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928" w:rsidRPr="004A41F6" w:rsidRDefault="001D49DC" w:rsidP="00AE097E">
      <w:pPr>
        <w:jc w:val="center"/>
        <w:rPr>
          <w:rFonts w:ascii="Times New Roman" w:hAnsi="Times New Roman" w:cs="Times New Roman"/>
          <w:b/>
          <w:color w:val="222222"/>
          <w:sz w:val="28"/>
          <w:szCs w:val="28"/>
        </w:rPr>
      </w:pPr>
      <w:bookmarkStart w:id="0" w:name="_GoBack"/>
      <w:r w:rsidRPr="004A41F6">
        <w:rPr>
          <w:rFonts w:ascii="Times New Roman" w:hAnsi="Times New Roman" w:cs="Times New Roman"/>
          <w:b/>
          <w:color w:val="222222"/>
          <w:sz w:val="28"/>
          <w:szCs w:val="28"/>
        </w:rPr>
        <w:t>Rūšiavimo statistika Lietuvos savivaldybėse</w:t>
      </w:r>
    </w:p>
    <w:bookmarkEnd w:id="0"/>
    <w:p w:rsidR="001D49DC" w:rsidRDefault="001D49DC" w:rsidP="001D49DC">
      <w:pPr>
        <w:pStyle w:val="prastasiniatinklio"/>
        <w:jc w:val="both"/>
        <w:rPr>
          <w:rFonts w:ascii="Roboto" w:hAnsi="Roboto" w:cs="Arial"/>
          <w:color w:val="222222"/>
          <w:sz w:val="27"/>
          <w:szCs w:val="27"/>
        </w:rPr>
      </w:pPr>
      <w:r>
        <w:rPr>
          <w:rFonts w:ascii="Roboto" w:hAnsi="Roboto" w:cs="Arial"/>
          <w:color w:val="222222"/>
          <w:sz w:val="27"/>
          <w:szCs w:val="27"/>
        </w:rPr>
        <w:t>2018 m. Lietuvos gyventojai rūšiavimo konteineriais surinko 46 019 tonų pakuočių atliekų, o tai du kartus daugiau negu buvo sutvarkyta 2013 m.</w:t>
      </w:r>
    </w:p>
    <w:p w:rsidR="001D49DC" w:rsidRDefault="005B25AC" w:rsidP="001D49DC">
      <w:pPr>
        <w:pStyle w:val="prastasiniatinklio"/>
        <w:jc w:val="both"/>
        <w:rPr>
          <w:rFonts w:ascii="Roboto" w:hAnsi="Roboto" w:cs="Arial"/>
          <w:color w:val="222222"/>
          <w:sz w:val="27"/>
          <w:szCs w:val="27"/>
        </w:rPr>
      </w:pPr>
      <w:r>
        <w:rPr>
          <w:rFonts w:ascii="Roboto" w:hAnsi="Roboto" w:cs="Arial"/>
          <w:color w:val="222222"/>
          <w:sz w:val="27"/>
          <w:szCs w:val="27"/>
        </w:rPr>
        <w:t>Šiaulių</w:t>
      </w:r>
      <w:r w:rsidR="001610D8">
        <w:rPr>
          <w:rFonts w:ascii="Roboto" w:hAnsi="Roboto" w:cs="Arial"/>
          <w:color w:val="222222"/>
          <w:sz w:val="27"/>
          <w:szCs w:val="27"/>
        </w:rPr>
        <w:t xml:space="preserve"> rajono</w:t>
      </w:r>
      <w:r w:rsidR="001D49DC">
        <w:rPr>
          <w:rFonts w:ascii="Roboto" w:hAnsi="Roboto" w:cs="Arial"/>
          <w:color w:val="222222"/>
          <w:sz w:val="27"/>
          <w:szCs w:val="27"/>
        </w:rPr>
        <w:t xml:space="preserve"> savivaldybėje gyventojai rūšiavimo konteineriais surinko </w:t>
      </w:r>
      <w:r>
        <w:rPr>
          <w:rFonts w:ascii="Roboto" w:hAnsi="Roboto" w:cs="Arial"/>
          <w:color w:val="222222"/>
          <w:sz w:val="27"/>
          <w:szCs w:val="27"/>
        </w:rPr>
        <w:t>988</w:t>
      </w:r>
      <w:r w:rsidR="001D49DC">
        <w:rPr>
          <w:rFonts w:ascii="Roboto" w:hAnsi="Roboto" w:cs="Arial"/>
          <w:color w:val="222222"/>
          <w:sz w:val="27"/>
          <w:szCs w:val="27"/>
        </w:rPr>
        <w:t xml:space="preserve"> t.</w:t>
      </w:r>
      <w:r w:rsidR="00777A1C">
        <w:rPr>
          <w:rFonts w:ascii="Roboto" w:hAnsi="Roboto" w:cs="Arial"/>
          <w:color w:val="222222"/>
          <w:sz w:val="27"/>
          <w:szCs w:val="27"/>
        </w:rPr>
        <w:t xml:space="preserve"> pakuočių atliekų.</w:t>
      </w:r>
    </w:p>
    <w:p w:rsidR="001D49DC" w:rsidRDefault="001D49DC" w:rsidP="001D49DC">
      <w:pPr>
        <w:pStyle w:val="prastasiniatinklio"/>
        <w:jc w:val="both"/>
        <w:rPr>
          <w:rFonts w:ascii="Roboto" w:hAnsi="Roboto" w:cs="Arial"/>
          <w:color w:val="222222"/>
          <w:sz w:val="27"/>
          <w:szCs w:val="27"/>
        </w:rPr>
      </w:pPr>
      <w:r>
        <w:rPr>
          <w:rFonts w:ascii="Roboto" w:hAnsi="Roboto" w:cs="Arial"/>
          <w:color w:val="222222"/>
          <w:sz w:val="27"/>
          <w:szCs w:val="27"/>
        </w:rPr>
        <w:t>Vidutiniškai vienas Lietuvos gyventojas 2018 m. surūšiavo 16,4 kg pakuočių atliekų, 2013 m. – 7,6 kg.</w:t>
      </w:r>
      <w:r w:rsidR="00777A1C" w:rsidRPr="00777A1C">
        <w:rPr>
          <w:rFonts w:ascii="Roboto" w:hAnsi="Roboto" w:cs="Arial"/>
          <w:color w:val="222222"/>
          <w:sz w:val="27"/>
          <w:szCs w:val="27"/>
        </w:rPr>
        <w:t xml:space="preserve"> </w:t>
      </w:r>
      <w:r w:rsidR="00777A1C">
        <w:rPr>
          <w:rFonts w:ascii="Roboto" w:hAnsi="Roboto" w:cs="Arial"/>
          <w:color w:val="222222"/>
          <w:sz w:val="27"/>
          <w:szCs w:val="27"/>
        </w:rPr>
        <w:t xml:space="preserve">Konkrečiai </w:t>
      </w:r>
      <w:r w:rsidR="005B25AC">
        <w:rPr>
          <w:rFonts w:ascii="Roboto" w:hAnsi="Roboto" w:cs="Arial"/>
          <w:color w:val="222222"/>
          <w:sz w:val="27"/>
          <w:szCs w:val="27"/>
        </w:rPr>
        <w:t>Šiaulių</w:t>
      </w:r>
      <w:r w:rsidR="001610D8">
        <w:rPr>
          <w:rFonts w:ascii="Roboto" w:hAnsi="Roboto" w:cs="Arial"/>
          <w:color w:val="222222"/>
          <w:sz w:val="27"/>
          <w:szCs w:val="27"/>
        </w:rPr>
        <w:t xml:space="preserve"> rajono </w:t>
      </w:r>
      <w:r w:rsidR="00777A1C">
        <w:rPr>
          <w:rFonts w:ascii="Roboto" w:hAnsi="Roboto" w:cs="Arial"/>
          <w:color w:val="222222"/>
          <w:sz w:val="27"/>
          <w:szCs w:val="27"/>
        </w:rPr>
        <w:t xml:space="preserve">savivaldybėje 2018 m. vidutiniškai gyventojas išrūšiavo </w:t>
      </w:r>
      <w:r w:rsidR="00A71A52">
        <w:rPr>
          <w:rFonts w:ascii="Roboto" w:hAnsi="Roboto" w:cs="Arial"/>
          <w:color w:val="222222"/>
          <w:sz w:val="27"/>
          <w:szCs w:val="27"/>
        </w:rPr>
        <w:t>23,</w:t>
      </w:r>
      <w:r w:rsidR="005B25AC">
        <w:rPr>
          <w:rFonts w:ascii="Roboto" w:hAnsi="Roboto" w:cs="Arial"/>
          <w:color w:val="222222"/>
          <w:sz w:val="27"/>
          <w:szCs w:val="27"/>
        </w:rPr>
        <w:t>9</w:t>
      </w:r>
      <w:r w:rsidR="00777A1C">
        <w:rPr>
          <w:rFonts w:ascii="Roboto" w:hAnsi="Roboto" w:cs="Arial"/>
          <w:color w:val="222222"/>
          <w:sz w:val="27"/>
          <w:szCs w:val="27"/>
        </w:rPr>
        <w:t xml:space="preserve"> kg.</w:t>
      </w:r>
      <w:r w:rsidR="001610D8">
        <w:rPr>
          <w:rFonts w:ascii="Roboto" w:hAnsi="Roboto" w:cs="Arial"/>
          <w:color w:val="222222"/>
          <w:sz w:val="27"/>
          <w:szCs w:val="27"/>
        </w:rPr>
        <w:t>, o  2013 m</w:t>
      </w:r>
      <w:r w:rsidR="00A71A52">
        <w:rPr>
          <w:rFonts w:ascii="Roboto" w:hAnsi="Roboto" w:cs="Arial"/>
          <w:color w:val="222222"/>
          <w:sz w:val="27"/>
          <w:szCs w:val="27"/>
        </w:rPr>
        <w:t xml:space="preserve">. tik </w:t>
      </w:r>
      <w:r w:rsidR="005B25AC">
        <w:rPr>
          <w:rFonts w:ascii="Roboto" w:hAnsi="Roboto" w:cs="Arial"/>
          <w:color w:val="222222"/>
          <w:sz w:val="27"/>
          <w:szCs w:val="27"/>
        </w:rPr>
        <w:t>3</w:t>
      </w:r>
      <w:r w:rsidR="00A71A52">
        <w:rPr>
          <w:rFonts w:ascii="Roboto" w:hAnsi="Roboto" w:cs="Arial"/>
          <w:color w:val="222222"/>
          <w:sz w:val="27"/>
          <w:szCs w:val="27"/>
        </w:rPr>
        <w:t>,</w:t>
      </w:r>
      <w:r w:rsidR="005B25AC">
        <w:rPr>
          <w:rFonts w:ascii="Roboto" w:hAnsi="Roboto" w:cs="Arial"/>
          <w:color w:val="222222"/>
          <w:sz w:val="27"/>
          <w:szCs w:val="27"/>
        </w:rPr>
        <w:t>4</w:t>
      </w:r>
      <w:r w:rsidR="001610D8">
        <w:rPr>
          <w:rFonts w:ascii="Roboto" w:hAnsi="Roboto" w:cs="Arial"/>
          <w:color w:val="222222"/>
          <w:sz w:val="27"/>
          <w:szCs w:val="27"/>
        </w:rPr>
        <w:t xml:space="preserve"> kg.</w:t>
      </w:r>
      <w:r w:rsidR="00777A1C">
        <w:rPr>
          <w:rFonts w:ascii="Roboto" w:hAnsi="Roboto" w:cs="Arial"/>
          <w:color w:val="222222"/>
          <w:sz w:val="27"/>
          <w:szCs w:val="27"/>
        </w:rPr>
        <w:t xml:space="preserve"> Pasiektiems rūšiavimo rezultatams</w:t>
      </w:r>
      <w:r>
        <w:rPr>
          <w:rFonts w:ascii="Roboto" w:hAnsi="Roboto" w:cs="Arial"/>
          <w:color w:val="222222"/>
          <w:sz w:val="27"/>
          <w:szCs w:val="27"/>
        </w:rPr>
        <w:t xml:space="preserve"> didžiausią įtaką turėjo infrastruktūros plėtra, t. y. nuo 2013 metų vidurio individualų valdų gyventojams buvo pradėta dalinti po du individualaus rūšiavimo konteinerius, kurių vienas skirtas stiklo pakuočių atliekoms, kitas visoms pakuočių atliekoms, išskyrus stiklą, ir popieriaus atliekoms rinkti.</w:t>
      </w:r>
    </w:p>
    <w:p w:rsidR="001D49DC" w:rsidRDefault="001D49DC" w:rsidP="001D49DC">
      <w:pPr>
        <w:pStyle w:val="prastasiniatinklio"/>
        <w:jc w:val="both"/>
        <w:rPr>
          <w:rFonts w:ascii="Roboto" w:hAnsi="Roboto" w:cs="Arial"/>
          <w:color w:val="222222"/>
          <w:sz w:val="27"/>
          <w:szCs w:val="27"/>
        </w:rPr>
      </w:pPr>
      <w:r>
        <w:rPr>
          <w:rFonts w:ascii="Roboto" w:hAnsi="Roboto" w:cs="Arial"/>
          <w:color w:val="222222"/>
          <w:sz w:val="27"/>
          <w:szCs w:val="27"/>
        </w:rPr>
        <w:t xml:space="preserve">Didžiausia pažanga pagal sutvarkytų pakuočių atliekų kiekį vienam gyventojui pasiekta Alytaus regiono savivaldybėse. Čia vienas gyventojas 2018 m. surūšiavimo 33 kg pakuočių atliekų, o tai yra daugiau kaip 50 procentų viso pakuočių atliekų kiekio, kurį per metus sugeneruoja gyventojas. </w:t>
      </w:r>
      <w:r w:rsidR="00A71A52">
        <w:rPr>
          <w:rFonts w:ascii="Roboto" w:hAnsi="Roboto" w:cs="Arial"/>
          <w:color w:val="222222"/>
          <w:sz w:val="27"/>
          <w:szCs w:val="27"/>
        </w:rPr>
        <w:t xml:space="preserve"> </w:t>
      </w:r>
      <w:r w:rsidR="002C455D">
        <w:rPr>
          <w:rFonts w:ascii="Roboto" w:hAnsi="Roboto" w:cs="Arial"/>
          <w:color w:val="222222"/>
          <w:sz w:val="27"/>
          <w:szCs w:val="27"/>
        </w:rPr>
        <w:t xml:space="preserve">Šiaulių regione vidutiniškai vienas gyventojas išrūšiuoja 20 kg. </w:t>
      </w:r>
      <w:r>
        <w:rPr>
          <w:rFonts w:ascii="Roboto" w:hAnsi="Roboto" w:cs="Arial"/>
          <w:color w:val="222222"/>
          <w:sz w:val="27"/>
          <w:szCs w:val="27"/>
        </w:rPr>
        <w:t>Individualių valdų gyventojai turėdami individualius rūšiavimo konteinerius išrūšiuoja beveik 80 procentų generuojamo pakuočių atliekų kiekio. Nors kasmet atliekamos visuomenės apklausos rodo, kad kasmet rūšiuoja vis daugiau gyventojų, daugiabučių namų gyventojų, kurie naudojasi kolektyvinėmis rūšiavimo priemonėmis, rezultatai nuo 2013 metų augo tik 29 procentais, kai individualių valdų gyventojų rūšiavimo rezultatas išaugo 75 procentais.</w:t>
      </w:r>
    </w:p>
    <w:p w:rsidR="001D49DC" w:rsidRDefault="00AE097E">
      <w:r>
        <w:rPr>
          <w:rFonts w:ascii="Roboto" w:hAnsi="Roboto" w:cs="Arial"/>
          <w:noProof/>
          <w:color w:val="222222"/>
          <w:sz w:val="27"/>
          <w:szCs w:val="27"/>
          <w:lang w:eastAsia="lt-LT"/>
        </w:rPr>
        <w:lastRenderedPageBreak/>
        <w:drawing>
          <wp:inline distT="0" distB="0" distL="0" distR="0">
            <wp:extent cx="6115050" cy="4800600"/>
            <wp:effectExtent l="0" t="0" r="0" b="0"/>
            <wp:docPr id="1" name="Paveikslėlis 1" descr="C:\Users\Egle\AppData\Local\Microsoft\Windows\INetCache\Content.Word\LietuvosPlikasZemelapis-spalvotas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gle\AppData\Local\Microsoft\Windows\INetCache\Content.Word\LietuvosPlikasZemelapis-spalvotas201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15050" cy="4800600"/>
                    </a:xfrm>
                    <a:prstGeom prst="rect">
                      <a:avLst/>
                    </a:prstGeom>
                    <a:noFill/>
                    <a:ln>
                      <a:noFill/>
                    </a:ln>
                  </pic:spPr>
                </pic:pic>
              </a:graphicData>
            </a:graphic>
          </wp:inline>
        </w:drawing>
      </w:r>
    </w:p>
    <w:sectPr w:rsidR="001D49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A1"/>
    <w:rsid w:val="00030928"/>
    <w:rsid w:val="001610D8"/>
    <w:rsid w:val="001C0D2B"/>
    <w:rsid w:val="001D49DC"/>
    <w:rsid w:val="002C455D"/>
    <w:rsid w:val="004570D5"/>
    <w:rsid w:val="004A41F6"/>
    <w:rsid w:val="005B25AC"/>
    <w:rsid w:val="00682575"/>
    <w:rsid w:val="00777A1C"/>
    <w:rsid w:val="00A71A52"/>
    <w:rsid w:val="00AE097E"/>
    <w:rsid w:val="00C52959"/>
    <w:rsid w:val="00EA1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237C52-F493-46E2-85EF-4FEC6B57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1D49DC"/>
    <w:pPr>
      <w:spacing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AE097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09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7167">
      <w:bodyDiv w:val="1"/>
      <w:marLeft w:val="0"/>
      <w:marRight w:val="0"/>
      <w:marTop w:val="0"/>
      <w:marBottom w:val="0"/>
      <w:divBdr>
        <w:top w:val="none" w:sz="0" w:space="0" w:color="auto"/>
        <w:left w:val="none" w:sz="0" w:space="0" w:color="auto"/>
        <w:bottom w:val="none" w:sz="0" w:space="0" w:color="auto"/>
        <w:right w:val="none" w:sz="0" w:space="0" w:color="auto"/>
      </w:divBdr>
      <w:divsChild>
        <w:div w:id="1847746256">
          <w:marLeft w:val="0"/>
          <w:marRight w:val="0"/>
          <w:marTop w:val="0"/>
          <w:marBottom w:val="0"/>
          <w:divBdr>
            <w:top w:val="none" w:sz="0" w:space="0" w:color="auto"/>
            <w:left w:val="none" w:sz="0" w:space="0" w:color="auto"/>
            <w:bottom w:val="none" w:sz="0" w:space="0" w:color="auto"/>
            <w:right w:val="none" w:sz="0" w:space="0" w:color="auto"/>
          </w:divBdr>
          <w:divsChild>
            <w:div w:id="1326471667">
              <w:marLeft w:val="-225"/>
              <w:marRight w:val="-225"/>
              <w:marTop w:val="0"/>
              <w:marBottom w:val="0"/>
              <w:divBdr>
                <w:top w:val="none" w:sz="0" w:space="0" w:color="auto"/>
                <w:left w:val="none" w:sz="0" w:space="0" w:color="auto"/>
                <w:bottom w:val="none" w:sz="0" w:space="0" w:color="auto"/>
                <w:right w:val="none" w:sz="0" w:space="0" w:color="auto"/>
              </w:divBdr>
              <w:divsChild>
                <w:div w:id="1975332355">
                  <w:marLeft w:val="0"/>
                  <w:marRight w:val="0"/>
                  <w:marTop w:val="0"/>
                  <w:marBottom w:val="0"/>
                  <w:divBdr>
                    <w:top w:val="none" w:sz="0" w:space="0" w:color="auto"/>
                    <w:left w:val="none" w:sz="0" w:space="0" w:color="auto"/>
                    <w:bottom w:val="none" w:sz="0" w:space="0" w:color="auto"/>
                    <w:right w:val="none" w:sz="0" w:space="0" w:color="auto"/>
                  </w:divBdr>
                  <w:divsChild>
                    <w:div w:id="18963114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594</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dc:creator>
  <cp:lastModifiedBy>Audrius Desrius</cp:lastModifiedBy>
  <cp:revision>2</cp:revision>
  <dcterms:created xsi:type="dcterms:W3CDTF">2019-12-23T13:00:00Z</dcterms:created>
  <dcterms:modified xsi:type="dcterms:W3CDTF">2019-12-23T13:00:00Z</dcterms:modified>
</cp:coreProperties>
</file>