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DD122" w14:textId="2CD9B7D8" w:rsidR="00A10946" w:rsidRDefault="00A10946" w:rsidP="00A10946">
      <w:pPr>
        <w:jc w:val="center"/>
        <w:rPr>
          <w:lang w:val="lt-LT"/>
        </w:rPr>
      </w:pPr>
      <w:bookmarkStart w:id="0" w:name="_GoBack"/>
      <w:bookmarkEnd w:id="0"/>
      <w:r>
        <w:rPr>
          <w:lang w:val="lt-LT"/>
        </w:rPr>
        <w:t xml:space="preserve">                                          </w:t>
      </w:r>
    </w:p>
    <w:p w14:paraId="0B4CBC5A" w14:textId="4576824B" w:rsidR="00A10946" w:rsidRDefault="00A10946" w:rsidP="00A10946">
      <w:pPr>
        <w:jc w:val="center"/>
        <w:rPr>
          <w:lang w:val="lt-LT"/>
        </w:rPr>
      </w:pPr>
      <w:r>
        <w:rPr>
          <w:lang w:val="lt-LT"/>
        </w:rPr>
        <w:t xml:space="preserve">                                                            </w:t>
      </w:r>
    </w:p>
    <w:p w14:paraId="19E2889D" w14:textId="16457431" w:rsidR="00A10946" w:rsidRPr="00B56C52" w:rsidRDefault="00B56C52" w:rsidP="00A10946">
      <w:pPr>
        <w:jc w:val="center"/>
        <w:rPr>
          <w:sz w:val="36"/>
          <w:szCs w:val="36"/>
          <w:lang w:val="lt-LT"/>
        </w:rPr>
      </w:pPr>
      <w:r w:rsidRPr="00B56C52">
        <w:rPr>
          <w:i/>
          <w:iCs/>
          <w:sz w:val="36"/>
          <w:szCs w:val="36"/>
          <w:lang w:val="lt-LT"/>
        </w:rPr>
        <w:t>(PROJEKTAS)</w:t>
      </w:r>
      <w:r w:rsidR="00A10946" w:rsidRPr="00B56C52">
        <w:rPr>
          <w:sz w:val="36"/>
          <w:szCs w:val="36"/>
          <w:lang w:val="lt-LT"/>
        </w:rPr>
        <w:t xml:space="preserve">                                                                                 </w:t>
      </w:r>
    </w:p>
    <w:p w14:paraId="229FA031" w14:textId="24D7A29F" w:rsidR="00A10946" w:rsidRDefault="00A10946" w:rsidP="00A10946">
      <w:pPr>
        <w:jc w:val="center"/>
        <w:rPr>
          <w:lang w:val="lt-LT"/>
        </w:rPr>
      </w:pPr>
      <w:r>
        <w:rPr>
          <w:lang w:val="lt-LT"/>
        </w:rPr>
        <w:t xml:space="preserve">                                        </w:t>
      </w:r>
    </w:p>
    <w:p w14:paraId="60D13145" w14:textId="77777777" w:rsidR="00A10946" w:rsidRDefault="00A10946" w:rsidP="00A10946">
      <w:pPr>
        <w:jc w:val="center"/>
        <w:rPr>
          <w:b/>
          <w:sz w:val="56"/>
          <w:szCs w:val="56"/>
          <w:lang w:val="lt-LT"/>
        </w:rPr>
      </w:pPr>
    </w:p>
    <w:p w14:paraId="545C0A1E" w14:textId="77777777" w:rsidR="00A10946" w:rsidRDefault="00A10946" w:rsidP="00A10946">
      <w:pPr>
        <w:jc w:val="center"/>
        <w:rPr>
          <w:b/>
          <w:sz w:val="56"/>
          <w:szCs w:val="56"/>
          <w:lang w:val="lt-LT"/>
        </w:rPr>
      </w:pPr>
    </w:p>
    <w:p w14:paraId="69FD09DF" w14:textId="77777777" w:rsidR="00A10946" w:rsidRDefault="00A10946" w:rsidP="00A10946">
      <w:pPr>
        <w:jc w:val="center"/>
        <w:rPr>
          <w:b/>
          <w:sz w:val="56"/>
          <w:szCs w:val="56"/>
          <w:lang w:val="lt-LT"/>
        </w:rPr>
      </w:pPr>
      <w:r>
        <w:rPr>
          <w:b/>
          <w:sz w:val="56"/>
          <w:szCs w:val="56"/>
          <w:lang w:val="lt-LT"/>
        </w:rPr>
        <w:t xml:space="preserve"> </w:t>
      </w:r>
    </w:p>
    <w:p w14:paraId="2B709C36" w14:textId="77777777" w:rsidR="00A10946" w:rsidRDefault="00A10946" w:rsidP="00A10946">
      <w:pPr>
        <w:jc w:val="center"/>
        <w:rPr>
          <w:b/>
          <w:sz w:val="56"/>
          <w:szCs w:val="56"/>
          <w:lang w:val="lt-LT"/>
        </w:rPr>
      </w:pPr>
    </w:p>
    <w:p w14:paraId="1A25822F" w14:textId="77777777" w:rsidR="00A10946" w:rsidRPr="00124FCE" w:rsidRDefault="00A10946" w:rsidP="00A10946">
      <w:pPr>
        <w:jc w:val="center"/>
        <w:rPr>
          <w:b/>
          <w:sz w:val="56"/>
          <w:szCs w:val="56"/>
          <w:lang w:val="lt-LT"/>
        </w:rPr>
      </w:pPr>
      <w:r w:rsidRPr="00124FCE">
        <w:rPr>
          <w:b/>
          <w:noProof/>
          <w:sz w:val="56"/>
          <w:szCs w:val="56"/>
          <w:lang w:val="lt-LT" w:eastAsia="lt-LT"/>
        </w:rPr>
        <w:drawing>
          <wp:inline distT="0" distB="0" distL="0" distR="0" wp14:anchorId="33055C16" wp14:editId="6FAA88B0">
            <wp:extent cx="1327785" cy="1598295"/>
            <wp:effectExtent l="0" t="0" r="5715" b="190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7785" cy="1598295"/>
                    </a:xfrm>
                    <a:prstGeom prst="rect">
                      <a:avLst/>
                    </a:prstGeom>
                    <a:noFill/>
                    <a:ln>
                      <a:noFill/>
                    </a:ln>
                  </pic:spPr>
                </pic:pic>
              </a:graphicData>
            </a:graphic>
          </wp:inline>
        </w:drawing>
      </w:r>
    </w:p>
    <w:p w14:paraId="2C001240" w14:textId="77777777" w:rsidR="00A10946" w:rsidRDefault="00A10946" w:rsidP="00A10946">
      <w:pPr>
        <w:jc w:val="center"/>
        <w:rPr>
          <w:b/>
          <w:sz w:val="56"/>
          <w:szCs w:val="56"/>
          <w:lang w:val="lt-LT"/>
        </w:rPr>
      </w:pPr>
    </w:p>
    <w:p w14:paraId="19C8FE8A" w14:textId="77777777" w:rsidR="00A10946" w:rsidRPr="00E20739" w:rsidRDefault="00A10946" w:rsidP="00A10946">
      <w:pPr>
        <w:jc w:val="center"/>
        <w:rPr>
          <w:b/>
          <w:sz w:val="48"/>
          <w:szCs w:val="48"/>
          <w:lang w:val="lt-LT"/>
        </w:rPr>
      </w:pPr>
      <w:r w:rsidRPr="00E20739">
        <w:rPr>
          <w:b/>
          <w:sz w:val="48"/>
          <w:szCs w:val="48"/>
          <w:lang w:val="lt-LT"/>
        </w:rPr>
        <w:t xml:space="preserve">ŠIAULIŲ RAJONO SAVIVALDYBĖS </w:t>
      </w:r>
      <w:r w:rsidRPr="00E20739">
        <w:rPr>
          <w:b/>
          <w:i/>
          <w:sz w:val="48"/>
          <w:szCs w:val="48"/>
          <w:lang w:val="lt-LT"/>
        </w:rPr>
        <w:t>ekstremaliųjų situacijų valdymo planas</w:t>
      </w:r>
    </w:p>
    <w:p w14:paraId="4ED9AD14" w14:textId="77777777" w:rsidR="00A10946" w:rsidRDefault="00A10946" w:rsidP="00A10946">
      <w:pPr>
        <w:jc w:val="center"/>
        <w:rPr>
          <w:sz w:val="32"/>
          <w:szCs w:val="32"/>
          <w:lang w:val="lt-LT"/>
        </w:rPr>
      </w:pPr>
    </w:p>
    <w:p w14:paraId="0FD1B3E8" w14:textId="77777777" w:rsidR="00A10946" w:rsidRDefault="00A10946" w:rsidP="00A10946">
      <w:pPr>
        <w:jc w:val="center"/>
        <w:rPr>
          <w:sz w:val="32"/>
          <w:szCs w:val="32"/>
          <w:lang w:val="lt-LT"/>
        </w:rPr>
      </w:pPr>
      <w:r>
        <w:rPr>
          <w:sz w:val="32"/>
          <w:szCs w:val="32"/>
          <w:lang w:val="lt-LT"/>
        </w:rPr>
        <w:t>(Vilniaus g. 263, Šiauliai)</w:t>
      </w:r>
    </w:p>
    <w:p w14:paraId="7AEF8460" w14:textId="77777777" w:rsidR="00A10946" w:rsidRDefault="00A10946" w:rsidP="00A10946">
      <w:pPr>
        <w:jc w:val="center"/>
        <w:rPr>
          <w:sz w:val="40"/>
          <w:szCs w:val="40"/>
          <w:lang w:val="lt-LT"/>
        </w:rPr>
      </w:pPr>
    </w:p>
    <w:p w14:paraId="51B64073" w14:textId="77777777" w:rsidR="00A10946" w:rsidRDefault="00A10946" w:rsidP="00A10946">
      <w:pPr>
        <w:jc w:val="center"/>
        <w:rPr>
          <w:sz w:val="40"/>
          <w:szCs w:val="40"/>
          <w:lang w:val="lt-LT"/>
        </w:rPr>
      </w:pPr>
    </w:p>
    <w:p w14:paraId="57D35311" w14:textId="77777777" w:rsidR="00A10946" w:rsidRDefault="00A10946" w:rsidP="00A10946">
      <w:pPr>
        <w:jc w:val="center"/>
        <w:rPr>
          <w:sz w:val="40"/>
          <w:szCs w:val="40"/>
          <w:lang w:val="lt-LT"/>
        </w:rPr>
      </w:pPr>
    </w:p>
    <w:p w14:paraId="6126A477" w14:textId="77777777" w:rsidR="00A10946" w:rsidRDefault="00A10946" w:rsidP="00A10946">
      <w:pPr>
        <w:jc w:val="center"/>
        <w:rPr>
          <w:sz w:val="40"/>
          <w:szCs w:val="40"/>
          <w:lang w:val="lt-LT"/>
        </w:rPr>
      </w:pPr>
    </w:p>
    <w:p w14:paraId="22805BA6" w14:textId="77777777" w:rsidR="00A10946" w:rsidRDefault="00A10946" w:rsidP="00A10946">
      <w:pPr>
        <w:jc w:val="center"/>
        <w:rPr>
          <w:sz w:val="40"/>
          <w:szCs w:val="40"/>
          <w:lang w:val="lt-LT"/>
        </w:rPr>
      </w:pPr>
    </w:p>
    <w:p w14:paraId="3148B0CB" w14:textId="77777777" w:rsidR="00A10946" w:rsidRDefault="00A10946" w:rsidP="00A10946">
      <w:pPr>
        <w:jc w:val="center"/>
        <w:rPr>
          <w:sz w:val="40"/>
          <w:szCs w:val="40"/>
          <w:lang w:val="lt-LT"/>
        </w:rPr>
      </w:pPr>
    </w:p>
    <w:p w14:paraId="4CB32C25" w14:textId="77777777" w:rsidR="00A10946" w:rsidRDefault="00A10946" w:rsidP="00A10946">
      <w:pPr>
        <w:jc w:val="center"/>
        <w:rPr>
          <w:sz w:val="40"/>
          <w:szCs w:val="40"/>
          <w:lang w:val="lt-LT"/>
        </w:rPr>
      </w:pPr>
    </w:p>
    <w:p w14:paraId="10B15D76" w14:textId="77777777" w:rsidR="00A10946" w:rsidRDefault="00A10946" w:rsidP="00A10946">
      <w:pPr>
        <w:jc w:val="center"/>
        <w:rPr>
          <w:sz w:val="40"/>
          <w:szCs w:val="40"/>
          <w:lang w:val="lt-LT"/>
        </w:rPr>
      </w:pPr>
    </w:p>
    <w:p w14:paraId="7F5B3F6C" w14:textId="77777777" w:rsidR="00A10946" w:rsidRDefault="00A10946" w:rsidP="00A10946">
      <w:pPr>
        <w:jc w:val="center"/>
        <w:rPr>
          <w:b/>
          <w:sz w:val="28"/>
          <w:szCs w:val="28"/>
          <w:lang w:val="lt-LT"/>
        </w:rPr>
      </w:pPr>
      <w:r>
        <w:rPr>
          <w:sz w:val="28"/>
          <w:szCs w:val="28"/>
          <w:lang w:val="lt-LT"/>
        </w:rPr>
        <w:t>Šiauliai</w:t>
      </w:r>
      <w:r>
        <w:rPr>
          <w:b/>
          <w:sz w:val="28"/>
          <w:szCs w:val="28"/>
          <w:lang w:val="lt-LT"/>
        </w:rPr>
        <w:t xml:space="preserve"> </w:t>
      </w:r>
    </w:p>
    <w:p w14:paraId="6A9CFDFB" w14:textId="77777777" w:rsidR="00A10946" w:rsidRDefault="00A10946" w:rsidP="00A10946">
      <w:pPr>
        <w:jc w:val="center"/>
        <w:rPr>
          <w:b/>
          <w:lang w:val="lt-LT"/>
        </w:rPr>
      </w:pPr>
      <w:r>
        <w:rPr>
          <w:b/>
          <w:lang w:val="lt-LT"/>
        </w:rPr>
        <w:t>2021 m.</w:t>
      </w:r>
    </w:p>
    <w:p w14:paraId="23C867D1" w14:textId="77777777" w:rsidR="00A10946" w:rsidRDefault="00A10946" w:rsidP="00A10946">
      <w:pPr>
        <w:jc w:val="center"/>
        <w:rPr>
          <w:b/>
          <w:lang w:val="lt-LT"/>
        </w:rPr>
      </w:pPr>
    </w:p>
    <w:p w14:paraId="5A438A66" w14:textId="77777777" w:rsidR="00A10946" w:rsidRDefault="00A10946" w:rsidP="00A10946">
      <w:pPr>
        <w:jc w:val="center"/>
        <w:rPr>
          <w:b/>
          <w:lang w:val="lt-LT"/>
        </w:rPr>
      </w:pPr>
    </w:p>
    <w:p w14:paraId="6C216436" w14:textId="77777777" w:rsidR="00A10946" w:rsidRPr="00A22BAB" w:rsidRDefault="00A10946" w:rsidP="00A10946">
      <w:pPr>
        <w:jc w:val="center"/>
        <w:rPr>
          <w:b/>
          <w:lang w:val="lt-LT"/>
        </w:rPr>
      </w:pPr>
    </w:p>
    <w:p w14:paraId="580E60CE" w14:textId="77777777" w:rsidR="00A10946" w:rsidRDefault="00A10946" w:rsidP="00A10946">
      <w:pPr>
        <w:jc w:val="center"/>
        <w:rPr>
          <w:lang w:val="lt-LT"/>
        </w:rPr>
      </w:pPr>
      <w:r>
        <w:rPr>
          <w:b/>
          <w:sz w:val="32"/>
          <w:szCs w:val="32"/>
          <w:lang w:val="lt-LT"/>
        </w:rPr>
        <w:lastRenderedPageBreak/>
        <w:t>TURINYS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40"/>
        <w:gridCol w:w="141"/>
        <w:gridCol w:w="6975"/>
        <w:gridCol w:w="1134"/>
      </w:tblGrid>
      <w:tr w:rsidR="00A10946" w14:paraId="166027E7" w14:textId="77777777" w:rsidTr="00A10946">
        <w:trPr>
          <w:trHeight w:val="172"/>
        </w:trPr>
        <w:tc>
          <w:tcPr>
            <w:tcW w:w="828" w:type="dxa"/>
            <w:vAlign w:val="center"/>
          </w:tcPr>
          <w:p w14:paraId="3AA49BF9" w14:textId="77777777" w:rsidR="00A10946" w:rsidRPr="001A50B7" w:rsidRDefault="00A10946" w:rsidP="00882EFE">
            <w:pPr>
              <w:jc w:val="center"/>
              <w:rPr>
                <w:b/>
                <w:i/>
                <w:sz w:val="22"/>
                <w:szCs w:val="22"/>
                <w:lang w:val="lt-LT"/>
              </w:rPr>
            </w:pPr>
            <w:r>
              <w:rPr>
                <w:b/>
                <w:i/>
                <w:sz w:val="22"/>
                <w:szCs w:val="22"/>
                <w:lang w:val="lt-LT"/>
              </w:rPr>
              <w:t xml:space="preserve">Eil. </w:t>
            </w:r>
            <w:r w:rsidRPr="001A50B7">
              <w:rPr>
                <w:b/>
                <w:i/>
                <w:sz w:val="22"/>
                <w:szCs w:val="22"/>
                <w:lang w:val="lt-LT"/>
              </w:rPr>
              <w:t>Nr.</w:t>
            </w:r>
          </w:p>
        </w:tc>
        <w:tc>
          <w:tcPr>
            <w:tcW w:w="7956" w:type="dxa"/>
            <w:gridSpan w:val="3"/>
            <w:vAlign w:val="center"/>
          </w:tcPr>
          <w:p w14:paraId="580070D4" w14:textId="77777777" w:rsidR="00A10946" w:rsidRPr="001A50B7" w:rsidRDefault="00A10946" w:rsidP="00882EFE">
            <w:pPr>
              <w:jc w:val="center"/>
              <w:rPr>
                <w:b/>
                <w:i/>
                <w:sz w:val="22"/>
                <w:szCs w:val="22"/>
                <w:lang w:val="lt-LT"/>
              </w:rPr>
            </w:pPr>
            <w:r w:rsidRPr="001A50B7">
              <w:rPr>
                <w:b/>
                <w:i/>
                <w:sz w:val="22"/>
                <w:szCs w:val="22"/>
                <w:lang w:val="lt-LT"/>
              </w:rPr>
              <w:t>Pavadinimas</w:t>
            </w:r>
          </w:p>
        </w:tc>
        <w:tc>
          <w:tcPr>
            <w:tcW w:w="1134" w:type="dxa"/>
            <w:vAlign w:val="center"/>
          </w:tcPr>
          <w:p w14:paraId="23F558E6" w14:textId="77777777" w:rsidR="00A10946" w:rsidRPr="001A50B7" w:rsidRDefault="00A10946" w:rsidP="00882EFE">
            <w:pPr>
              <w:jc w:val="center"/>
              <w:rPr>
                <w:b/>
                <w:i/>
                <w:sz w:val="22"/>
                <w:szCs w:val="22"/>
                <w:lang w:val="lt-LT"/>
              </w:rPr>
            </w:pPr>
            <w:r w:rsidRPr="001A50B7">
              <w:rPr>
                <w:b/>
                <w:i/>
                <w:sz w:val="22"/>
                <w:szCs w:val="22"/>
                <w:lang w:val="lt-LT"/>
              </w:rPr>
              <w:t xml:space="preserve">Psl. </w:t>
            </w:r>
            <w:r>
              <w:rPr>
                <w:b/>
                <w:i/>
                <w:sz w:val="22"/>
                <w:szCs w:val="22"/>
                <w:lang w:val="lt-LT"/>
              </w:rPr>
              <w:t>N</w:t>
            </w:r>
            <w:r w:rsidRPr="001A50B7">
              <w:rPr>
                <w:b/>
                <w:i/>
                <w:sz w:val="22"/>
                <w:szCs w:val="22"/>
                <w:lang w:val="lt-LT"/>
              </w:rPr>
              <w:t>r.</w:t>
            </w:r>
          </w:p>
        </w:tc>
      </w:tr>
      <w:tr w:rsidR="00A10946" w14:paraId="66BFE637" w14:textId="77777777" w:rsidTr="00A10946">
        <w:trPr>
          <w:trHeight w:val="172"/>
        </w:trPr>
        <w:tc>
          <w:tcPr>
            <w:tcW w:w="828" w:type="dxa"/>
            <w:vAlign w:val="center"/>
          </w:tcPr>
          <w:p w14:paraId="01E7932D" w14:textId="77777777" w:rsidR="00A10946" w:rsidRDefault="00A10946" w:rsidP="00882EFE">
            <w:pPr>
              <w:jc w:val="center"/>
              <w:rPr>
                <w:b/>
                <w:lang w:val="lt-LT"/>
              </w:rPr>
            </w:pPr>
            <w:r>
              <w:rPr>
                <w:b/>
                <w:lang w:val="lt-LT"/>
              </w:rPr>
              <w:t>1.</w:t>
            </w:r>
          </w:p>
        </w:tc>
        <w:tc>
          <w:tcPr>
            <w:tcW w:w="7956" w:type="dxa"/>
            <w:gridSpan w:val="3"/>
            <w:vAlign w:val="center"/>
          </w:tcPr>
          <w:p w14:paraId="2C05D90D" w14:textId="77777777" w:rsidR="00A10946" w:rsidRDefault="00A10946" w:rsidP="00882EFE">
            <w:pPr>
              <w:rPr>
                <w:lang w:val="lt-LT"/>
              </w:rPr>
            </w:pPr>
            <w:r>
              <w:rPr>
                <w:b/>
                <w:lang w:val="lt-LT"/>
              </w:rPr>
              <w:t>BENDROSIOS NUOSTATOS:</w:t>
            </w:r>
          </w:p>
        </w:tc>
        <w:tc>
          <w:tcPr>
            <w:tcW w:w="1134" w:type="dxa"/>
            <w:vAlign w:val="center"/>
          </w:tcPr>
          <w:p w14:paraId="776487EF" w14:textId="28FEFE74" w:rsidR="00A10946" w:rsidRPr="007C402C" w:rsidRDefault="00DD0923" w:rsidP="00882EFE">
            <w:pPr>
              <w:jc w:val="center"/>
              <w:rPr>
                <w:b/>
                <w:lang w:val="lt-LT"/>
              </w:rPr>
            </w:pPr>
            <w:r>
              <w:rPr>
                <w:b/>
                <w:lang w:val="lt-LT"/>
              </w:rPr>
              <w:t>6</w:t>
            </w:r>
            <w:r w:rsidR="00A10946">
              <w:rPr>
                <w:b/>
                <w:lang w:val="lt-LT"/>
              </w:rPr>
              <w:t>-1</w:t>
            </w:r>
            <w:r w:rsidR="006E3DED">
              <w:rPr>
                <w:b/>
                <w:lang w:val="lt-LT"/>
              </w:rPr>
              <w:t>5</w:t>
            </w:r>
          </w:p>
        </w:tc>
      </w:tr>
      <w:tr w:rsidR="00A10946" w14:paraId="69A23B8A" w14:textId="77777777" w:rsidTr="00A10946">
        <w:trPr>
          <w:trHeight w:val="172"/>
        </w:trPr>
        <w:tc>
          <w:tcPr>
            <w:tcW w:w="828" w:type="dxa"/>
            <w:vAlign w:val="center"/>
          </w:tcPr>
          <w:p w14:paraId="6AEFB8B3" w14:textId="77777777" w:rsidR="00A10946" w:rsidRPr="00882EFE" w:rsidRDefault="00A10946" w:rsidP="00882EFE">
            <w:pPr>
              <w:jc w:val="center"/>
              <w:rPr>
                <w:lang w:val="lt-LT"/>
              </w:rPr>
            </w:pPr>
            <w:r w:rsidRPr="00882EFE">
              <w:rPr>
                <w:lang w:val="lt-LT"/>
              </w:rPr>
              <w:t>1.1.</w:t>
            </w:r>
          </w:p>
        </w:tc>
        <w:tc>
          <w:tcPr>
            <w:tcW w:w="7956" w:type="dxa"/>
            <w:gridSpan w:val="3"/>
            <w:vAlign w:val="center"/>
          </w:tcPr>
          <w:p w14:paraId="098D9A60" w14:textId="77777777" w:rsidR="00A10946" w:rsidRPr="00882EFE" w:rsidRDefault="00A10946" w:rsidP="00882EFE">
            <w:pPr>
              <w:rPr>
                <w:lang w:val="lt-LT"/>
              </w:rPr>
            </w:pPr>
            <w:r w:rsidRPr="00882EFE">
              <w:rPr>
                <w:lang w:val="lt-LT"/>
              </w:rPr>
              <w:t xml:space="preserve">Plano derinimo lapas; </w:t>
            </w:r>
          </w:p>
        </w:tc>
        <w:tc>
          <w:tcPr>
            <w:tcW w:w="1134" w:type="dxa"/>
            <w:vAlign w:val="center"/>
          </w:tcPr>
          <w:p w14:paraId="1868055B" w14:textId="3C54749A" w:rsidR="00A10946" w:rsidRDefault="00DD0923" w:rsidP="00882EFE">
            <w:pPr>
              <w:jc w:val="center"/>
              <w:rPr>
                <w:lang w:val="lt-LT"/>
              </w:rPr>
            </w:pPr>
            <w:r>
              <w:rPr>
                <w:lang w:val="lt-LT"/>
              </w:rPr>
              <w:t>6</w:t>
            </w:r>
          </w:p>
        </w:tc>
      </w:tr>
      <w:tr w:rsidR="00A10946" w14:paraId="12FF5412" w14:textId="77777777" w:rsidTr="00A10946">
        <w:trPr>
          <w:trHeight w:val="238"/>
        </w:trPr>
        <w:tc>
          <w:tcPr>
            <w:tcW w:w="828" w:type="dxa"/>
            <w:vAlign w:val="center"/>
          </w:tcPr>
          <w:p w14:paraId="0FD301EA" w14:textId="77777777" w:rsidR="00A10946" w:rsidRPr="00882EFE" w:rsidRDefault="00A10946" w:rsidP="00882EFE">
            <w:pPr>
              <w:jc w:val="center"/>
              <w:rPr>
                <w:lang w:val="lt-LT"/>
              </w:rPr>
            </w:pPr>
            <w:r w:rsidRPr="00882EFE">
              <w:rPr>
                <w:lang w:val="lt-LT"/>
              </w:rPr>
              <w:t>1.2.</w:t>
            </w:r>
          </w:p>
        </w:tc>
        <w:tc>
          <w:tcPr>
            <w:tcW w:w="7956" w:type="dxa"/>
            <w:gridSpan w:val="3"/>
            <w:vAlign w:val="center"/>
          </w:tcPr>
          <w:p w14:paraId="2CFD2D40" w14:textId="77777777" w:rsidR="00A10946" w:rsidRPr="00882EFE" w:rsidRDefault="00A10946" w:rsidP="00882EFE">
            <w:pPr>
              <w:rPr>
                <w:lang w:val="lt-LT"/>
              </w:rPr>
            </w:pPr>
            <w:r w:rsidRPr="00882EFE">
              <w:rPr>
                <w:lang w:val="lt-LT"/>
              </w:rPr>
              <w:t>Plano tikslinimo registravimo lapas;</w:t>
            </w:r>
          </w:p>
        </w:tc>
        <w:tc>
          <w:tcPr>
            <w:tcW w:w="1134" w:type="dxa"/>
            <w:vAlign w:val="center"/>
          </w:tcPr>
          <w:p w14:paraId="07BDAF6B" w14:textId="5A9DD943" w:rsidR="00A10946" w:rsidRDefault="00DD0923" w:rsidP="00882EFE">
            <w:pPr>
              <w:jc w:val="center"/>
              <w:rPr>
                <w:lang w:val="lt-LT"/>
              </w:rPr>
            </w:pPr>
            <w:r>
              <w:rPr>
                <w:lang w:val="lt-LT"/>
              </w:rPr>
              <w:t>7</w:t>
            </w:r>
          </w:p>
        </w:tc>
      </w:tr>
      <w:tr w:rsidR="00A10946" w14:paraId="6CE5E59A" w14:textId="77777777" w:rsidTr="00A10946">
        <w:tc>
          <w:tcPr>
            <w:tcW w:w="828" w:type="dxa"/>
            <w:vAlign w:val="center"/>
          </w:tcPr>
          <w:p w14:paraId="6848F2DB" w14:textId="77777777" w:rsidR="00A10946" w:rsidRPr="00882EFE" w:rsidRDefault="00A10946" w:rsidP="00882EFE">
            <w:pPr>
              <w:jc w:val="center"/>
              <w:rPr>
                <w:lang w:val="lt-LT"/>
              </w:rPr>
            </w:pPr>
            <w:r w:rsidRPr="00882EFE">
              <w:rPr>
                <w:lang w:val="lt-LT"/>
              </w:rPr>
              <w:t>1.3.</w:t>
            </w:r>
          </w:p>
        </w:tc>
        <w:tc>
          <w:tcPr>
            <w:tcW w:w="7956" w:type="dxa"/>
            <w:gridSpan w:val="3"/>
            <w:vAlign w:val="center"/>
          </w:tcPr>
          <w:p w14:paraId="51999DDD" w14:textId="77777777" w:rsidR="00A10946" w:rsidRPr="00882EFE" w:rsidRDefault="00A10946" w:rsidP="00882EFE">
            <w:pPr>
              <w:rPr>
                <w:lang w:val="lt-LT"/>
              </w:rPr>
            </w:pPr>
            <w:r w:rsidRPr="00882EFE">
              <w:rPr>
                <w:lang w:val="lt-LT"/>
              </w:rPr>
              <w:t>Plano atnaujinimo ir kopijų paskirstymo lapas;</w:t>
            </w:r>
          </w:p>
        </w:tc>
        <w:tc>
          <w:tcPr>
            <w:tcW w:w="1134" w:type="dxa"/>
            <w:vAlign w:val="center"/>
          </w:tcPr>
          <w:p w14:paraId="0D4A0D1E" w14:textId="706933F9" w:rsidR="00A10946" w:rsidRDefault="00DD0923" w:rsidP="00882EFE">
            <w:pPr>
              <w:jc w:val="center"/>
              <w:rPr>
                <w:lang w:val="lt-LT"/>
              </w:rPr>
            </w:pPr>
            <w:r>
              <w:rPr>
                <w:lang w:val="lt-LT"/>
              </w:rPr>
              <w:t>8</w:t>
            </w:r>
          </w:p>
        </w:tc>
      </w:tr>
      <w:tr w:rsidR="00A10946" w14:paraId="15A2BA8E" w14:textId="77777777" w:rsidTr="00A10946">
        <w:tc>
          <w:tcPr>
            <w:tcW w:w="828" w:type="dxa"/>
            <w:vAlign w:val="center"/>
          </w:tcPr>
          <w:p w14:paraId="4AA63D81" w14:textId="77777777" w:rsidR="00A10946" w:rsidRPr="00882EFE" w:rsidRDefault="00A10946" w:rsidP="00882EFE">
            <w:pPr>
              <w:jc w:val="center"/>
              <w:rPr>
                <w:lang w:val="lt-LT"/>
              </w:rPr>
            </w:pPr>
            <w:r w:rsidRPr="00882EFE">
              <w:rPr>
                <w:lang w:val="lt-LT"/>
              </w:rPr>
              <w:t>1.4.</w:t>
            </w:r>
          </w:p>
        </w:tc>
        <w:tc>
          <w:tcPr>
            <w:tcW w:w="7956" w:type="dxa"/>
            <w:gridSpan w:val="3"/>
            <w:vAlign w:val="center"/>
          </w:tcPr>
          <w:p w14:paraId="669261BE" w14:textId="77777777" w:rsidR="00A10946" w:rsidRPr="00882EFE" w:rsidRDefault="00A10946" w:rsidP="00882EFE">
            <w:pPr>
              <w:rPr>
                <w:lang w:val="lt-LT"/>
              </w:rPr>
            </w:pPr>
            <w:r w:rsidRPr="00882EFE">
              <w:rPr>
                <w:lang w:val="lt-LT"/>
              </w:rPr>
              <w:t>Plano tikslas;</w:t>
            </w:r>
          </w:p>
        </w:tc>
        <w:tc>
          <w:tcPr>
            <w:tcW w:w="1134" w:type="dxa"/>
            <w:vAlign w:val="center"/>
          </w:tcPr>
          <w:p w14:paraId="18BC94BC" w14:textId="4C128ECD" w:rsidR="00A10946" w:rsidRDefault="00DD0923" w:rsidP="00882EFE">
            <w:pPr>
              <w:jc w:val="center"/>
              <w:rPr>
                <w:lang w:val="lt-LT"/>
              </w:rPr>
            </w:pPr>
            <w:r>
              <w:rPr>
                <w:lang w:val="lt-LT"/>
              </w:rPr>
              <w:t>8</w:t>
            </w:r>
          </w:p>
        </w:tc>
      </w:tr>
      <w:tr w:rsidR="00A10946" w14:paraId="04C06D86" w14:textId="77777777" w:rsidTr="00A10946">
        <w:tc>
          <w:tcPr>
            <w:tcW w:w="828" w:type="dxa"/>
            <w:vAlign w:val="center"/>
          </w:tcPr>
          <w:p w14:paraId="1EDB8D4A" w14:textId="77777777" w:rsidR="00A10946" w:rsidRPr="00882EFE" w:rsidRDefault="00A10946" w:rsidP="00882EFE">
            <w:pPr>
              <w:jc w:val="center"/>
              <w:rPr>
                <w:lang w:val="lt-LT"/>
              </w:rPr>
            </w:pPr>
            <w:r w:rsidRPr="00882EFE">
              <w:rPr>
                <w:lang w:val="lt-LT"/>
              </w:rPr>
              <w:t>1.5.</w:t>
            </w:r>
          </w:p>
        </w:tc>
        <w:tc>
          <w:tcPr>
            <w:tcW w:w="7956" w:type="dxa"/>
            <w:gridSpan w:val="3"/>
            <w:vAlign w:val="center"/>
          </w:tcPr>
          <w:p w14:paraId="67C81018" w14:textId="77777777" w:rsidR="00A10946" w:rsidRPr="00882EFE" w:rsidRDefault="00A10946" w:rsidP="00882EFE">
            <w:pPr>
              <w:rPr>
                <w:lang w:val="lt-LT"/>
              </w:rPr>
            </w:pPr>
            <w:r w:rsidRPr="00882EFE">
              <w:rPr>
                <w:lang w:val="lt-LT"/>
              </w:rPr>
              <w:t>Plane vartojamos sąvokos, jų apibrėžimai ir santrumpos;</w:t>
            </w:r>
          </w:p>
        </w:tc>
        <w:tc>
          <w:tcPr>
            <w:tcW w:w="1134" w:type="dxa"/>
            <w:vAlign w:val="center"/>
          </w:tcPr>
          <w:p w14:paraId="011E5C1D" w14:textId="7341C177" w:rsidR="00A10946" w:rsidRDefault="00DD0923" w:rsidP="00882EFE">
            <w:pPr>
              <w:jc w:val="center"/>
              <w:rPr>
                <w:lang w:val="lt-LT"/>
              </w:rPr>
            </w:pPr>
            <w:r>
              <w:rPr>
                <w:lang w:val="lt-LT"/>
              </w:rPr>
              <w:t>9</w:t>
            </w:r>
          </w:p>
        </w:tc>
      </w:tr>
      <w:tr w:rsidR="00A10946" w14:paraId="33FEB432" w14:textId="77777777" w:rsidTr="00A10946">
        <w:tc>
          <w:tcPr>
            <w:tcW w:w="828" w:type="dxa"/>
            <w:vAlign w:val="center"/>
          </w:tcPr>
          <w:p w14:paraId="65366EDE" w14:textId="77777777" w:rsidR="00A10946" w:rsidRPr="00882EFE" w:rsidRDefault="00A10946" w:rsidP="00882EFE">
            <w:pPr>
              <w:jc w:val="center"/>
              <w:rPr>
                <w:lang w:val="lt-LT"/>
              </w:rPr>
            </w:pPr>
            <w:r w:rsidRPr="00882EFE">
              <w:rPr>
                <w:lang w:val="lt-LT"/>
              </w:rPr>
              <w:t>1.6.</w:t>
            </w:r>
          </w:p>
        </w:tc>
        <w:tc>
          <w:tcPr>
            <w:tcW w:w="7956" w:type="dxa"/>
            <w:gridSpan w:val="3"/>
            <w:vAlign w:val="center"/>
          </w:tcPr>
          <w:p w14:paraId="74482108" w14:textId="77777777" w:rsidR="00A10946" w:rsidRPr="00882EFE" w:rsidRDefault="00A10946" w:rsidP="00882EFE">
            <w:pPr>
              <w:rPr>
                <w:lang w:val="lt-LT"/>
              </w:rPr>
            </w:pPr>
            <w:r w:rsidRPr="00882EFE">
              <w:rPr>
                <w:lang w:val="lt-LT"/>
              </w:rPr>
              <w:t>Plano teisinis pagrindas;</w:t>
            </w:r>
          </w:p>
        </w:tc>
        <w:tc>
          <w:tcPr>
            <w:tcW w:w="1134" w:type="dxa"/>
            <w:vAlign w:val="center"/>
          </w:tcPr>
          <w:p w14:paraId="0E281D74" w14:textId="105491F0" w:rsidR="00A10946" w:rsidRDefault="00A10946" w:rsidP="00882EFE">
            <w:pPr>
              <w:jc w:val="center"/>
              <w:rPr>
                <w:lang w:val="lt-LT"/>
              </w:rPr>
            </w:pPr>
            <w:r>
              <w:rPr>
                <w:lang w:val="lt-LT"/>
              </w:rPr>
              <w:t>1</w:t>
            </w:r>
            <w:r w:rsidR="00DD0923">
              <w:rPr>
                <w:lang w:val="lt-LT"/>
              </w:rPr>
              <w:t>1</w:t>
            </w:r>
          </w:p>
        </w:tc>
      </w:tr>
      <w:tr w:rsidR="00A10946" w14:paraId="6CB7A9F5" w14:textId="77777777" w:rsidTr="00A10946">
        <w:tc>
          <w:tcPr>
            <w:tcW w:w="828" w:type="dxa"/>
            <w:vAlign w:val="center"/>
          </w:tcPr>
          <w:p w14:paraId="4D53BFD3" w14:textId="77777777" w:rsidR="00A10946" w:rsidRPr="00882EFE" w:rsidRDefault="00A10946" w:rsidP="00882EFE">
            <w:pPr>
              <w:jc w:val="center"/>
              <w:rPr>
                <w:lang w:val="lt-LT"/>
              </w:rPr>
            </w:pPr>
            <w:r w:rsidRPr="00882EFE">
              <w:rPr>
                <w:lang w:val="lt-LT"/>
              </w:rPr>
              <w:t>1.7.</w:t>
            </w:r>
          </w:p>
        </w:tc>
        <w:tc>
          <w:tcPr>
            <w:tcW w:w="7956" w:type="dxa"/>
            <w:gridSpan w:val="3"/>
            <w:vAlign w:val="center"/>
          </w:tcPr>
          <w:p w14:paraId="20F2DD71" w14:textId="77777777" w:rsidR="00A10946" w:rsidRPr="00882EFE" w:rsidRDefault="00A10946" w:rsidP="00882EFE">
            <w:pPr>
              <w:rPr>
                <w:lang w:val="lt-LT"/>
              </w:rPr>
            </w:pPr>
            <w:r w:rsidRPr="00882EFE">
              <w:rPr>
                <w:lang w:val="lt-LT"/>
              </w:rPr>
              <w:t>Plano rengėjai ir jų kontaktiniai duomenys;</w:t>
            </w:r>
          </w:p>
        </w:tc>
        <w:tc>
          <w:tcPr>
            <w:tcW w:w="1134" w:type="dxa"/>
            <w:vAlign w:val="center"/>
          </w:tcPr>
          <w:p w14:paraId="2025FF16" w14:textId="24499487" w:rsidR="00A10946" w:rsidRDefault="00A10946" w:rsidP="00882EFE">
            <w:pPr>
              <w:jc w:val="center"/>
              <w:rPr>
                <w:lang w:val="lt-LT"/>
              </w:rPr>
            </w:pPr>
            <w:r>
              <w:rPr>
                <w:lang w:val="lt-LT"/>
              </w:rPr>
              <w:t>1</w:t>
            </w:r>
            <w:r w:rsidR="00DD0923">
              <w:rPr>
                <w:lang w:val="lt-LT"/>
              </w:rPr>
              <w:t>2</w:t>
            </w:r>
          </w:p>
        </w:tc>
      </w:tr>
      <w:tr w:rsidR="00A10946" w14:paraId="02FF2F5A" w14:textId="77777777" w:rsidTr="00A10946">
        <w:tc>
          <w:tcPr>
            <w:tcW w:w="828" w:type="dxa"/>
            <w:vAlign w:val="center"/>
          </w:tcPr>
          <w:p w14:paraId="5D001A55" w14:textId="77777777" w:rsidR="00A10946" w:rsidRPr="00882EFE" w:rsidRDefault="00A10946" w:rsidP="00882EFE">
            <w:pPr>
              <w:jc w:val="center"/>
              <w:rPr>
                <w:lang w:val="lt-LT"/>
              </w:rPr>
            </w:pPr>
            <w:r w:rsidRPr="00882EFE">
              <w:rPr>
                <w:lang w:val="lt-LT"/>
              </w:rPr>
              <w:t>1.8.</w:t>
            </w:r>
          </w:p>
        </w:tc>
        <w:tc>
          <w:tcPr>
            <w:tcW w:w="7956" w:type="dxa"/>
            <w:gridSpan w:val="3"/>
            <w:vAlign w:val="center"/>
          </w:tcPr>
          <w:p w14:paraId="67FF124E" w14:textId="77777777" w:rsidR="00A10946" w:rsidRPr="00882EFE" w:rsidRDefault="00A10946" w:rsidP="00882EFE">
            <w:pPr>
              <w:rPr>
                <w:lang w:val="lt-LT"/>
              </w:rPr>
            </w:pPr>
            <w:r w:rsidRPr="00882EFE">
              <w:rPr>
                <w:lang w:val="lt-LT"/>
              </w:rPr>
              <w:t>Plano aktyvinimas;</w:t>
            </w:r>
          </w:p>
        </w:tc>
        <w:tc>
          <w:tcPr>
            <w:tcW w:w="1134" w:type="dxa"/>
            <w:vAlign w:val="center"/>
          </w:tcPr>
          <w:p w14:paraId="3F6E3BF6" w14:textId="116385E5" w:rsidR="00A10946" w:rsidRDefault="00A10946" w:rsidP="00882EFE">
            <w:pPr>
              <w:jc w:val="center"/>
              <w:rPr>
                <w:lang w:val="lt-LT"/>
              </w:rPr>
            </w:pPr>
            <w:r>
              <w:rPr>
                <w:lang w:val="lt-LT"/>
              </w:rPr>
              <w:t>1</w:t>
            </w:r>
            <w:r w:rsidR="006E3DED">
              <w:rPr>
                <w:lang w:val="lt-LT"/>
              </w:rPr>
              <w:t>2</w:t>
            </w:r>
          </w:p>
        </w:tc>
      </w:tr>
      <w:tr w:rsidR="00A10946" w14:paraId="403AEE48" w14:textId="77777777" w:rsidTr="00A10946">
        <w:tc>
          <w:tcPr>
            <w:tcW w:w="828" w:type="dxa"/>
            <w:vAlign w:val="center"/>
          </w:tcPr>
          <w:p w14:paraId="12C84127" w14:textId="77777777" w:rsidR="00A10946" w:rsidRPr="00882EFE" w:rsidRDefault="00A10946" w:rsidP="00882EFE">
            <w:pPr>
              <w:jc w:val="center"/>
              <w:rPr>
                <w:lang w:val="lt-LT"/>
              </w:rPr>
            </w:pPr>
            <w:r w:rsidRPr="00882EFE">
              <w:rPr>
                <w:lang w:val="lt-LT"/>
              </w:rPr>
              <w:t>1.9.</w:t>
            </w:r>
          </w:p>
        </w:tc>
        <w:tc>
          <w:tcPr>
            <w:tcW w:w="7956" w:type="dxa"/>
            <w:gridSpan w:val="3"/>
            <w:vAlign w:val="center"/>
          </w:tcPr>
          <w:p w14:paraId="27782427" w14:textId="77777777" w:rsidR="00A10946" w:rsidRPr="00882EFE" w:rsidRDefault="00A10946" w:rsidP="00882EFE">
            <w:pPr>
              <w:rPr>
                <w:lang w:val="lt-LT"/>
              </w:rPr>
            </w:pPr>
            <w:r w:rsidRPr="00882EFE">
              <w:rPr>
                <w:lang w:val="lt-LT"/>
              </w:rPr>
              <w:t>Plano ryšys su kitais galimų aktualių pavojų valdymo planais;</w:t>
            </w:r>
          </w:p>
        </w:tc>
        <w:tc>
          <w:tcPr>
            <w:tcW w:w="1134" w:type="dxa"/>
            <w:vAlign w:val="center"/>
          </w:tcPr>
          <w:p w14:paraId="470FB260" w14:textId="520D4872" w:rsidR="00A10946" w:rsidRDefault="00A10946" w:rsidP="00882EFE">
            <w:pPr>
              <w:jc w:val="center"/>
              <w:rPr>
                <w:lang w:val="lt-LT"/>
              </w:rPr>
            </w:pPr>
            <w:r>
              <w:rPr>
                <w:lang w:val="lt-LT"/>
              </w:rPr>
              <w:t>1</w:t>
            </w:r>
            <w:r w:rsidR="006E3DED">
              <w:rPr>
                <w:lang w:val="lt-LT"/>
              </w:rPr>
              <w:t>3</w:t>
            </w:r>
          </w:p>
        </w:tc>
      </w:tr>
      <w:tr w:rsidR="00A10946" w14:paraId="3B134372" w14:textId="77777777" w:rsidTr="00A10946">
        <w:tc>
          <w:tcPr>
            <w:tcW w:w="828" w:type="dxa"/>
            <w:vAlign w:val="center"/>
          </w:tcPr>
          <w:p w14:paraId="2FD41F17" w14:textId="77777777" w:rsidR="00A10946" w:rsidRPr="00882EFE" w:rsidRDefault="00A10946" w:rsidP="00882EFE">
            <w:pPr>
              <w:jc w:val="center"/>
              <w:rPr>
                <w:lang w:val="lt-LT"/>
              </w:rPr>
            </w:pPr>
            <w:r w:rsidRPr="00882EFE">
              <w:rPr>
                <w:lang w:val="lt-LT"/>
              </w:rPr>
              <w:t>1.10.</w:t>
            </w:r>
          </w:p>
        </w:tc>
        <w:tc>
          <w:tcPr>
            <w:tcW w:w="7956" w:type="dxa"/>
            <w:gridSpan w:val="3"/>
            <w:vAlign w:val="center"/>
          </w:tcPr>
          <w:p w14:paraId="77B99483" w14:textId="77777777" w:rsidR="00A10946" w:rsidRPr="00882EFE" w:rsidRDefault="00A10946" w:rsidP="00882EFE">
            <w:pPr>
              <w:rPr>
                <w:lang w:val="lt-LT"/>
              </w:rPr>
            </w:pPr>
            <w:r w:rsidRPr="00882EFE">
              <w:rPr>
                <w:lang w:val="lt-LT"/>
              </w:rPr>
              <w:t>Savivaldybės apibūdinimas.</w:t>
            </w:r>
          </w:p>
        </w:tc>
        <w:tc>
          <w:tcPr>
            <w:tcW w:w="1134" w:type="dxa"/>
            <w:vAlign w:val="center"/>
          </w:tcPr>
          <w:p w14:paraId="258359A8" w14:textId="5B4A9029" w:rsidR="00A10946" w:rsidRDefault="00A10946" w:rsidP="00882EFE">
            <w:pPr>
              <w:jc w:val="center"/>
              <w:rPr>
                <w:lang w:val="lt-LT"/>
              </w:rPr>
            </w:pPr>
            <w:r>
              <w:rPr>
                <w:lang w:val="lt-LT"/>
              </w:rPr>
              <w:t>1</w:t>
            </w:r>
            <w:r w:rsidR="006E3DED">
              <w:rPr>
                <w:lang w:val="lt-LT"/>
              </w:rPr>
              <w:t>3</w:t>
            </w:r>
          </w:p>
        </w:tc>
      </w:tr>
      <w:tr w:rsidR="00A10946" w14:paraId="07A9A66A" w14:textId="77777777" w:rsidTr="00A10946">
        <w:tc>
          <w:tcPr>
            <w:tcW w:w="828" w:type="dxa"/>
            <w:vAlign w:val="center"/>
          </w:tcPr>
          <w:p w14:paraId="6D0F35D7" w14:textId="77777777" w:rsidR="00A10946" w:rsidRPr="00882EFE" w:rsidRDefault="00A10946" w:rsidP="00882EFE">
            <w:pPr>
              <w:jc w:val="center"/>
              <w:rPr>
                <w:b/>
                <w:lang w:val="lt-LT"/>
              </w:rPr>
            </w:pPr>
            <w:r w:rsidRPr="00882EFE">
              <w:rPr>
                <w:b/>
                <w:lang w:val="lt-LT"/>
              </w:rPr>
              <w:t>2.</w:t>
            </w:r>
          </w:p>
        </w:tc>
        <w:tc>
          <w:tcPr>
            <w:tcW w:w="7956" w:type="dxa"/>
            <w:gridSpan w:val="3"/>
            <w:vAlign w:val="center"/>
          </w:tcPr>
          <w:p w14:paraId="7B91799B" w14:textId="77777777" w:rsidR="00A10946" w:rsidRPr="00882EFE" w:rsidRDefault="00A10946" w:rsidP="00882EFE">
            <w:pPr>
              <w:rPr>
                <w:b/>
                <w:bCs/>
                <w:lang w:val="lt-LT"/>
              </w:rPr>
            </w:pPr>
            <w:r w:rsidRPr="00882EFE">
              <w:rPr>
                <w:b/>
                <w:bCs/>
                <w:lang w:val="lt-LT"/>
              </w:rPr>
              <w:t>GRESIANTYS PAVOJAI IR EKSTREMALIOSIOS SITUACIJOS:</w:t>
            </w:r>
          </w:p>
        </w:tc>
        <w:tc>
          <w:tcPr>
            <w:tcW w:w="1134" w:type="dxa"/>
            <w:vAlign w:val="center"/>
          </w:tcPr>
          <w:p w14:paraId="16F31CEE" w14:textId="62EB0B8A" w:rsidR="00A10946" w:rsidRPr="007C402C" w:rsidRDefault="00A10946" w:rsidP="00882EFE">
            <w:pPr>
              <w:jc w:val="center"/>
              <w:rPr>
                <w:b/>
                <w:lang w:val="lt-LT"/>
              </w:rPr>
            </w:pPr>
            <w:r>
              <w:rPr>
                <w:b/>
                <w:lang w:val="lt-LT"/>
              </w:rPr>
              <w:t>1</w:t>
            </w:r>
            <w:r w:rsidR="006E3DED">
              <w:rPr>
                <w:b/>
                <w:lang w:val="lt-LT"/>
              </w:rPr>
              <w:t>6-17</w:t>
            </w:r>
          </w:p>
        </w:tc>
      </w:tr>
      <w:tr w:rsidR="00A10946" w14:paraId="24FD2BDB" w14:textId="77777777" w:rsidTr="00A10946">
        <w:tc>
          <w:tcPr>
            <w:tcW w:w="828" w:type="dxa"/>
            <w:vAlign w:val="center"/>
          </w:tcPr>
          <w:p w14:paraId="1261DCB8" w14:textId="77777777" w:rsidR="00A10946" w:rsidRPr="00882EFE" w:rsidRDefault="00A10946" w:rsidP="00882EFE">
            <w:pPr>
              <w:jc w:val="center"/>
              <w:rPr>
                <w:lang w:val="lt-LT"/>
              </w:rPr>
            </w:pPr>
            <w:r w:rsidRPr="00882EFE">
              <w:rPr>
                <w:lang w:val="lt-LT"/>
              </w:rPr>
              <w:t>2.1.</w:t>
            </w:r>
          </w:p>
        </w:tc>
        <w:tc>
          <w:tcPr>
            <w:tcW w:w="7956" w:type="dxa"/>
            <w:gridSpan w:val="3"/>
            <w:vAlign w:val="center"/>
          </w:tcPr>
          <w:p w14:paraId="4F5D38C3" w14:textId="77777777" w:rsidR="00A10946" w:rsidRPr="00882EFE" w:rsidRDefault="00A10946" w:rsidP="00882EFE">
            <w:pPr>
              <w:rPr>
                <w:lang w:val="lt-LT"/>
              </w:rPr>
            </w:pPr>
            <w:r w:rsidRPr="00882EFE">
              <w:rPr>
                <w:lang w:val="lt-LT"/>
              </w:rPr>
              <w:t>Galimi ekstremalieji įvykiai;</w:t>
            </w:r>
          </w:p>
        </w:tc>
        <w:tc>
          <w:tcPr>
            <w:tcW w:w="1134" w:type="dxa"/>
            <w:vAlign w:val="center"/>
          </w:tcPr>
          <w:p w14:paraId="46577A57" w14:textId="122BDFAC" w:rsidR="00A10946" w:rsidRDefault="00A10946" w:rsidP="00882EFE">
            <w:pPr>
              <w:jc w:val="center"/>
              <w:rPr>
                <w:lang w:val="pl-PL"/>
              </w:rPr>
            </w:pPr>
            <w:r>
              <w:rPr>
                <w:lang w:val="pl-PL"/>
              </w:rPr>
              <w:t>1</w:t>
            </w:r>
            <w:r w:rsidR="006E3DED">
              <w:rPr>
                <w:lang w:val="pl-PL"/>
              </w:rPr>
              <w:t>6</w:t>
            </w:r>
          </w:p>
        </w:tc>
      </w:tr>
      <w:tr w:rsidR="00A10946" w14:paraId="7A621F89" w14:textId="77777777" w:rsidTr="00A10946">
        <w:tc>
          <w:tcPr>
            <w:tcW w:w="828" w:type="dxa"/>
            <w:vAlign w:val="center"/>
          </w:tcPr>
          <w:p w14:paraId="1F8838A4" w14:textId="77777777" w:rsidR="00A10946" w:rsidRPr="00882EFE" w:rsidRDefault="00A10946" w:rsidP="00882EFE">
            <w:pPr>
              <w:jc w:val="center"/>
              <w:rPr>
                <w:lang w:val="lt-LT"/>
              </w:rPr>
            </w:pPr>
            <w:r w:rsidRPr="00882EFE">
              <w:rPr>
                <w:lang w:val="lt-LT"/>
              </w:rPr>
              <w:t>2.2.</w:t>
            </w:r>
          </w:p>
        </w:tc>
        <w:tc>
          <w:tcPr>
            <w:tcW w:w="7956" w:type="dxa"/>
            <w:gridSpan w:val="3"/>
            <w:vAlign w:val="center"/>
          </w:tcPr>
          <w:p w14:paraId="47F1BB60" w14:textId="77777777" w:rsidR="00A10946" w:rsidRPr="00882EFE" w:rsidRDefault="00A10946" w:rsidP="00882EFE">
            <w:pPr>
              <w:rPr>
                <w:lang w:val="lt-LT"/>
              </w:rPr>
            </w:pPr>
            <w:r w:rsidRPr="00882EFE">
              <w:rPr>
                <w:lang w:val="lt-LT"/>
              </w:rPr>
              <w:t>Didžiausią grėsmę keliantys pavojai.</w:t>
            </w:r>
          </w:p>
        </w:tc>
        <w:tc>
          <w:tcPr>
            <w:tcW w:w="1134" w:type="dxa"/>
            <w:vAlign w:val="center"/>
          </w:tcPr>
          <w:p w14:paraId="1FAE3CE0" w14:textId="364B05A5" w:rsidR="00A10946" w:rsidRDefault="00A10946" w:rsidP="00882EFE">
            <w:pPr>
              <w:jc w:val="center"/>
              <w:rPr>
                <w:lang w:val="lt-LT"/>
              </w:rPr>
            </w:pPr>
            <w:r>
              <w:rPr>
                <w:lang w:val="lt-LT"/>
              </w:rPr>
              <w:t>1</w:t>
            </w:r>
            <w:r w:rsidR="006E3DED">
              <w:rPr>
                <w:lang w:val="lt-LT"/>
              </w:rPr>
              <w:t>6</w:t>
            </w:r>
          </w:p>
        </w:tc>
      </w:tr>
      <w:tr w:rsidR="00A10946" w14:paraId="671D7EC7" w14:textId="77777777" w:rsidTr="00A10946">
        <w:tc>
          <w:tcPr>
            <w:tcW w:w="828" w:type="dxa"/>
            <w:vAlign w:val="center"/>
          </w:tcPr>
          <w:p w14:paraId="2160B386" w14:textId="77777777" w:rsidR="00A10946" w:rsidRPr="00882EFE" w:rsidRDefault="00A10946" w:rsidP="00882EFE">
            <w:pPr>
              <w:jc w:val="center"/>
              <w:rPr>
                <w:b/>
                <w:bCs/>
                <w:lang w:val="lt-LT"/>
              </w:rPr>
            </w:pPr>
            <w:r w:rsidRPr="00882EFE">
              <w:rPr>
                <w:b/>
                <w:bCs/>
                <w:lang w:val="lt-LT"/>
              </w:rPr>
              <w:t>3.</w:t>
            </w:r>
          </w:p>
        </w:tc>
        <w:tc>
          <w:tcPr>
            <w:tcW w:w="7956" w:type="dxa"/>
            <w:gridSpan w:val="3"/>
            <w:vAlign w:val="center"/>
          </w:tcPr>
          <w:p w14:paraId="15D3CCC3" w14:textId="77777777" w:rsidR="00A10946" w:rsidRPr="00882EFE" w:rsidRDefault="00A10946" w:rsidP="00882EFE">
            <w:pPr>
              <w:rPr>
                <w:b/>
                <w:bCs/>
                <w:lang w:val="lt-LT"/>
              </w:rPr>
            </w:pPr>
            <w:r w:rsidRPr="00882EFE">
              <w:rPr>
                <w:b/>
                <w:bCs/>
                <w:lang w:val="lt-LT"/>
              </w:rPr>
              <w:t>PERSPĖJIMO IR INFORMAVIMO GRESIANT AR SUSIDARIUS EKSTREMALIAJAI SITUACIJAI ORGANIZAVIMAS:</w:t>
            </w:r>
          </w:p>
        </w:tc>
        <w:tc>
          <w:tcPr>
            <w:tcW w:w="1134" w:type="dxa"/>
            <w:vAlign w:val="center"/>
          </w:tcPr>
          <w:p w14:paraId="79630757" w14:textId="71CC6362" w:rsidR="00A10946" w:rsidRPr="00B477D8" w:rsidRDefault="00A10946" w:rsidP="00882EFE">
            <w:pPr>
              <w:jc w:val="center"/>
              <w:rPr>
                <w:b/>
                <w:bCs/>
                <w:lang w:val="lt-LT"/>
              </w:rPr>
            </w:pPr>
            <w:r w:rsidRPr="00B477D8">
              <w:rPr>
                <w:b/>
                <w:bCs/>
                <w:lang w:val="lt-LT"/>
              </w:rPr>
              <w:t>1</w:t>
            </w:r>
            <w:r w:rsidR="006E3DED">
              <w:rPr>
                <w:b/>
                <w:bCs/>
                <w:lang w:val="lt-LT"/>
              </w:rPr>
              <w:t>8-23</w:t>
            </w:r>
          </w:p>
        </w:tc>
      </w:tr>
      <w:tr w:rsidR="00A10946" w14:paraId="064F0E6A" w14:textId="77777777" w:rsidTr="00A10946">
        <w:tc>
          <w:tcPr>
            <w:tcW w:w="828" w:type="dxa"/>
            <w:vAlign w:val="center"/>
          </w:tcPr>
          <w:p w14:paraId="719580F7" w14:textId="77777777" w:rsidR="00A10946" w:rsidRPr="00882EFE" w:rsidRDefault="00A10946" w:rsidP="00882EFE">
            <w:pPr>
              <w:jc w:val="center"/>
              <w:rPr>
                <w:bCs/>
                <w:lang w:val="lt-LT"/>
              </w:rPr>
            </w:pPr>
            <w:r w:rsidRPr="00882EFE">
              <w:rPr>
                <w:bCs/>
                <w:lang w:val="lt-LT"/>
              </w:rPr>
              <w:t>3.1.</w:t>
            </w:r>
          </w:p>
        </w:tc>
        <w:tc>
          <w:tcPr>
            <w:tcW w:w="7956" w:type="dxa"/>
            <w:gridSpan w:val="3"/>
            <w:vAlign w:val="center"/>
          </w:tcPr>
          <w:p w14:paraId="0F817A6C" w14:textId="77777777" w:rsidR="00A10946" w:rsidRPr="00882EFE" w:rsidRDefault="00A10946" w:rsidP="00882EFE">
            <w:pPr>
              <w:rPr>
                <w:lang w:val="lt-LT"/>
              </w:rPr>
            </w:pPr>
            <w:r w:rsidRPr="00882EFE">
              <w:rPr>
                <w:lang w:val="lt-LT"/>
              </w:rPr>
              <w:t>Bendrosios perspėjimo – informavimo nuostatos;</w:t>
            </w:r>
          </w:p>
        </w:tc>
        <w:tc>
          <w:tcPr>
            <w:tcW w:w="1134" w:type="dxa"/>
            <w:vAlign w:val="center"/>
          </w:tcPr>
          <w:p w14:paraId="754229EB" w14:textId="58D81BD3" w:rsidR="00A10946" w:rsidRPr="00B477D8" w:rsidRDefault="00A10946" w:rsidP="00882EFE">
            <w:pPr>
              <w:jc w:val="center"/>
              <w:rPr>
                <w:bCs/>
                <w:lang w:val="lt-LT"/>
              </w:rPr>
            </w:pPr>
            <w:r w:rsidRPr="00B477D8">
              <w:rPr>
                <w:bCs/>
                <w:lang w:val="lt-LT"/>
              </w:rPr>
              <w:t>1</w:t>
            </w:r>
            <w:r w:rsidR="006E3DED">
              <w:rPr>
                <w:bCs/>
                <w:lang w:val="lt-LT"/>
              </w:rPr>
              <w:t>8</w:t>
            </w:r>
          </w:p>
        </w:tc>
      </w:tr>
      <w:tr w:rsidR="00A10946" w14:paraId="61236773" w14:textId="77777777" w:rsidTr="00A10946">
        <w:tc>
          <w:tcPr>
            <w:tcW w:w="828" w:type="dxa"/>
            <w:vAlign w:val="center"/>
          </w:tcPr>
          <w:p w14:paraId="21E8BDAB" w14:textId="77777777" w:rsidR="00A10946" w:rsidRPr="00882EFE" w:rsidRDefault="00A10946" w:rsidP="00882EFE">
            <w:pPr>
              <w:jc w:val="center"/>
              <w:rPr>
                <w:lang w:val="lt-LT"/>
              </w:rPr>
            </w:pPr>
            <w:r w:rsidRPr="00882EFE">
              <w:rPr>
                <w:lang w:val="lt-LT"/>
              </w:rPr>
              <w:t>3.2.</w:t>
            </w:r>
          </w:p>
        </w:tc>
        <w:tc>
          <w:tcPr>
            <w:tcW w:w="7956" w:type="dxa"/>
            <w:gridSpan w:val="3"/>
            <w:vAlign w:val="center"/>
          </w:tcPr>
          <w:p w14:paraId="78C115B2" w14:textId="77777777" w:rsidR="00A10946" w:rsidRPr="00882EFE" w:rsidRDefault="00A10946" w:rsidP="00882EFE">
            <w:pPr>
              <w:jc w:val="both"/>
              <w:rPr>
                <w:lang w:val="lt-LT"/>
              </w:rPr>
            </w:pPr>
            <w:r w:rsidRPr="00882EFE">
              <w:rPr>
                <w:lang w:val="lt-LT"/>
              </w:rPr>
              <w:t>Savivaldybės administracijos direktoriaus įgalioto administracijos darbuotojo veiksmai gavus savivaldybės lygmens civilinės saugos sistemos institucijų nurodymą perspėti ir informuoti savivaldybėje esančius gyventojus, civilinės saugos sistemos subjektus;</w:t>
            </w:r>
          </w:p>
        </w:tc>
        <w:tc>
          <w:tcPr>
            <w:tcW w:w="1134" w:type="dxa"/>
            <w:vAlign w:val="center"/>
          </w:tcPr>
          <w:p w14:paraId="226A3FEF" w14:textId="026CDDC9" w:rsidR="00A10946" w:rsidRDefault="006E3DED" w:rsidP="00882EFE">
            <w:pPr>
              <w:jc w:val="center"/>
              <w:rPr>
                <w:lang w:val="lt-LT"/>
              </w:rPr>
            </w:pPr>
            <w:r>
              <w:rPr>
                <w:lang w:val="lt-LT"/>
              </w:rPr>
              <w:t>19</w:t>
            </w:r>
          </w:p>
        </w:tc>
      </w:tr>
      <w:tr w:rsidR="00A10946" w14:paraId="022D4E4E" w14:textId="77777777" w:rsidTr="00A10946">
        <w:tc>
          <w:tcPr>
            <w:tcW w:w="828" w:type="dxa"/>
            <w:vAlign w:val="center"/>
          </w:tcPr>
          <w:p w14:paraId="26448663" w14:textId="77777777" w:rsidR="00A10946" w:rsidRDefault="00A10946" w:rsidP="00882EFE">
            <w:pPr>
              <w:jc w:val="center"/>
              <w:rPr>
                <w:lang w:val="lt-LT"/>
              </w:rPr>
            </w:pPr>
            <w:r>
              <w:rPr>
                <w:lang w:val="lt-LT"/>
              </w:rPr>
              <w:t>3.3.</w:t>
            </w:r>
          </w:p>
        </w:tc>
        <w:tc>
          <w:tcPr>
            <w:tcW w:w="7956" w:type="dxa"/>
            <w:gridSpan w:val="3"/>
            <w:vAlign w:val="center"/>
          </w:tcPr>
          <w:p w14:paraId="2DE4551D" w14:textId="77777777" w:rsidR="00A10946" w:rsidRDefault="00A10946" w:rsidP="00882EFE">
            <w:pPr>
              <w:rPr>
                <w:lang w:val="lt-LT"/>
              </w:rPr>
            </w:pPr>
            <w:r w:rsidRPr="00582DDC">
              <w:rPr>
                <w:lang w:val="lt-LT"/>
              </w:rPr>
              <w:t>savivaldybės administracijos direktoriaus įgalioto administracijos darbuotojo veiksmai gavus apskrities priešgaisrinės gelbėjimo valdybos nurodymą perspėti ir informuoti savivaldybėje esančius gyventojus, civilinės saugos sistemos subjektus;</w:t>
            </w:r>
          </w:p>
        </w:tc>
        <w:tc>
          <w:tcPr>
            <w:tcW w:w="1134" w:type="dxa"/>
            <w:vAlign w:val="center"/>
          </w:tcPr>
          <w:p w14:paraId="2BA20883" w14:textId="7BDC0712" w:rsidR="00A10946" w:rsidRDefault="00A10946" w:rsidP="00882EFE">
            <w:pPr>
              <w:jc w:val="center"/>
              <w:rPr>
                <w:lang w:val="lt-LT"/>
              </w:rPr>
            </w:pPr>
            <w:r>
              <w:rPr>
                <w:lang w:val="lt-LT"/>
              </w:rPr>
              <w:t>2</w:t>
            </w:r>
            <w:r w:rsidR="006E3DED">
              <w:rPr>
                <w:lang w:val="lt-LT"/>
              </w:rPr>
              <w:t>1</w:t>
            </w:r>
          </w:p>
        </w:tc>
      </w:tr>
      <w:tr w:rsidR="00A10946" w14:paraId="5568F7BE" w14:textId="77777777" w:rsidTr="00A10946">
        <w:tc>
          <w:tcPr>
            <w:tcW w:w="828" w:type="dxa"/>
            <w:vAlign w:val="center"/>
          </w:tcPr>
          <w:p w14:paraId="1F21A91B" w14:textId="77777777" w:rsidR="00A10946" w:rsidRDefault="00A10946" w:rsidP="00882EFE">
            <w:pPr>
              <w:jc w:val="center"/>
              <w:rPr>
                <w:lang w:val="lt-LT"/>
              </w:rPr>
            </w:pPr>
            <w:r>
              <w:rPr>
                <w:lang w:val="lt-LT"/>
              </w:rPr>
              <w:t>3.4.</w:t>
            </w:r>
          </w:p>
        </w:tc>
        <w:tc>
          <w:tcPr>
            <w:tcW w:w="7956" w:type="dxa"/>
            <w:gridSpan w:val="3"/>
            <w:vAlign w:val="center"/>
          </w:tcPr>
          <w:p w14:paraId="69612F13" w14:textId="77777777" w:rsidR="00A10946" w:rsidRPr="00882EFE" w:rsidRDefault="00A10946" w:rsidP="00882EFE">
            <w:pPr>
              <w:rPr>
                <w:lang w:val="lt-LT"/>
              </w:rPr>
            </w:pPr>
            <w:r w:rsidRPr="00882EFE">
              <w:rPr>
                <w:lang w:val="lt-LT"/>
              </w:rPr>
              <w:t>Savivaldybės administracijos direktoriaus įgalioto administracijos darbuotojo veiksmai gavus pranešimą apie avariją pavojinguose objektuose ir hidrotechnikos statiniuose;</w:t>
            </w:r>
          </w:p>
        </w:tc>
        <w:tc>
          <w:tcPr>
            <w:tcW w:w="1134" w:type="dxa"/>
            <w:vAlign w:val="center"/>
          </w:tcPr>
          <w:p w14:paraId="5057DA92" w14:textId="2CA02615" w:rsidR="00A10946" w:rsidRDefault="00A10946" w:rsidP="00882EFE">
            <w:pPr>
              <w:jc w:val="center"/>
              <w:rPr>
                <w:lang w:val="lt-LT"/>
              </w:rPr>
            </w:pPr>
            <w:r>
              <w:rPr>
                <w:lang w:val="lt-LT"/>
              </w:rPr>
              <w:t>2</w:t>
            </w:r>
            <w:r w:rsidR="006E3DED">
              <w:rPr>
                <w:lang w:val="lt-LT"/>
              </w:rPr>
              <w:t>2</w:t>
            </w:r>
          </w:p>
        </w:tc>
      </w:tr>
      <w:tr w:rsidR="00A10946" w14:paraId="780635F7" w14:textId="77777777" w:rsidTr="00A10946">
        <w:tc>
          <w:tcPr>
            <w:tcW w:w="828" w:type="dxa"/>
            <w:vAlign w:val="center"/>
          </w:tcPr>
          <w:p w14:paraId="36F512A9" w14:textId="77777777" w:rsidR="00A10946" w:rsidRDefault="00A10946" w:rsidP="00882EFE">
            <w:pPr>
              <w:jc w:val="center"/>
              <w:rPr>
                <w:lang w:val="lt-LT"/>
              </w:rPr>
            </w:pPr>
            <w:r>
              <w:rPr>
                <w:lang w:val="lt-LT"/>
              </w:rPr>
              <w:t>3.5.</w:t>
            </w:r>
          </w:p>
        </w:tc>
        <w:tc>
          <w:tcPr>
            <w:tcW w:w="7956" w:type="dxa"/>
            <w:gridSpan w:val="3"/>
            <w:vAlign w:val="center"/>
          </w:tcPr>
          <w:p w14:paraId="72D9A0AD" w14:textId="77777777" w:rsidR="00A10946" w:rsidRPr="00582DDC" w:rsidRDefault="00A10946" w:rsidP="00882EFE">
            <w:pPr>
              <w:shd w:val="clear" w:color="auto" w:fill="FFFFFF"/>
              <w:tabs>
                <w:tab w:val="left" w:pos="709"/>
                <w:tab w:val="left" w:pos="851"/>
                <w:tab w:val="left" w:pos="1134"/>
              </w:tabs>
              <w:spacing w:line="259" w:lineRule="auto"/>
              <w:jc w:val="both"/>
              <w:rPr>
                <w:lang w:val="lt-LT"/>
              </w:rPr>
            </w:pPr>
            <w:r w:rsidRPr="00582DDC">
              <w:rPr>
                <w:lang w:val="lt-LT"/>
              </w:rPr>
              <w:t>Savivaldybės administracijos direktoriaus įgalioto administracijos darbuotojo ir už techninę priežiūrą atsakingo subjekto veiksmai sutrikus  esamoms gyventojų perspėjimo ir informavimo sistemoms.</w:t>
            </w:r>
          </w:p>
        </w:tc>
        <w:tc>
          <w:tcPr>
            <w:tcW w:w="1134" w:type="dxa"/>
            <w:vAlign w:val="center"/>
          </w:tcPr>
          <w:p w14:paraId="21F61166" w14:textId="77777777" w:rsidR="00A10946" w:rsidRDefault="00A10946" w:rsidP="00882EFE">
            <w:pPr>
              <w:jc w:val="center"/>
              <w:rPr>
                <w:lang w:val="lt-LT"/>
              </w:rPr>
            </w:pPr>
            <w:r>
              <w:rPr>
                <w:lang w:val="lt-LT"/>
              </w:rPr>
              <w:t>22</w:t>
            </w:r>
          </w:p>
        </w:tc>
      </w:tr>
      <w:tr w:rsidR="00A10946" w14:paraId="195D95FC" w14:textId="77777777" w:rsidTr="00A10946">
        <w:tc>
          <w:tcPr>
            <w:tcW w:w="828" w:type="dxa"/>
            <w:vAlign w:val="center"/>
          </w:tcPr>
          <w:p w14:paraId="2151429D" w14:textId="77777777" w:rsidR="00A10946" w:rsidRPr="00DA2CF4" w:rsidRDefault="00A10946" w:rsidP="00882EFE">
            <w:pPr>
              <w:jc w:val="center"/>
              <w:rPr>
                <w:b/>
                <w:bCs/>
                <w:lang w:val="lt-LT"/>
              </w:rPr>
            </w:pPr>
            <w:r w:rsidRPr="00DA2CF4">
              <w:rPr>
                <w:b/>
                <w:bCs/>
                <w:lang w:val="lt-LT"/>
              </w:rPr>
              <w:t>4.</w:t>
            </w:r>
          </w:p>
        </w:tc>
        <w:tc>
          <w:tcPr>
            <w:tcW w:w="7956" w:type="dxa"/>
            <w:gridSpan w:val="3"/>
            <w:vAlign w:val="center"/>
          </w:tcPr>
          <w:p w14:paraId="45753A81" w14:textId="77777777" w:rsidR="00A10946" w:rsidRPr="00DA2CF4" w:rsidRDefault="00A10946" w:rsidP="00882EFE">
            <w:pPr>
              <w:rPr>
                <w:b/>
                <w:bCs/>
              </w:rPr>
            </w:pPr>
            <w:r w:rsidRPr="00DA2CF4">
              <w:rPr>
                <w:b/>
                <w:bCs/>
              </w:rPr>
              <w:t>INFORMACIJOS EKSTREMALAUS ĮVYKIO AR EKSTREMALIOSIOS SITUACIJOS ATVEJU GAVIMO IR PERDAVIMO ORGANIZAVIMAS</w:t>
            </w:r>
            <w:r>
              <w:rPr>
                <w:b/>
                <w:bCs/>
              </w:rPr>
              <w:t>:</w:t>
            </w:r>
          </w:p>
        </w:tc>
        <w:tc>
          <w:tcPr>
            <w:tcW w:w="1134" w:type="dxa"/>
            <w:vAlign w:val="center"/>
          </w:tcPr>
          <w:p w14:paraId="3D524CEB" w14:textId="2BE01FE9" w:rsidR="00A10946" w:rsidRPr="00DA2CF4" w:rsidRDefault="00A10946" w:rsidP="00882EFE">
            <w:pPr>
              <w:jc w:val="center"/>
              <w:rPr>
                <w:b/>
                <w:bCs/>
                <w:lang w:val="lt-LT"/>
              </w:rPr>
            </w:pPr>
            <w:r>
              <w:rPr>
                <w:b/>
                <w:bCs/>
                <w:lang w:val="lt-LT"/>
              </w:rPr>
              <w:t>2</w:t>
            </w:r>
            <w:r w:rsidR="006E3DED">
              <w:rPr>
                <w:b/>
                <w:bCs/>
                <w:lang w:val="lt-LT"/>
              </w:rPr>
              <w:t>4-27</w:t>
            </w:r>
          </w:p>
        </w:tc>
      </w:tr>
      <w:tr w:rsidR="00A10946" w14:paraId="517AA565" w14:textId="77777777" w:rsidTr="00A10946">
        <w:tc>
          <w:tcPr>
            <w:tcW w:w="828" w:type="dxa"/>
            <w:vAlign w:val="center"/>
          </w:tcPr>
          <w:p w14:paraId="364FAA62" w14:textId="77777777" w:rsidR="00A10946" w:rsidRDefault="00A10946" w:rsidP="00882EFE">
            <w:pPr>
              <w:jc w:val="center"/>
              <w:rPr>
                <w:lang w:val="lt-LT"/>
              </w:rPr>
            </w:pPr>
            <w:r>
              <w:rPr>
                <w:lang w:val="lt-LT"/>
              </w:rPr>
              <w:t>4.1.</w:t>
            </w:r>
          </w:p>
        </w:tc>
        <w:tc>
          <w:tcPr>
            <w:tcW w:w="7956" w:type="dxa"/>
            <w:gridSpan w:val="3"/>
            <w:vAlign w:val="center"/>
          </w:tcPr>
          <w:p w14:paraId="2948302B" w14:textId="77777777" w:rsidR="00A10946" w:rsidRPr="00582DDC" w:rsidRDefault="00A10946" w:rsidP="00882EFE">
            <w:pPr>
              <w:rPr>
                <w:lang w:val="lt-LT"/>
              </w:rPr>
            </w:pPr>
            <w:r w:rsidRPr="00582DDC">
              <w:rPr>
                <w:lang w:val="lt-LT"/>
              </w:rPr>
              <w:t>Savivaldybėje atsakingo už informacijos apie ekstremalųjį įvykį ar ekstremaliąją situaciją perdavimą Valstybės ekstremaliųjų situacijų operacijų centrui, Priešgaisrinės apsaugos departamentui prie Vidaus reikalų ministerijos ir jo teritorinei priešgaisrinei gelbėjimo valdybai veiksmai;</w:t>
            </w:r>
          </w:p>
        </w:tc>
        <w:tc>
          <w:tcPr>
            <w:tcW w:w="1134" w:type="dxa"/>
            <w:vAlign w:val="center"/>
          </w:tcPr>
          <w:p w14:paraId="516CAECC" w14:textId="1C9B1B29" w:rsidR="00A10946" w:rsidRDefault="00A10946" w:rsidP="00882EFE">
            <w:pPr>
              <w:jc w:val="center"/>
              <w:rPr>
                <w:lang w:val="lt-LT"/>
              </w:rPr>
            </w:pPr>
            <w:r>
              <w:rPr>
                <w:lang w:val="lt-LT"/>
              </w:rPr>
              <w:t>2</w:t>
            </w:r>
            <w:r w:rsidR="006E3DED">
              <w:rPr>
                <w:lang w:val="lt-LT"/>
              </w:rPr>
              <w:t>5</w:t>
            </w:r>
          </w:p>
        </w:tc>
      </w:tr>
      <w:tr w:rsidR="00A10946" w14:paraId="2D61FE0F" w14:textId="77777777" w:rsidTr="00A10946">
        <w:tc>
          <w:tcPr>
            <w:tcW w:w="828" w:type="dxa"/>
            <w:vAlign w:val="center"/>
          </w:tcPr>
          <w:p w14:paraId="6927F2FF" w14:textId="77777777" w:rsidR="00A10946" w:rsidRPr="00DA2CF4" w:rsidRDefault="00A10946" w:rsidP="00882EFE">
            <w:pPr>
              <w:jc w:val="center"/>
              <w:rPr>
                <w:bCs/>
                <w:lang w:val="lt-LT"/>
              </w:rPr>
            </w:pPr>
            <w:r>
              <w:rPr>
                <w:bCs/>
                <w:lang w:val="lt-LT"/>
              </w:rPr>
              <w:t>4.2.</w:t>
            </w:r>
          </w:p>
        </w:tc>
        <w:tc>
          <w:tcPr>
            <w:tcW w:w="7956" w:type="dxa"/>
            <w:gridSpan w:val="3"/>
            <w:vAlign w:val="center"/>
          </w:tcPr>
          <w:p w14:paraId="3CA222A3" w14:textId="77777777" w:rsidR="00A10946" w:rsidRPr="00DA2CF4" w:rsidRDefault="00A10946" w:rsidP="00882EFE">
            <w:pPr>
              <w:rPr>
                <w:bCs/>
                <w:lang w:val="lt-LT"/>
              </w:rPr>
            </w:pPr>
            <w:r w:rsidRPr="00582DDC">
              <w:rPr>
                <w:lang w:val="lt-LT"/>
              </w:rPr>
              <w:t>Informacijos apie ekstremalųjį įvykį ar ekstremaliąją situaciją perdavimą savivaldybės administracijoje, savivaldybės civilinės saugos institucijoms, valstybės institucijoms ar įstaigoms, kitiems civilinės saugos sistemos subjektams  ir gretimoms savivaldybėms tvarka;</w:t>
            </w:r>
          </w:p>
        </w:tc>
        <w:tc>
          <w:tcPr>
            <w:tcW w:w="1134" w:type="dxa"/>
            <w:vAlign w:val="center"/>
          </w:tcPr>
          <w:p w14:paraId="3317A6AD" w14:textId="5F806238" w:rsidR="00A10946" w:rsidRPr="00DA2CF4" w:rsidRDefault="00A10946" w:rsidP="00882EFE">
            <w:pPr>
              <w:jc w:val="center"/>
              <w:rPr>
                <w:bCs/>
                <w:lang w:val="lt-LT"/>
              </w:rPr>
            </w:pPr>
            <w:r>
              <w:rPr>
                <w:bCs/>
                <w:lang w:val="lt-LT"/>
              </w:rPr>
              <w:t>2</w:t>
            </w:r>
            <w:r w:rsidR="006E3DED">
              <w:rPr>
                <w:bCs/>
                <w:lang w:val="lt-LT"/>
              </w:rPr>
              <w:t>6</w:t>
            </w:r>
          </w:p>
        </w:tc>
      </w:tr>
      <w:tr w:rsidR="00A10946" w:rsidRPr="00882EFE" w14:paraId="3F576E33" w14:textId="77777777" w:rsidTr="00A10946">
        <w:trPr>
          <w:trHeight w:val="307"/>
        </w:trPr>
        <w:tc>
          <w:tcPr>
            <w:tcW w:w="828" w:type="dxa"/>
            <w:vAlign w:val="center"/>
          </w:tcPr>
          <w:p w14:paraId="235C5CAB" w14:textId="77777777" w:rsidR="00A10946" w:rsidRPr="00882EFE" w:rsidRDefault="00A10946" w:rsidP="00882EFE">
            <w:pPr>
              <w:jc w:val="center"/>
              <w:rPr>
                <w:lang w:val="lt-LT"/>
              </w:rPr>
            </w:pPr>
            <w:r w:rsidRPr="00882EFE">
              <w:rPr>
                <w:lang w:val="lt-LT"/>
              </w:rPr>
              <w:t>4.3.</w:t>
            </w:r>
          </w:p>
        </w:tc>
        <w:tc>
          <w:tcPr>
            <w:tcW w:w="7956" w:type="dxa"/>
            <w:gridSpan w:val="3"/>
            <w:vAlign w:val="center"/>
          </w:tcPr>
          <w:p w14:paraId="295BD015" w14:textId="77777777" w:rsidR="00A10946" w:rsidRPr="00882EFE" w:rsidRDefault="00A10946" w:rsidP="00882EFE">
            <w:pPr>
              <w:shd w:val="clear" w:color="auto" w:fill="FFFFFF"/>
              <w:tabs>
                <w:tab w:val="left" w:pos="1134"/>
              </w:tabs>
              <w:spacing w:line="259" w:lineRule="auto"/>
              <w:jc w:val="both"/>
              <w:rPr>
                <w:lang w:val="lt-LT"/>
              </w:rPr>
            </w:pPr>
            <w:r w:rsidRPr="00882EFE">
              <w:rPr>
                <w:lang w:val="lt-LT"/>
              </w:rPr>
              <w:t>Visuomenės informavimo civilinės saugos ir ekstremaliosios situacijos  klausimais organizavimas.</w:t>
            </w:r>
          </w:p>
          <w:p w14:paraId="424A85CD" w14:textId="77777777" w:rsidR="00A10946" w:rsidRPr="00882EFE" w:rsidRDefault="00A10946" w:rsidP="00882EFE">
            <w:pPr>
              <w:rPr>
                <w:b/>
                <w:lang w:val="lt-LT"/>
              </w:rPr>
            </w:pPr>
          </w:p>
        </w:tc>
        <w:tc>
          <w:tcPr>
            <w:tcW w:w="1134" w:type="dxa"/>
            <w:vAlign w:val="center"/>
          </w:tcPr>
          <w:p w14:paraId="3FFBF0F3" w14:textId="7D11DEA1" w:rsidR="00A10946" w:rsidRPr="00882EFE" w:rsidRDefault="00A10946" w:rsidP="00882EFE">
            <w:pPr>
              <w:jc w:val="center"/>
              <w:rPr>
                <w:lang w:val="lt-LT"/>
              </w:rPr>
            </w:pPr>
            <w:r w:rsidRPr="00882EFE">
              <w:rPr>
                <w:lang w:val="lt-LT"/>
              </w:rPr>
              <w:t>2</w:t>
            </w:r>
            <w:r w:rsidR="006E3DED">
              <w:rPr>
                <w:lang w:val="lt-LT"/>
              </w:rPr>
              <w:t>6</w:t>
            </w:r>
          </w:p>
        </w:tc>
      </w:tr>
      <w:tr w:rsidR="00A10946" w:rsidRPr="00882EFE" w14:paraId="5D8FB70A" w14:textId="77777777" w:rsidTr="00A10946">
        <w:trPr>
          <w:trHeight w:val="324"/>
        </w:trPr>
        <w:tc>
          <w:tcPr>
            <w:tcW w:w="828" w:type="dxa"/>
            <w:vAlign w:val="center"/>
          </w:tcPr>
          <w:p w14:paraId="182B5ECA" w14:textId="77777777" w:rsidR="00A10946" w:rsidRPr="00882EFE" w:rsidRDefault="00A10946" w:rsidP="00882EFE">
            <w:pPr>
              <w:jc w:val="center"/>
              <w:rPr>
                <w:b/>
                <w:bCs/>
                <w:lang w:val="lt-LT"/>
              </w:rPr>
            </w:pPr>
            <w:r w:rsidRPr="00882EFE">
              <w:rPr>
                <w:b/>
                <w:bCs/>
                <w:lang w:val="lt-LT"/>
              </w:rPr>
              <w:lastRenderedPageBreak/>
              <w:t>5.</w:t>
            </w:r>
          </w:p>
        </w:tc>
        <w:tc>
          <w:tcPr>
            <w:tcW w:w="7956" w:type="dxa"/>
            <w:gridSpan w:val="3"/>
            <w:vAlign w:val="center"/>
          </w:tcPr>
          <w:p w14:paraId="52E03111" w14:textId="77777777" w:rsidR="00A10946" w:rsidRPr="00882EFE" w:rsidRDefault="00A10946" w:rsidP="00882EFE">
            <w:pPr>
              <w:rPr>
                <w:b/>
                <w:bCs/>
                <w:lang w:val="lt-LT"/>
              </w:rPr>
            </w:pPr>
            <w:r w:rsidRPr="00882EFE">
              <w:rPr>
                <w:b/>
                <w:bCs/>
                <w:lang w:val="lt-LT"/>
              </w:rPr>
              <w:t>GYVENTOJŲ EVAKAVIMO ORGANIZAVIMAS:</w:t>
            </w:r>
          </w:p>
        </w:tc>
        <w:tc>
          <w:tcPr>
            <w:tcW w:w="1134" w:type="dxa"/>
            <w:vAlign w:val="center"/>
          </w:tcPr>
          <w:p w14:paraId="7DC7302A" w14:textId="007F6EFE" w:rsidR="00A10946" w:rsidRPr="00882EFE" w:rsidRDefault="00A10946" w:rsidP="00882EFE">
            <w:pPr>
              <w:jc w:val="center"/>
              <w:rPr>
                <w:b/>
                <w:bCs/>
                <w:lang w:val="lt-LT"/>
              </w:rPr>
            </w:pPr>
            <w:r w:rsidRPr="00882EFE">
              <w:rPr>
                <w:b/>
                <w:bCs/>
                <w:lang w:val="lt-LT"/>
              </w:rPr>
              <w:t>2</w:t>
            </w:r>
            <w:r w:rsidR="006E3DED">
              <w:rPr>
                <w:b/>
                <w:bCs/>
                <w:lang w:val="lt-LT"/>
              </w:rPr>
              <w:t>8-36</w:t>
            </w:r>
          </w:p>
        </w:tc>
      </w:tr>
      <w:tr w:rsidR="00A10946" w:rsidRPr="00882EFE" w14:paraId="09CCF102" w14:textId="77777777" w:rsidTr="00A10946">
        <w:trPr>
          <w:trHeight w:val="324"/>
        </w:trPr>
        <w:tc>
          <w:tcPr>
            <w:tcW w:w="828" w:type="dxa"/>
            <w:vAlign w:val="center"/>
          </w:tcPr>
          <w:p w14:paraId="6D6DD72B" w14:textId="77777777" w:rsidR="00A10946" w:rsidRPr="00882EFE" w:rsidRDefault="00A10946" w:rsidP="00882EFE">
            <w:pPr>
              <w:jc w:val="center"/>
              <w:rPr>
                <w:lang w:val="lt-LT"/>
              </w:rPr>
            </w:pPr>
            <w:r w:rsidRPr="00882EFE">
              <w:rPr>
                <w:lang w:val="lt-LT"/>
              </w:rPr>
              <w:t>5.1.</w:t>
            </w:r>
          </w:p>
        </w:tc>
        <w:tc>
          <w:tcPr>
            <w:tcW w:w="7956" w:type="dxa"/>
            <w:gridSpan w:val="3"/>
            <w:vAlign w:val="center"/>
          </w:tcPr>
          <w:p w14:paraId="29E472FA" w14:textId="77777777" w:rsidR="00A10946" w:rsidRPr="00882EFE" w:rsidRDefault="00A10946" w:rsidP="00882EFE">
            <w:pPr>
              <w:rPr>
                <w:lang w:val="lt-LT"/>
              </w:rPr>
            </w:pPr>
            <w:r w:rsidRPr="00882EFE">
              <w:rPr>
                <w:lang w:val="lt-LT"/>
              </w:rPr>
              <w:t>Gyventojų evakavimo ir priėmimo tvarka gresiant ar susidarius ekstremaliajai situacijai;</w:t>
            </w:r>
          </w:p>
        </w:tc>
        <w:tc>
          <w:tcPr>
            <w:tcW w:w="1134" w:type="dxa"/>
            <w:vAlign w:val="center"/>
          </w:tcPr>
          <w:p w14:paraId="3C1B9918" w14:textId="10BB81D2" w:rsidR="00A10946" w:rsidRPr="00882EFE" w:rsidRDefault="00A10946" w:rsidP="00882EFE">
            <w:pPr>
              <w:jc w:val="center"/>
              <w:rPr>
                <w:lang w:val="lt-LT"/>
              </w:rPr>
            </w:pPr>
            <w:r w:rsidRPr="00882EFE">
              <w:rPr>
                <w:lang w:val="lt-LT"/>
              </w:rPr>
              <w:t>2</w:t>
            </w:r>
            <w:r w:rsidR="006E3DED">
              <w:rPr>
                <w:lang w:val="lt-LT"/>
              </w:rPr>
              <w:t>8</w:t>
            </w:r>
          </w:p>
        </w:tc>
      </w:tr>
      <w:tr w:rsidR="00A10946" w:rsidRPr="00882EFE" w14:paraId="7504C960" w14:textId="77777777" w:rsidTr="00A10946">
        <w:trPr>
          <w:trHeight w:val="324"/>
        </w:trPr>
        <w:tc>
          <w:tcPr>
            <w:tcW w:w="828" w:type="dxa"/>
            <w:vAlign w:val="center"/>
          </w:tcPr>
          <w:p w14:paraId="1646918D" w14:textId="77777777" w:rsidR="00A10946" w:rsidRPr="00882EFE" w:rsidRDefault="00A10946" w:rsidP="00882EFE">
            <w:pPr>
              <w:jc w:val="center"/>
              <w:rPr>
                <w:lang w:val="lt-LT"/>
              </w:rPr>
            </w:pPr>
            <w:r w:rsidRPr="00882EFE">
              <w:rPr>
                <w:lang w:val="lt-LT"/>
              </w:rPr>
              <w:t>5.2.</w:t>
            </w:r>
          </w:p>
        </w:tc>
        <w:tc>
          <w:tcPr>
            <w:tcW w:w="7956" w:type="dxa"/>
            <w:gridSpan w:val="3"/>
            <w:vAlign w:val="center"/>
          </w:tcPr>
          <w:p w14:paraId="2C4A8E10" w14:textId="77777777" w:rsidR="00A10946" w:rsidRPr="00882EFE" w:rsidRDefault="00A10946" w:rsidP="00882EFE">
            <w:pPr>
              <w:rPr>
                <w:lang w:val="lt-LT"/>
              </w:rPr>
            </w:pPr>
            <w:r w:rsidRPr="00882EFE">
              <w:rPr>
                <w:lang w:val="lt-LT"/>
              </w:rPr>
              <w:t>Gyventojų evakavimo ypatumai įvedus karo padėtį;</w:t>
            </w:r>
          </w:p>
        </w:tc>
        <w:tc>
          <w:tcPr>
            <w:tcW w:w="1134" w:type="dxa"/>
            <w:vAlign w:val="center"/>
          </w:tcPr>
          <w:p w14:paraId="4338CC5C" w14:textId="4671713F" w:rsidR="00A10946" w:rsidRPr="00882EFE" w:rsidRDefault="006E3DED" w:rsidP="00882EFE">
            <w:pPr>
              <w:jc w:val="center"/>
              <w:rPr>
                <w:lang w:val="lt-LT"/>
              </w:rPr>
            </w:pPr>
            <w:r>
              <w:rPr>
                <w:lang w:val="lt-LT"/>
              </w:rPr>
              <w:t>30</w:t>
            </w:r>
          </w:p>
        </w:tc>
      </w:tr>
      <w:tr w:rsidR="00A10946" w:rsidRPr="00882EFE" w14:paraId="5120661A" w14:textId="77777777" w:rsidTr="00A10946">
        <w:trPr>
          <w:trHeight w:val="324"/>
        </w:trPr>
        <w:tc>
          <w:tcPr>
            <w:tcW w:w="828" w:type="dxa"/>
            <w:vAlign w:val="center"/>
          </w:tcPr>
          <w:p w14:paraId="53AE4D8D" w14:textId="77777777" w:rsidR="00A10946" w:rsidRPr="00882EFE" w:rsidRDefault="00A10946" w:rsidP="00882EFE">
            <w:pPr>
              <w:jc w:val="center"/>
              <w:rPr>
                <w:lang w:val="lt-LT"/>
              </w:rPr>
            </w:pPr>
            <w:r w:rsidRPr="00882EFE">
              <w:rPr>
                <w:lang w:val="lt-LT"/>
              </w:rPr>
              <w:t>5.3.</w:t>
            </w:r>
          </w:p>
        </w:tc>
        <w:tc>
          <w:tcPr>
            <w:tcW w:w="7956" w:type="dxa"/>
            <w:gridSpan w:val="3"/>
            <w:vAlign w:val="center"/>
          </w:tcPr>
          <w:p w14:paraId="60E206CB" w14:textId="77777777" w:rsidR="00A10946" w:rsidRPr="00882EFE" w:rsidRDefault="00A10946" w:rsidP="00882EFE">
            <w:pPr>
              <w:rPr>
                <w:lang w:val="lt-LT"/>
              </w:rPr>
            </w:pPr>
            <w:r w:rsidRPr="00882EFE">
              <w:rPr>
                <w:lang w:val="lt-LT"/>
              </w:rPr>
              <w:t>Gyventojų evakavimui organizuoti skirti punktai ir jų funkcionavimas;</w:t>
            </w:r>
          </w:p>
        </w:tc>
        <w:tc>
          <w:tcPr>
            <w:tcW w:w="1134" w:type="dxa"/>
            <w:vAlign w:val="center"/>
          </w:tcPr>
          <w:p w14:paraId="5A2B7B27" w14:textId="4EAE21CA" w:rsidR="00A10946" w:rsidRPr="00882EFE" w:rsidRDefault="006E3DED" w:rsidP="00882EFE">
            <w:pPr>
              <w:jc w:val="center"/>
              <w:rPr>
                <w:lang w:val="lt-LT"/>
              </w:rPr>
            </w:pPr>
            <w:r>
              <w:rPr>
                <w:lang w:val="lt-LT"/>
              </w:rPr>
              <w:t>30</w:t>
            </w:r>
          </w:p>
        </w:tc>
      </w:tr>
      <w:tr w:rsidR="00A10946" w:rsidRPr="00882EFE" w14:paraId="76C4846B" w14:textId="77777777" w:rsidTr="00A10946">
        <w:trPr>
          <w:trHeight w:val="324"/>
        </w:trPr>
        <w:tc>
          <w:tcPr>
            <w:tcW w:w="828" w:type="dxa"/>
            <w:vAlign w:val="center"/>
          </w:tcPr>
          <w:p w14:paraId="62F9D29A" w14:textId="77777777" w:rsidR="00A10946" w:rsidRPr="00882EFE" w:rsidRDefault="00A10946" w:rsidP="00882EFE">
            <w:pPr>
              <w:jc w:val="center"/>
              <w:rPr>
                <w:lang w:val="lt-LT"/>
              </w:rPr>
            </w:pPr>
            <w:r w:rsidRPr="00882EFE">
              <w:rPr>
                <w:lang w:val="lt-LT"/>
              </w:rPr>
              <w:t>5.4.</w:t>
            </w:r>
          </w:p>
        </w:tc>
        <w:tc>
          <w:tcPr>
            <w:tcW w:w="7956" w:type="dxa"/>
            <w:gridSpan w:val="3"/>
            <w:vAlign w:val="center"/>
          </w:tcPr>
          <w:p w14:paraId="25115203" w14:textId="77777777" w:rsidR="00A10946" w:rsidRPr="00882EFE" w:rsidRDefault="00A10946" w:rsidP="00882EFE">
            <w:pPr>
              <w:rPr>
                <w:lang w:val="lt-LT"/>
              </w:rPr>
            </w:pPr>
            <w:r w:rsidRPr="00882EFE">
              <w:rPr>
                <w:lang w:val="lt-LT"/>
              </w:rPr>
              <w:t>Galimos evakavimo kryptys ir maršrutai;</w:t>
            </w:r>
          </w:p>
        </w:tc>
        <w:tc>
          <w:tcPr>
            <w:tcW w:w="1134" w:type="dxa"/>
            <w:vAlign w:val="center"/>
          </w:tcPr>
          <w:p w14:paraId="2483FE6E" w14:textId="5645F32B" w:rsidR="00A10946" w:rsidRPr="00882EFE" w:rsidRDefault="006E3DED" w:rsidP="00882EFE">
            <w:pPr>
              <w:jc w:val="center"/>
              <w:rPr>
                <w:lang w:val="lt-LT"/>
              </w:rPr>
            </w:pPr>
            <w:r>
              <w:rPr>
                <w:lang w:val="lt-LT"/>
              </w:rPr>
              <w:t>34</w:t>
            </w:r>
          </w:p>
        </w:tc>
      </w:tr>
      <w:tr w:rsidR="00A10946" w:rsidRPr="00882EFE" w14:paraId="12303497" w14:textId="77777777" w:rsidTr="00A10946">
        <w:trPr>
          <w:trHeight w:val="324"/>
        </w:trPr>
        <w:tc>
          <w:tcPr>
            <w:tcW w:w="828" w:type="dxa"/>
            <w:vAlign w:val="center"/>
          </w:tcPr>
          <w:p w14:paraId="6C19017E" w14:textId="77777777" w:rsidR="00A10946" w:rsidRPr="00882EFE" w:rsidRDefault="00A10946" w:rsidP="00882EFE">
            <w:pPr>
              <w:jc w:val="center"/>
              <w:rPr>
                <w:lang w:val="lt-LT"/>
              </w:rPr>
            </w:pPr>
            <w:r w:rsidRPr="00882EFE">
              <w:rPr>
                <w:lang w:val="lt-LT"/>
              </w:rPr>
              <w:t>5.5.</w:t>
            </w:r>
          </w:p>
        </w:tc>
        <w:tc>
          <w:tcPr>
            <w:tcW w:w="7956" w:type="dxa"/>
            <w:gridSpan w:val="3"/>
            <w:vAlign w:val="center"/>
          </w:tcPr>
          <w:p w14:paraId="165B2C19" w14:textId="77777777" w:rsidR="00A10946" w:rsidRPr="00882EFE" w:rsidRDefault="00A10946" w:rsidP="00882EFE">
            <w:pPr>
              <w:rPr>
                <w:lang w:val="lt-LT"/>
              </w:rPr>
            </w:pPr>
            <w:r w:rsidRPr="00882EFE">
              <w:rPr>
                <w:lang w:val="lt-LT"/>
              </w:rPr>
              <w:t>Gyventojų evakavimui būtinos priemonės ir kiti materialiniai ištekliai;</w:t>
            </w:r>
          </w:p>
        </w:tc>
        <w:tc>
          <w:tcPr>
            <w:tcW w:w="1134" w:type="dxa"/>
            <w:vAlign w:val="center"/>
          </w:tcPr>
          <w:p w14:paraId="42B76F28" w14:textId="7EB7B1F7" w:rsidR="00A10946" w:rsidRPr="00882EFE" w:rsidRDefault="006E3DED" w:rsidP="00882EFE">
            <w:pPr>
              <w:jc w:val="center"/>
              <w:rPr>
                <w:lang w:val="lt-LT"/>
              </w:rPr>
            </w:pPr>
            <w:r>
              <w:rPr>
                <w:lang w:val="lt-LT"/>
              </w:rPr>
              <w:t>35</w:t>
            </w:r>
          </w:p>
        </w:tc>
      </w:tr>
      <w:tr w:rsidR="00A10946" w:rsidRPr="00882EFE" w14:paraId="0DC26AA5" w14:textId="77777777" w:rsidTr="00A10946">
        <w:trPr>
          <w:trHeight w:val="324"/>
        </w:trPr>
        <w:tc>
          <w:tcPr>
            <w:tcW w:w="828" w:type="dxa"/>
            <w:vAlign w:val="center"/>
          </w:tcPr>
          <w:p w14:paraId="5E5E3D46" w14:textId="77777777" w:rsidR="00A10946" w:rsidRPr="00882EFE" w:rsidRDefault="00A10946" w:rsidP="00882EFE">
            <w:pPr>
              <w:jc w:val="center"/>
              <w:rPr>
                <w:lang w:val="lt-LT"/>
              </w:rPr>
            </w:pPr>
            <w:r w:rsidRPr="00882EFE">
              <w:rPr>
                <w:lang w:val="lt-LT"/>
              </w:rPr>
              <w:t>5.6.</w:t>
            </w:r>
          </w:p>
        </w:tc>
        <w:tc>
          <w:tcPr>
            <w:tcW w:w="7956" w:type="dxa"/>
            <w:gridSpan w:val="3"/>
            <w:vAlign w:val="center"/>
          </w:tcPr>
          <w:p w14:paraId="60619E03" w14:textId="77777777" w:rsidR="00A10946" w:rsidRPr="00882EFE" w:rsidRDefault="00A10946" w:rsidP="00882EFE">
            <w:pPr>
              <w:rPr>
                <w:lang w:val="lt-LT"/>
              </w:rPr>
            </w:pPr>
            <w:r w:rsidRPr="00882EFE">
              <w:rPr>
                <w:lang w:val="lt-LT"/>
              </w:rPr>
              <w:t>Kolektyvinės apsaugos statiniai ir jų panaudojimas laikinam evakuotų gyventojų apgyvendinimui;</w:t>
            </w:r>
          </w:p>
        </w:tc>
        <w:tc>
          <w:tcPr>
            <w:tcW w:w="1134" w:type="dxa"/>
            <w:vAlign w:val="center"/>
          </w:tcPr>
          <w:p w14:paraId="1BF7D566" w14:textId="1147CE82" w:rsidR="00A10946" w:rsidRPr="00882EFE" w:rsidRDefault="006E3DED" w:rsidP="00882EFE">
            <w:pPr>
              <w:jc w:val="center"/>
              <w:rPr>
                <w:lang w:val="lt-LT"/>
              </w:rPr>
            </w:pPr>
            <w:r>
              <w:rPr>
                <w:lang w:val="lt-LT"/>
              </w:rPr>
              <w:t>35</w:t>
            </w:r>
          </w:p>
        </w:tc>
      </w:tr>
      <w:tr w:rsidR="00A10946" w:rsidRPr="00882EFE" w14:paraId="4C979C61" w14:textId="77777777" w:rsidTr="00A10946">
        <w:trPr>
          <w:trHeight w:val="324"/>
        </w:trPr>
        <w:tc>
          <w:tcPr>
            <w:tcW w:w="828" w:type="dxa"/>
            <w:vAlign w:val="center"/>
          </w:tcPr>
          <w:p w14:paraId="76820571" w14:textId="77777777" w:rsidR="00A10946" w:rsidRPr="00882EFE" w:rsidRDefault="00A10946" w:rsidP="00882EFE">
            <w:pPr>
              <w:jc w:val="center"/>
              <w:rPr>
                <w:lang w:val="lt-LT"/>
              </w:rPr>
            </w:pPr>
            <w:r w:rsidRPr="00882EFE">
              <w:rPr>
                <w:lang w:val="lt-LT"/>
              </w:rPr>
              <w:t>5.7.</w:t>
            </w:r>
          </w:p>
        </w:tc>
        <w:tc>
          <w:tcPr>
            <w:tcW w:w="7956" w:type="dxa"/>
            <w:gridSpan w:val="3"/>
            <w:vAlign w:val="center"/>
          </w:tcPr>
          <w:p w14:paraId="7517C785" w14:textId="77777777" w:rsidR="00A10946" w:rsidRPr="00882EFE" w:rsidRDefault="00A10946" w:rsidP="00882EFE">
            <w:pPr>
              <w:rPr>
                <w:lang w:val="lt-LT"/>
              </w:rPr>
            </w:pPr>
            <w:r w:rsidRPr="00882EFE">
              <w:rPr>
                <w:lang w:val="lt-LT"/>
              </w:rPr>
              <w:t>Evakuotų gyventojų grįžimas;</w:t>
            </w:r>
          </w:p>
        </w:tc>
        <w:tc>
          <w:tcPr>
            <w:tcW w:w="1134" w:type="dxa"/>
            <w:vAlign w:val="center"/>
          </w:tcPr>
          <w:p w14:paraId="2C4E22BE" w14:textId="0548465D" w:rsidR="00A10946" w:rsidRPr="00882EFE" w:rsidRDefault="006E3DED" w:rsidP="00882EFE">
            <w:pPr>
              <w:jc w:val="center"/>
              <w:rPr>
                <w:lang w:val="lt-LT"/>
              </w:rPr>
            </w:pPr>
            <w:r>
              <w:rPr>
                <w:lang w:val="lt-LT"/>
              </w:rPr>
              <w:t>36</w:t>
            </w:r>
          </w:p>
        </w:tc>
      </w:tr>
      <w:tr w:rsidR="00A10946" w:rsidRPr="00882EFE" w14:paraId="3E9F24E4" w14:textId="77777777" w:rsidTr="00A10946">
        <w:trPr>
          <w:trHeight w:val="324"/>
        </w:trPr>
        <w:tc>
          <w:tcPr>
            <w:tcW w:w="828" w:type="dxa"/>
            <w:vAlign w:val="center"/>
          </w:tcPr>
          <w:p w14:paraId="6F570868" w14:textId="77777777" w:rsidR="00A10946" w:rsidRPr="00882EFE" w:rsidRDefault="00A10946" w:rsidP="00882EFE">
            <w:pPr>
              <w:jc w:val="center"/>
              <w:rPr>
                <w:b/>
                <w:lang w:val="lt-LT"/>
              </w:rPr>
            </w:pPr>
            <w:r w:rsidRPr="00882EFE">
              <w:rPr>
                <w:b/>
                <w:lang w:val="lt-LT"/>
              </w:rPr>
              <w:t>6.</w:t>
            </w:r>
          </w:p>
        </w:tc>
        <w:tc>
          <w:tcPr>
            <w:tcW w:w="7956" w:type="dxa"/>
            <w:gridSpan w:val="3"/>
            <w:vAlign w:val="center"/>
          </w:tcPr>
          <w:p w14:paraId="78EA6F72" w14:textId="77777777" w:rsidR="00A10946" w:rsidRPr="00882EFE" w:rsidRDefault="00A10946" w:rsidP="00882EFE">
            <w:pPr>
              <w:shd w:val="clear" w:color="auto" w:fill="FFFFFF"/>
              <w:tabs>
                <w:tab w:val="left" w:pos="709"/>
                <w:tab w:val="left" w:pos="851"/>
                <w:tab w:val="left" w:pos="1134"/>
              </w:tabs>
              <w:spacing w:line="259" w:lineRule="auto"/>
              <w:rPr>
                <w:b/>
                <w:bCs/>
                <w:lang w:val="lt-LT"/>
              </w:rPr>
            </w:pPr>
            <w:r w:rsidRPr="00882EFE">
              <w:rPr>
                <w:b/>
                <w:bCs/>
                <w:shd w:val="clear" w:color="auto" w:fill="FFFFFF"/>
                <w:lang w:val="lt-LT"/>
              </w:rPr>
              <w:t>GRESIANČIŲ AR ĮVYKUSIŲ EKSTREMALIŲJŲ ĮVYKIŲ ARBA GRESIANČIŲ AR SUSIDARIUSIŲ EKSTREMALIJŲJŲ SITUACIJŲ SAVIVALDYBĖS LYGMENIU VALDYMO ORGANIZAVIMAS  IR KOORDINAVIMAS</w:t>
            </w:r>
            <w:r w:rsidRPr="00882EFE">
              <w:rPr>
                <w:b/>
                <w:bCs/>
                <w:lang w:val="lt-LT"/>
              </w:rPr>
              <w:t>:</w:t>
            </w:r>
          </w:p>
        </w:tc>
        <w:tc>
          <w:tcPr>
            <w:tcW w:w="1134" w:type="dxa"/>
            <w:vAlign w:val="center"/>
          </w:tcPr>
          <w:p w14:paraId="54C25762" w14:textId="135F1B67" w:rsidR="00A10946" w:rsidRPr="00882EFE" w:rsidRDefault="006E3DED" w:rsidP="00882EFE">
            <w:pPr>
              <w:jc w:val="center"/>
              <w:rPr>
                <w:b/>
                <w:lang w:val="lt-LT"/>
              </w:rPr>
            </w:pPr>
            <w:r>
              <w:rPr>
                <w:b/>
                <w:lang w:val="lt-LT"/>
              </w:rPr>
              <w:t>37-77</w:t>
            </w:r>
          </w:p>
        </w:tc>
      </w:tr>
      <w:tr w:rsidR="00A10946" w:rsidRPr="00882EFE" w14:paraId="4E52721C" w14:textId="77777777" w:rsidTr="00A10946">
        <w:trPr>
          <w:trHeight w:val="324"/>
        </w:trPr>
        <w:tc>
          <w:tcPr>
            <w:tcW w:w="828" w:type="dxa"/>
            <w:vAlign w:val="center"/>
          </w:tcPr>
          <w:p w14:paraId="7A5713F2" w14:textId="77777777" w:rsidR="00A10946" w:rsidRPr="00882EFE" w:rsidRDefault="00A10946" w:rsidP="00882EFE">
            <w:pPr>
              <w:jc w:val="center"/>
              <w:rPr>
                <w:lang w:val="lt-LT"/>
              </w:rPr>
            </w:pPr>
            <w:r w:rsidRPr="00882EFE">
              <w:rPr>
                <w:lang w:val="lt-LT"/>
              </w:rPr>
              <w:t>6.1.</w:t>
            </w:r>
          </w:p>
        </w:tc>
        <w:tc>
          <w:tcPr>
            <w:tcW w:w="7956" w:type="dxa"/>
            <w:gridSpan w:val="3"/>
            <w:vAlign w:val="center"/>
          </w:tcPr>
          <w:p w14:paraId="79A511F0" w14:textId="77777777" w:rsidR="00A10946" w:rsidRPr="00882EFE" w:rsidRDefault="00A10946" w:rsidP="00882EFE">
            <w:pPr>
              <w:rPr>
                <w:lang w:val="lt-LT"/>
              </w:rPr>
            </w:pPr>
            <w:r w:rsidRPr="00882EFE">
              <w:rPr>
                <w:lang w:val="lt-LT"/>
              </w:rPr>
              <w:t>Ekstremaliosios situacijos, aukštesnio lygio civilinės saugos parengties  paskelbimas ir atšaukimas;</w:t>
            </w:r>
          </w:p>
        </w:tc>
        <w:tc>
          <w:tcPr>
            <w:tcW w:w="1134" w:type="dxa"/>
            <w:vAlign w:val="center"/>
          </w:tcPr>
          <w:p w14:paraId="4CAE1B19" w14:textId="353976E8" w:rsidR="00A10946" w:rsidRPr="00882EFE" w:rsidRDefault="006E3DED" w:rsidP="00882EFE">
            <w:pPr>
              <w:jc w:val="center"/>
              <w:rPr>
                <w:lang w:val="lt-LT"/>
              </w:rPr>
            </w:pPr>
            <w:r>
              <w:rPr>
                <w:lang w:val="lt-LT"/>
              </w:rPr>
              <w:t>37</w:t>
            </w:r>
          </w:p>
        </w:tc>
      </w:tr>
      <w:tr w:rsidR="00A10946" w:rsidRPr="00882EFE" w14:paraId="525D848D" w14:textId="77777777" w:rsidTr="00A10946">
        <w:trPr>
          <w:trHeight w:val="324"/>
        </w:trPr>
        <w:tc>
          <w:tcPr>
            <w:tcW w:w="828" w:type="dxa"/>
            <w:vAlign w:val="center"/>
          </w:tcPr>
          <w:p w14:paraId="4BF088D1" w14:textId="77777777" w:rsidR="00A10946" w:rsidRPr="00882EFE" w:rsidRDefault="00A10946" w:rsidP="00882EFE">
            <w:pPr>
              <w:jc w:val="center"/>
              <w:rPr>
                <w:lang w:val="lt-LT"/>
              </w:rPr>
            </w:pPr>
            <w:r w:rsidRPr="00882EFE">
              <w:rPr>
                <w:lang w:val="lt-LT"/>
              </w:rPr>
              <w:t>6.2.</w:t>
            </w:r>
          </w:p>
        </w:tc>
        <w:tc>
          <w:tcPr>
            <w:tcW w:w="7956" w:type="dxa"/>
            <w:gridSpan w:val="3"/>
            <w:vAlign w:val="center"/>
          </w:tcPr>
          <w:p w14:paraId="65BDA24D" w14:textId="77777777" w:rsidR="00A10946" w:rsidRPr="00882EFE" w:rsidRDefault="00A10946" w:rsidP="00882EFE">
            <w:pPr>
              <w:rPr>
                <w:lang w:val="lt-LT"/>
              </w:rPr>
            </w:pPr>
            <w:r w:rsidRPr="00882EFE">
              <w:rPr>
                <w:lang w:val="lt-LT"/>
              </w:rPr>
              <w:t>Savivaldybės ekstremalių situacijų komisijos darbo organizavimas;</w:t>
            </w:r>
          </w:p>
        </w:tc>
        <w:tc>
          <w:tcPr>
            <w:tcW w:w="1134" w:type="dxa"/>
            <w:vAlign w:val="center"/>
          </w:tcPr>
          <w:p w14:paraId="37083EC9" w14:textId="48C65435" w:rsidR="00A10946" w:rsidRPr="00882EFE" w:rsidRDefault="006E3DED" w:rsidP="00882EFE">
            <w:pPr>
              <w:jc w:val="center"/>
              <w:rPr>
                <w:lang w:val="lt-LT"/>
              </w:rPr>
            </w:pPr>
            <w:r>
              <w:rPr>
                <w:lang w:val="lt-LT"/>
              </w:rPr>
              <w:t>39</w:t>
            </w:r>
          </w:p>
        </w:tc>
      </w:tr>
      <w:tr w:rsidR="00A10946" w:rsidRPr="00882EFE" w14:paraId="5DF35459" w14:textId="77777777" w:rsidTr="00A10946">
        <w:trPr>
          <w:trHeight w:val="324"/>
        </w:trPr>
        <w:tc>
          <w:tcPr>
            <w:tcW w:w="828" w:type="dxa"/>
            <w:vAlign w:val="center"/>
          </w:tcPr>
          <w:p w14:paraId="68B305C3" w14:textId="77777777" w:rsidR="00A10946" w:rsidRPr="00882EFE" w:rsidRDefault="00A10946" w:rsidP="00882EFE">
            <w:pPr>
              <w:jc w:val="center"/>
              <w:rPr>
                <w:lang w:val="lt-LT"/>
              </w:rPr>
            </w:pPr>
            <w:r w:rsidRPr="00882EFE">
              <w:rPr>
                <w:lang w:val="lt-LT"/>
              </w:rPr>
              <w:t>6.3.</w:t>
            </w:r>
          </w:p>
        </w:tc>
        <w:tc>
          <w:tcPr>
            <w:tcW w:w="7956" w:type="dxa"/>
            <w:gridSpan w:val="3"/>
            <w:vAlign w:val="center"/>
          </w:tcPr>
          <w:p w14:paraId="36F1034D" w14:textId="77777777" w:rsidR="00A10946" w:rsidRPr="00882EFE" w:rsidRDefault="00A10946" w:rsidP="00882EFE">
            <w:pPr>
              <w:shd w:val="clear" w:color="auto" w:fill="FFFFFF"/>
              <w:tabs>
                <w:tab w:val="left" w:pos="709"/>
                <w:tab w:val="left" w:pos="851"/>
                <w:tab w:val="left" w:pos="1134"/>
              </w:tabs>
              <w:spacing w:line="259" w:lineRule="auto"/>
              <w:jc w:val="both"/>
              <w:rPr>
                <w:lang w:val="lt-LT"/>
              </w:rPr>
            </w:pPr>
            <w:r w:rsidRPr="00882EFE">
              <w:rPr>
                <w:lang w:val="lt-LT"/>
              </w:rPr>
              <w:t>Savivaldybės ekstremaliųjų situacijų operacijų centro aktyvavimas ir jo veiklos organizavimas;</w:t>
            </w:r>
          </w:p>
        </w:tc>
        <w:tc>
          <w:tcPr>
            <w:tcW w:w="1134" w:type="dxa"/>
            <w:vAlign w:val="center"/>
          </w:tcPr>
          <w:p w14:paraId="5718654E" w14:textId="430362D3" w:rsidR="00A10946" w:rsidRPr="00882EFE" w:rsidRDefault="006E3DED" w:rsidP="00882EFE">
            <w:pPr>
              <w:jc w:val="center"/>
              <w:rPr>
                <w:lang w:val="lt-LT"/>
              </w:rPr>
            </w:pPr>
            <w:r>
              <w:rPr>
                <w:lang w:val="lt-LT"/>
              </w:rPr>
              <w:t>39</w:t>
            </w:r>
          </w:p>
        </w:tc>
      </w:tr>
      <w:tr w:rsidR="00A10946" w:rsidRPr="00882EFE" w14:paraId="17F1656C" w14:textId="77777777" w:rsidTr="00A10946">
        <w:trPr>
          <w:trHeight w:val="324"/>
        </w:trPr>
        <w:tc>
          <w:tcPr>
            <w:tcW w:w="828" w:type="dxa"/>
            <w:vAlign w:val="center"/>
          </w:tcPr>
          <w:p w14:paraId="5AF7D391" w14:textId="77777777" w:rsidR="00A10946" w:rsidRPr="00882EFE" w:rsidRDefault="00A10946" w:rsidP="00882EFE">
            <w:pPr>
              <w:jc w:val="center"/>
              <w:rPr>
                <w:lang w:val="lt-LT"/>
              </w:rPr>
            </w:pPr>
            <w:r w:rsidRPr="00882EFE">
              <w:rPr>
                <w:lang w:val="lt-LT"/>
              </w:rPr>
              <w:t>6.4.</w:t>
            </w:r>
          </w:p>
        </w:tc>
        <w:tc>
          <w:tcPr>
            <w:tcW w:w="7956" w:type="dxa"/>
            <w:gridSpan w:val="3"/>
            <w:vAlign w:val="center"/>
          </w:tcPr>
          <w:p w14:paraId="707C3777" w14:textId="77777777" w:rsidR="00A10946" w:rsidRPr="00882EFE" w:rsidRDefault="00A10946" w:rsidP="00882EFE">
            <w:pPr>
              <w:rPr>
                <w:lang w:val="lt-LT"/>
              </w:rPr>
            </w:pPr>
            <w:r w:rsidRPr="00882EFE">
              <w:rPr>
                <w:lang w:val="lt-LT"/>
              </w:rPr>
              <w:t>Savivaldybės ekstremalių situacijų operacijų vadovo paskyrimas ir jo atsakomybė;</w:t>
            </w:r>
          </w:p>
        </w:tc>
        <w:tc>
          <w:tcPr>
            <w:tcW w:w="1134" w:type="dxa"/>
            <w:vAlign w:val="center"/>
          </w:tcPr>
          <w:p w14:paraId="6868CF9B" w14:textId="4C395E8D" w:rsidR="00A10946" w:rsidRPr="00882EFE" w:rsidRDefault="006E3DED" w:rsidP="00882EFE">
            <w:pPr>
              <w:jc w:val="center"/>
              <w:rPr>
                <w:lang w:val="lt-LT"/>
              </w:rPr>
            </w:pPr>
            <w:r>
              <w:rPr>
                <w:lang w:val="lt-LT"/>
              </w:rPr>
              <w:t>40</w:t>
            </w:r>
          </w:p>
        </w:tc>
      </w:tr>
      <w:tr w:rsidR="00A10946" w:rsidRPr="00882EFE" w14:paraId="3D838FCC" w14:textId="77777777" w:rsidTr="00A10946">
        <w:trPr>
          <w:trHeight w:val="324"/>
        </w:trPr>
        <w:tc>
          <w:tcPr>
            <w:tcW w:w="828" w:type="dxa"/>
            <w:vAlign w:val="center"/>
          </w:tcPr>
          <w:p w14:paraId="22CC9A3B" w14:textId="77777777" w:rsidR="00A10946" w:rsidRPr="00882EFE" w:rsidRDefault="00A10946" w:rsidP="00882EFE">
            <w:pPr>
              <w:jc w:val="center"/>
              <w:rPr>
                <w:lang w:val="lt-LT"/>
              </w:rPr>
            </w:pPr>
            <w:r w:rsidRPr="00882EFE">
              <w:rPr>
                <w:lang w:val="lt-LT"/>
              </w:rPr>
              <w:t>6.5.</w:t>
            </w:r>
          </w:p>
        </w:tc>
        <w:tc>
          <w:tcPr>
            <w:tcW w:w="7956" w:type="dxa"/>
            <w:gridSpan w:val="3"/>
            <w:vAlign w:val="center"/>
          </w:tcPr>
          <w:p w14:paraId="1E45938A" w14:textId="77777777" w:rsidR="00A10946" w:rsidRPr="00882EFE" w:rsidRDefault="00A10946" w:rsidP="00882EFE">
            <w:pPr>
              <w:rPr>
                <w:lang w:val="lt-LT"/>
              </w:rPr>
            </w:pPr>
            <w:r w:rsidRPr="00882EFE">
              <w:rPr>
                <w:lang w:val="lt-LT"/>
              </w:rPr>
              <w:t>Pagalbos dirbančioms civilinės saugos sistemos pajėgoms pasitelkimas;</w:t>
            </w:r>
          </w:p>
        </w:tc>
        <w:tc>
          <w:tcPr>
            <w:tcW w:w="1134" w:type="dxa"/>
            <w:vAlign w:val="center"/>
          </w:tcPr>
          <w:p w14:paraId="6E39E142" w14:textId="59EE93E5" w:rsidR="00A10946" w:rsidRPr="00882EFE" w:rsidRDefault="006E3DED" w:rsidP="00882EFE">
            <w:pPr>
              <w:jc w:val="center"/>
              <w:rPr>
                <w:lang w:val="lt-LT"/>
              </w:rPr>
            </w:pPr>
            <w:r>
              <w:rPr>
                <w:lang w:val="lt-LT"/>
              </w:rPr>
              <w:t>41</w:t>
            </w:r>
          </w:p>
        </w:tc>
      </w:tr>
      <w:tr w:rsidR="00A10946" w:rsidRPr="00882EFE" w14:paraId="5CF34997" w14:textId="77777777" w:rsidTr="00A10946">
        <w:trPr>
          <w:trHeight w:val="324"/>
        </w:trPr>
        <w:tc>
          <w:tcPr>
            <w:tcW w:w="828" w:type="dxa"/>
            <w:vAlign w:val="center"/>
          </w:tcPr>
          <w:p w14:paraId="7B305175" w14:textId="77777777" w:rsidR="00A10946" w:rsidRPr="00882EFE" w:rsidRDefault="00A10946" w:rsidP="00882EFE">
            <w:pPr>
              <w:jc w:val="center"/>
              <w:rPr>
                <w:lang w:val="lt-LT"/>
              </w:rPr>
            </w:pPr>
            <w:r w:rsidRPr="00882EFE">
              <w:rPr>
                <w:lang w:val="lt-LT"/>
              </w:rPr>
              <w:t>6.6.</w:t>
            </w:r>
          </w:p>
        </w:tc>
        <w:tc>
          <w:tcPr>
            <w:tcW w:w="7956" w:type="dxa"/>
            <w:gridSpan w:val="3"/>
            <w:vAlign w:val="center"/>
          </w:tcPr>
          <w:p w14:paraId="07B1F93B" w14:textId="77777777" w:rsidR="00A10946" w:rsidRPr="00882EFE" w:rsidRDefault="00A10946" w:rsidP="00882EFE">
            <w:pPr>
              <w:shd w:val="clear" w:color="auto" w:fill="FFFFFF"/>
              <w:tabs>
                <w:tab w:val="left" w:pos="709"/>
                <w:tab w:val="left" w:pos="851"/>
                <w:tab w:val="left" w:pos="1134"/>
              </w:tabs>
              <w:spacing w:line="259" w:lineRule="auto"/>
              <w:jc w:val="both"/>
              <w:rPr>
                <w:lang w:val="lt-LT"/>
              </w:rPr>
            </w:pPr>
            <w:r w:rsidRPr="00882EFE">
              <w:rPr>
                <w:lang w:val="lt-LT"/>
              </w:rPr>
              <w:t>Savivaldybės administracijos ir jos struktūrinių padalinių veiklos tęstinumo užtikrinimas;</w:t>
            </w:r>
          </w:p>
        </w:tc>
        <w:tc>
          <w:tcPr>
            <w:tcW w:w="1134" w:type="dxa"/>
            <w:vAlign w:val="center"/>
          </w:tcPr>
          <w:p w14:paraId="51B30C7F" w14:textId="66F25402" w:rsidR="00A10946" w:rsidRPr="00882EFE" w:rsidRDefault="006E3DED" w:rsidP="00882EFE">
            <w:pPr>
              <w:jc w:val="center"/>
              <w:rPr>
                <w:lang w:val="lt-LT"/>
              </w:rPr>
            </w:pPr>
            <w:r>
              <w:rPr>
                <w:lang w:val="lt-LT"/>
              </w:rPr>
              <w:t>42</w:t>
            </w:r>
          </w:p>
        </w:tc>
      </w:tr>
      <w:tr w:rsidR="00A10946" w:rsidRPr="00882EFE" w14:paraId="107BE3FF" w14:textId="77777777" w:rsidTr="00A10946">
        <w:trPr>
          <w:trHeight w:val="324"/>
        </w:trPr>
        <w:tc>
          <w:tcPr>
            <w:tcW w:w="828" w:type="dxa"/>
            <w:vAlign w:val="center"/>
          </w:tcPr>
          <w:p w14:paraId="7C5AFD71" w14:textId="77777777" w:rsidR="00A10946" w:rsidRPr="00882EFE" w:rsidRDefault="00A10946" w:rsidP="00882EFE">
            <w:pPr>
              <w:jc w:val="center"/>
              <w:rPr>
                <w:lang w:val="lt-LT"/>
              </w:rPr>
            </w:pPr>
            <w:r w:rsidRPr="00882EFE">
              <w:rPr>
                <w:lang w:val="lt-LT"/>
              </w:rPr>
              <w:t>6.7.</w:t>
            </w:r>
          </w:p>
        </w:tc>
        <w:tc>
          <w:tcPr>
            <w:tcW w:w="7956" w:type="dxa"/>
            <w:gridSpan w:val="3"/>
            <w:vAlign w:val="center"/>
          </w:tcPr>
          <w:p w14:paraId="49B9E537" w14:textId="77777777" w:rsidR="00A10946" w:rsidRPr="00882EFE" w:rsidRDefault="00A10946" w:rsidP="00882EFE">
            <w:pPr>
              <w:shd w:val="clear" w:color="auto" w:fill="FFFFFF"/>
              <w:tabs>
                <w:tab w:val="left" w:pos="709"/>
                <w:tab w:val="left" w:pos="851"/>
                <w:tab w:val="left" w:pos="1134"/>
              </w:tabs>
              <w:spacing w:line="259" w:lineRule="auto"/>
              <w:jc w:val="both"/>
              <w:rPr>
                <w:lang w:val="lt-LT"/>
              </w:rPr>
            </w:pPr>
            <w:r w:rsidRPr="00882EFE">
              <w:rPr>
                <w:lang w:val="lt-LT"/>
              </w:rPr>
              <w:t>Savivaldybės civilinės saugos sistemos subjektų veiksmai didžiausią grėsmę keliančių pavojų atvejais:</w:t>
            </w:r>
          </w:p>
        </w:tc>
        <w:tc>
          <w:tcPr>
            <w:tcW w:w="1134" w:type="dxa"/>
            <w:vAlign w:val="center"/>
          </w:tcPr>
          <w:p w14:paraId="7B9B50E9" w14:textId="4DB52D3D" w:rsidR="00A10946" w:rsidRPr="00882EFE" w:rsidRDefault="006E3DED" w:rsidP="00882EFE">
            <w:pPr>
              <w:jc w:val="center"/>
              <w:rPr>
                <w:lang w:val="lt-LT"/>
              </w:rPr>
            </w:pPr>
            <w:r>
              <w:rPr>
                <w:lang w:val="lt-LT"/>
              </w:rPr>
              <w:t>42</w:t>
            </w:r>
          </w:p>
        </w:tc>
      </w:tr>
      <w:tr w:rsidR="00A10946" w:rsidRPr="00882EFE" w14:paraId="6CD157F4" w14:textId="77777777" w:rsidTr="00A10946">
        <w:trPr>
          <w:cantSplit/>
          <w:trHeight w:val="324"/>
        </w:trPr>
        <w:tc>
          <w:tcPr>
            <w:tcW w:w="828" w:type="dxa"/>
            <w:vMerge w:val="restart"/>
            <w:vAlign w:val="center"/>
          </w:tcPr>
          <w:p w14:paraId="7BE67018" w14:textId="77777777" w:rsidR="00A10946" w:rsidRPr="00882EFE" w:rsidRDefault="00A10946" w:rsidP="00882EFE">
            <w:pPr>
              <w:jc w:val="center"/>
              <w:rPr>
                <w:lang w:val="lt-LT"/>
              </w:rPr>
            </w:pPr>
          </w:p>
        </w:tc>
        <w:tc>
          <w:tcPr>
            <w:tcW w:w="981" w:type="dxa"/>
            <w:gridSpan w:val="2"/>
            <w:vAlign w:val="center"/>
          </w:tcPr>
          <w:p w14:paraId="52674D57" w14:textId="77777777" w:rsidR="00A10946" w:rsidRPr="00882EFE" w:rsidRDefault="00A10946" w:rsidP="00882EFE">
            <w:pPr>
              <w:jc w:val="center"/>
              <w:rPr>
                <w:lang w:val="lt-LT"/>
              </w:rPr>
            </w:pPr>
            <w:r w:rsidRPr="00882EFE">
              <w:rPr>
                <w:lang w:val="lt-LT"/>
              </w:rPr>
              <w:t>6.7.1.</w:t>
            </w:r>
          </w:p>
        </w:tc>
        <w:tc>
          <w:tcPr>
            <w:tcW w:w="6975" w:type="dxa"/>
            <w:vAlign w:val="center"/>
          </w:tcPr>
          <w:p w14:paraId="600EEFED" w14:textId="77777777" w:rsidR="00A10946" w:rsidRPr="00882EFE" w:rsidRDefault="00A10946" w:rsidP="00882EFE">
            <w:pPr>
              <w:rPr>
                <w:iCs/>
                <w:lang w:val="lt-LT"/>
              </w:rPr>
            </w:pPr>
            <w:r w:rsidRPr="00882EFE">
              <w:rPr>
                <w:iCs/>
                <w:lang w:val="lt-LT"/>
              </w:rPr>
              <w:t>žmonių ypač pavojingų užkrečiamųjų ligų ir (ar) pavojingų užkrečiamųjų ligų išplitimas (epidemijos ir (ar) pandemijos);</w:t>
            </w:r>
          </w:p>
        </w:tc>
        <w:tc>
          <w:tcPr>
            <w:tcW w:w="1134" w:type="dxa"/>
            <w:vAlign w:val="center"/>
          </w:tcPr>
          <w:p w14:paraId="38173176" w14:textId="110BCC16" w:rsidR="00A10946" w:rsidRPr="00882EFE" w:rsidRDefault="006E3DED" w:rsidP="00882EFE">
            <w:pPr>
              <w:jc w:val="center"/>
              <w:rPr>
                <w:lang w:val="lt-LT"/>
              </w:rPr>
            </w:pPr>
            <w:r>
              <w:rPr>
                <w:lang w:val="lt-LT"/>
              </w:rPr>
              <w:t>42</w:t>
            </w:r>
          </w:p>
        </w:tc>
      </w:tr>
      <w:tr w:rsidR="00A10946" w:rsidRPr="00882EFE" w14:paraId="081B10C5" w14:textId="77777777" w:rsidTr="00A10946">
        <w:trPr>
          <w:cantSplit/>
          <w:trHeight w:val="324"/>
        </w:trPr>
        <w:tc>
          <w:tcPr>
            <w:tcW w:w="828" w:type="dxa"/>
            <w:vMerge/>
            <w:vAlign w:val="center"/>
          </w:tcPr>
          <w:p w14:paraId="36280E8C" w14:textId="77777777" w:rsidR="00A10946" w:rsidRPr="00882EFE" w:rsidRDefault="00A10946" w:rsidP="00882EFE">
            <w:pPr>
              <w:jc w:val="center"/>
              <w:rPr>
                <w:lang w:val="lt-LT"/>
              </w:rPr>
            </w:pPr>
          </w:p>
        </w:tc>
        <w:tc>
          <w:tcPr>
            <w:tcW w:w="981" w:type="dxa"/>
            <w:gridSpan w:val="2"/>
            <w:vAlign w:val="center"/>
          </w:tcPr>
          <w:p w14:paraId="39C2E1B5" w14:textId="77777777" w:rsidR="00A10946" w:rsidRPr="00882EFE" w:rsidRDefault="00A10946" w:rsidP="00882EFE">
            <w:pPr>
              <w:jc w:val="center"/>
              <w:rPr>
                <w:lang w:val="lt-LT"/>
              </w:rPr>
            </w:pPr>
            <w:r w:rsidRPr="00882EFE">
              <w:rPr>
                <w:lang w:val="lt-LT"/>
              </w:rPr>
              <w:t>6.7.2.</w:t>
            </w:r>
          </w:p>
        </w:tc>
        <w:tc>
          <w:tcPr>
            <w:tcW w:w="6975" w:type="dxa"/>
            <w:vAlign w:val="center"/>
          </w:tcPr>
          <w:p w14:paraId="0459B639" w14:textId="77777777" w:rsidR="00A10946" w:rsidRPr="00882EFE" w:rsidRDefault="00A10946" w:rsidP="00882EFE">
            <w:pPr>
              <w:shd w:val="clear" w:color="auto" w:fill="FFFFFF"/>
              <w:tabs>
                <w:tab w:val="left" w:pos="709"/>
              </w:tabs>
              <w:jc w:val="both"/>
              <w:rPr>
                <w:iCs/>
                <w:lang w:val="lt-LT"/>
              </w:rPr>
            </w:pPr>
            <w:r w:rsidRPr="00882EFE">
              <w:rPr>
                <w:iCs/>
                <w:lang w:val="lt-LT"/>
              </w:rPr>
              <w:t>pramonės paskirties, gyvybiškai svarbias paslaugas teikiančių įstaigų ar ūkio subjektų pastatų ir daugiabučių namų gaisrai;</w:t>
            </w:r>
          </w:p>
        </w:tc>
        <w:tc>
          <w:tcPr>
            <w:tcW w:w="1134" w:type="dxa"/>
            <w:vAlign w:val="center"/>
          </w:tcPr>
          <w:p w14:paraId="00B0578B" w14:textId="1B2EE1B3" w:rsidR="00A10946" w:rsidRPr="00882EFE" w:rsidRDefault="006E3DED" w:rsidP="00882EFE">
            <w:pPr>
              <w:jc w:val="center"/>
              <w:rPr>
                <w:lang w:val="lt-LT"/>
              </w:rPr>
            </w:pPr>
            <w:r>
              <w:rPr>
                <w:lang w:val="lt-LT"/>
              </w:rPr>
              <w:t>45</w:t>
            </w:r>
          </w:p>
        </w:tc>
      </w:tr>
      <w:tr w:rsidR="00A10946" w:rsidRPr="00882EFE" w14:paraId="4B98C662" w14:textId="77777777" w:rsidTr="00A10946">
        <w:trPr>
          <w:cantSplit/>
          <w:trHeight w:val="324"/>
        </w:trPr>
        <w:tc>
          <w:tcPr>
            <w:tcW w:w="828" w:type="dxa"/>
            <w:vMerge/>
            <w:vAlign w:val="center"/>
          </w:tcPr>
          <w:p w14:paraId="115EFB8F" w14:textId="77777777" w:rsidR="00A10946" w:rsidRPr="00882EFE" w:rsidRDefault="00A10946" w:rsidP="00882EFE">
            <w:pPr>
              <w:jc w:val="center"/>
              <w:rPr>
                <w:lang w:val="lt-LT"/>
              </w:rPr>
            </w:pPr>
          </w:p>
        </w:tc>
        <w:tc>
          <w:tcPr>
            <w:tcW w:w="981" w:type="dxa"/>
            <w:gridSpan w:val="2"/>
            <w:vAlign w:val="center"/>
          </w:tcPr>
          <w:p w14:paraId="03E55F74" w14:textId="77777777" w:rsidR="00A10946" w:rsidRPr="00882EFE" w:rsidRDefault="00A10946" w:rsidP="00882EFE">
            <w:pPr>
              <w:jc w:val="center"/>
              <w:rPr>
                <w:lang w:val="lt-LT"/>
              </w:rPr>
            </w:pPr>
            <w:r w:rsidRPr="00882EFE">
              <w:rPr>
                <w:lang w:val="lt-LT"/>
              </w:rPr>
              <w:t>6.7.3.</w:t>
            </w:r>
          </w:p>
        </w:tc>
        <w:tc>
          <w:tcPr>
            <w:tcW w:w="6975" w:type="dxa"/>
            <w:vAlign w:val="center"/>
          </w:tcPr>
          <w:p w14:paraId="118B8D58" w14:textId="77777777" w:rsidR="00A10946" w:rsidRPr="00882EFE" w:rsidRDefault="00A10946" w:rsidP="00882EFE">
            <w:pPr>
              <w:shd w:val="clear" w:color="auto" w:fill="FFFFFF"/>
              <w:tabs>
                <w:tab w:val="left" w:pos="709"/>
                <w:tab w:val="left" w:pos="851"/>
                <w:tab w:val="left" w:pos="1134"/>
              </w:tabs>
              <w:jc w:val="both"/>
              <w:rPr>
                <w:iCs/>
                <w:lang w:val="lt-LT"/>
              </w:rPr>
            </w:pPr>
            <w:r w:rsidRPr="00882EFE">
              <w:rPr>
                <w:iCs/>
                <w:lang w:val="lt-LT"/>
              </w:rPr>
              <w:t>miškų, durpynų ir kitose atvirose teritorijose didesnio mąsto gaisrai;</w:t>
            </w:r>
          </w:p>
        </w:tc>
        <w:tc>
          <w:tcPr>
            <w:tcW w:w="1134" w:type="dxa"/>
            <w:vAlign w:val="center"/>
          </w:tcPr>
          <w:p w14:paraId="31BA1A89" w14:textId="2C2B5C6E" w:rsidR="00A10946" w:rsidRPr="00882EFE" w:rsidRDefault="006E3DED" w:rsidP="00882EFE">
            <w:pPr>
              <w:jc w:val="center"/>
              <w:rPr>
                <w:lang w:val="lt-LT"/>
              </w:rPr>
            </w:pPr>
            <w:r>
              <w:rPr>
                <w:lang w:val="lt-LT"/>
              </w:rPr>
              <w:t>48</w:t>
            </w:r>
          </w:p>
        </w:tc>
      </w:tr>
      <w:tr w:rsidR="00A10946" w:rsidRPr="00882EFE" w14:paraId="59220335" w14:textId="77777777" w:rsidTr="00A10946">
        <w:trPr>
          <w:cantSplit/>
          <w:trHeight w:val="324"/>
        </w:trPr>
        <w:tc>
          <w:tcPr>
            <w:tcW w:w="828" w:type="dxa"/>
            <w:vMerge/>
            <w:vAlign w:val="center"/>
          </w:tcPr>
          <w:p w14:paraId="3EFF802C" w14:textId="77777777" w:rsidR="00A10946" w:rsidRPr="00882EFE" w:rsidRDefault="00A10946" w:rsidP="00882EFE">
            <w:pPr>
              <w:jc w:val="center"/>
              <w:rPr>
                <w:lang w:val="lt-LT"/>
              </w:rPr>
            </w:pPr>
          </w:p>
        </w:tc>
        <w:tc>
          <w:tcPr>
            <w:tcW w:w="981" w:type="dxa"/>
            <w:gridSpan w:val="2"/>
            <w:vAlign w:val="center"/>
          </w:tcPr>
          <w:p w14:paraId="6AE4DC9E" w14:textId="77777777" w:rsidR="00A10946" w:rsidRPr="00882EFE" w:rsidRDefault="00A10946" w:rsidP="00882EFE">
            <w:pPr>
              <w:jc w:val="center"/>
              <w:rPr>
                <w:lang w:val="lt-LT"/>
              </w:rPr>
            </w:pPr>
            <w:r w:rsidRPr="00882EFE">
              <w:rPr>
                <w:lang w:val="lt-LT"/>
              </w:rPr>
              <w:t>6.7.4.</w:t>
            </w:r>
          </w:p>
        </w:tc>
        <w:tc>
          <w:tcPr>
            <w:tcW w:w="6975" w:type="dxa"/>
            <w:vAlign w:val="center"/>
          </w:tcPr>
          <w:p w14:paraId="68F081EC" w14:textId="77777777" w:rsidR="00A10946" w:rsidRPr="00882EFE" w:rsidRDefault="00A10946" w:rsidP="00882EFE">
            <w:pPr>
              <w:shd w:val="clear" w:color="auto" w:fill="FFFFFF"/>
              <w:tabs>
                <w:tab w:val="left" w:pos="709"/>
                <w:tab w:val="left" w:pos="851"/>
                <w:tab w:val="left" w:pos="1134"/>
              </w:tabs>
              <w:jc w:val="both"/>
              <w:rPr>
                <w:iCs/>
                <w:lang w:val="lt-LT"/>
              </w:rPr>
            </w:pPr>
            <w:r w:rsidRPr="00882EFE">
              <w:rPr>
                <w:iCs/>
                <w:lang w:val="lt-LT"/>
              </w:rPr>
              <w:t>gyvūnų užkrečiamųjų ligų protrūkiai (enzootijos, epizootijos);</w:t>
            </w:r>
          </w:p>
        </w:tc>
        <w:tc>
          <w:tcPr>
            <w:tcW w:w="1134" w:type="dxa"/>
            <w:vAlign w:val="center"/>
          </w:tcPr>
          <w:p w14:paraId="6DB5238E" w14:textId="217D48C5" w:rsidR="00A10946" w:rsidRPr="00882EFE" w:rsidRDefault="006E3DED" w:rsidP="00882EFE">
            <w:pPr>
              <w:jc w:val="center"/>
              <w:rPr>
                <w:lang w:val="lt-LT"/>
              </w:rPr>
            </w:pPr>
            <w:r>
              <w:rPr>
                <w:lang w:val="lt-LT"/>
              </w:rPr>
              <w:t>51</w:t>
            </w:r>
          </w:p>
        </w:tc>
      </w:tr>
      <w:tr w:rsidR="00A10946" w:rsidRPr="00882EFE" w14:paraId="0D10483C" w14:textId="77777777" w:rsidTr="00A10946">
        <w:trPr>
          <w:cantSplit/>
          <w:trHeight w:val="324"/>
        </w:trPr>
        <w:tc>
          <w:tcPr>
            <w:tcW w:w="828" w:type="dxa"/>
            <w:vMerge/>
            <w:vAlign w:val="center"/>
          </w:tcPr>
          <w:p w14:paraId="08E1F594" w14:textId="77777777" w:rsidR="00A10946" w:rsidRPr="00882EFE" w:rsidRDefault="00A10946" w:rsidP="00882EFE">
            <w:pPr>
              <w:jc w:val="center"/>
              <w:rPr>
                <w:lang w:val="lt-LT"/>
              </w:rPr>
            </w:pPr>
          </w:p>
        </w:tc>
        <w:tc>
          <w:tcPr>
            <w:tcW w:w="981" w:type="dxa"/>
            <w:gridSpan w:val="2"/>
            <w:vAlign w:val="center"/>
          </w:tcPr>
          <w:p w14:paraId="5F96E2C4" w14:textId="77777777" w:rsidR="00A10946" w:rsidRPr="00882EFE" w:rsidRDefault="00A10946" w:rsidP="00882EFE">
            <w:pPr>
              <w:jc w:val="center"/>
              <w:rPr>
                <w:lang w:val="lt-LT"/>
              </w:rPr>
            </w:pPr>
            <w:r w:rsidRPr="00882EFE">
              <w:rPr>
                <w:lang w:val="lt-LT"/>
              </w:rPr>
              <w:t>6.7.5.</w:t>
            </w:r>
          </w:p>
        </w:tc>
        <w:tc>
          <w:tcPr>
            <w:tcW w:w="6975" w:type="dxa"/>
            <w:vAlign w:val="center"/>
          </w:tcPr>
          <w:p w14:paraId="3A86554A" w14:textId="77777777" w:rsidR="00A10946" w:rsidRPr="00882EFE" w:rsidRDefault="00A10946" w:rsidP="00882EFE">
            <w:pPr>
              <w:shd w:val="clear" w:color="auto" w:fill="FFFFFF"/>
              <w:tabs>
                <w:tab w:val="left" w:pos="709"/>
              </w:tabs>
              <w:jc w:val="both"/>
              <w:rPr>
                <w:iCs/>
                <w:lang w:val="lt-LT"/>
              </w:rPr>
            </w:pPr>
            <w:r w:rsidRPr="00882EFE">
              <w:rPr>
                <w:iCs/>
                <w:lang w:val="lt-LT"/>
              </w:rPr>
              <w:t>pavojų keliantys meteorologiniai reiškiniai;</w:t>
            </w:r>
          </w:p>
        </w:tc>
        <w:tc>
          <w:tcPr>
            <w:tcW w:w="1134" w:type="dxa"/>
            <w:vAlign w:val="center"/>
          </w:tcPr>
          <w:p w14:paraId="4E82DACA" w14:textId="44A7B7E3" w:rsidR="00A10946" w:rsidRPr="00882EFE" w:rsidRDefault="006E3DED" w:rsidP="00882EFE">
            <w:pPr>
              <w:jc w:val="center"/>
              <w:rPr>
                <w:lang w:val="lt-LT"/>
              </w:rPr>
            </w:pPr>
            <w:r>
              <w:rPr>
                <w:lang w:val="lt-LT"/>
              </w:rPr>
              <w:t>52</w:t>
            </w:r>
          </w:p>
        </w:tc>
      </w:tr>
      <w:tr w:rsidR="00A10946" w:rsidRPr="00882EFE" w14:paraId="2EEBA601" w14:textId="77777777" w:rsidTr="00A10946">
        <w:trPr>
          <w:cantSplit/>
          <w:trHeight w:val="324"/>
        </w:trPr>
        <w:tc>
          <w:tcPr>
            <w:tcW w:w="828" w:type="dxa"/>
            <w:vMerge/>
            <w:vAlign w:val="center"/>
          </w:tcPr>
          <w:p w14:paraId="44AFD8E6" w14:textId="77777777" w:rsidR="00A10946" w:rsidRPr="00882EFE" w:rsidRDefault="00A10946" w:rsidP="00882EFE">
            <w:pPr>
              <w:jc w:val="center"/>
              <w:rPr>
                <w:lang w:val="lt-LT"/>
              </w:rPr>
            </w:pPr>
          </w:p>
        </w:tc>
        <w:tc>
          <w:tcPr>
            <w:tcW w:w="981" w:type="dxa"/>
            <w:gridSpan w:val="2"/>
            <w:vAlign w:val="center"/>
          </w:tcPr>
          <w:p w14:paraId="2920C4C0" w14:textId="77777777" w:rsidR="00A10946" w:rsidRPr="00882EFE" w:rsidRDefault="00A10946" w:rsidP="00882EFE">
            <w:pPr>
              <w:jc w:val="center"/>
              <w:rPr>
                <w:lang w:val="lt-LT"/>
              </w:rPr>
            </w:pPr>
            <w:r w:rsidRPr="00882EFE">
              <w:rPr>
                <w:lang w:val="lt-LT"/>
              </w:rPr>
              <w:t>6.7.6.</w:t>
            </w:r>
          </w:p>
        </w:tc>
        <w:tc>
          <w:tcPr>
            <w:tcW w:w="6975" w:type="dxa"/>
            <w:vAlign w:val="center"/>
          </w:tcPr>
          <w:p w14:paraId="6928C161" w14:textId="34BDCE2E" w:rsidR="00A10946" w:rsidRPr="00882EFE" w:rsidRDefault="00A10946" w:rsidP="00882EFE">
            <w:pPr>
              <w:shd w:val="clear" w:color="auto" w:fill="FFFFFF"/>
              <w:tabs>
                <w:tab w:val="left" w:pos="709"/>
                <w:tab w:val="left" w:pos="851"/>
                <w:tab w:val="left" w:pos="1134"/>
              </w:tabs>
              <w:jc w:val="both"/>
              <w:rPr>
                <w:iCs/>
                <w:lang w:val="lt-LT"/>
              </w:rPr>
            </w:pPr>
            <w:r w:rsidRPr="00882EFE">
              <w:rPr>
                <w:iCs/>
                <w:lang w:val="lt-LT"/>
              </w:rPr>
              <w:t>elektros energijos tiekimo didesnio mąsto ir gyvybiškai svarbias paslaugas teik</w:t>
            </w:r>
            <w:r w:rsidR="00D429CB">
              <w:rPr>
                <w:iCs/>
                <w:lang w:val="lt-LT"/>
              </w:rPr>
              <w:t>i</w:t>
            </w:r>
            <w:r w:rsidRPr="00882EFE">
              <w:rPr>
                <w:iCs/>
                <w:lang w:val="lt-LT"/>
              </w:rPr>
              <w:t>antiems vartotojams sutrikimai (nutraukimas);</w:t>
            </w:r>
          </w:p>
        </w:tc>
        <w:tc>
          <w:tcPr>
            <w:tcW w:w="1134" w:type="dxa"/>
            <w:vAlign w:val="center"/>
          </w:tcPr>
          <w:p w14:paraId="5B8F98F4" w14:textId="2FFCF81E" w:rsidR="00A10946" w:rsidRPr="00882EFE" w:rsidRDefault="006E3DED" w:rsidP="00882EFE">
            <w:pPr>
              <w:jc w:val="center"/>
              <w:rPr>
                <w:lang w:val="lt-LT"/>
              </w:rPr>
            </w:pPr>
            <w:r>
              <w:rPr>
                <w:lang w:val="lt-LT"/>
              </w:rPr>
              <w:t>56</w:t>
            </w:r>
          </w:p>
        </w:tc>
      </w:tr>
      <w:tr w:rsidR="00A10946" w:rsidRPr="00882EFE" w14:paraId="4E33FD7A" w14:textId="77777777" w:rsidTr="00A10946">
        <w:trPr>
          <w:cantSplit/>
          <w:trHeight w:val="324"/>
        </w:trPr>
        <w:tc>
          <w:tcPr>
            <w:tcW w:w="828" w:type="dxa"/>
            <w:vMerge/>
            <w:vAlign w:val="center"/>
          </w:tcPr>
          <w:p w14:paraId="214C3448" w14:textId="77777777" w:rsidR="00A10946" w:rsidRPr="00882EFE" w:rsidRDefault="00A10946" w:rsidP="00882EFE">
            <w:pPr>
              <w:jc w:val="center"/>
              <w:rPr>
                <w:lang w:val="lt-LT"/>
              </w:rPr>
            </w:pPr>
          </w:p>
        </w:tc>
        <w:tc>
          <w:tcPr>
            <w:tcW w:w="981" w:type="dxa"/>
            <w:gridSpan w:val="2"/>
            <w:vAlign w:val="center"/>
          </w:tcPr>
          <w:p w14:paraId="037E5F50" w14:textId="77777777" w:rsidR="00A10946" w:rsidRPr="00882EFE" w:rsidRDefault="00A10946" w:rsidP="00882EFE">
            <w:pPr>
              <w:jc w:val="center"/>
              <w:rPr>
                <w:lang w:val="lt-LT"/>
              </w:rPr>
            </w:pPr>
            <w:r w:rsidRPr="00882EFE">
              <w:rPr>
                <w:lang w:val="lt-LT"/>
              </w:rPr>
              <w:t>6.7.7.</w:t>
            </w:r>
          </w:p>
        </w:tc>
        <w:tc>
          <w:tcPr>
            <w:tcW w:w="6975" w:type="dxa"/>
            <w:vAlign w:val="center"/>
          </w:tcPr>
          <w:p w14:paraId="221B3989" w14:textId="77777777" w:rsidR="00A10946" w:rsidRPr="00882EFE" w:rsidRDefault="00A10946" w:rsidP="00882EFE">
            <w:pPr>
              <w:shd w:val="clear" w:color="auto" w:fill="FFFFFF"/>
              <w:tabs>
                <w:tab w:val="left" w:pos="709"/>
              </w:tabs>
              <w:jc w:val="both"/>
              <w:rPr>
                <w:iCs/>
                <w:lang w:val="lt-LT"/>
              </w:rPr>
            </w:pPr>
            <w:r w:rsidRPr="00882EFE">
              <w:rPr>
                <w:iCs/>
                <w:lang w:val="lt-LT"/>
              </w:rPr>
              <w:t>avarijos hidrotechnikos įrenginiuose, pavojingai aukštas (poplūdis, užtvindymas) arba žemas vandens lygis tvenkiniuose;</w:t>
            </w:r>
          </w:p>
        </w:tc>
        <w:tc>
          <w:tcPr>
            <w:tcW w:w="1134" w:type="dxa"/>
            <w:vAlign w:val="center"/>
          </w:tcPr>
          <w:p w14:paraId="097AFC76" w14:textId="795175F4" w:rsidR="00A10946" w:rsidRPr="00882EFE" w:rsidRDefault="006E3DED" w:rsidP="00882EFE">
            <w:pPr>
              <w:jc w:val="center"/>
              <w:rPr>
                <w:lang w:val="lt-LT"/>
              </w:rPr>
            </w:pPr>
            <w:r>
              <w:rPr>
                <w:lang w:val="lt-LT"/>
              </w:rPr>
              <w:t>57</w:t>
            </w:r>
          </w:p>
        </w:tc>
      </w:tr>
      <w:tr w:rsidR="00A10946" w:rsidRPr="00882EFE" w14:paraId="5EF90793" w14:textId="77777777" w:rsidTr="00A10946">
        <w:trPr>
          <w:cantSplit/>
          <w:trHeight w:val="324"/>
        </w:trPr>
        <w:tc>
          <w:tcPr>
            <w:tcW w:w="828" w:type="dxa"/>
            <w:vMerge/>
            <w:vAlign w:val="center"/>
          </w:tcPr>
          <w:p w14:paraId="3B901D84" w14:textId="77777777" w:rsidR="00A10946" w:rsidRPr="00882EFE" w:rsidRDefault="00A10946" w:rsidP="00882EFE">
            <w:pPr>
              <w:jc w:val="center"/>
              <w:rPr>
                <w:lang w:val="lt-LT"/>
              </w:rPr>
            </w:pPr>
          </w:p>
        </w:tc>
        <w:tc>
          <w:tcPr>
            <w:tcW w:w="981" w:type="dxa"/>
            <w:gridSpan w:val="2"/>
            <w:vAlign w:val="center"/>
          </w:tcPr>
          <w:p w14:paraId="22C935E2" w14:textId="77777777" w:rsidR="00A10946" w:rsidRPr="00882EFE" w:rsidRDefault="00A10946" w:rsidP="00882EFE">
            <w:pPr>
              <w:jc w:val="center"/>
              <w:rPr>
                <w:lang w:val="lt-LT"/>
              </w:rPr>
            </w:pPr>
            <w:r w:rsidRPr="00882EFE">
              <w:rPr>
                <w:lang w:val="lt-LT"/>
              </w:rPr>
              <w:t>6.7.8.</w:t>
            </w:r>
          </w:p>
        </w:tc>
        <w:tc>
          <w:tcPr>
            <w:tcW w:w="6975" w:type="dxa"/>
            <w:vAlign w:val="center"/>
          </w:tcPr>
          <w:p w14:paraId="1C24EC48" w14:textId="77777777" w:rsidR="00A10946" w:rsidRPr="00882EFE" w:rsidRDefault="00A10946" w:rsidP="00882EFE">
            <w:pPr>
              <w:shd w:val="clear" w:color="auto" w:fill="FFFFFF"/>
              <w:tabs>
                <w:tab w:val="left" w:pos="709"/>
                <w:tab w:val="left" w:pos="851"/>
                <w:tab w:val="left" w:pos="1134"/>
              </w:tabs>
              <w:jc w:val="both"/>
              <w:rPr>
                <w:iCs/>
                <w:lang w:val="lt-LT"/>
              </w:rPr>
            </w:pPr>
            <w:r w:rsidRPr="00882EFE">
              <w:rPr>
                <w:iCs/>
                <w:lang w:val="lt-LT"/>
              </w:rPr>
              <w:t>kibernetinės atakos gyvybiškai svarbias paslaugas teikiančių institucijų ir ūkinių subjektų atžvilgiu;</w:t>
            </w:r>
          </w:p>
        </w:tc>
        <w:tc>
          <w:tcPr>
            <w:tcW w:w="1134" w:type="dxa"/>
            <w:vAlign w:val="center"/>
          </w:tcPr>
          <w:p w14:paraId="4F893D14" w14:textId="066BA2A7" w:rsidR="00A10946" w:rsidRPr="00882EFE" w:rsidRDefault="006E3DED" w:rsidP="00882EFE">
            <w:pPr>
              <w:jc w:val="center"/>
              <w:rPr>
                <w:lang w:val="lt-LT"/>
              </w:rPr>
            </w:pPr>
            <w:r>
              <w:rPr>
                <w:lang w:val="lt-LT"/>
              </w:rPr>
              <w:t>58</w:t>
            </w:r>
          </w:p>
        </w:tc>
      </w:tr>
      <w:tr w:rsidR="00A10946" w:rsidRPr="00882EFE" w14:paraId="15F1D02C" w14:textId="77777777" w:rsidTr="00A10946">
        <w:trPr>
          <w:cantSplit/>
          <w:trHeight w:val="324"/>
        </w:trPr>
        <w:tc>
          <w:tcPr>
            <w:tcW w:w="828" w:type="dxa"/>
            <w:vMerge/>
            <w:vAlign w:val="center"/>
          </w:tcPr>
          <w:p w14:paraId="12A46E0B" w14:textId="77777777" w:rsidR="00A10946" w:rsidRPr="00882EFE" w:rsidRDefault="00A10946" w:rsidP="00882EFE">
            <w:pPr>
              <w:jc w:val="center"/>
              <w:rPr>
                <w:lang w:val="lt-LT"/>
              </w:rPr>
            </w:pPr>
          </w:p>
        </w:tc>
        <w:tc>
          <w:tcPr>
            <w:tcW w:w="981" w:type="dxa"/>
            <w:gridSpan w:val="2"/>
            <w:vAlign w:val="center"/>
          </w:tcPr>
          <w:p w14:paraId="491E5517" w14:textId="77777777" w:rsidR="00A10946" w:rsidRPr="00882EFE" w:rsidRDefault="00A10946" w:rsidP="00882EFE">
            <w:pPr>
              <w:jc w:val="center"/>
              <w:rPr>
                <w:lang w:val="lt-LT"/>
              </w:rPr>
            </w:pPr>
            <w:r w:rsidRPr="00882EFE">
              <w:rPr>
                <w:lang w:val="lt-LT"/>
              </w:rPr>
              <w:t>6.7.9.</w:t>
            </w:r>
          </w:p>
        </w:tc>
        <w:tc>
          <w:tcPr>
            <w:tcW w:w="6975" w:type="dxa"/>
            <w:vAlign w:val="center"/>
          </w:tcPr>
          <w:p w14:paraId="2BB33CEE" w14:textId="77777777" w:rsidR="00A10946" w:rsidRPr="00882EFE" w:rsidRDefault="00A10946" w:rsidP="00882EFE">
            <w:pPr>
              <w:shd w:val="clear" w:color="auto" w:fill="FFFFFF"/>
              <w:tabs>
                <w:tab w:val="left" w:pos="709"/>
              </w:tabs>
              <w:jc w:val="both"/>
              <w:rPr>
                <w:iCs/>
                <w:lang w:val="lt-LT"/>
              </w:rPr>
            </w:pPr>
            <w:r w:rsidRPr="00882EFE">
              <w:rPr>
                <w:iCs/>
                <w:lang w:val="lt-LT"/>
              </w:rPr>
              <w:t>gaisrai ir kiti incidentai objektuose, turinčiuose pavojingąsias medžiagas arba atliekas;</w:t>
            </w:r>
          </w:p>
        </w:tc>
        <w:tc>
          <w:tcPr>
            <w:tcW w:w="1134" w:type="dxa"/>
            <w:vAlign w:val="center"/>
          </w:tcPr>
          <w:p w14:paraId="16354DAE" w14:textId="6EAA9631" w:rsidR="00A10946" w:rsidRPr="00882EFE" w:rsidRDefault="006E3DED" w:rsidP="00882EFE">
            <w:pPr>
              <w:jc w:val="center"/>
              <w:rPr>
                <w:lang w:val="lt-LT"/>
              </w:rPr>
            </w:pPr>
            <w:r>
              <w:rPr>
                <w:lang w:val="lt-LT"/>
              </w:rPr>
              <w:t>60</w:t>
            </w:r>
          </w:p>
        </w:tc>
      </w:tr>
      <w:tr w:rsidR="00A10946" w:rsidRPr="00882EFE" w14:paraId="56B79440" w14:textId="77777777" w:rsidTr="00A10946">
        <w:trPr>
          <w:cantSplit/>
          <w:trHeight w:val="324"/>
        </w:trPr>
        <w:tc>
          <w:tcPr>
            <w:tcW w:w="828" w:type="dxa"/>
            <w:vMerge/>
            <w:vAlign w:val="center"/>
          </w:tcPr>
          <w:p w14:paraId="78CBF828" w14:textId="77777777" w:rsidR="00A10946" w:rsidRPr="00882EFE" w:rsidRDefault="00A10946" w:rsidP="00882EFE">
            <w:pPr>
              <w:jc w:val="center"/>
              <w:rPr>
                <w:lang w:val="lt-LT"/>
              </w:rPr>
            </w:pPr>
          </w:p>
        </w:tc>
        <w:tc>
          <w:tcPr>
            <w:tcW w:w="981" w:type="dxa"/>
            <w:gridSpan w:val="2"/>
            <w:vAlign w:val="center"/>
          </w:tcPr>
          <w:p w14:paraId="43FBFE02" w14:textId="77777777" w:rsidR="00A10946" w:rsidRPr="00882EFE" w:rsidRDefault="00A10946" w:rsidP="00882EFE">
            <w:pPr>
              <w:jc w:val="center"/>
              <w:rPr>
                <w:lang w:val="lt-LT"/>
              </w:rPr>
            </w:pPr>
            <w:r w:rsidRPr="00882EFE">
              <w:rPr>
                <w:lang w:val="lt-LT"/>
              </w:rPr>
              <w:t>6.7.10.</w:t>
            </w:r>
          </w:p>
        </w:tc>
        <w:tc>
          <w:tcPr>
            <w:tcW w:w="6975" w:type="dxa"/>
            <w:vAlign w:val="center"/>
          </w:tcPr>
          <w:p w14:paraId="354C66B9" w14:textId="77777777" w:rsidR="00A10946" w:rsidRPr="00882EFE" w:rsidRDefault="00A10946" w:rsidP="00882EFE">
            <w:pPr>
              <w:shd w:val="clear" w:color="auto" w:fill="FFFFFF"/>
              <w:tabs>
                <w:tab w:val="left" w:pos="709"/>
              </w:tabs>
              <w:jc w:val="both"/>
              <w:rPr>
                <w:iCs/>
                <w:lang w:val="lt-LT"/>
              </w:rPr>
            </w:pPr>
            <w:r w:rsidRPr="00882EFE">
              <w:rPr>
                <w:iCs/>
                <w:lang w:val="lt-LT"/>
              </w:rPr>
              <w:t>pavojingi radiniai;</w:t>
            </w:r>
          </w:p>
        </w:tc>
        <w:tc>
          <w:tcPr>
            <w:tcW w:w="1134" w:type="dxa"/>
            <w:vAlign w:val="center"/>
          </w:tcPr>
          <w:p w14:paraId="4F0D926F" w14:textId="324BF76C" w:rsidR="00A10946" w:rsidRPr="00882EFE" w:rsidRDefault="006E3DED" w:rsidP="00882EFE">
            <w:pPr>
              <w:jc w:val="center"/>
              <w:rPr>
                <w:lang w:val="lt-LT"/>
              </w:rPr>
            </w:pPr>
            <w:r>
              <w:rPr>
                <w:lang w:val="lt-LT"/>
              </w:rPr>
              <w:t>62</w:t>
            </w:r>
          </w:p>
        </w:tc>
      </w:tr>
      <w:tr w:rsidR="00A10946" w:rsidRPr="00882EFE" w14:paraId="716F244C" w14:textId="77777777" w:rsidTr="00A10946">
        <w:trPr>
          <w:cantSplit/>
          <w:trHeight w:val="324"/>
        </w:trPr>
        <w:tc>
          <w:tcPr>
            <w:tcW w:w="828" w:type="dxa"/>
            <w:vMerge/>
            <w:vAlign w:val="center"/>
          </w:tcPr>
          <w:p w14:paraId="5BBF329D" w14:textId="77777777" w:rsidR="00A10946" w:rsidRPr="00882EFE" w:rsidRDefault="00A10946" w:rsidP="00882EFE">
            <w:pPr>
              <w:jc w:val="center"/>
              <w:rPr>
                <w:lang w:val="lt-LT"/>
              </w:rPr>
            </w:pPr>
          </w:p>
        </w:tc>
        <w:tc>
          <w:tcPr>
            <w:tcW w:w="981" w:type="dxa"/>
            <w:gridSpan w:val="2"/>
            <w:vAlign w:val="center"/>
          </w:tcPr>
          <w:p w14:paraId="5105A94B" w14:textId="77777777" w:rsidR="00A10946" w:rsidRPr="00882EFE" w:rsidRDefault="00A10946" w:rsidP="00882EFE">
            <w:pPr>
              <w:jc w:val="center"/>
              <w:rPr>
                <w:lang w:val="lt-LT"/>
              </w:rPr>
            </w:pPr>
            <w:r w:rsidRPr="00882EFE">
              <w:rPr>
                <w:lang w:val="lt-LT"/>
              </w:rPr>
              <w:t>6.7.11.</w:t>
            </w:r>
          </w:p>
        </w:tc>
        <w:tc>
          <w:tcPr>
            <w:tcW w:w="6975" w:type="dxa"/>
            <w:vAlign w:val="center"/>
          </w:tcPr>
          <w:p w14:paraId="613C908A" w14:textId="77777777" w:rsidR="00A10946" w:rsidRPr="00882EFE" w:rsidRDefault="00A10946" w:rsidP="00882EFE">
            <w:pPr>
              <w:rPr>
                <w:iCs/>
                <w:lang w:val="lt-LT"/>
              </w:rPr>
            </w:pPr>
            <w:r w:rsidRPr="00882EFE">
              <w:rPr>
                <w:iCs/>
                <w:lang w:val="lt-LT"/>
              </w:rPr>
              <w:t>radioaktyvus aplinkos užteršimas.</w:t>
            </w:r>
          </w:p>
        </w:tc>
        <w:tc>
          <w:tcPr>
            <w:tcW w:w="1134" w:type="dxa"/>
            <w:vAlign w:val="center"/>
          </w:tcPr>
          <w:p w14:paraId="6B81E65B" w14:textId="1FB5814B" w:rsidR="00A10946" w:rsidRPr="00882EFE" w:rsidRDefault="006E3DED" w:rsidP="00882EFE">
            <w:pPr>
              <w:jc w:val="center"/>
              <w:rPr>
                <w:lang w:val="lt-LT"/>
              </w:rPr>
            </w:pPr>
            <w:r>
              <w:rPr>
                <w:lang w:val="lt-LT"/>
              </w:rPr>
              <w:t>64</w:t>
            </w:r>
          </w:p>
        </w:tc>
      </w:tr>
      <w:tr w:rsidR="00A10946" w:rsidRPr="00882EFE" w14:paraId="04FAFADC" w14:textId="77777777" w:rsidTr="00A10946">
        <w:trPr>
          <w:trHeight w:val="324"/>
        </w:trPr>
        <w:tc>
          <w:tcPr>
            <w:tcW w:w="828" w:type="dxa"/>
            <w:vAlign w:val="center"/>
          </w:tcPr>
          <w:p w14:paraId="4FD05F89" w14:textId="77777777" w:rsidR="00A10946" w:rsidRPr="00882EFE" w:rsidRDefault="00A10946" w:rsidP="00882EFE">
            <w:pPr>
              <w:jc w:val="center"/>
              <w:rPr>
                <w:lang w:val="lt-LT"/>
              </w:rPr>
            </w:pPr>
            <w:r w:rsidRPr="00882EFE">
              <w:rPr>
                <w:lang w:val="lt-LT"/>
              </w:rPr>
              <w:t>6.8.</w:t>
            </w:r>
          </w:p>
        </w:tc>
        <w:tc>
          <w:tcPr>
            <w:tcW w:w="7956" w:type="dxa"/>
            <w:gridSpan w:val="3"/>
            <w:vAlign w:val="center"/>
          </w:tcPr>
          <w:p w14:paraId="07EDE237" w14:textId="77777777" w:rsidR="00A10946" w:rsidRPr="00882EFE" w:rsidRDefault="00A10946" w:rsidP="00882EFE">
            <w:pPr>
              <w:shd w:val="clear" w:color="auto" w:fill="FFFFFF"/>
              <w:tabs>
                <w:tab w:val="left" w:pos="709"/>
                <w:tab w:val="left" w:pos="851"/>
                <w:tab w:val="left" w:pos="1134"/>
              </w:tabs>
              <w:spacing w:line="259" w:lineRule="auto"/>
              <w:jc w:val="both"/>
              <w:rPr>
                <w:lang w:val="lt-LT"/>
              </w:rPr>
            </w:pPr>
            <w:r w:rsidRPr="00882EFE">
              <w:rPr>
                <w:lang w:val="lt-LT"/>
              </w:rPr>
              <w:t>Dalyvavimas valdant valstybinio lygio ekstremaliąsias situacijas;</w:t>
            </w:r>
          </w:p>
        </w:tc>
        <w:tc>
          <w:tcPr>
            <w:tcW w:w="1134" w:type="dxa"/>
            <w:vAlign w:val="center"/>
          </w:tcPr>
          <w:p w14:paraId="4C0C0A7B" w14:textId="26A153B7" w:rsidR="00A10946" w:rsidRPr="00882EFE" w:rsidRDefault="006E3DED" w:rsidP="00882EFE">
            <w:pPr>
              <w:jc w:val="center"/>
              <w:rPr>
                <w:lang w:val="lt-LT"/>
              </w:rPr>
            </w:pPr>
            <w:r>
              <w:rPr>
                <w:lang w:val="lt-LT"/>
              </w:rPr>
              <w:t>66</w:t>
            </w:r>
          </w:p>
        </w:tc>
      </w:tr>
      <w:tr w:rsidR="00A10946" w:rsidRPr="00882EFE" w14:paraId="6E4116AF" w14:textId="77777777" w:rsidTr="00A10946">
        <w:trPr>
          <w:trHeight w:val="324"/>
        </w:trPr>
        <w:tc>
          <w:tcPr>
            <w:tcW w:w="828" w:type="dxa"/>
            <w:vAlign w:val="center"/>
          </w:tcPr>
          <w:p w14:paraId="2B768C29" w14:textId="77777777" w:rsidR="00A10946" w:rsidRPr="00882EFE" w:rsidRDefault="00A10946" w:rsidP="00882EFE">
            <w:pPr>
              <w:jc w:val="center"/>
              <w:rPr>
                <w:lang w:val="lt-LT"/>
              </w:rPr>
            </w:pPr>
            <w:r w:rsidRPr="00882EFE">
              <w:rPr>
                <w:lang w:val="lt-LT"/>
              </w:rPr>
              <w:t>6.9.</w:t>
            </w:r>
          </w:p>
        </w:tc>
        <w:tc>
          <w:tcPr>
            <w:tcW w:w="7956" w:type="dxa"/>
            <w:gridSpan w:val="3"/>
            <w:vAlign w:val="center"/>
          </w:tcPr>
          <w:p w14:paraId="7DEBCA3F" w14:textId="77777777" w:rsidR="00A10946" w:rsidRPr="00882EFE" w:rsidRDefault="00A10946" w:rsidP="00882EFE">
            <w:pPr>
              <w:shd w:val="clear" w:color="auto" w:fill="FFFFFF"/>
              <w:tabs>
                <w:tab w:val="left" w:pos="709"/>
                <w:tab w:val="center" w:pos="4861"/>
                <w:tab w:val="left" w:pos="5490"/>
              </w:tabs>
              <w:jc w:val="both"/>
              <w:rPr>
                <w:lang w:val="lt-LT"/>
              </w:rPr>
            </w:pPr>
            <w:r w:rsidRPr="00882EFE">
              <w:rPr>
                <w:lang w:val="lt-LT"/>
              </w:rPr>
              <w:t>Taršos likvidavimas:</w:t>
            </w:r>
          </w:p>
        </w:tc>
        <w:tc>
          <w:tcPr>
            <w:tcW w:w="1134" w:type="dxa"/>
            <w:vAlign w:val="center"/>
          </w:tcPr>
          <w:p w14:paraId="59BACC6B" w14:textId="4C88F18F" w:rsidR="00A10946" w:rsidRPr="00882EFE" w:rsidRDefault="006E3DED" w:rsidP="00882EFE">
            <w:pPr>
              <w:jc w:val="center"/>
              <w:rPr>
                <w:lang w:val="lt-LT"/>
              </w:rPr>
            </w:pPr>
            <w:r>
              <w:rPr>
                <w:lang w:val="lt-LT"/>
              </w:rPr>
              <w:t>70</w:t>
            </w:r>
          </w:p>
        </w:tc>
      </w:tr>
      <w:tr w:rsidR="00A10946" w:rsidRPr="00882EFE" w14:paraId="06B5ADF8" w14:textId="77777777" w:rsidTr="00A10946">
        <w:trPr>
          <w:cantSplit/>
          <w:trHeight w:val="324"/>
        </w:trPr>
        <w:tc>
          <w:tcPr>
            <w:tcW w:w="828" w:type="dxa"/>
            <w:vMerge w:val="restart"/>
            <w:vAlign w:val="center"/>
          </w:tcPr>
          <w:p w14:paraId="52103467" w14:textId="77777777" w:rsidR="00A10946" w:rsidRPr="00882EFE" w:rsidRDefault="00A10946" w:rsidP="00882EFE">
            <w:pPr>
              <w:jc w:val="center"/>
              <w:rPr>
                <w:lang w:val="lt-LT"/>
              </w:rPr>
            </w:pPr>
          </w:p>
        </w:tc>
        <w:tc>
          <w:tcPr>
            <w:tcW w:w="981" w:type="dxa"/>
            <w:gridSpan w:val="2"/>
            <w:vAlign w:val="center"/>
          </w:tcPr>
          <w:p w14:paraId="52B744EF" w14:textId="77777777" w:rsidR="00A10946" w:rsidRPr="00882EFE" w:rsidRDefault="00A10946" w:rsidP="00882EFE">
            <w:pPr>
              <w:jc w:val="center"/>
              <w:rPr>
                <w:lang w:val="lt-LT"/>
              </w:rPr>
            </w:pPr>
            <w:r w:rsidRPr="00882EFE">
              <w:rPr>
                <w:lang w:val="lt-LT"/>
              </w:rPr>
              <w:t>6.9.1.</w:t>
            </w:r>
          </w:p>
        </w:tc>
        <w:tc>
          <w:tcPr>
            <w:tcW w:w="6975" w:type="dxa"/>
            <w:vAlign w:val="center"/>
          </w:tcPr>
          <w:p w14:paraId="5BDC65C8" w14:textId="77777777" w:rsidR="00A10946" w:rsidRPr="00882EFE" w:rsidRDefault="00A10946" w:rsidP="00882EFE">
            <w:pPr>
              <w:shd w:val="clear" w:color="auto" w:fill="FFFFFF"/>
              <w:tabs>
                <w:tab w:val="left" w:pos="720"/>
                <w:tab w:val="center" w:pos="4861"/>
                <w:tab w:val="left" w:pos="5490"/>
              </w:tabs>
              <w:jc w:val="both"/>
              <w:rPr>
                <w:lang w:val="lt-LT"/>
              </w:rPr>
            </w:pPr>
            <w:r w:rsidRPr="00882EFE">
              <w:rPr>
                <w:lang w:val="lt-LT"/>
              </w:rPr>
              <w:t>žmonių sanitarinis švarinimas;</w:t>
            </w:r>
          </w:p>
        </w:tc>
        <w:tc>
          <w:tcPr>
            <w:tcW w:w="1134" w:type="dxa"/>
            <w:vAlign w:val="center"/>
          </w:tcPr>
          <w:p w14:paraId="31398525" w14:textId="0E83F095" w:rsidR="00A10946" w:rsidRPr="00882EFE" w:rsidRDefault="006E3DED" w:rsidP="006E3DED">
            <w:pPr>
              <w:jc w:val="center"/>
              <w:rPr>
                <w:lang w:val="lt-LT"/>
              </w:rPr>
            </w:pPr>
            <w:r>
              <w:rPr>
                <w:lang w:val="lt-LT"/>
              </w:rPr>
              <w:t>70</w:t>
            </w:r>
          </w:p>
        </w:tc>
      </w:tr>
      <w:tr w:rsidR="00A10946" w:rsidRPr="00882EFE" w14:paraId="517E0B58" w14:textId="77777777" w:rsidTr="00A10946">
        <w:trPr>
          <w:cantSplit/>
          <w:trHeight w:val="324"/>
        </w:trPr>
        <w:tc>
          <w:tcPr>
            <w:tcW w:w="828" w:type="dxa"/>
            <w:vMerge/>
            <w:vAlign w:val="center"/>
          </w:tcPr>
          <w:p w14:paraId="02DFA830" w14:textId="77777777" w:rsidR="00A10946" w:rsidRPr="00882EFE" w:rsidRDefault="00A10946" w:rsidP="00882EFE">
            <w:pPr>
              <w:jc w:val="center"/>
              <w:rPr>
                <w:lang w:val="lt-LT"/>
              </w:rPr>
            </w:pPr>
          </w:p>
        </w:tc>
        <w:tc>
          <w:tcPr>
            <w:tcW w:w="981" w:type="dxa"/>
            <w:gridSpan w:val="2"/>
            <w:vAlign w:val="center"/>
          </w:tcPr>
          <w:p w14:paraId="5943E98A" w14:textId="77777777" w:rsidR="00A10946" w:rsidRPr="00882EFE" w:rsidRDefault="00A10946" w:rsidP="00882EFE">
            <w:pPr>
              <w:jc w:val="center"/>
              <w:rPr>
                <w:lang w:val="lt-LT"/>
              </w:rPr>
            </w:pPr>
            <w:r w:rsidRPr="00882EFE">
              <w:rPr>
                <w:lang w:val="lt-LT"/>
              </w:rPr>
              <w:t>6.9.2.</w:t>
            </w:r>
          </w:p>
        </w:tc>
        <w:tc>
          <w:tcPr>
            <w:tcW w:w="6975" w:type="dxa"/>
            <w:vAlign w:val="center"/>
          </w:tcPr>
          <w:p w14:paraId="1D634481" w14:textId="77777777" w:rsidR="00A10946" w:rsidRPr="00882EFE" w:rsidRDefault="00A10946" w:rsidP="00882EFE">
            <w:pPr>
              <w:tabs>
                <w:tab w:val="left" w:pos="0"/>
              </w:tabs>
              <w:rPr>
                <w:lang w:val="lt-LT"/>
              </w:rPr>
            </w:pPr>
            <w:r w:rsidRPr="00882EFE">
              <w:rPr>
                <w:lang w:val="lt-LT"/>
              </w:rPr>
              <w:t>technikos, patalpų ir aplinkos komponentų taršos likvidavimas;</w:t>
            </w:r>
          </w:p>
        </w:tc>
        <w:tc>
          <w:tcPr>
            <w:tcW w:w="1134" w:type="dxa"/>
            <w:vAlign w:val="center"/>
          </w:tcPr>
          <w:p w14:paraId="0447CC87" w14:textId="095593F9" w:rsidR="00A10946" w:rsidRPr="00882EFE" w:rsidRDefault="006E3DED" w:rsidP="006E3DED">
            <w:pPr>
              <w:jc w:val="center"/>
              <w:rPr>
                <w:lang w:val="lt-LT"/>
              </w:rPr>
            </w:pPr>
            <w:r>
              <w:rPr>
                <w:lang w:val="lt-LT"/>
              </w:rPr>
              <w:t>72</w:t>
            </w:r>
          </w:p>
        </w:tc>
      </w:tr>
      <w:tr w:rsidR="00A10946" w:rsidRPr="00882EFE" w14:paraId="327FA957" w14:textId="77777777" w:rsidTr="00A10946">
        <w:trPr>
          <w:trHeight w:val="324"/>
        </w:trPr>
        <w:tc>
          <w:tcPr>
            <w:tcW w:w="828" w:type="dxa"/>
            <w:vAlign w:val="center"/>
          </w:tcPr>
          <w:p w14:paraId="6B860090" w14:textId="77777777" w:rsidR="00A10946" w:rsidRPr="00882EFE" w:rsidRDefault="00A10946" w:rsidP="00882EFE">
            <w:pPr>
              <w:jc w:val="center"/>
              <w:rPr>
                <w:lang w:val="lt-LT"/>
              </w:rPr>
            </w:pPr>
            <w:r w:rsidRPr="00882EFE">
              <w:rPr>
                <w:lang w:val="lt-LT"/>
              </w:rPr>
              <w:t>6.10.</w:t>
            </w:r>
          </w:p>
        </w:tc>
        <w:tc>
          <w:tcPr>
            <w:tcW w:w="7956" w:type="dxa"/>
            <w:gridSpan w:val="3"/>
            <w:vAlign w:val="center"/>
          </w:tcPr>
          <w:p w14:paraId="0ED08D1A" w14:textId="77777777" w:rsidR="00A10946" w:rsidRPr="00882EFE" w:rsidRDefault="00A10946" w:rsidP="00882EFE">
            <w:pPr>
              <w:shd w:val="clear" w:color="auto" w:fill="FFFFFF"/>
              <w:tabs>
                <w:tab w:val="left" w:pos="720"/>
                <w:tab w:val="center" w:pos="4861"/>
                <w:tab w:val="left" w:pos="5490"/>
              </w:tabs>
              <w:jc w:val="both"/>
              <w:rPr>
                <w:lang w:val="lt-LT"/>
              </w:rPr>
            </w:pPr>
            <w:r w:rsidRPr="00882EFE">
              <w:rPr>
                <w:lang w:val="lt-LT"/>
              </w:rPr>
              <w:t>Privalomųjų darbų organizavimas;</w:t>
            </w:r>
          </w:p>
        </w:tc>
        <w:tc>
          <w:tcPr>
            <w:tcW w:w="1134" w:type="dxa"/>
            <w:vAlign w:val="center"/>
          </w:tcPr>
          <w:p w14:paraId="71C1CA6D" w14:textId="18AA574F" w:rsidR="00A10946" w:rsidRPr="00882EFE" w:rsidRDefault="006E3DED" w:rsidP="006E3DED">
            <w:pPr>
              <w:jc w:val="center"/>
              <w:rPr>
                <w:lang w:val="lt-LT"/>
              </w:rPr>
            </w:pPr>
            <w:r>
              <w:rPr>
                <w:lang w:val="lt-LT"/>
              </w:rPr>
              <w:t>73</w:t>
            </w:r>
          </w:p>
        </w:tc>
      </w:tr>
      <w:tr w:rsidR="00A10946" w:rsidRPr="00882EFE" w14:paraId="5D031A40" w14:textId="77777777" w:rsidTr="00A10946">
        <w:trPr>
          <w:trHeight w:val="324"/>
        </w:trPr>
        <w:tc>
          <w:tcPr>
            <w:tcW w:w="828" w:type="dxa"/>
            <w:vAlign w:val="center"/>
          </w:tcPr>
          <w:p w14:paraId="66903E41" w14:textId="77777777" w:rsidR="00A10946" w:rsidRPr="00882EFE" w:rsidRDefault="00A10946" w:rsidP="00882EFE">
            <w:pPr>
              <w:jc w:val="center"/>
              <w:rPr>
                <w:lang w:val="lt-LT"/>
              </w:rPr>
            </w:pPr>
            <w:r w:rsidRPr="00882EFE">
              <w:rPr>
                <w:lang w:val="lt-LT"/>
              </w:rPr>
              <w:t>6.11.</w:t>
            </w:r>
          </w:p>
        </w:tc>
        <w:tc>
          <w:tcPr>
            <w:tcW w:w="7956" w:type="dxa"/>
            <w:gridSpan w:val="3"/>
            <w:vAlign w:val="center"/>
          </w:tcPr>
          <w:p w14:paraId="46B120AD" w14:textId="77777777" w:rsidR="00A10946" w:rsidRPr="00882EFE" w:rsidRDefault="00A10946" w:rsidP="00882EFE">
            <w:pPr>
              <w:shd w:val="clear" w:color="auto" w:fill="FFFFFF"/>
              <w:tabs>
                <w:tab w:val="left" w:pos="720"/>
                <w:tab w:val="center" w:pos="4861"/>
                <w:tab w:val="left" w:pos="5490"/>
              </w:tabs>
              <w:jc w:val="both"/>
              <w:rPr>
                <w:lang w:val="lt-LT"/>
              </w:rPr>
            </w:pPr>
            <w:r w:rsidRPr="00882EFE">
              <w:rPr>
                <w:lang w:val="lt-LT"/>
              </w:rPr>
              <w:t>Pagalbos kitai savivaldybei teikimas;</w:t>
            </w:r>
          </w:p>
        </w:tc>
        <w:tc>
          <w:tcPr>
            <w:tcW w:w="1134" w:type="dxa"/>
            <w:vAlign w:val="center"/>
          </w:tcPr>
          <w:p w14:paraId="143F5741" w14:textId="20A0FEF4" w:rsidR="00A10946" w:rsidRPr="00882EFE" w:rsidRDefault="006E3DED" w:rsidP="006E3DED">
            <w:pPr>
              <w:jc w:val="center"/>
              <w:rPr>
                <w:lang w:val="lt-LT"/>
              </w:rPr>
            </w:pPr>
            <w:r>
              <w:rPr>
                <w:lang w:val="lt-LT"/>
              </w:rPr>
              <w:t>75</w:t>
            </w:r>
          </w:p>
        </w:tc>
      </w:tr>
      <w:tr w:rsidR="00A10946" w:rsidRPr="00882EFE" w14:paraId="64CD6F4A" w14:textId="77777777" w:rsidTr="00A10946">
        <w:trPr>
          <w:trHeight w:val="324"/>
        </w:trPr>
        <w:tc>
          <w:tcPr>
            <w:tcW w:w="828" w:type="dxa"/>
            <w:vAlign w:val="center"/>
          </w:tcPr>
          <w:p w14:paraId="5B12E795" w14:textId="77777777" w:rsidR="00A10946" w:rsidRPr="00882EFE" w:rsidRDefault="00A10946" w:rsidP="00882EFE">
            <w:pPr>
              <w:jc w:val="center"/>
              <w:rPr>
                <w:lang w:val="lt-LT"/>
              </w:rPr>
            </w:pPr>
            <w:r w:rsidRPr="00882EFE">
              <w:rPr>
                <w:lang w:val="lt-LT"/>
              </w:rPr>
              <w:t>6.12.</w:t>
            </w:r>
          </w:p>
        </w:tc>
        <w:tc>
          <w:tcPr>
            <w:tcW w:w="7956" w:type="dxa"/>
            <w:gridSpan w:val="3"/>
            <w:vAlign w:val="center"/>
          </w:tcPr>
          <w:p w14:paraId="7F4B3344" w14:textId="77777777" w:rsidR="00A10946" w:rsidRPr="00882EFE" w:rsidRDefault="00A10946" w:rsidP="00882EFE">
            <w:pPr>
              <w:shd w:val="clear" w:color="auto" w:fill="FFFFFF"/>
              <w:tabs>
                <w:tab w:val="left" w:pos="851"/>
                <w:tab w:val="left" w:pos="1134"/>
              </w:tabs>
              <w:jc w:val="both"/>
              <w:rPr>
                <w:lang w:val="lt-LT"/>
              </w:rPr>
            </w:pPr>
            <w:r w:rsidRPr="00882EFE">
              <w:rPr>
                <w:lang w:val="lt-LT"/>
              </w:rPr>
              <w:t>Panaudotų materialinių išteklių, patirtų nuostolių (žalos) apskaitos ir pateikimo kompensavimui tvarka.</w:t>
            </w:r>
          </w:p>
        </w:tc>
        <w:tc>
          <w:tcPr>
            <w:tcW w:w="1134" w:type="dxa"/>
            <w:vAlign w:val="center"/>
          </w:tcPr>
          <w:p w14:paraId="02FAA660" w14:textId="498920B9" w:rsidR="00A10946" w:rsidRPr="00882EFE" w:rsidRDefault="006E3DED" w:rsidP="006E3DED">
            <w:pPr>
              <w:jc w:val="center"/>
              <w:rPr>
                <w:lang w:val="lt-LT"/>
              </w:rPr>
            </w:pPr>
            <w:r>
              <w:rPr>
                <w:lang w:val="lt-LT"/>
              </w:rPr>
              <w:t>75</w:t>
            </w:r>
          </w:p>
        </w:tc>
      </w:tr>
      <w:tr w:rsidR="00A10946" w:rsidRPr="00882EFE" w14:paraId="3DCF427B" w14:textId="77777777" w:rsidTr="00A10946">
        <w:trPr>
          <w:trHeight w:val="324"/>
        </w:trPr>
        <w:tc>
          <w:tcPr>
            <w:tcW w:w="828" w:type="dxa"/>
            <w:vAlign w:val="center"/>
          </w:tcPr>
          <w:p w14:paraId="38334F7D" w14:textId="77777777" w:rsidR="00A10946" w:rsidRPr="00882EFE" w:rsidRDefault="00A10946" w:rsidP="00882EFE">
            <w:pPr>
              <w:jc w:val="center"/>
              <w:rPr>
                <w:b/>
                <w:lang w:val="lt-LT"/>
              </w:rPr>
            </w:pPr>
            <w:r w:rsidRPr="00882EFE">
              <w:rPr>
                <w:b/>
                <w:lang w:val="lt-LT"/>
              </w:rPr>
              <w:t>7.</w:t>
            </w:r>
          </w:p>
        </w:tc>
        <w:tc>
          <w:tcPr>
            <w:tcW w:w="7956" w:type="dxa"/>
            <w:gridSpan w:val="3"/>
            <w:vAlign w:val="center"/>
          </w:tcPr>
          <w:p w14:paraId="237D4494" w14:textId="77777777" w:rsidR="00A10946" w:rsidRPr="00882EFE" w:rsidRDefault="00A10946" w:rsidP="00882EFE">
            <w:pPr>
              <w:shd w:val="clear" w:color="auto" w:fill="FFFFFF"/>
              <w:tabs>
                <w:tab w:val="left" w:pos="851"/>
                <w:tab w:val="left" w:pos="1134"/>
              </w:tabs>
              <w:jc w:val="both"/>
              <w:rPr>
                <w:b/>
                <w:bCs/>
                <w:lang w:val="lt-LT"/>
              </w:rPr>
            </w:pPr>
            <w:r w:rsidRPr="00882EFE">
              <w:rPr>
                <w:b/>
                <w:bCs/>
                <w:lang w:val="lt-LT"/>
              </w:rPr>
              <w:t>VIEŠOSIOS TVARKOS PALAIKYMO ORGANIZAVIMAS.</w:t>
            </w:r>
          </w:p>
        </w:tc>
        <w:tc>
          <w:tcPr>
            <w:tcW w:w="1134" w:type="dxa"/>
            <w:vAlign w:val="center"/>
          </w:tcPr>
          <w:p w14:paraId="17BCB743" w14:textId="5B577A7D" w:rsidR="00A10946" w:rsidRPr="00882EFE" w:rsidRDefault="006E3DED" w:rsidP="006E3DED">
            <w:pPr>
              <w:jc w:val="center"/>
              <w:rPr>
                <w:b/>
                <w:lang w:val="lt-LT"/>
              </w:rPr>
            </w:pPr>
            <w:r>
              <w:rPr>
                <w:b/>
                <w:lang w:val="lt-LT"/>
              </w:rPr>
              <w:t>78-79</w:t>
            </w:r>
          </w:p>
        </w:tc>
      </w:tr>
      <w:tr w:rsidR="00A10946" w:rsidRPr="00882EFE" w14:paraId="680A4EED" w14:textId="77777777" w:rsidTr="00A10946">
        <w:trPr>
          <w:trHeight w:val="324"/>
        </w:trPr>
        <w:tc>
          <w:tcPr>
            <w:tcW w:w="828" w:type="dxa"/>
            <w:vAlign w:val="center"/>
          </w:tcPr>
          <w:p w14:paraId="53364AEA" w14:textId="77777777" w:rsidR="00A10946" w:rsidRPr="00882EFE" w:rsidRDefault="00A10946" w:rsidP="00882EFE">
            <w:pPr>
              <w:jc w:val="center"/>
              <w:rPr>
                <w:b/>
                <w:bCs/>
                <w:lang w:val="lt-LT"/>
              </w:rPr>
            </w:pPr>
            <w:r w:rsidRPr="00882EFE">
              <w:rPr>
                <w:b/>
                <w:bCs/>
                <w:lang w:val="lt-LT"/>
              </w:rPr>
              <w:t>8.</w:t>
            </w:r>
          </w:p>
        </w:tc>
        <w:tc>
          <w:tcPr>
            <w:tcW w:w="7956" w:type="dxa"/>
            <w:gridSpan w:val="3"/>
            <w:vAlign w:val="center"/>
          </w:tcPr>
          <w:p w14:paraId="64E4D1DD" w14:textId="77777777" w:rsidR="00A10946" w:rsidRPr="00882EFE" w:rsidRDefault="00A10946" w:rsidP="00882EFE">
            <w:pPr>
              <w:tabs>
                <w:tab w:val="left" w:pos="851"/>
                <w:tab w:val="left" w:pos="1134"/>
              </w:tabs>
              <w:jc w:val="both"/>
              <w:rPr>
                <w:b/>
                <w:bCs/>
                <w:color w:val="000000"/>
                <w:lang w:val="lt-LT"/>
              </w:rPr>
            </w:pPr>
            <w:r w:rsidRPr="00882EFE">
              <w:rPr>
                <w:b/>
                <w:bCs/>
                <w:color w:val="000000"/>
                <w:lang w:val="lt-LT"/>
              </w:rPr>
              <w:t>KARANTINO ORGANIZAVIMAS:</w:t>
            </w:r>
          </w:p>
        </w:tc>
        <w:tc>
          <w:tcPr>
            <w:tcW w:w="1134" w:type="dxa"/>
            <w:vAlign w:val="center"/>
          </w:tcPr>
          <w:p w14:paraId="395409D7" w14:textId="60E41DBD" w:rsidR="00A10946" w:rsidRPr="006E3DED" w:rsidRDefault="006E3DED" w:rsidP="006E3DED">
            <w:pPr>
              <w:jc w:val="center"/>
              <w:rPr>
                <w:b/>
                <w:bCs/>
                <w:lang w:val="lt-LT"/>
              </w:rPr>
            </w:pPr>
            <w:r w:rsidRPr="006E3DED">
              <w:rPr>
                <w:b/>
                <w:bCs/>
                <w:lang w:val="lt-LT"/>
              </w:rPr>
              <w:t>80-83</w:t>
            </w:r>
          </w:p>
        </w:tc>
      </w:tr>
      <w:tr w:rsidR="00A10946" w:rsidRPr="00882EFE" w14:paraId="7BCC6386" w14:textId="77777777" w:rsidTr="00A10946">
        <w:trPr>
          <w:trHeight w:val="324"/>
        </w:trPr>
        <w:tc>
          <w:tcPr>
            <w:tcW w:w="828" w:type="dxa"/>
            <w:vAlign w:val="center"/>
          </w:tcPr>
          <w:p w14:paraId="6E82C16C" w14:textId="77777777" w:rsidR="00A10946" w:rsidRPr="00882EFE" w:rsidRDefault="00A10946" w:rsidP="00882EFE">
            <w:pPr>
              <w:jc w:val="center"/>
              <w:rPr>
                <w:lang w:val="lt-LT"/>
              </w:rPr>
            </w:pPr>
            <w:r w:rsidRPr="00882EFE">
              <w:rPr>
                <w:lang w:val="lt-LT"/>
              </w:rPr>
              <w:t>8.1.</w:t>
            </w:r>
          </w:p>
        </w:tc>
        <w:tc>
          <w:tcPr>
            <w:tcW w:w="7956" w:type="dxa"/>
            <w:gridSpan w:val="3"/>
            <w:vAlign w:val="center"/>
          </w:tcPr>
          <w:p w14:paraId="29433895" w14:textId="77777777" w:rsidR="00A10946" w:rsidRPr="00882EFE" w:rsidRDefault="00A10946" w:rsidP="00882EFE">
            <w:pPr>
              <w:tabs>
                <w:tab w:val="left" w:pos="851"/>
                <w:tab w:val="left" w:pos="1134"/>
              </w:tabs>
              <w:jc w:val="both"/>
              <w:rPr>
                <w:lang w:val="lt-LT"/>
              </w:rPr>
            </w:pPr>
            <w:r w:rsidRPr="00882EFE">
              <w:rPr>
                <w:lang w:val="lt-LT"/>
              </w:rPr>
              <w:t>Bendrųjų karantininių priemonių organizavimas:</w:t>
            </w:r>
          </w:p>
        </w:tc>
        <w:tc>
          <w:tcPr>
            <w:tcW w:w="1134" w:type="dxa"/>
            <w:vAlign w:val="center"/>
          </w:tcPr>
          <w:p w14:paraId="12DE78C9" w14:textId="3590DC21" w:rsidR="00A10946" w:rsidRPr="00882EFE" w:rsidRDefault="006E3DED" w:rsidP="006E3DED">
            <w:pPr>
              <w:jc w:val="center"/>
              <w:rPr>
                <w:lang w:val="lt-LT"/>
              </w:rPr>
            </w:pPr>
            <w:r>
              <w:rPr>
                <w:lang w:val="lt-LT"/>
              </w:rPr>
              <w:t>80</w:t>
            </w:r>
          </w:p>
        </w:tc>
      </w:tr>
      <w:tr w:rsidR="00A10946" w:rsidRPr="00882EFE" w14:paraId="5D5F9A72" w14:textId="77777777" w:rsidTr="00A10946">
        <w:trPr>
          <w:cantSplit/>
          <w:trHeight w:val="324"/>
        </w:trPr>
        <w:tc>
          <w:tcPr>
            <w:tcW w:w="828" w:type="dxa"/>
            <w:vMerge w:val="restart"/>
            <w:vAlign w:val="center"/>
          </w:tcPr>
          <w:p w14:paraId="34AEF7EE" w14:textId="77777777" w:rsidR="00A10946" w:rsidRPr="00882EFE" w:rsidRDefault="00A10946" w:rsidP="00882EFE">
            <w:pPr>
              <w:jc w:val="center"/>
              <w:rPr>
                <w:lang w:val="lt-LT"/>
              </w:rPr>
            </w:pPr>
          </w:p>
        </w:tc>
        <w:tc>
          <w:tcPr>
            <w:tcW w:w="840" w:type="dxa"/>
            <w:vAlign w:val="center"/>
          </w:tcPr>
          <w:p w14:paraId="376A431F" w14:textId="0DD95DF6" w:rsidR="00A10946" w:rsidRPr="00882EFE" w:rsidRDefault="00A10946" w:rsidP="00882EFE">
            <w:pPr>
              <w:tabs>
                <w:tab w:val="left" w:pos="-3480"/>
              </w:tabs>
              <w:jc w:val="center"/>
              <w:rPr>
                <w:bCs/>
                <w:lang w:val="lt-LT"/>
              </w:rPr>
            </w:pPr>
            <w:r w:rsidRPr="00882EFE">
              <w:rPr>
                <w:bCs/>
                <w:lang w:val="lt-LT"/>
              </w:rPr>
              <w:t>8.1.</w:t>
            </w:r>
            <w:r w:rsidR="00BD0985">
              <w:rPr>
                <w:bCs/>
                <w:lang w:val="lt-LT"/>
              </w:rPr>
              <w:t>1</w:t>
            </w:r>
            <w:r w:rsidRPr="00882EFE">
              <w:rPr>
                <w:bCs/>
                <w:lang w:val="lt-LT"/>
              </w:rPr>
              <w:t>.</w:t>
            </w:r>
          </w:p>
        </w:tc>
        <w:tc>
          <w:tcPr>
            <w:tcW w:w="7116" w:type="dxa"/>
            <w:gridSpan w:val="2"/>
            <w:vAlign w:val="center"/>
          </w:tcPr>
          <w:p w14:paraId="029DD80E" w14:textId="77777777" w:rsidR="00A10946" w:rsidRPr="00882EFE" w:rsidRDefault="00A10946" w:rsidP="00882EFE">
            <w:pPr>
              <w:tabs>
                <w:tab w:val="left" w:pos="851"/>
                <w:tab w:val="left" w:pos="1134"/>
              </w:tabs>
              <w:jc w:val="both"/>
              <w:rPr>
                <w:lang w:val="lt-LT"/>
              </w:rPr>
            </w:pPr>
            <w:r w:rsidRPr="00882EFE">
              <w:rPr>
                <w:lang w:val="lt-LT"/>
              </w:rPr>
              <w:t>ūkinės, kitos veiklos reorganizavimas ir apribojimai;</w:t>
            </w:r>
          </w:p>
        </w:tc>
        <w:tc>
          <w:tcPr>
            <w:tcW w:w="1134" w:type="dxa"/>
            <w:vAlign w:val="center"/>
          </w:tcPr>
          <w:p w14:paraId="7C7631C0" w14:textId="38C5FF02" w:rsidR="00A10946" w:rsidRPr="00882EFE" w:rsidRDefault="006E3DED" w:rsidP="006E3DED">
            <w:pPr>
              <w:jc w:val="center"/>
              <w:rPr>
                <w:lang w:val="lt-LT"/>
              </w:rPr>
            </w:pPr>
            <w:r>
              <w:rPr>
                <w:lang w:val="lt-LT"/>
              </w:rPr>
              <w:t>80</w:t>
            </w:r>
          </w:p>
        </w:tc>
      </w:tr>
      <w:tr w:rsidR="00A10946" w:rsidRPr="00882EFE" w14:paraId="0F6E99F9" w14:textId="77777777" w:rsidTr="00A10946">
        <w:trPr>
          <w:cantSplit/>
          <w:trHeight w:val="324"/>
        </w:trPr>
        <w:tc>
          <w:tcPr>
            <w:tcW w:w="828" w:type="dxa"/>
            <w:vMerge/>
            <w:vAlign w:val="center"/>
          </w:tcPr>
          <w:p w14:paraId="37B4F662" w14:textId="77777777" w:rsidR="00A10946" w:rsidRPr="00882EFE" w:rsidRDefault="00A10946" w:rsidP="00882EFE">
            <w:pPr>
              <w:jc w:val="center"/>
              <w:rPr>
                <w:lang w:val="lt-LT"/>
              </w:rPr>
            </w:pPr>
          </w:p>
        </w:tc>
        <w:tc>
          <w:tcPr>
            <w:tcW w:w="840" w:type="dxa"/>
            <w:vAlign w:val="center"/>
          </w:tcPr>
          <w:p w14:paraId="345CE7D1" w14:textId="13128E75" w:rsidR="00A10946" w:rsidRPr="00882EFE" w:rsidRDefault="00A10946" w:rsidP="00882EFE">
            <w:pPr>
              <w:tabs>
                <w:tab w:val="left" w:pos="-3480"/>
              </w:tabs>
              <w:jc w:val="center"/>
              <w:rPr>
                <w:bCs/>
                <w:lang w:val="lt-LT"/>
              </w:rPr>
            </w:pPr>
            <w:r w:rsidRPr="00882EFE">
              <w:rPr>
                <w:bCs/>
                <w:lang w:val="lt-LT"/>
              </w:rPr>
              <w:t>8.1.</w:t>
            </w:r>
            <w:r w:rsidR="00BD0985">
              <w:rPr>
                <w:bCs/>
                <w:lang w:val="lt-LT"/>
              </w:rPr>
              <w:t>2</w:t>
            </w:r>
            <w:r w:rsidRPr="00882EFE">
              <w:rPr>
                <w:bCs/>
                <w:lang w:val="lt-LT"/>
              </w:rPr>
              <w:t>.</w:t>
            </w:r>
          </w:p>
        </w:tc>
        <w:tc>
          <w:tcPr>
            <w:tcW w:w="7116" w:type="dxa"/>
            <w:gridSpan w:val="2"/>
            <w:vAlign w:val="center"/>
          </w:tcPr>
          <w:p w14:paraId="6B360B13" w14:textId="77777777" w:rsidR="00A10946" w:rsidRPr="00882EFE" w:rsidRDefault="00A10946" w:rsidP="00882EFE">
            <w:pPr>
              <w:tabs>
                <w:tab w:val="left" w:pos="851"/>
                <w:tab w:val="left" w:pos="1134"/>
              </w:tabs>
              <w:jc w:val="both"/>
              <w:rPr>
                <w:lang w:val="lt-LT"/>
              </w:rPr>
            </w:pPr>
            <w:r w:rsidRPr="00882EFE">
              <w:rPr>
                <w:lang w:val="lt-LT"/>
              </w:rPr>
              <w:t>įprastų gyvenimo sąlygų apribojimai;</w:t>
            </w:r>
          </w:p>
        </w:tc>
        <w:tc>
          <w:tcPr>
            <w:tcW w:w="1134" w:type="dxa"/>
            <w:vAlign w:val="center"/>
          </w:tcPr>
          <w:p w14:paraId="1353C30E" w14:textId="64932DDB" w:rsidR="00A10946" w:rsidRPr="00882EFE" w:rsidRDefault="006E3DED" w:rsidP="006E3DED">
            <w:pPr>
              <w:jc w:val="center"/>
              <w:rPr>
                <w:lang w:val="lt-LT"/>
              </w:rPr>
            </w:pPr>
            <w:r>
              <w:rPr>
                <w:lang w:val="lt-LT"/>
              </w:rPr>
              <w:t>80</w:t>
            </w:r>
          </w:p>
        </w:tc>
      </w:tr>
      <w:tr w:rsidR="00A10946" w:rsidRPr="00882EFE" w14:paraId="6FA5AD5D" w14:textId="77777777" w:rsidTr="00A10946">
        <w:trPr>
          <w:cantSplit/>
          <w:trHeight w:val="324"/>
        </w:trPr>
        <w:tc>
          <w:tcPr>
            <w:tcW w:w="828" w:type="dxa"/>
            <w:vMerge/>
            <w:vAlign w:val="center"/>
          </w:tcPr>
          <w:p w14:paraId="2115AD8A" w14:textId="77777777" w:rsidR="00A10946" w:rsidRPr="00882EFE" w:rsidRDefault="00A10946" w:rsidP="00882EFE">
            <w:pPr>
              <w:jc w:val="center"/>
              <w:rPr>
                <w:lang w:val="lt-LT"/>
              </w:rPr>
            </w:pPr>
          </w:p>
        </w:tc>
        <w:tc>
          <w:tcPr>
            <w:tcW w:w="840" w:type="dxa"/>
            <w:vAlign w:val="center"/>
          </w:tcPr>
          <w:p w14:paraId="57AF56EE" w14:textId="0EBF2E39" w:rsidR="00A10946" w:rsidRPr="00882EFE" w:rsidRDefault="00A10946" w:rsidP="00882EFE">
            <w:pPr>
              <w:tabs>
                <w:tab w:val="left" w:pos="-3480"/>
              </w:tabs>
              <w:jc w:val="center"/>
              <w:rPr>
                <w:bCs/>
                <w:lang w:val="lt-LT"/>
              </w:rPr>
            </w:pPr>
            <w:r w:rsidRPr="00882EFE">
              <w:rPr>
                <w:bCs/>
                <w:lang w:val="lt-LT"/>
              </w:rPr>
              <w:t>8.1.</w:t>
            </w:r>
            <w:r w:rsidR="00BD0985">
              <w:rPr>
                <w:bCs/>
                <w:lang w:val="lt-LT"/>
              </w:rPr>
              <w:t>3</w:t>
            </w:r>
            <w:r w:rsidRPr="00882EFE">
              <w:rPr>
                <w:bCs/>
                <w:lang w:val="lt-LT"/>
              </w:rPr>
              <w:t>.</w:t>
            </w:r>
          </w:p>
        </w:tc>
        <w:tc>
          <w:tcPr>
            <w:tcW w:w="7116" w:type="dxa"/>
            <w:gridSpan w:val="2"/>
            <w:vAlign w:val="center"/>
          </w:tcPr>
          <w:p w14:paraId="7CA6D375" w14:textId="77777777" w:rsidR="00A10946" w:rsidRPr="00882EFE" w:rsidRDefault="00A10946" w:rsidP="00882EFE">
            <w:pPr>
              <w:tabs>
                <w:tab w:val="left" w:pos="851"/>
                <w:tab w:val="left" w:pos="1134"/>
              </w:tabs>
              <w:jc w:val="both"/>
              <w:rPr>
                <w:lang w:val="lt-LT"/>
              </w:rPr>
            </w:pPr>
            <w:r w:rsidRPr="00882EFE">
              <w:rPr>
                <w:lang w:val="lt-LT"/>
              </w:rPr>
              <w:t>asmeninių apsaugos priemonių ir būdų panaudojimas.</w:t>
            </w:r>
          </w:p>
        </w:tc>
        <w:tc>
          <w:tcPr>
            <w:tcW w:w="1134" w:type="dxa"/>
            <w:vAlign w:val="center"/>
          </w:tcPr>
          <w:p w14:paraId="270B1808" w14:textId="755DE8E7" w:rsidR="00A10946" w:rsidRPr="00882EFE" w:rsidRDefault="006E3DED" w:rsidP="006E3DED">
            <w:pPr>
              <w:jc w:val="center"/>
              <w:rPr>
                <w:lang w:val="lt-LT"/>
              </w:rPr>
            </w:pPr>
            <w:r>
              <w:rPr>
                <w:lang w:val="lt-LT"/>
              </w:rPr>
              <w:t>81</w:t>
            </w:r>
          </w:p>
        </w:tc>
      </w:tr>
      <w:tr w:rsidR="00A10946" w:rsidRPr="00882EFE" w14:paraId="20B9204A" w14:textId="77777777" w:rsidTr="00A10946">
        <w:trPr>
          <w:trHeight w:val="324"/>
        </w:trPr>
        <w:tc>
          <w:tcPr>
            <w:tcW w:w="828" w:type="dxa"/>
            <w:vAlign w:val="center"/>
          </w:tcPr>
          <w:p w14:paraId="41F8CD69" w14:textId="77777777" w:rsidR="00A10946" w:rsidRPr="00882EFE" w:rsidRDefault="00A10946" w:rsidP="00882EFE">
            <w:pPr>
              <w:jc w:val="center"/>
              <w:rPr>
                <w:lang w:val="lt-LT"/>
              </w:rPr>
            </w:pPr>
            <w:r w:rsidRPr="00882EFE">
              <w:rPr>
                <w:lang w:val="lt-LT"/>
              </w:rPr>
              <w:t>8.2.</w:t>
            </w:r>
          </w:p>
        </w:tc>
        <w:tc>
          <w:tcPr>
            <w:tcW w:w="7956" w:type="dxa"/>
            <w:gridSpan w:val="3"/>
            <w:vAlign w:val="center"/>
          </w:tcPr>
          <w:p w14:paraId="00ECFC1B" w14:textId="77777777" w:rsidR="00A10946" w:rsidRPr="00882EFE" w:rsidRDefault="00A10946" w:rsidP="00882EFE">
            <w:pPr>
              <w:tabs>
                <w:tab w:val="left" w:pos="851"/>
                <w:tab w:val="left" w:pos="1134"/>
              </w:tabs>
              <w:jc w:val="both"/>
              <w:rPr>
                <w:lang w:val="lt-LT"/>
              </w:rPr>
            </w:pPr>
            <w:r w:rsidRPr="00882EFE">
              <w:rPr>
                <w:lang w:val="lt-LT"/>
              </w:rPr>
              <w:t>Specialiųjų priešepideminių priemonių organizavimas:</w:t>
            </w:r>
          </w:p>
        </w:tc>
        <w:tc>
          <w:tcPr>
            <w:tcW w:w="1134" w:type="dxa"/>
            <w:vAlign w:val="center"/>
          </w:tcPr>
          <w:p w14:paraId="1E904BD0" w14:textId="20BAFAAA" w:rsidR="00A10946" w:rsidRPr="00882EFE" w:rsidRDefault="006E3DED" w:rsidP="006E3DED">
            <w:pPr>
              <w:jc w:val="center"/>
              <w:rPr>
                <w:lang w:val="lt-LT"/>
              </w:rPr>
            </w:pPr>
            <w:r>
              <w:rPr>
                <w:lang w:val="lt-LT"/>
              </w:rPr>
              <w:t>81</w:t>
            </w:r>
          </w:p>
        </w:tc>
      </w:tr>
      <w:tr w:rsidR="00A10946" w:rsidRPr="00882EFE" w14:paraId="2A6EB56F" w14:textId="77777777" w:rsidTr="00A10946">
        <w:trPr>
          <w:trHeight w:val="324"/>
        </w:trPr>
        <w:tc>
          <w:tcPr>
            <w:tcW w:w="828" w:type="dxa"/>
            <w:vMerge w:val="restart"/>
            <w:vAlign w:val="center"/>
          </w:tcPr>
          <w:p w14:paraId="79187EEC" w14:textId="77777777" w:rsidR="00A10946" w:rsidRPr="00882EFE" w:rsidRDefault="00A10946" w:rsidP="00882EFE">
            <w:pPr>
              <w:jc w:val="center"/>
              <w:rPr>
                <w:lang w:val="lt-LT"/>
              </w:rPr>
            </w:pPr>
          </w:p>
        </w:tc>
        <w:tc>
          <w:tcPr>
            <w:tcW w:w="840" w:type="dxa"/>
            <w:vAlign w:val="center"/>
          </w:tcPr>
          <w:p w14:paraId="3BCA2998" w14:textId="77777777" w:rsidR="00A10946" w:rsidRPr="00882EFE" w:rsidRDefault="00A10946" w:rsidP="00882EFE">
            <w:pPr>
              <w:rPr>
                <w:bCs/>
                <w:lang w:val="lt-LT"/>
              </w:rPr>
            </w:pPr>
            <w:r w:rsidRPr="00882EFE">
              <w:rPr>
                <w:bCs/>
                <w:lang w:val="lt-LT"/>
              </w:rPr>
              <w:t>8.2.1.</w:t>
            </w:r>
          </w:p>
        </w:tc>
        <w:tc>
          <w:tcPr>
            <w:tcW w:w="7116" w:type="dxa"/>
            <w:gridSpan w:val="2"/>
            <w:vAlign w:val="center"/>
          </w:tcPr>
          <w:p w14:paraId="55AA8635" w14:textId="77777777" w:rsidR="00A10946" w:rsidRPr="00882EFE" w:rsidRDefault="00A10946" w:rsidP="00882EFE">
            <w:pPr>
              <w:tabs>
                <w:tab w:val="left" w:pos="851"/>
                <w:tab w:val="left" w:pos="1134"/>
              </w:tabs>
              <w:jc w:val="both"/>
              <w:rPr>
                <w:lang w:val="lt-LT"/>
              </w:rPr>
            </w:pPr>
            <w:r w:rsidRPr="00882EFE">
              <w:rPr>
                <w:lang w:val="lt-LT"/>
              </w:rPr>
              <w:t>asmenų izoliavimas;</w:t>
            </w:r>
          </w:p>
        </w:tc>
        <w:tc>
          <w:tcPr>
            <w:tcW w:w="1134" w:type="dxa"/>
            <w:vAlign w:val="center"/>
          </w:tcPr>
          <w:p w14:paraId="09EB7EDE" w14:textId="69526C51" w:rsidR="00A10946" w:rsidRPr="00882EFE" w:rsidRDefault="006E3DED" w:rsidP="006E3DED">
            <w:pPr>
              <w:jc w:val="center"/>
              <w:rPr>
                <w:lang w:val="lt-LT"/>
              </w:rPr>
            </w:pPr>
            <w:r>
              <w:rPr>
                <w:lang w:val="lt-LT"/>
              </w:rPr>
              <w:t>81</w:t>
            </w:r>
          </w:p>
        </w:tc>
      </w:tr>
      <w:tr w:rsidR="00A10946" w:rsidRPr="00882EFE" w14:paraId="7334713E" w14:textId="77777777" w:rsidTr="00A10946">
        <w:trPr>
          <w:trHeight w:val="324"/>
        </w:trPr>
        <w:tc>
          <w:tcPr>
            <w:tcW w:w="828" w:type="dxa"/>
            <w:vMerge/>
            <w:vAlign w:val="center"/>
          </w:tcPr>
          <w:p w14:paraId="7433324C" w14:textId="77777777" w:rsidR="00A10946" w:rsidRPr="00882EFE" w:rsidRDefault="00A10946" w:rsidP="00882EFE">
            <w:pPr>
              <w:jc w:val="center"/>
              <w:rPr>
                <w:lang w:val="lt-LT"/>
              </w:rPr>
            </w:pPr>
          </w:p>
        </w:tc>
        <w:tc>
          <w:tcPr>
            <w:tcW w:w="840" w:type="dxa"/>
            <w:vAlign w:val="center"/>
          </w:tcPr>
          <w:p w14:paraId="6B1D78AE" w14:textId="77777777" w:rsidR="00A10946" w:rsidRPr="00882EFE" w:rsidRDefault="00A10946" w:rsidP="00882EFE">
            <w:pPr>
              <w:rPr>
                <w:bCs/>
                <w:lang w:val="lt-LT"/>
              </w:rPr>
            </w:pPr>
            <w:r w:rsidRPr="00882EFE">
              <w:rPr>
                <w:bCs/>
                <w:lang w:val="lt-LT"/>
              </w:rPr>
              <w:t>8.2.2.</w:t>
            </w:r>
          </w:p>
        </w:tc>
        <w:tc>
          <w:tcPr>
            <w:tcW w:w="7116" w:type="dxa"/>
            <w:gridSpan w:val="2"/>
            <w:vAlign w:val="center"/>
          </w:tcPr>
          <w:p w14:paraId="64AB9AC7" w14:textId="77777777" w:rsidR="00A10946" w:rsidRPr="00882EFE" w:rsidRDefault="00A10946" w:rsidP="00882EFE">
            <w:pPr>
              <w:rPr>
                <w:bCs/>
                <w:lang w:val="lt-LT"/>
              </w:rPr>
            </w:pPr>
            <w:r w:rsidRPr="00882EFE">
              <w:rPr>
                <w:lang w:val="lt-LT"/>
              </w:rPr>
              <w:t>epidemiologinė diagnostika ir priežiūra;</w:t>
            </w:r>
          </w:p>
        </w:tc>
        <w:tc>
          <w:tcPr>
            <w:tcW w:w="1134" w:type="dxa"/>
            <w:vAlign w:val="center"/>
          </w:tcPr>
          <w:p w14:paraId="265DAFF8" w14:textId="49E38396" w:rsidR="00A10946" w:rsidRPr="00882EFE" w:rsidRDefault="006E3DED" w:rsidP="006E3DED">
            <w:pPr>
              <w:jc w:val="center"/>
              <w:rPr>
                <w:lang w:val="lt-LT"/>
              </w:rPr>
            </w:pPr>
            <w:r>
              <w:rPr>
                <w:lang w:val="lt-LT"/>
              </w:rPr>
              <w:t>81</w:t>
            </w:r>
          </w:p>
        </w:tc>
      </w:tr>
      <w:tr w:rsidR="00A10946" w:rsidRPr="00882EFE" w14:paraId="2BB40E88" w14:textId="77777777" w:rsidTr="00A10946">
        <w:trPr>
          <w:trHeight w:val="324"/>
        </w:trPr>
        <w:tc>
          <w:tcPr>
            <w:tcW w:w="828" w:type="dxa"/>
            <w:vMerge/>
            <w:vAlign w:val="center"/>
          </w:tcPr>
          <w:p w14:paraId="3DE9418C" w14:textId="77777777" w:rsidR="00A10946" w:rsidRPr="00882EFE" w:rsidRDefault="00A10946" w:rsidP="00882EFE">
            <w:pPr>
              <w:jc w:val="center"/>
              <w:rPr>
                <w:lang w:val="lt-LT"/>
              </w:rPr>
            </w:pPr>
          </w:p>
        </w:tc>
        <w:tc>
          <w:tcPr>
            <w:tcW w:w="840" w:type="dxa"/>
            <w:vAlign w:val="center"/>
          </w:tcPr>
          <w:p w14:paraId="38847299" w14:textId="77777777" w:rsidR="00A10946" w:rsidRPr="00882EFE" w:rsidRDefault="00A10946" w:rsidP="00882EFE">
            <w:pPr>
              <w:rPr>
                <w:bCs/>
                <w:lang w:val="lt-LT"/>
              </w:rPr>
            </w:pPr>
            <w:r w:rsidRPr="00882EFE">
              <w:rPr>
                <w:bCs/>
                <w:lang w:val="lt-LT"/>
              </w:rPr>
              <w:t>8.2.3.</w:t>
            </w:r>
          </w:p>
        </w:tc>
        <w:tc>
          <w:tcPr>
            <w:tcW w:w="7116" w:type="dxa"/>
            <w:gridSpan w:val="2"/>
            <w:vAlign w:val="center"/>
          </w:tcPr>
          <w:p w14:paraId="4C2D3026" w14:textId="77777777" w:rsidR="00A10946" w:rsidRPr="00882EFE" w:rsidRDefault="00A10946" w:rsidP="00882EFE">
            <w:pPr>
              <w:tabs>
                <w:tab w:val="left" w:pos="851"/>
                <w:tab w:val="left" w:pos="1134"/>
              </w:tabs>
              <w:jc w:val="both"/>
              <w:rPr>
                <w:lang w:val="lt-LT"/>
              </w:rPr>
            </w:pPr>
            <w:r w:rsidRPr="00882EFE">
              <w:rPr>
                <w:lang w:val="lt-LT"/>
              </w:rPr>
              <w:t>imunoprofilaktika.</w:t>
            </w:r>
          </w:p>
        </w:tc>
        <w:tc>
          <w:tcPr>
            <w:tcW w:w="1134" w:type="dxa"/>
            <w:vAlign w:val="center"/>
          </w:tcPr>
          <w:p w14:paraId="7C9CF01A" w14:textId="70ED68F3" w:rsidR="00A10946" w:rsidRPr="00882EFE" w:rsidRDefault="006E3DED" w:rsidP="006E3DED">
            <w:pPr>
              <w:jc w:val="center"/>
              <w:rPr>
                <w:lang w:val="lt-LT"/>
              </w:rPr>
            </w:pPr>
            <w:r>
              <w:rPr>
                <w:lang w:val="lt-LT"/>
              </w:rPr>
              <w:t>82</w:t>
            </w:r>
          </w:p>
        </w:tc>
      </w:tr>
      <w:tr w:rsidR="00A10946" w:rsidRPr="00882EFE" w14:paraId="651FD92A" w14:textId="77777777" w:rsidTr="00A10946">
        <w:trPr>
          <w:trHeight w:val="324"/>
        </w:trPr>
        <w:tc>
          <w:tcPr>
            <w:tcW w:w="828" w:type="dxa"/>
            <w:vAlign w:val="center"/>
          </w:tcPr>
          <w:p w14:paraId="359E3F43" w14:textId="77777777" w:rsidR="00A10946" w:rsidRPr="00882EFE" w:rsidRDefault="00A10946" w:rsidP="00882EFE">
            <w:pPr>
              <w:jc w:val="center"/>
              <w:rPr>
                <w:b/>
                <w:bCs/>
                <w:lang w:val="lt-LT"/>
              </w:rPr>
            </w:pPr>
            <w:r w:rsidRPr="00882EFE">
              <w:rPr>
                <w:b/>
                <w:bCs/>
                <w:lang w:val="lt-LT"/>
              </w:rPr>
              <w:t>9.</w:t>
            </w:r>
          </w:p>
        </w:tc>
        <w:tc>
          <w:tcPr>
            <w:tcW w:w="7956" w:type="dxa"/>
            <w:gridSpan w:val="3"/>
            <w:vAlign w:val="center"/>
          </w:tcPr>
          <w:p w14:paraId="12EDCE9A" w14:textId="77777777" w:rsidR="00A10946" w:rsidRPr="00882EFE" w:rsidRDefault="00A10946" w:rsidP="00882EFE">
            <w:pPr>
              <w:tabs>
                <w:tab w:val="left" w:pos="851"/>
                <w:tab w:val="left" w:pos="1134"/>
              </w:tabs>
              <w:jc w:val="both"/>
              <w:rPr>
                <w:b/>
                <w:bCs/>
                <w:lang w:val="lt-LT"/>
              </w:rPr>
            </w:pPr>
            <w:r w:rsidRPr="00882EFE">
              <w:rPr>
                <w:b/>
                <w:bCs/>
                <w:lang w:val="lt-LT"/>
              </w:rPr>
              <w:t>PAGALBOS TEIKIMO NUKENTĖJUSIEMS  DĖL EKSTREMALAUS ĮVYKIO AR EKSTREMALIOSIOS SITUACIJOS GYVENTOJAMS  ORGANIZAVIMAS:</w:t>
            </w:r>
          </w:p>
        </w:tc>
        <w:tc>
          <w:tcPr>
            <w:tcW w:w="1134" w:type="dxa"/>
            <w:vAlign w:val="center"/>
          </w:tcPr>
          <w:p w14:paraId="481B9494" w14:textId="67FB7F41" w:rsidR="00A10946" w:rsidRPr="00882EFE" w:rsidRDefault="006E3DED" w:rsidP="006E3DED">
            <w:pPr>
              <w:jc w:val="center"/>
              <w:rPr>
                <w:b/>
                <w:bCs/>
                <w:lang w:val="lt-LT"/>
              </w:rPr>
            </w:pPr>
            <w:r>
              <w:rPr>
                <w:b/>
                <w:bCs/>
                <w:lang w:val="lt-LT"/>
              </w:rPr>
              <w:t>84-88</w:t>
            </w:r>
          </w:p>
        </w:tc>
      </w:tr>
      <w:tr w:rsidR="00A10946" w:rsidRPr="00882EFE" w14:paraId="72CD2B07" w14:textId="77777777" w:rsidTr="00A10946">
        <w:trPr>
          <w:trHeight w:val="324"/>
        </w:trPr>
        <w:tc>
          <w:tcPr>
            <w:tcW w:w="828" w:type="dxa"/>
            <w:vAlign w:val="center"/>
          </w:tcPr>
          <w:p w14:paraId="11DB1393" w14:textId="77777777" w:rsidR="00A10946" w:rsidRPr="00882EFE" w:rsidRDefault="00A10946" w:rsidP="00882EFE">
            <w:pPr>
              <w:jc w:val="center"/>
              <w:rPr>
                <w:lang w:val="lt-LT"/>
              </w:rPr>
            </w:pPr>
            <w:r w:rsidRPr="00882EFE">
              <w:rPr>
                <w:lang w:val="lt-LT"/>
              </w:rPr>
              <w:t>9.1.</w:t>
            </w:r>
          </w:p>
        </w:tc>
        <w:tc>
          <w:tcPr>
            <w:tcW w:w="7956" w:type="dxa"/>
            <w:gridSpan w:val="3"/>
            <w:vAlign w:val="center"/>
          </w:tcPr>
          <w:p w14:paraId="1C8AB6C9" w14:textId="77777777" w:rsidR="00A10946" w:rsidRPr="00882EFE" w:rsidRDefault="00A10946" w:rsidP="00882EFE">
            <w:pPr>
              <w:tabs>
                <w:tab w:val="left" w:pos="851"/>
                <w:tab w:val="left" w:pos="1134"/>
              </w:tabs>
              <w:jc w:val="both"/>
              <w:rPr>
                <w:lang w:val="lt-LT"/>
              </w:rPr>
            </w:pPr>
            <w:r w:rsidRPr="00882EFE">
              <w:rPr>
                <w:lang w:val="lt-LT"/>
              </w:rPr>
              <w:t>Medicinos  pagalbos teikimas:</w:t>
            </w:r>
          </w:p>
        </w:tc>
        <w:tc>
          <w:tcPr>
            <w:tcW w:w="1134" w:type="dxa"/>
            <w:vAlign w:val="center"/>
          </w:tcPr>
          <w:p w14:paraId="10930255" w14:textId="648885AA" w:rsidR="00A10946" w:rsidRPr="00882EFE" w:rsidRDefault="006E3DED" w:rsidP="006E3DED">
            <w:pPr>
              <w:jc w:val="center"/>
              <w:rPr>
                <w:lang w:val="lt-LT"/>
              </w:rPr>
            </w:pPr>
            <w:r>
              <w:rPr>
                <w:lang w:val="lt-LT"/>
              </w:rPr>
              <w:t>84</w:t>
            </w:r>
          </w:p>
        </w:tc>
      </w:tr>
      <w:tr w:rsidR="00A10946" w:rsidRPr="00882EFE" w14:paraId="4425A99D" w14:textId="77777777" w:rsidTr="00A10946">
        <w:trPr>
          <w:trHeight w:val="324"/>
        </w:trPr>
        <w:tc>
          <w:tcPr>
            <w:tcW w:w="828" w:type="dxa"/>
            <w:vAlign w:val="center"/>
          </w:tcPr>
          <w:p w14:paraId="43F89591" w14:textId="77777777" w:rsidR="00A10946" w:rsidRPr="00882EFE" w:rsidRDefault="00A10946" w:rsidP="00882EFE">
            <w:pPr>
              <w:jc w:val="center"/>
              <w:rPr>
                <w:lang w:val="lt-LT"/>
              </w:rPr>
            </w:pPr>
          </w:p>
        </w:tc>
        <w:tc>
          <w:tcPr>
            <w:tcW w:w="840" w:type="dxa"/>
            <w:vAlign w:val="center"/>
          </w:tcPr>
          <w:p w14:paraId="328EB66A" w14:textId="77777777" w:rsidR="00A10946" w:rsidRPr="00882EFE" w:rsidRDefault="00A10946" w:rsidP="00882EFE">
            <w:pPr>
              <w:tabs>
                <w:tab w:val="left" w:pos="851"/>
                <w:tab w:val="left" w:pos="1134"/>
              </w:tabs>
              <w:jc w:val="both"/>
              <w:rPr>
                <w:lang w:val="lt-LT"/>
              </w:rPr>
            </w:pPr>
            <w:r w:rsidRPr="00882EFE">
              <w:rPr>
                <w:lang w:val="lt-LT"/>
              </w:rPr>
              <w:t>9.1.1.</w:t>
            </w:r>
          </w:p>
        </w:tc>
        <w:tc>
          <w:tcPr>
            <w:tcW w:w="7116" w:type="dxa"/>
            <w:gridSpan w:val="2"/>
            <w:vAlign w:val="center"/>
          </w:tcPr>
          <w:p w14:paraId="27F8D913" w14:textId="77777777" w:rsidR="00A10946" w:rsidRPr="00882EFE" w:rsidRDefault="00A10946" w:rsidP="00882EFE">
            <w:pPr>
              <w:tabs>
                <w:tab w:val="left" w:pos="851"/>
                <w:tab w:val="left" w:pos="1134"/>
              </w:tabs>
              <w:jc w:val="both"/>
              <w:rPr>
                <w:lang w:val="lt-LT"/>
              </w:rPr>
            </w:pPr>
            <w:r w:rsidRPr="00882EFE">
              <w:rPr>
                <w:lang w:val="lt-LT"/>
              </w:rPr>
              <w:t>būtinoji pagalba;</w:t>
            </w:r>
          </w:p>
        </w:tc>
        <w:tc>
          <w:tcPr>
            <w:tcW w:w="1134" w:type="dxa"/>
            <w:vAlign w:val="center"/>
          </w:tcPr>
          <w:p w14:paraId="10AC7C35" w14:textId="20D3E471" w:rsidR="00A10946" w:rsidRPr="00882EFE" w:rsidRDefault="006E3DED" w:rsidP="006E3DED">
            <w:pPr>
              <w:jc w:val="center"/>
              <w:rPr>
                <w:lang w:val="lt-LT"/>
              </w:rPr>
            </w:pPr>
            <w:r>
              <w:rPr>
                <w:lang w:val="lt-LT"/>
              </w:rPr>
              <w:t>84</w:t>
            </w:r>
          </w:p>
        </w:tc>
      </w:tr>
      <w:tr w:rsidR="00A10946" w:rsidRPr="00882EFE" w14:paraId="3ABDE5CC" w14:textId="77777777" w:rsidTr="00A10946">
        <w:trPr>
          <w:trHeight w:val="324"/>
        </w:trPr>
        <w:tc>
          <w:tcPr>
            <w:tcW w:w="828" w:type="dxa"/>
            <w:vAlign w:val="center"/>
          </w:tcPr>
          <w:p w14:paraId="73E8B3E3" w14:textId="77777777" w:rsidR="00A10946" w:rsidRPr="00882EFE" w:rsidRDefault="00A10946" w:rsidP="00882EFE">
            <w:pPr>
              <w:jc w:val="center"/>
              <w:rPr>
                <w:lang w:val="lt-LT"/>
              </w:rPr>
            </w:pPr>
          </w:p>
        </w:tc>
        <w:tc>
          <w:tcPr>
            <w:tcW w:w="840" w:type="dxa"/>
            <w:vAlign w:val="center"/>
          </w:tcPr>
          <w:p w14:paraId="414A1316" w14:textId="77777777" w:rsidR="00A10946" w:rsidRPr="00882EFE" w:rsidRDefault="00A10946" w:rsidP="00882EFE">
            <w:pPr>
              <w:tabs>
                <w:tab w:val="left" w:pos="851"/>
                <w:tab w:val="left" w:pos="1134"/>
              </w:tabs>
              <w:jc w:val="both"/>
              <w:rPr>
                <w:lang w:val="lt-LT"/>
              </w:rPr>
            </w:pPr>
            <w:r w:rsidRPr="00882EFE">
              <w:rPr>
                <w:lang w:val="lt-LT"/>
              </w:rPr>
              <w:t>9.1.2.</w:t>
            </w:r>
          </w:p>
        </w:tc>
        <w:tc>
          <w:tcPr>
            <w:tcW w:w="7116" w:type="dxa"/>
            <w:gridSpan w:val="2"/>
            <w:vAlign w:val="center"/>
          </w:tcPr>
          <w:p w14:paraId="51CB0424" w14:textId="77777777" w:rsidR="00A10946" w:rsidRPr="00882EFE" w:rsidRDefault="00A10946" w:rsidP="00882EFE">
            <w:pPr>
              <w:tabs>
                <w:tab w:val="left" w:pos="851"/>
                <w:tab w:val="left" w:pos="1134"/>
              </w:tabs>
              <w:jc w:val="both"/>
              <w:rPr>
                <w:lang w:val="lt-LT"/>
              </w:rPr>
            </w:pPr>
            <w:r w:rsidRPr="00882EFE">
              <w:rPr>
                <w:lang w:val="lt-LT"/>
              </w:rPr>
              <w:t>ambulatorinė pagalba;</w:t>
            </w:r>
          </w:p>
        </w:tc>
        <w:tc>
          <w:tcPr>
            <w:tcW w:w="1134" w:type="dxa"/>
            <w:vAlign w:val="center"/>
          </w:tcPr>
          <w:p w14:paraId="746AA80D" w14:textId="2D3863FE" w:rsidR="00A10946" w:rsidRPr="00882EFE" w:rsidRDefault="006E3DED" w:rsidP="006E3DED">
            <w:pPr>
              <w:jc w:val="center"/>
              <w:rPr>
                <w:lang w:val="lt-LT"/>
              </w:rPr>
            </w:pPr>
            <w:r>
              <w:rPr>
                <w:lang w:val="lt-LT"/>
              </w:rPr>
              <w:t>84</w:t>
            </w:r>
          </w:p>
        </w:tc>
      </w:tr>
      <w:tr w:rsidR="00A10946" w:rsidRPr="00882EFE" w14:paraId="4394722B" w14:textId="77777777" w:rsidTr="00A10946">
        <w:trPr>
          <w:trHeight w:val="324"/>
        </w:trPr>
        <w:tc>
          <w:tcPr>
            <w:tcW w:w="828" w:type="dxa"/>
            <w:vAlign w:val="center"/>
          </w:tcPr>
          <w:p w14:paraId="22258C51" w14:textId="77777777" w:rsidR="00A10946" w:rsidRPr="00882EFE" w:rsidRDefault="00A10946" w:rsidP="00882EFE">
            <w:pPr>
              <w:jc w:val="center"/>
              <w:rPr>
                <w:lang w:val="lt-LT"/>
              </w:rPr>
            </w:pPr>
          </w:p>
        </w:tc>
        <w:tc>
          <w:tcPr>
            <w:tcW w:w="840" w:type="dxa"/>
            <w:vAlign w:val="center"/>
          </w:tcPr>
          <w:p w14:paraId="1584C4AA" w14:textId="77777777" w:rsidR="00A10946" w:rsidRPr="00882EFE" w:rsidRDefault="00A10946" w:rsidP="00882EFE">
            <w:pPr>
              <w:tabs>
                <w:tab w:val="left" w:pos="851"/>
                <w:tab w:val="left" w:pos="1134"/>
              </w:tabs>
              <w:jc w:val="both"/>
              <w:rPr>
                <w:lang w:val="lt-LT"/>
              </w:rPr>
            </w:pPr>
            <w:r w:rsidRPr="00882EFE">
              <w:rPr>
                <w:lang w:val="lt-LT"/>
              </w:rPr>
              <w:t>9.1.3.</w:t>
            </w:r>
          </w:p>
        </w:tc>
        <w:tc>
          <w:tcPr>
            <w:tcW w:w="7116" w:type="dxa"/>
            <w:gridSpan w:val="2"/>
            <w:vAlign w:val="center"/>
          </w:tcPr>
          <w:p w14:paraId="21795AF1" w14:textId="77777777" w:rsidR="00A10946" w:rsidRPr="00882EFE" w:rsidRDefault="00A10946" w:rsidP="00882EFE">
            <w:pPr>
              <w:tabs>
                <w:tab w:val="left" w:pos="851"/>
                <w:tab w:val="left" w:pos="1134"/>
              </w:tabs>
              <w:jc w:val="both"/>
              <w:rPr>
                <w:lang w:val="lt-LT"/>
              </w:rPr>
            </w:pPr>
            <w:r w:rsidRPr="00882EFE">
              <w:rPr>
                <w:lang w:val="lt-LT"/>
              </w:rPr>
              <w:t>stacionarus gydymas.</w:t>
            </w:r>
          </w:p>
        </w:tc>
        <w:tc>
          <w:tcPr>
            <w:tcW w:w="1134" w:type="dxa"/>
            <w:vAlign w:val="center"/>
          </w:tcPr>
          <w:p w14:paraId="47A29755" w14:textId="073F0E87" w:rsidR="00A10946" w:rsidRPr="00882EFE" w:rsidRDefault="006E3DED" w:rsidP="006E3DED">
            <w:pPr>
              <w:jc w:val="center"/>
              <w:rPr>
                <w:lang w:val="lt-LT"/>
              </w:rPr>
            </w:pPr>
            <w:r>
              <w:rPr>
                <w:lang w:val="lt-LT"/>
              </w:rPr>
              <w:t>85</w:t>
            </w:r>
          </w:p>
        </w:tc>
      </w:tr>
      <w:tr w:rsidR="00A10946" w:rsidRPr="00882EFE" w14:paraId="010B3A23" w14:textId="77777777" w:rsidTr="00A10946">
        <w:trPr>
          <w:trHeight w:val="324"/>
        </w:trPr>
        <w:tc>
          <w:tcPr>
            <w:tcW w:w="828" w:type="dxa"/>
            <w:vAlign w:val="center"/>
          </w:tcPr>
          <w:p w14:paraId="30ECB0BE" w14:textId="77777777" w:rsidR="00A10946" w:rsidRPr="00882EFE" w:rsidRDefault="00A10946" w:rsidP="00882EFE">
            <w:pPr>
              <w:jc w:val="center"/>
              <w:rPr>
                <w:lang w:val="lt-LT"/>
              </w:rPr>
            </w:pPr>
            <w:r w:rsidRPr="00882EFE">
              <w:rPr>
                <w:lang w:val="lt-LT"/>
              </w:rPr>
              <w:t>9.2.</w:t>
            </w:r>
          </w:p>
        </w:tc>
        <w:tc>
          <w:tcPr>
            <w:tcW w:w="7956" w:type="dxa"/>
            <w:gridSpan w:val="3"/>
            <w:vAlign w:val="center"/>
          </w:tcPr>
          <w:p w14:paraId="034529B1" w14:textId="77777777" w:rsidR="00A10946" w:rsidRPr="00882EFE" w:rsidRDefault="00A10946" w:rsidP="00882EFE">
            <w:pPr>
              <w:tabs>
                <w:tab w:val="left" w:pos="851"/>
                <w:tab w:val="left" w:pos="1134"/>
              </w:tabs>
              <w:jc w:val="both"/>
              <w:rPr>
                <w:lang w:val="lt-LT"/>
              </w:rPr>
            </w:pPr>
            <w:r w:rsidRPr="00882EFE">
              <w:rPr>
                <w:lang w:val="lt-LT"/>
              </w:rPr>
              <w:t>Psichologinė pagalba;</w:t>
            </w:r>
          </w:p>
        </w:tc>
        <w:tc>
          <w:tcPr>
            <w:tcW w:w="1134" w:type="dxa"/>
            <w:vAlign w:val="center"/>
          </w:tcPr>
          <w:p w14:paraId="0F5D156A" w14:textId="07380B88" w:rsidR="00A10946" w:rsidRPr="00882EFE" w:rsidRDefault="006E3DED" w:rsidP="006E3DED">
            <w:pPr>
              <w:jc w:val="center"/>
              <w:rPr>
                <w:lang w:val="lt-LT"/>
              </w:rPr>
            </w:pPr>
            <w:r>
              <w:rPr>
                <w:lang w:val="lt-LT"/>
              </w:rPr>
              <w:t>85</w:t>
            </w:r>
          </w:p>
        </w:tc>
      </w:tr>
      <w:tr w:rsidR="00A10946" w:rsidRPr="00882EFE" w14:paraId="07BC5672" w14:textId="77777777" w:rsidTr="00A10946">
        <w:trPr>
          <w:trHeight w:val="324"/>
        </w:trPr>
        <w:tc>
          <w:tcPr>
            <w:tcW w:w="828" w:type="dxa"/>
            <w:vAlign w:val="center"/>
          </w:tcPr>
          <w:p w14:paraId="26C204CB" w14:textId="77777777" w:rsidR="00A10946" w:rsidRPr="00882EFE" w:rsidRDefault="00A10946" w:rsidP="00882EFE">
            <w:pPr>
              <w:jc w:val="center"/>
              <w:rPr>
                <w:lang w:val="lt-LT"/>
              </w:rPr>
            </w:pPr>
            <w:r w:rsidRPr="00882EFE">
              <w:rPr>
                <w:lang w:val="lt-LT"/>
              </w:rPr>
              <w:t>9.3.</w:t>
            </w:r>
          </w:p>
        </w:tc>
        <w:tc>
          <w:tcPr>
            <w:tcW w:w="7956" w:type="dxa"/>
            <w:gridSpan w:val="3"/>
            <w:vAlign w:val="center"/>
          </w:tcPr>
          <w:p w14:paraId="7C3E9C70" w14:textId="77777777" w:rsidR="00A10946" w:rsidRPr="00882EFE" w:rsidRDefault="00A10946" w:rsidP="00882EFE">
            <w:pPr>
              <w:tabs>
                <w:tab w:val="left" w:pos="851"/>
                <w:tab w:val="left" w:pos="1134"/>
              </w:tabs>
              <w:jc w:val="both"/>
              <w:rPr>
                <w:lang w:val="lt-LT"/>
              </w:rPr>
            </w:pPr>
            <w:r w:rsidRPr="00882EFE">
              <w:rPr>
                <w:lang w:val="lt-LT"/>
              </w:rPr>
              <w:t>Socialinė pagalba ir parama;</w:t>
            </w:r>
          </w:p>
        </w:tc>
        <w:tc>
          <w:tcPr>
            <w:tcW w:w="1134" w:type="dxa"/>
            <w:vAlign w:val="center"/>
          </w:tcPr>
          <w:p w14:paraId="09045EFA" w14:textId="1CA4354C" w:rsidR="00A10946" w:rsidRPr="00882EFE" w:rsidRDefault="006E3DED" w:rsidP="006E3DED">
            <w:pPr>
              <w:jc w:val="center"/>
              <w:rPr>
                <w:lang w:val="lt-LT"/>
              </w:rPr>
            </w:pPr>
            <w:r>
              <w:rPr>
                <w:lang w:val="lt-LT"/>
              </w:rPr>
              <w:t>85</w:t>
            </w:r>
          </w:p>
        </w:tc>
      </w:tr>
      <w:tr w:rsidR="00A10946" w:rsidRPr="00882EFE" w14:paraId="24656D01" w14:textId="77777777" w:rsidTr="00A10946">
        <w:trPr>
          <w:trHeight w:val="324"/>
        </w:trPr>
        <w:tc>
          <w:tcPr>
            <w:tcW w:w="828" w:type="dxa"/>
            <w:vAlign w:val="center"/>
          </w:tcPr>
          <w:p w14:paraId="5F4CFAAD" w14:textId="77777777" w:rsidR="00A10946" w:rsidRPr="00882EFE" w:rsidRDefault="00A10946" w:rsidP="00882EFE">
            <w:pPr>
              <w:jc w:val="center"/>
              <w:rPr>
                <w:lang w:val="lt-LT"/>
              </w:rPr>
            </w:pPr>
            <w:r w:rsidRPr="00882EFE">
              <w:rPr>
                <w:lang w:val="lt-LT"/>
              </w:rPr>
              <w:t>9.4.</w:t>
            </w:r>
          </w:p>
        </w:tc>
        <w:tc>
          <w:tcPr>
            <w:tcW w:w="7956" w:type="dxa"/>
            <w:gridSpan w:val="3"/>
            <w:vAlign w:val="center"/>
          </w:tcPr>
          <w:p w14:paraId="27399F95" w14:textId="77777777" w:rsidR="00A10946" w:rsidRPr="00882EFE" w:rsidRDefault="00A10946" w:rsidP="00882EFE">
            <w:pPr>
              <w:tabs>
                <w:tab w:val="left" w:pos="851"/>
                <w:tab w:val="left" w:pos="1134"/>
              </w:tabs>
              <w:jc w:val="both"/>
              <w:rPr>
                <w:lang w:val="lt-LT"/>
              </w:rPr>
            </w:pPr>
            <w:r w:rsidRPr="00882EFE">
              <w:rPr>
                <w:lang w:val="lt-LT"/>
              </w:rPr>
              <w:t>Aprūpinimas pirmosios būtinybės priemonėmis ir maistu;</w:t>
            </w:r>
          </w:p>
        </w:tc>
        <w:tc>
          <w:tcPr>
            <w:tcW w:w="1134" w:type="dxa"/>
            <w:vAlign w:val="center"/>
          </w:tcPr>
          <w:p w14:paraId="68ABDDB6" w14:textId="4B3D3F29" w:rsidR="00A10946" w:rsidRPr="00882EFE" w:rsidRDefault="006E3DED" w:rsidP="006E3DED">
            <w:pPr>
              <w:jc w:val="center"/>
              <w:rPr>
                <w:lang w:val="lt-LT"/>
              </w:rPr>
            </w:pPr>
            <w:r>
              <w:rPr>
                <w:lang w:val="lt-LT"/>
              </w:rPr>
              <w:t>86</w:t>
            </w:r>
          </w:p>
        </w:tc>
      </w:tr>
      <w:tr w:rsidR="00A10946" w:rsidRPr="00882EFE" w14:paraId="1B66FFA5" w14:textId="77777777" w:rsidTr="00A10946">
        <w:trPr>
          <w:trHeight w:val="324"/>
        </w:trPr>
        <w:tc>
          <w:tcPr>
            <w:tcW w:w="828" w:type="dxa"/>
            <w:vAlign w:val="center"/>
          </w:tcPr>
          <w:p w14:paraId="621389B1" w14:textId="77777777" w:rsidR="00A10946" w:rsidRPr="00882EFE" w:rsidRDefault="00A10946" w:rsidP="00882EFE">
            <w:pPr>
              <w:jc w:val="center"/>
              <w:rPr>
                <w:lang w:val="lt-LT"/>
              </w:rPr>
            </w:pPr>
            <w:r w:rsidRPr="00882EFE">
              <w:rPr>
                <w:lang w:val="lt-LT"/>
              </w:rPr>
              <w:t>9.5.</w:t>
            </w:r>
          </w:p>
        </w:tc>
        <w:tc>
          <w:tcPr>
            <w:tcW w:w="7956" w:type="dxa"/>
            <w:gridSpan w:val="3"/>
            <w:vAlign w:val="center"/>
          </w:tcPr>
          <w:p w14:paraId="22962C56" w14:textId="77777777" w:rsidR="00A10946" w:rsidRPr="00882EFE" w:rsidRDefault="00A10946" w:rsidP="00882EFE">
            <w:pPr>
              <w:tabs>
                <w:tab w:val="left" w:pos="851"/>
                <w:tab w:val="left" w:pos="1134"/>
              </w:tabs>
              <w:jc w:val="both"/>
              <w:rPr>
                <w:lang w:val="lt-LT"/>
              </w:rPr>
            </w:pPr>
            <w:r w:rsidRPr="00882EFE">
              <w:rPr>
                <w:lang w:val="lt-LT"/>
              </w:rPr>
              <w:t>Nutrauktų komunalinių paslaugų teikimo atnaujinimas  ir kitų būtiniausių gyvenimo (veiklos) sąlygų atkūrimas;</w:t>
            </w:r>
          </w:p>
        </w:tc>
        <w:tc>
          <w:tcPr>
            <w:tcW w:w="1134" w:type="dxa"/>
            <w:vAlign w:val="center"/>
          </w:tcPr>
          <w:p w14:paraId="762F9B55" w14:textId="1011A750" w:rsidR="00A10946" w:rsidRPr="00882EFE" w:rsidRDefault="006E3DED" w:rsidP="006E3DED">
            <w:pPr>
              <w:jc w:val="center"/>
              <w:rPr>
                <w:lang w:val="lt-LT"/>
              </w:rPr>
            </w:pPr>
            <w:r>
              <w:rPr>
                <w:lang w:val="lt-LT"/>
              </w:rPr>
              <w:t>86</w:t>
            </w:r>
          </w:p>
        </w:tc>
      </w:tr>
      <w:tr w:rsidR="00A10946" w:rsidRPr="00882EFE" w14:paraId="317247CB" w14:textId="77777777" w:rsidTr="00A10946">
        <w:trPr>
          <w:trHeight w:val="324"/>
        </w:trPr>
        <w:tc>
          <w:tcPr>
            <w:tcW w:w="828" w:type="dxa"/>
            <w:vAlign w:val="center"/>
          </w:tcPr>
          <w:p w14:paraId="596A28D8" w14:textId="77777777" w:rsidR="00A10946" w:rsidRPr="00882EFE" w:rsidRDefault="00A10946" w:rsidP="00882EFE">
            <w:pPr>
              <w:jc w:val="center"/>
              <w:rPr>
                <w:lang w:val="lt-LT"/>
              </w:rPr>
            </w:pPr>
            <w:r w:rsidRPr="00882EFE">
              <w:rPr>
                <w:lang w:val="lt-LT"/>
              </w:rPr>
              <w:t>9.6.</w:t>
            </w:r>
          </w:p>
        </w:tc>
        <w:tc>
          <w:tcPr>
            <w:tcW w:w="7956" w:type="dxa"/>
            <w:gridSpan w:val="3"/>
            <w:vAlign w:val="center"/>
          </w:tcPr>
          <w:p w14:paraId="58ADC062" w14:textId="77777777" w:rsidR="00A10946" w:rsidRPr="00882EFE" w:rsidRDefault="00A10946" w:rsidP="00882EFE">
            <w:pPr>
              <w:tabs>
                <w:tab w:val="left" w:pos="851"/>
                <w:tab w:val="left" w:pos="1134"/>
              </w:tabs>
              <w:jc w:val="both"/>
              <w:rPr>
                <w:lang w:val="lt-LT"/>
              </w:rPr>
            </w:pPr>
            <w:r w:rsidRPr="00882EFE">
              <w:rPr>
                <w:lang w:val="lt-LT"/>
              </w:rPr>
              <w:t>Žuvusiųjų ekstremalaus įvykio ar ekstremaliosios situacijos metu laidojimo tvarka.</w:t>
            </w:r>
          </w:p>
        </w:tc>
        <w:tc>
          <w:tcPr>
            <w:tcW w:w="1134" w:type="dxa"/>
            <w:vAlign w:val="center"/>
          </w:tcPr>
          <w:p w14:paraId="1CBA483F" w14:textId="602C2317" w:rsidR="00A10946" w:rsidRPr="00882EFE" w:rsidRDefault="006E3DED" w:rsidP="006E3DED">
            <w:pPr>
              <w:jc w:val="center"/>
              <w:rPr>
                <w:lang w:val="lt-LT"/>
              </w:rPr>
            </w:pPr>
            <w:r>
              <w:rPr>
                <w:lang w:val="lt-LT"/>
              </w:rPr>
              <w:t>88</w:t>
            </w:r>
          </w:p>
        </w:tc>
      </w:tr>
      <w:tr w:rsidR="00A10946" w:rsidRPr="00882EFE" w14:paraId="1C89450D" w14:textId="77777777" w:rsidTr="00A10946">
        <w:trPr>
          <w:trHeight w:val="324"/>
        </w:trPr>
        <w:tc>
          <w:tcPr>
            <w:tcW w:w="828" w:type="dxa"/>
            <w:vAlign w:val="center"/>
          </w:tcPr>
          <w:p w14:paraId="08390559" w14:textId="77777777" w:rsidR="00A10946" w:rsidRPr="00882EFE" w:rsidRDefault="00A10946" w:rsidP="00882EFE">
            <w:pPr>
              <w:jc w:val="center"/>
              <w:rPr>
                <w:b/>
                <w:lang w:val="lt-LT"/>
              </w:rPr>
            </w:pPr>
            <w:r w:rsidRPr="00882EFE">
              <w:rPr>
                <w:b/>
                <w:lang w:val="lt-LT"/>
              </w:rPr>
              <w:t>10.</w:t>
            </w:r>
          </w:p>
        </w:tc>
        <w:tc>
          <w:tcPr>
            <w:tcW w:w="9090" w:type="dxa"/>
            <w:gridSpan w:val="4"/>
            <w:vAlign w:val="center"/>
          </w:tcPr>
          <w:p w14:paraId="0E8EEF91" w14:textId="77777777" w:rsidR="00A10946" w:rsidRPr="00882EFE" w:rsidRDefault="00A10946" w:rsidP="00882EFE">
            <w:pPr>
              <w:rPr>
                <w:lang w:val="lt-LT"/>
              </w:rPr>
            </w:pPr>
            <w:r w:rsidRPr="00882EFE">
              <w:rPr>
                <w:b/>
                <w:lang w:val="lt-LT"/>
              </w:rPr>
              <w:t xml:space="preserve"> PRIEDAI:                                                                                                      </w:t>
            </w:r>
          </w:p>
        </w:tc>
      </w:tr>
      <w:tr w:rsidR="00A10946" w:rsidRPr="00882EFE" w14:paraId="526743E8" w14:textId="77777777" w:rsidTr="00A10946">
        <w:trPr>
          <w:trHeight w:val="324"/>
        </w:trPr>
        <w:tc>
          <w:tcPr>
            <w:tcW w:w="828" w:type="dxa"/>
            <w:vAlign w:val="center"/>
          </w:tcPr>
          <w:p w14:paraId="592AC01D" w14:textId="77777777" w:rsidR="00A10946" w:rsidRPr="00882EFE" w:rsidRDefault="00A10946" w:rsidP="00882EFE">
            <w:pPr>
              <w:jc w:val="center"/>
              <w:rPr>
                <w:bCs/>
                <w:lang w:val="lt-LT"/>
              </w:rPr>
            </w:pPr>
            <w:r w:rsidRPr="00882EFE">
              <w:rPr>
                <w:bCs/>
                <w:lang w:val="lt-LT"/>
              </w:rPr>
              <w:t>10.1.</w:t>
            </w:r>
          </w:p>
        </w:tc>
        <w:tc>
          <w:tcPr>
            <w:tcW w:w="9090" w:type="dxa"/>
            <w:gridSpan w:val="4"/>
            <w:vAlign w:val="center"/>
          </w:tcPr>
          <w:p w14:paraId="581901CF" w14:textId="77777777" w:rsidR="00A10946" w:rsidRPr="00882EFE" w:rsidRDefault="00A10946" w:rsidP="00882EFE">
            <w:pPr>
              <w:tabs>
                <w:tab w:val="left" w:pos="851"/>
                <w:tab w:val="left" w:pos="1134"/>
              </w:tabs>
              <w:jc w:val="both"/>
              <w:rPr>
                <w:lang w:val="lt-LT"/>
              </w:rPr>
            </w:pPr>
            <w:r w:rsidRPr="00882EFE">
              <w:rPr>
                <w:lang w:val="lt-LT"/>
              </w:rPr>
              <w:t>Savivaldybės administracijos direktoriaus įsakymo, kuriuo tvirtinamas savivaldybės ekstremaliųjų situacijų valdymo planas, kopija;</w:t>
            </w:r>
          </w:p>
        </w:tc>
      </w:tr>
      <w:tr w:rsidR="00A10946" w:rsidRPr="00882EFE" w14:paraId="67A41D15" w14:textId="77777777" w:rsidTr="00A10946">
        <w:trPr>
          <w:trHeight w:val="324"/>
        </w:trPr>
        <w:tc>
          <w:tcPr>
            <w:tcW w:w="828" w:type="dxa"/>
            <w:vAlign w:val="center"/>
          </w:tcPr>
          <w:p w14:paraId="5EA4EFB9" w14:textId="77777777" w:rsidR="00A10946" w:rsidRPr="00882EFE" w:rsidRDefault="00A10946" w:rsidP="00882EFE">
            <w:pPr>
              <w:jc w:val="center"/>
              <w:rPr>
                <w:lang w:val="lt-LT"/>
              </w:rPr>
            </w:pPr>
            <w:r w:rsidRPr="00882EFE">
              <w:rPr>
                <w:lang w:val="lt-LT"/>
              </w:rPr>
              <w:t>10.2.</w:t>
            </w:r>
          </w:p>
        </w:tc>
        <w:tc>
          <w:tcPr>
            <w:tcW w:w="9090" w:type="dxa"/>
            <w:gridSpan w:val="4"/>
            <w:vAlign w:val="center"/>
          </w:tcPr>
          <w:p w14:paraId="788D813E" w14:textId="77777777" w:rsidR="00A10946" w:rsidRPr="00882EFE" w:rsidRDefault="00A10946" w:rsidP="00882EFE">
            <w:pPr>
              <w:rPr>
                <w:lang w:val="lt-LT"/>
              </w:rPr>
            </w:pPr>
            <w:r w:rsidRPr="00882EFE">
              <w:rPr>
                <w:lang w:val="lt-LT"/>
              </w:rPr>
              <w:t>Savivaldybės galimų pavojų ir ekstremaliųjų situacijų rizikos analizė</w:t>
            </w:r>
          </w:p>
        </w:tc>
      </w:tr>
      <w:tr w:rsidR="00A10946" w:rsidRPr="00882EFE" w14:paraId="2BAB3F55" w14:textId="77777777" w:rsidTr="00A10946">
        <w:trPr>
          <w:trHeight w:val="324"/>
        </w:trPr>
        <w:tc>
          <w:tcPr>
            <w:tcW w:w="828" w:type="dxa"/>
            <w:vAlign w:val="center"/>
          </w:tcPr>
          <w:p w14:paraId="1DFCAEAF" w14:textId="77777777" w:rsidR="00A10946" w:rsidRPr="00882EFE" w:rsidRDefault="00A10946" w:rsidP="00882EFE">
            <w:pPr>
              <w:jc w:val="center"/>
              <w:rPr>
                <w:lang w:val="lt-LT"/>
              </w:rPr>
            </w:pPr>
            <w:r w:rsidRPr="00882EFE">
              <w:rPr>
                <w:lang w:val="lt-LT"/>
              </w:rPr>
              <w:t>10.3.</w:t>
            </w:r>
          </w:p>
        </w:tc>
        <w:tc>
          <w:tcPr>
            <w:tcW w:w="9090" w:type="dxa"/>
            <w:gridSpan w:val="4"/>
            <w:vAlign w:val="center"/>
          </w:tcPr>
          <w:p w14:paraId="01C63350" w14:textId="77777777" w:rsidR="00A10946" w:rsidRPr="00882EFE" w:rsidRDefault="00A10946" w:rsidP="00882EFE">
            <w:pPr>
              <w:tabs>
                <w:tab w:val="left" w:pos="851"/>
                <w:tab w:val="left" w:pos="1134"/>
              </w:tabs>
              <w:jc w:val="both"/>
              <w:rPr>
                <w:lang w:val="lt-LT"/>
              </w:rPr>
            </w:pPr>
            <w:r w:rsidRPr="00882EFE">
              <w:rPr>
                <w:lang w:val="lt-LT"/>
              </w:rPr>
              <w:t>Kalendorinis veiksmų planas;</w:t>
            </w:r>
          </w:p>
        </w:tc>
      </w:tr>
      <w:tr w:rsidR="00A10946" w:rsidRPr="00882EFE" w14:paraId="0D1A2EAF" w14:textId="77777777" w:rsidTr="00A10946">
        <w:trPr>
          <w:trHeight w:val="324"/>
        </w:trPr>
        <w:tc>
          <w:tcPr>
            <w:tcW w:w="828" w:type="dxa"/>
            <w:vAlign w:val="center"/>
          </w:tcPr>
          <w:p w14:paraId="63A96D5B" w14:textId="77777777" w:rsidR="00A10946" w:rsidRPr="00882EFE" w:rsidRDefault="00A10946" w:rsidP="00882EFE">
            <w:pPr>
              <w:jc w:val="center"/>
              <w:rPr>
                <w:lang w:val="lt-LT"/>
              </w:rPr>
            </w:pPr>
            <w:r w:rsidRPr="00882EFE">
              <w:rPr>
                <w:lang w:val="lt-LT"/>
              </w:rPr>
              <w:t>10.4.</w:t>
            </w:r>
          </w:p>
        </w:tc>
        <w:tc>
          <w:tcPr>
            <w:tcW w:w="9090" w:type="dxa"/>
            <w:gridSpan w:val="4"/>
            <w:vAlign w:val="center"/>
          </w:tcPr>
          <w:p w14:paraId="75D525DB" w14:textId="77777777" w:rsidR="00A10946" w:rsidRPr="00882EFE" w:rsidRDefault="00A10946" w:rsidP="00882EFE">
            <w:pPr>
              <w:tabs>
                <w:tab w:val="left" w:pos="851"/>
                <w:tab w:val="left" w:pos="1134"/>
              </w:tabs>
              <w:jc w:val="both"/>
              <w:rPr>
                <w:lang w:val="lt-LT"/>
              </w:rPr>
            </w:pPr>
            <w:r w:rsidRPr="00882EFE">
              <w:rPr>
                <w:lang w:val="lt-LT"/>
              </w:rPr>
              <w:t>Atsakomybės tarp institucijų pasiskirstymo suvestinė;</w:t>
            </w:r>
          </w:p>
        </w:tc>
      </w:tr>
      <w:tr w:rsidR="00A10946" w:rsidRPr="00882EFE" w14:paraId="40F454F5" w14:textId="77777777" w:rsidTr="00A10946">
        <w:trPr>
          <w:trHeight w:val="324"/>
        </w:trPr>
        <w:tc>
          <w:tcPr>
            <w:tcW w:w="828" w:type="dxa"/>
            <w:vAlign w:val="center"/>
          </w:tcPr>
          <w:p w14:paraId="407DA73F" w14:textId="77777777" w:rsidR="00A10946" w:rsidRPr="00882EFE" w:rsidRDefault="00A10946" w:rsidP="00882EFE">
            <w:pPr>
              <w:jc w:val="center"/>
              <w:rPr>
                <w:lang w:val="lt-LT"/>
              </w:rPr>
            </w:pPr>
            <w:r w:rsidRPr="00882EFE">
              <w:rPr>
                <w:lang w:val="lt-LT"/>
              </w:rPr>
              <w:t>10.5.</w:t>
            </w:r>
          </w:p>
        </w:tc>
        <w:tc>
          <w:tcPr>
            <w:tcW w:w="9090" w:type="dxa"/>
            <w:gridSpan w:val="4"/>
            <w:vAlign w:val="center"/>
          </w:tcPr>
          <w:p w14:paraId="2F85F427" w14:textId="77777777" w:rsidR="00A10946" w:rsidRPr="00882EFE" w:rsidRDefault="00A10946" w:rsidP="00882EFE">
            <w:pPr>
              <w:tabs>
                <w:tab w:val="left" w:pos="851"/>
                <w:tab w:val="left" w:pos="1134"/>
              </w:tabs>
              <w:jc w:val="both"/>
              <w:rPr>
                <w:lang w:val="lt-LT"/>
              </w:rPr>
            </w:pPr>
            <w:r w:rsidRPr="00882EFE">
              <w:rPr>
                <w:lang w:val="lt-LT"/>
              </w:rPr>
              <w:t>Savivaldybės materialinių išteklių žinynas;</w:t>
            </w:r>
          </w:p>
        </w:tc>
      </w:tr>
      <w:tr w:rsidR="00A10946" w:rsidRPr="00882EFE" w14:paraId="4B9E16E0" w14:textId="77777777" w:rsidTr="00A10946">
        <w:trPr>
          <w:trHeight w:val="324"/>
        </w:trPr>
        <w:tc>
          <w:tcPr>
            <w:tcW w:w="828" w:type="dxa"/>
            <w:vAlign w:val="center"/>
          </w:tcPr>
          <w:p w14:paraId="786C1E35" w14:textId="77777777" w:rsidR="00A10946" w:rsidRPr="00882EFE" w:rsidRDefault="00A10946" w:rsidP="00882EFE">
            <w:pPr>
              <w:jc w:val="center"/>
              <w:rPr>
                <w:lang w:val="lt-LT"/>
              </w:rPr>
            </w:pPr>
            <w:r w:rsidRPr="00882EFE">
              <w:rPr>
                <w:lang w:val="lt-LT"/>
              </w:rPr>
              <w:t>10.6.</w:t>
            </w:r>
          </w:p>
        </w:tc>
        <w:tc>
          <w:tcPr>
            <w:tcW w:w="9090" w:type="dxa"/>
            <w:gridSpan w:val="4"/>
            <w:vAlign w:val="center"/>
          </w:tcPr>
          <w:p w14:paraId="66CFC3F9" w14:textId="77777777" w:rsidR="00A10946" w:rsidRPr="00882EFE" w:rsidRDefault="00A10946" w:rsidP="00882EFE">
            <w:pPr>
              <w:tabs>
                <w:tab w:val="left" w:pos="851"/>
                <w:tab w:val="left" w:pos="1134"/>
              </w:tabs>
              <w:jc w:val="both"/>
              <w:rPr>
                <w:lang w:val="lt-LT"/>
              </w:rPr>
            </w:pPr>
            <w:r w:rsidRPr="00882EFE">
              <w:rPr>
                <w:lang w:val="lt-LT"/>
              </w:rPr>
              <w:t xml:space="preserve">Savivaldybės ir gretimų savivaldybių civilinės saugos sistemos subjektų, ūkio subjektų, kurie vykdo numatytas užduotis arba sudarytos pagalbos teikimo sutartys, atsakingų už kultūros paveldo apsaugą, kitų suinteresuotų įstaigų ir teritorinių institucijų vadovų arba jų įgaliotų asmenų kontaktiniai duomenys; </w:t>
            </w:r>
          </w:p>
        </w:tc>
      </w:tr>
      <w:tr w:rsidR="00A10946" w:rsidRPr="00882EFE" w14:paraId="18C4DC7C" w14:textId="77777777" w:rsidTr="00A10946">
        <w:trPr>
          <w:trHeight w:val="324"/>
        </w:trPr>
        <w:tc>
          <w:tcPr>
            <w:tcW w:w="828" w:type="dxa"/>
            <w:vAlign w:val="center"/>
          </w:tcPr>
          <w:p w14:paraId="0AE06D0A" w14:textId="77777777" w:rsidR="00A10946" w:rsidRPr="00882EFE" w:rsidRDefault="00A10946" w:rsidP="00882EFE">
            <w:pPr>
              <w:jc w:val="center"/>
              <w:rPr>
                <w:lang w:val="lt-LT"/>
              </w:rPr>
            </w:pPr>
            <w:r w:rsidRPr="00882EFE">
              <w:rPr>
                <w:lang w:val="lt-LT"/>
              </w:rPr>
              <w:t>10.7.</w:t>
            </w:r>
          </w:p>
        </w:tc>
        <w:tc>
          <w:tcPr>
            <w:tcW w:w="9090" w:type="dxa"/>
            <w:gridSpan w:val="4"/>
            <w:vAlign w:val="center"/>
          </w:tcPr>
          <w:p w14:paraId="5EC3CE0E" w14:textId="77777777" w:rsidR="00A10946" w:rsidRPr="00882EFE" w:rsidRDefault="00A10946" w:rsidP="00882EFE">
            <w:pPr>
              <w:tabs>
                <w:tab w:val="left" w:pos="851"/>
                <w:tab w:val="left" w:pos="1134"/>
              </w:tabs>
              <w:jc w:val="both"/>
              <w:rPr>
                <w:lang w:val="lt-LT"/>
              </w:rPr>
            </w:pPr>
            <w:r w:rsidRPr="00882EFE">
              <w:rPr>
                <w:lang w:val="lt-LT"/>
              </w:rPr>
              <w:t>Sutarčių su ŪS ir KĮ, kurios vykdo nustatytas užduotis, kopijos;</w:t>
            </w:r>
          </w:p>
        </w:tc>
      </w:tr>
      <w:tr w:rsidR="00A10946" w:rsidRPr="00882EFE" w14:paraId="23231527" w14:textId="77777777" w:rsidTr="00A10946">
        <w:trPr>
          <w:trHeight w:val="324"/>
        </w:trPr>
        <w:tc>
          <w:tcPr>
            <w:tcW w:w="828" w:type="dxa"/>
            <w:vAlign w:val="center"/>
          </w:tcPr>
          <w:p w14:paraId="534B3C04" w14:textId="77777777" w:rsidR="00A10946" w:rsidRPr="00882EFE" w:rsidRDefault="00A10946" w:rsidP="00882EFE">
            <w:pPr>
              <w:jc w:val="center"/>
              <w:rPr>
                <w:lang w:val="lt-LT"/>
              </w:rPr>
            </w:pPr>
            <w:r w:rsidRPr="00882EFE">
              <w:rPr>
                <w:lang w:val="lt-LT"/>
              </w:rPr>
              <w:t>10.8.</w:t>
            </w:r>
          </w:p>
        </w:tc>
        <w:tc>
          <w:tcPr>
            <w:tcW w:w="9090" w:type="dxa"/>
            <w:gridSpan w:val="4"/>
            <w:vAlign w:val="center"/>
          </w:tcPr>
          <w:p w14:paraId="084A3D6C" w14:textId="77777777" w:rsidR="00A10946" w:rsidRPr="00882EFE" w:rsidRDefault="00A10946" w:rsidP="00882EFE">
            <w:pPr>
              <w:tabs>
                <w:tab w:val="left" w:pos="851"/>
                <w:tab w:val="left" w:pos="1134"/>
              </w:tabs>
              <w:jc w:val="both"/>
              <w:rPr>
                <w:lang w:val="lt-LT"/>
              </w:rPr>
            </w:pPr>
            <w:r w:rsidRPr="00882EFE">
              <w:rPr>
                <w:lang w:val="lt-LT"/>
              </w:rPr>
              <w:t>Tarpusavio pagalbos planų tarp gretimų savivaldybių kopijos;</w:t>
            </w:r>
          </w:p>
        </w:tc>
      </w:tr>
      <w:tr w:rsidR="00A10946" w:rsidRPr="00882EFE" w14:paraId="35941FB4" w14:textId="77777777" w:rsidTr="00A10946">
        <w:trPr>
          <w:trHeight w:val="324"/>
        </w:trPr>
        <w:tc>
          <w:tcPr>
            <w:tcW w:w="828" w:type="dxa"/>
            <w:vAlign w:val="center"/>
          </w:tcPr>
          <w:p w14:paraId="13EF467F" w14:textId="77777777" w:rsidR="00A10946" w:rsidRPr="00882EFE" w:rsidRDefault="00A10946" w:rsidP="00882EFE">
            <w:pPr>
              <w:jc w:val="center"/>
              <w:rPr>
                <w:lang w:val="lt-LT"/>
              </w:rPr>
            </w:pPr>
            <w:r w:rsidRPr="00882EFE">
              <w:rPr>
                <w:lang w:val="lt-LT"/>
              </w:rPr>
              <w:t>10.9.</w:t>
            </w:r>
          </w:p>
        </w:tc>
        <w:tc>
          <w:tcPr>
            <w:tcW w:w="9090" w:type="dxa"/>
            <w:gridSpan w:val="4"/>
            <w:vAlign w:val="center"/>
          </w:tcPr>
          <w:p w14:paraId="5D703AFF" w14:textId="77777777" w:rsidR="00A10946" w:rsidRPr="00882EFE" w:rsidRDefault="00A10946" w:rsidP="00882EFE">
            <w:pPr>
              <w:tabs>
                <w:tab w:val="left" w:pos="851"/>
                <w:tab w:val="left" w:pos="1134"/>
              </w:tabs>
              <w:jc w:val="both"/>
              <w:rPr>
                <w:lang w:val="lt-LT"/>
              </w:rPr>
            </w:pPr>
            <w:r w:rsidRPr="00882EFE">
              <w:rPr>
                <w:lang w:val="lt-LT"/>
              </w:rPr>
              <w:t>ES atvejais teikiamų administracinių ir viešųjų paslaugų sąrašas;</w:t>
            </w:r>
          </w:p>
        </w:tc>
      </w:tr>
      <w:tr w:rsidR="00A10946" w:rsidRPr="00882EFE" w14:paraId="4587A07B" w14:textId="77777777" w:rsidTr="00A10946">
        <w:trPr>
          <w:trHeight w:val="324"/>
        </w:trPr>
        <w:tc>
          <w:tcPr>
            <w:tcW w:w="828" w:type="dxa"/>
            <w:vAlign w:val="center"/>
          </w:tcPr>
          <w:p w14:paraId="0E9118C8" w14:textId="77777777" w:rsidR="00A10946" w:rsidRPr="00882EFE" w:rsidRDefault="00A10946" w:rsidP="00882EFE">
            <w:pPr>
              <w:jc w:val="center"/>
              <w:rPr>
                <w:lang w:val="lt-LT"/>
              </w:rPr>
            </w:pPr>
            <w:r w:rsidRPr="00882EFE">
              <w:rPr>
                <w:lang w:val="lt-LT"/>
              </w:rPr>
              <w:lastRenderedPageBreak/>
              <w:t>10.10.</w:t>
            </w:r>
          </w:p>
        </w:tc>
        <w:tc>
          <w:tcPr>
            <w:tcW w:w="9090" w:type="dxa"/>
            <w:gridSpan w:val="4"/>
            <w:vAlign w:val="center"/>
          </w:tcPr>
          <w:p w14:paraId="6F7062B5" w14:textId="77777777" w:rsidR="00A10946" w:rsidRPr="00882EFE" w:rsidRDefault="00A10946" w:rsidP="00882EFE">
            <w:pPr>
              <w:rPr>
                <w:lang w:val="lt-LT"/>
              </w:rPr>
            </w:pPr>
            <w:r w:rsidRPr="00882EFE">
              <w:rPr>
                <w:lang w:val="lt-LT"/>
              </w:rPr>
              <w:t>Savivaldybėje esančių kultūros vertybių, trauktų į registrą, sąrašas;</w:t>
            </w:r>
          </w:p>
        </w:tc>
      </w:tr>
      <w:tr w:rsidR="00A10946" w:rsidRPr="00882EFE" w14:paraId="08F62A7D" w14:textId="77777777" w:rsidTr="00A10946">
        <w:trPr>
          <w:trHeight w:val="324"/>
        </w:trPr>
        <w:tc>
          <w:tcPr>
            <w:tcW w:w="828" w:type="dxa"/>
            <w:vAlign w:val="center"/>
          </w:tcPr>
          <w:p w14:paraId="7F2469B8" w14:textId="77777777" w:rsidR="00A10946" w:rsidRPr="00882EFE" w:rsidRDefault="00A10946" w:rsidP="00882EFE">
            <w:pPr>
              <w:jc w:val="center"/>
              <w:rPr>
                <w:lang w:val="lt-LT"/>
              </w:rPr>
            </w:pPr>
            <w:r w:rsidRPr="00882EFE">
              <w:rPr>
                <w:lang w:val="lt-LT"/>
              </w:rPr>
              <w:t>10.11.</w:t>
            </w:r>
          </w:p>
        </w:tc>
        <w:tc>
          <w:tcPr>
            <w:tcW w:w="9090" w:type="dxa"/>
            <w:gridSpan w:val="4"/>
            <w:vAlign w:val="center"/>
          </w:tcPr>
          <w:p w14:paraId="32F8AC49" w14:textId="77777777" w:rsidR="00A10946" w:rsidRPr="00882EFE" w:rsidRDefault="00A10946" w:rsidP="00882EFE">
            <w:pPr>
              <w:tabs>
                <w:tab w:val="left" w:pos="851"/>
                <w:tab w:val="left" w:pos="1134"/>
              </w:tabs>
              <w:jc w:val="both"/>
              <w:rPr>
                <w:lang w:val="lt-LT"/>
              </w:rPr>
            </w:pPr>
            <w:r w:rsidRPr="00882EFE">
              <w:rPr>
                <w:lang w:val="lt-LT"/>
              </w:rPr>
              <w:t>Savivaldybės ESK sudėtis, kontaktiniai duomenys ir nuostatai;</w:t>
            </w:r>
          </w:p>
        </w:tc>
      </w:tr>
      <w:tr w:rsidR="00A10946" w:rsidRPr="00882EFE" w14:paraId="6CE3EFF7" w14:textId="77777777" w:rsidTr="00A10946">
        <w:trPr>
          <w:trHeight w:val="324"/>
        </w:trPr>
        <w:tc>
          <w:tcPr>
            <w:tcW w:w="828" w:type="dxa"/>
            <w:vAlign w:val="center"/>
          </w:tcPr>
          <w:p w14:paraId="66C8B933" w14:textId="77777777" w:rsidR="00A10946" w:rsidRPr="00882EFE" w:rsidRDefault="00A10946" w:rsidP="00882EFE">
            <w:pPr>
              <w:jc w:val="center"/>
              <w:rPr>
                <w:lang w:val="lt-LT"/>
              </w:rPr>
            </w:pPr>
            <w:r w:rsidRPr="00882EFE">
              <w:rPr>
                <w:lang w:val="lt-LT"/>
              </w:rPr>
              <w:t>10.12.</w:t>
            </w:r>
          </w:p>
        </w:tc>
        <w:tc>
          <w:tcPr>
            <w:tcW w:w="9090" w:type="dxa"/>
            <w:gridSpan w:val="4"/>
            <w:vAlign w:val="center"/>
          </w:tcPr>
          <w:p w14:paraId="3D75D7C8" w14:textId="77777777" w:rsidR="00A10946" w:rsidRPr="00882EFE" w:rsidRDefault="00A10946" w:rsidP="00882EFE">
            <w:pPr>
              <w:tabs>
                <w:tab w:val="left" w:pos="851"/>
                <w:tab w:val="left" w:pos="1134"/>
              </w:tabs>
              <w:jc w:val="both"/>
              <w:rPr>
                <w:lang w:val="lt-LT"/>
              </w:rPr>
            </w:pPr>
            <w:r w:rsidRPr="00882EFE">
              <w:rPr>
                <w:lang w:val="lt-LT"/>
              </w:rPr>
              <w:t>Savivaldybės administracijos direktoriaus įsakymų dėl ESVP valdymo plane aprašomų ES skelbimo ir atšaukimo formos;</w:t>
            </w:r>
          </w:p>
        </w:tc>
      </w:tr>
      <w:tr w:rsidR="00A10946" w:rsidRPr="00882EFE" w14:paraId="28B24DB8" w14:textId="77777777" w:rsidTr="00A10946">
        <w:trPr>
          <w:trHeight w:val="324"/>
        </w:trPr>
        <w:tc>
          <w:tcPr>
            <w:tcW w:w="828" w:type="dxa"/>
            <w:vAlign w:val="center"/>
          </w:tcPr>
          <w:p w14:paraId="7F79CE8A" w14:textId="77777777" w:rsidR="00A10946" w:rsidRPr="00882EFE" w:rsidRDefault="00A10946" w:rsidP="00882EFE">
            <w:pPr>
              <w:jc w:val="center"/>
              <w:rPr>
                <w:lang w:val="lt-LT"/>
              </w:rPr>
            </w:pPr>
            <w:r w:rsidRPr="00882EFE">
              <w:rPr>
                <w:lang w:val="lt-LT"/>
              </w:rPr>
              <w:t>10.13.</w:t>
            </w:r>
          </w:p>
        </w:tc>
        <w:tc>
          <w:tcPr>
            <w:tcW w:w="9090" w:type="dxa"/>
            <w:gridSpan w:val="4"/>
            <w:vAlign w:val="center"/>
          </w:tcPr>
          <w:p w14:paraId="7EF56F0D" w14:textId="77777777" w:rsidR="00A10946" w:rsidRPr="00882EFE" w:rsidRDefault="00A10946" w:rsidP="00882EFE">
            <w:pPr>
              <w:tabs>
                <w:tab w:val="left" w:pos="851"/>
                <w:tab w:val="left" w:pos="1134"/>
              </w:tabs>
              <w:jc w:val="both"/>
              <w:rPr>
                <w:lang w:val="lt-LT"/>
              </w:rPr>
            </w:pPr>
            <w:r w:rsidRPr="00882EFE">
              <w:rPr>
                <w:lang w:val="lt-LT"/>
              </w:rPr>
              <w:t xml:space="preserve">Savivaldybės administracijos direktoriaus rezervo lėšų panaudojimo tvarkos aprašo kopija; </w:t>
            </w:r>
          </w:p>
        </w:tc>
      </w:tr>
      <w:tr w:rsidR="00A10946" w:rsidRPr="00882EFE" w14:paraId="6BE7C034" w14:textId="77777777" w:rsidTr="00A10946">
        <w:trPr>
          <w:trHeight w:val="324"/>
        </w:trPr>
        <w:tc>
          <w:tcPr>
            <w:tcW w:w="828" w:type="dxa"/>
            <w:vAlign w:val="center"/>
          </w:tcPr>
          <w:p w14:paraId="5B5C5965" w14:textId="77777777" w:rsidR="00A10946" w:rsidRPr="00882EFE" w:rsidRDefault="00A10946" w:rsidP="00882EFE">
            <w:pPr>
              <w:jc w:val="center"/>
              <w:rPr>
                <w:lang w:val="lt-LT"/>
              </w:rPr>
            </w:pPr>
            <w:r w:rsidRPr="00882EFE">
              <w:rPr>
                <w:lang w:val="lt-LT"/>
              </w:rPr>
              <w:t>10.14.</w:t>
            </w:r>
          </w:p>
        </w:tc>
        <w:tc>
          <w:tcPr>
            <w:tcW w:w="9090" w:type="dxa"/>
            <w:gridSpan w:val="4"/>
            <w:vAlign w:val="center"/>
          </w:tcPr>
          <w:p w14:paraId="00DE5176" w14:textId="77777777" w:rsidR="00A10946" w:rsidRPr="00882EFE" w:rsidRDefault="00A10946" w:rsidP="00882EFE">
            <w:pPr>
              <w:tabs>
                <w:tab w:val="left" w:pos="851"/>
                <w:tab w:val="left" w:pos="1134"/>
              </w:tabs>
              <w:jc w:val="both"/>
              <w:rPr>
                <w:lang w:val="lt-LT"/>
              </w:rPr>
            </w:pPr>
            <w:r w:rsidRPr="00882EFE">
              <w:rPr>
                <w:lang w:val="lt-LT"/>
              </w:rPr>
              <w:t>Savivaldybės ESOC sudėtis, kontaktiniai duomenys ir nuostatai;</w:t>
            </w:r>
          </w:p>
        </w:tc>
      </w:tr>
      <w:tr w:rsidR="00A10946" w:rsidRPr="00882EFE" w14:paraId="78BC6B71" w14:textId="77777777" w:rsidTr="00A10946">
        <w:trPr>
          <w:trHeight w:val="324"/>
        </w:trPr>
        <w:tc>
          <w:tcPr>
            <w:tcW w:w="828" w:type="dxa"/>
            <w:vAlign w:val="center"/>
          </w:tcPr>
          <w:p w14:paraId="34C58EC4" w14:textId="77777777" w:rsidR="00A10946" w:rsidRPr="00882EFE" w:rsidRDefault="00A10946" w:rsidP="00882EFE">
            <w:pPr>
              <w:jc w:val="center"/>
              <w:rPr>
                <w:lang w:val="lt-LT"/>
              </w:rPr>
            </w:pPr>
            <w:r w:rsidRPr="00882EFE">
              <w:rPr>
                <w:lang w:val="lt-LT"/>
              </w:rPr>
              <w:t>10.15.</w:t>
            </w:r>
          </w:p>
        </w:tc>
        <w:tc>
          <w:tcPr>
            <w:tcW w:w="9090" w:type="dxa"/>
            <w:gridSpan w:val="4"/>
            <w:vAlign w:val="center"/>
          </w:tcPr>
          <w:p w14:paraId="1A02CE98" w14:textId="77777777" w:rsidR="00A10946" w:rsidRPr="00882EFE" w:rsidRDefault="00A10946" w:rsidP="00882EFE">
            <w:pPr>
              <w:tabs>
                <w:tab w:val="left" w:pos="851"/>
                <w:tab w:val="left" w:pos="1134"/>
              </w:tabs>
              <w:jc w:val="both"/>
              <w:rPr>
                <w:lang w:val="lt-LT"/>
              </w:rPr>
            </w:pPr>
            <w:r w:rsidRPr="00882EFE">
              <w:rPr>
                <w:lang w:val="lt-LT"/>
              </w:rPr>
              <w:t>Nurodymų ir atliktų veiksmų registravimo žurnalo forma;</w:t>
            </w:r>
          </w:p>
        </w:tc>
      </w:tr>
      <w:tr w:rsidR="00A10946" w:rsidRPr="00882EFE" w14:paraId="450A9769" w14:textId="77777777" w:rsidTr="00A10946">
        <w:trPr>
          <w:trHeight w:val="324"/>
        </w:trPr>
        <w:tc>
          <w:tcPr>
            <w:tcW w:w="828" w:type="dxa"/>
            <w:vAlign w:val="center"/>
          </w:tcPr>
          <w:p w14:paraId="6F72C02A" w14:textId="77777777" w:rsidR="00A10946" w:rsidRPr="00882EFE" w:rsidRDefault="00A10946" w:rsidP="00882EFE">
            <w:pPr>
              <w:jc w:val="center"/>
              <w:rPr>
                <w:lang w:val="lt-LT"/>
              </w:rPr>
            </w:pPr>
            <w:r w:rsidRPr="00882EFE">
              <w:rPr>
                <w:lang w:val="lt-LT"/>
              </w:rPr>
              <w:t>10.16.</w:t>
            </w:r>
          </w:p>
        </w:tc>
        <w:tc>
          <w:tcPr>
            <w:tcW w:w="9090" w:type="dxa"/>
            <w:gridSpan w:val="4"/>
            <w:vAlign w:val="center"/>
          </w:tcPr>
          <w:p w14:paraId="2042FDAD" w14:textId="77777777" w:rsidR="00A10946" w:rsidRPr="00882EFE" w:rsidRDefault="00A10946" w:rsidP="00882EFE">
            <w:pPr>
              <w:tabs>
                <w:tab w:val="left" w:pos="851"/>
                <w:tab w:val="left" w:pos="1134"/>
              </w:tabs>
              <w:jc w:val="both"/>
              <w:rPr>
                <w:lang w:val="lt-LT"/>
              </w:rPr>
            </w:pPr>
            <w:r w:rsidRPr="00882EFE">
              <w:rPr>
                <w:lang w:val="lt-LT"/>
              </w:rPr>
              <w:t>Gaunamos – siunčiamos korespondencijos registravimo žurnalo forma;</w:t>
            </w:r>
          </w:p>
        </w:tc>
      </w:tr>
      <w:tr w:rsidR="00A10946" w:rsidRPr="00882EFE" w14:paraId="6A1EA857" w14:textId="77777777" w:rsidTr="00A10946">
        <w:trPr>
          <w:trHeight w:val="324"/>
        </w:trPr>
        <w:tc>
          <w:tcPr>
            <w:tcW w:w="828" w:type="dxa"/>
            <w:vAlign w:val="center"/>
          </w:tcPr>
          <w:p w14:paraId="425F6E83" w14:textId="77777777" w:rsidR="00A10946" w:rsidRPr="00882EFE" w:rsidRDefault="00A10946" w:rsidP="00882EFE">
            <w:pPr>
              <w:jc w:val="center"/>
              <w:rPr>
                <w:lang w:val="lt-LT"/>
              </w:rPr>
            </w:pPr>
            <w:r w:rsidRPr="00882EFE">
              <w:rPr>
                <w:lang w:val="lt-LT"/>
              </w:rPr>
              <w:t>10.17.</w:t>
            </w:r>
          </w:p>
        </w:tc>
        <w:tc>
          <w:tcPr>
            <w:tcW w:w="9090" w:type="dxa"/>
            <w:gridSpan w:val="4"/>
            <w:vAlign w:val="center"/>
          </w:tcPr>
          <w:p w14:paraId="621F697C" w14:textId="77777777" w:rsidR="00A10946" w:rsidRPr="00882EFE" w:rsidRDefault="00A10946" w:rsidP="00882EFE">
            <w:pPr>
              <w:tabs>
                <w:tab w:val="left" w:pos="851"/>
                <w:tab w:val="left" w:pos="1134"/>
              </w:tabs>
              <w:jc w:val="both"/>
              <w:rPr>
                <w:lang w:val="lt-LT"/>
              </w:rPr>
            </w:pPr>
            <w:r w:rsidRPr="00882EFE">
              <w:rPr>
                <w:lang w:val="lt-LT"/>
              </w:rPr>
              <w:t>Informacijos apie  EĮ ir ES teikimo tipinės formos (ES1, ES2, ES3 ir ES4);</w:t>
            </w:r>
          </w:p>
        </w:tc>
      </w:tr>
      <w:tr w:rsidR="00A10946" w:rsidRPr="00882EFE" w14:paraId="58C9FE63" w14:textId="77777777" w:rsidTr="00A10946">
        <w:trPr>
          <w:trHeight w:val="324"/>
        </w:trPr>
        <w:tc>
          <w:tcPr>
            <w:tcW w:w="828" w:type="dxa"/>
            <w:vAlign w:val="center"/>
          </w:tcPr>
          <w:p w14:paraId="352CF9D5" w14:textId="77777777" w:rsidR="00A10946" w:rsidRPr="00882EFE" w:rsidRDefault="00A10946" w:rsidP="00882EFE">
            <w:pPr>
              <w:jc w:val="center"/>
              <w:rPr>
                <w:lang w:val="lt-LT"/>
              </w:rPr>
            </w:pPr>
            <w:r w:rsidRPr="00882EFE">
              <w:rPr>
                <w:lang w:val="lt-LT"/>
              </w:rPr>
              <w:t>10.18.</w:t>
            </w:r>
          </w:p>
        </w:tc>
        <w:tc>
          <w:tcPr>
            <w:tcW w:w="9090" w:type="dxa"/>
            <w:gridSpan w:val="4"/>
            <w:vAlign w:val="center"/>
          </w:tcPr>
          <w:p w14:paraId="19792D42" w14:textId="77777777" w:rsidR="00A10946" w:rsidRPr="00882EFE" w:rsidRDefault="00A10946" w:rsidP="00882EFE">
            <w:pPr>
              <w:tabs>
                <w:tab w:val="left" w:pos="851"/>
                <w:tab w:val="left" w:pos="1134"/>
              </w:tabs>
              <w:jc w:val="both"/>
              <w:rPr>
                <w:lang w:val="lt-LT"/>
              </w:rPr>
            </w:pPr>
            <w:r w:rsidRPr="00882EFE">
              <w:rPr>
                <w:lang w:val="lt-LT"/>
              </w:rPr>
              <w:t>Informacijos EĮ ar ES atveju gavimo ir perdavimo schema;</w:t>
            </w:r>
          </w:p>
        </w:tc>
      </w:tr>
      <w:tr w:rsidR="00A10946" w:rsidRPr="00882EFE" w14:paraId="5B07D394" w14:textId="77777777" w:rsidTr="00A10946">
        <w:trPr>
          <w:trHeight w:val="324"/>
        </w:trPr>
        <w:tc>
          <w:tcPr>
            <w:tcW w:w="828" w:type="dxa"/>
            <w:vAlign w:val="center"/>
          </w:tcPr>
          <w:p w14:paraId="58310BC2" w14:textId="77777777" w:rsidR="00A10946" w:rsidRPr="00882EFE" w:rsidRDefault="00A10946" w:rsidP="00882EFE">
            <w:pPr>
              <w:jc w:val="center"/>
              <w:rPr>
                <w:lang w:val="lt-LT"/>
              </w:rPr>
            </w:pPr>
            <w:r w:rsidRPr="00882EFE">
              <w:rPr>
                <w:lang w:val="lt-LT"/>
              </w:rPr>
              <w:t>10.19.</w:t>
            </w:r>
          </w:p>
        </w:tc>
        <w:tc>
          <w:tcPr>
            <w:tcW w:w="9090" w:type="dxa"/>
            <w:gridSpan w:val="4"/>
            <w:vAlign w:val="center"/>
          </w:tcPr>
          <w:p w14:paraId="6C9CEB9D" w14:textId="77777777" w:rsidR="00A10946" w:rsidRPr="00882EFE" w:rsidRDefault="00A10946" w:rsidP="00882EFE">
            <w:pPr>
              <w:tabs>
                <w:tab w:val="left" w:pos="851"/>
                <w:tab w:val="left" w:pos="1134"/>
              </w:tabs>
              <w:jc w:val="both"/>
              <w:rPr>
                <w:lang w:val="lt-LT"/>
              </w:rPr>
            </w:pPr>
            <w:r w:rsidRPr="00882EFE">
              <w:rPr>
                <w:lang w:val="lt-LT"/>
              </w:rPr>
              <w:t>Savivaldybėje esančių gyventojų ir CS sistemos subjektų perspėjimo – informavimo gresiant ar susidarius ekstremaliajai situacijai tvarkos aprašo kopija;</w:t>
            </w:r>
          </w:p>
        </w:tc>
      </w:tr>
      <w:tr w:rsidR="00A10946" w:rsidRPr="00882EFE" w14:paraId="10CE3416" w14:textId="77777777" w:rsidTr="00A10946">
        <w:trPr>
          <w:trHeight w:val="324"/>
        </w:trPr>
        <w:tc>
          <w:tcPr>
            <w:tcW w:w="828" w:type="dxa"/>
            <w:vAlign w:val="center"/>
          </w:tcPr>
          <w:p w14:paraId="564CC42F" w14:textId="77777777" w:rsidR="00A10946" w:rsidRPr="00882EFE" w:rsidRDefault="00A10946" w:rsidP="00882EFE">
            <w:pPr>
              <w:jc w:val="center"/>
              <w:rPr>
                <w:lang w:val="lt-LT"/>
              </w:rPr>
            </w:pPr>
            <w:r w:rsidRPr="00882EFE">
              <w:rPr>
                <w:lang w:val="lt-LT"/>
              </w:rPr>
              <w:t>10.20.</w:t>
            </w:r>
          </w:p>
        </w:tc>
        <w:tc>
          <w:tcPr>
            <w:tcW w:w="9090" w:type="dxa"/>
            <w:gridSpan w:val="4"/>
            <w:vAlign w:val="center"/>
          </w:tcPr>
          <w:p w14:paraId="5A0F1CBC" w14:textId="77777777" w:rsidR="00A10946" w:rsidRPr="00882EFE" w:rsidRDefault="00A10946" w:rsidP="00882EFE">
            <w:pPr>
              <w:tabs>
                <w:tab w:val="left" w:pos="851"/>
                <w:tab w:val="left" w:pos="1276"/>
              </w:tabs>
              <w:jc w:val="both"/>
              <w:rPr>
                <w:lang w:val="lt-LT"/>
              </w:rPr>
            </w:pPr>
            <w:r w:rsidRPr="00882EFE">
              <w:rPr>
                <w:lang w:val="lt-LT"/>
              </w:rPr>
              <w:t>Sutarčių su žiniasklaidos subjektais kopijos;</w:t>
            </w:r>
          </w:p>
        </w:tc>
      </w:tr>
      <w:tr w:rsidR="00A10946" w:rsidRPr="00882EFE" w14:paraId="0DF8B38F" w14:textId="77777777" w:rsidTr="00A10946">
        <w:trPr>
          <w:trHeight w:val="324"/>
        </w:trPr>
        <w:tc>
          <w:tcPr>
            <w:tcW w:w="828" w:type="dxa"/>
            <w:vAlign w:val="center"/>
          </w:tcPr>
          <w:p w14:paraId="51B0F706" w14:textId="77777777" w:rsidR="00A10946" w:rsidRPr="00882EFE" w:rsidRDefault="00A10946" w:rsidP="00882EFE">
            <w:pPr>
              <w:jc w:val="center"/>
              <w:rPr>
                <w:lang w:val="lt-LT"/>
              </w:rPr>
            </w:pPr>
            <w:r w:rsidRPr="00882EFE">
              <w:rPr>
                <w:lang w:val="lt-LT"/>
              </w:rPr>
              <w:t>10.21.</w:t>
            </w:r>
          </w:p>
        </w:tc>
        <w:tc>
          <w:tcPr>
            <w:tcW w:w="9090" w:type="dxa"/>
            <w:gridSpan w:val="4"/>
            <w:vAlign w:val="center"/>
          </w:tcPr>
          <w:p w14:paraId="0D018284" w14:textId="77777777" w:rsidR="00A10946" w:rsidRPr="00882EFE" w:rsidRDefault="00A10946" w:rsidP="00882EFE">
            <w:pPr>
              <w:tabs>
                <w:tab w:val="left" w:pos="851"/>
                <w:tab w:val="left" w:pos="1134"/>
              </w:tabs>
              <w:jc w:val="both"/>
              <w:rPr>
                <w:lang w:val="lt-LT"/>
              </w:rPr>
            </w:pPr>
            <w:r w:rsidRPr="00882EFE">
              <w:rPr>
                <w:lang w:val="lt-LT"/>
              </w:rPr>
              <w:t>Perspėjimo apie pavojų schema;</w:t>
            </w:r>
          </w:p>
        </w:tc>
      </w:tr>
      <w:tr w:rsidR="00A10946" w:rsidRPr="00882EFE" w14:paraId="48FCE1AE" w14:textId="77777777" w:rsidTr="00A10946">
        <w:trPr>
          <w:trHeight w:val="324"/>
        </w:trPr>
        <w:tc>
          <w:tcPr>
            <w:tcW w:w="828" w:type="dxa"/>
            <w:vAlign w:val="center"/>
          </w:tcPr>
          <w:p w14:paraId="190D31DE" w14:textId="77777777" w:rsidR="00A10946" w:rsidRPr="00882EFE" w:rsidRDefault="00A10946" w:rsidP="00882EFE">
            <w:pPr>
              <w:jc w:val="center"/>
              <w:rPr>
                <w:lang w:val="lt-LT"/>
              </w:rPr>
            </w:pPr>
            <w:r w:rsidRPr="00882EFE">
              <w:rPr>
                <w:lang w:val="lt-LT"/>
              </w:rPr>
              <w:t>10.22.</w:t>
            </w:r>
          </w:p>
        </w:tc>
        <w:tc>
          <w:tcPr>
            <w:tcW w:w="9090" w:type="dxa"/>
            <w:gridSpan w:val="4"/>
            <w:vAlign w:val="center"/>
          </w:tcPr>
          <w:p w14:paraId="2A3EDEFA" w14:textId="77777777" w:rsidR="00A10946" w:rsidRPr="00882EFE" w:rsidRDefault="00A10946" w:rsidP="00882EFE">
            <w:pPr>
              <w:tabs>
                <w:tab w:val="left" w:pos="851"/>
                <w:tab w:val="left" w:pos="1134"/>
              </w:tabs>
              <w:jc w:val="both"/>
              <w:rPr>
                <w:lang w:val="lt-LT"/>
              </w:rPr>
            </w:pPr>
            <w:r w:rsidRPr="00882EFE">
              <w:rPr>
                <w:lang w:val="lt-LT"/>
              </w:rPr>
              <w:t>Pranešimų (rekomendacijų) gyventojams apie pavojų pavyzdžiai;</w:t>
            </w:r>
          </w:p>
        </w:tc>
      </w:tr>
      <w:tr w:rsidR="00A10946" w:rsidRPr="00882EFE" w14:paraId="01A55C21" w14:textId="77777777" w:rsidTr="00A10946">
        <w:trPr>
          <w:trHeight w:val="324"/>
        </w:trPr>
        <w:tc>
          <w:tcPr>
            <w:tcW w:w="828" w:type="dxa"/>
            <w:vAlign w:val="center"/>
          </w:tcPr>
          <w:p w14:paraId="286AA748" w14:textId="77777777" w:rsidR="00A10946" w:rsidRPr="00882EFE" w:rsidRDefault="00A10946" w:rsidP="00882EFE">
            <w:pPr>
              <w:jc w:val="center"/>
              <w:rPr>
                <w:lang w:val="lt-LT"/>
              </w:rPr>
            </w:pPr>
            <w:r w:rsidRPr="00882EFE">
              <w:rPr>
                <w:lang w:val="lt-LT"/>
              </w:rPr>
              <w:t>10.23.</w:t>
            </w:r>
          </w:p>
        </w:tc>
        <w:tc>
          <w:tcPr>
            <w:tcW w:w="9090" w:type="dxa"/>
            <w:gridSpan w:val="4"/>
            <w:vAlign w:val="center"/>
          </w:tcPr>
          <w:p w14:paraId="1EA02B2F" w14:textId="77777777" w:rsidR="00A10946" w:rsidRPr="00882EFE" w:rsidRDefault="00A10946" w:rsidP="00882EFE">
            <w:pPr>
              <w:tabs>
                <w:tab w:val="left" w:pos="851"/>
                <w:tab w:val="left" w:pos="1134"/>
              </w:tabs>
              <w:jc w:val="both"/>
              <w:rPr>
                <w:lang w:val="lt-LT"/>
              </w:rPr>
            </w:pPr>
            <w:r w:rsidRPr="00882EFE">
              <w:rPr>
                <w:lang w:val="lt-LT"/>
              </w:rPr>
              <w:t>Savivaldybės gyventojų evakavimo ir priėmimo komisijos sudėtis kontaktiniai duomenys ir nuostatai;</w:t>
            </w:r>
          </w:p>
        </w:tc>
      </w:tr>
      <w:tr w:rsidR="00A10946" w:rsidRPr="00882EFE" w14:paraId="080B4EF8" w14:textId="77777777" w:rsidTr="00A10946">
        <w:trPr>
          <w:trHeight w:val="324"/>
        </w:trPr>
        <w:tc>
          <w:tcPr>
            <w:tcW w:w="828" w:type="dxa"/>
            <w:vAlign w:val="center"/>
          </w:tcPr>
          <w:p w14:paraId="3FCC1E5A" w14:textId="77777777" w:rsidR="00A10946" w:rsidRPr="00882EFE" w:rsidRDefault="00A10946" w:rsidP="00882EFE">
            <w:pPr>
              <w:jc w:val="center"/>
              <w:rPr>
                <w:lang w:val="lt-LT"/>
              </w:rPr>
            </w:pPr>
            <w:r w:rsidRPr="00882EFE">
              <w:rPr>
                <w:lang w:val="lt-LT"/>
              </w:rPr>
              <w:t>10.24.</w:t>
            </w:r>
          </w:p>
        </w:tc>
        <w:tc>
          <w:tcPr>
            <w:tcW w:w="9090" w:type="dxa"/>
            <w:gridSpan w:val="4"/>
            <w:vAlign w:val="center"/>
          </w:tcPr>
          <w:p w14:paraId="14B53DAA" w14:textId="77777777" w:rsidR="00A10946" w:rsidRPr="00882EFE" w:rsidRDefault="00A10946" w:rsidP="00882EFE">
            <w:pPr>
              <w:rPr>
                <w:lang w:val="lt-LT"/>
              </w:rPr>
            </w:pPr>
            <w:r w:rsidRPr="00882EFE">
              <w:rPr>
                <w:lang w:val="lt-LT"/>
              </w:rPr>
              <w:t>Evakavimo organizavimo schema;</w:t>
            </w:r>
          </w:p>
        </w:tc>
      </w:tr>
      <w:tr w:rsidR="00A10946" w:rsidRPr="00882EFE" w14:paraId="7D4E671A" w14:textId="77777777" w:rsidTr="00A10946">
        <w:trPr>
          <w:trHeight w:val="324"/>
        </w:trPr>
        <w:tc>
          <w:tcPr>
            <w:tcW w:w="828" w:type="dxa"/>
            <w:vAlign w:val="center"/>
          </w:tcPr>
          <w:p w14:paraId="34E13A04" w14:textId="77777777" w:rsidR="00A10946" w:rsidRPr="00882EFE" w:rsidRDefault="00A10946" w:rsidP="00882EFE">
            <w:pPr>
              <w:jc w:val="center"/>
              <w:rPr>
                <w:lang w:val="lt-LT"/>
              </w:rPr>
            </w:pPr>
            <w:r w:rsidRPr="00882EFE">
              <w:rPr>
                <w:lang w:val="lt-LT"/>
              </w:rPr>
              <w:t>10.25.</w:t>
            </w:r>
          </w:p>
        </w:tc>
        <w:tc>
          <w:tcPr>
            <w:tcW w:w="9090" w:type="dxa"/>
            <w:gridSpan w:val="4"/>
            <w:vAlign w:val="center"/>
          </w:tcPr>
          <w:p w14:paraId="3F7B6E97" w14:textId="77777777" w:rsidR="00A10946" w:rsidRPr="00882EFE" w:rsidRDefault="00A10946" w:rsidP="00882EFE">
            <w:pPr>
              <w:tabs>
                <w:tab w:val="left" w:pos="851"/>
                <w:tab w:val="left" w:pos="1134"/>
              </w:tabs>
              <w:jc w:val="both"/>
              <w:rPr>
                <w:lang w:val="lt-LT"/>
              </w:rPr>
            </w:pPr>
            <w:r w:rsidRPr="00882EFE">
              <w:rPr>
                <w:lang w:val="lt-LT"/>
              </w:rPr>
              <w:t>Evakuotų gyventojų surinkimo punktų sąrašas;</w:t>
            </w:r>
          </w:p>
        </w:tc>
      </w:tr>
      <w:tr w:rsidR="00A10946" w:rsidRPr="00882EFE" w14:paraId="255424DE" w14:textId="77777777" w:rsidTr="00A10946">
        <w:trPr>
          <w:trHeight w:val="324"/>
        </w:trPr>
        <w:tc>
          <w:tcPr>
            <w:tcW w:w="828" w:type="dxa"/>
            <w:vAlign w:val="center"/>
          </w:tcPr>
          <w:p w14:paraId="43D63EE4" w14:textId="77777777" w:rsidR="00A10946" w:rsidRPr="00882EFE" w:rsidRDefault="00A10946" w:rsidP="00882EFE">
            <w:pPr>
              <w:jc w:val="center"/>
              <w:rPr>
                <w:lang w:val="lt-LT"/>
              </w:rPr>
            </w:pPr>
            <w:r w:rsidRPr="00882EFE">
              <w:rPr>
                <w:lang w:val="lt-LT"/>
              </w:rPr>
              <w:t>10.26.</w:t>
            </w:r>
          </w:p>
        </w:tc>
        <w:tc>
          <w:tcPr>
            <w:tcW w:w="9090" w:type="dxa"/>
            <w:gridSpan w:val="4"/>
            <w:vAlign w:val="center"/>
          </w:tcPr>
          <w:p w14:paraId="0D3780C8" w14:textId="77777777" w:rsidR="00A10946" w:rsidRPr="00882EFE" w:rsidRDefault="00A10946" w:rsidP="00882EFE">
            <w:pPr>
              <w:tabs>
                <w:tab w:val="left" w:pos="851"/>
                <w:tab w:val="left" w:pos="1134"/>
              </w:tabs>
              <w:jc w:val="both"/>
              <w:rPr>
                <w:lang w:val="lt-LT"/>
              </w:rPr>
            </w:pPr>
            <w:r w:rsidRPr="00882EFE">
              <w:rPr>
                <w:lang w:val="lt-LT"/>
              </w:rPr>
              <w:t>Tarpinių evakavimo punktų sąrašas (jeigu toks reikalingas);</w:t>
            </w:r>
          </w:p>
        </w:tc>
      </w:tr>
      <w:tr w:rsidR="00A10946" w:rsidRPr="00882EFE" w14:paraId="0B684499" w14:textId="77777777" w:rsidTr="00A10946">
        <w:trPr>
          <w:trHeight w:val="324"/>
        </w:trPr>
        <w:tc>
          <w:tcPr>
            <w:tcW w:w="828" w:type="dxa"/>
            <w:vAlign w:val="center"/>
          </w:tcPr>
          <w:p w14:paraId="28171292" w14:textId="77777777" w:rsidR="00A10946" w:rsidRPr="00882EFE" w:rsidRDefault="00A10946" w:rsidP="00882EFE">
            <w:pPr>
              <w:jc w:val="center"/>
              <w:rPr>
                <w:lang w:val="lt-LT"/>
              </w:rPr>
            </w:pPr>
            <w:r w:rsidRPr="00882EFE">
              <w:rPr>
                <w:lang w:val="lt-LT"/>
              </w:rPr>
              <w:t>10.27.</w:t>
            </w:r>
          </w:p>
        </w:tc>
        <w:tc>
          <w:tcPr>
            <w:tcW w:w="9090" w:type="dxa"/>
            <w:gridSpan w:val="4"/>
            <w:vAlign w:val="center"/>
          </w:tcPr>
          <w:p w14:paraId="18302E2D" w14:textId="77777777" w:rsidR="00A10946" w:rsidRPr="00882EFE" w:rsidRDefault="00A10946" w:rsidP="00882EFE">
            <w:pPr>
              <w:tabs>
                <w:tab w:val="left" w:pos="851"/>
                <w:tab w:val="left" w:pos="1134"/>
              </w:tabs>
              <w:jc w:val="both"/>
              <w:rPr>
                <w:lang w:val="lt-LT"/>
              </w:rPr>
            </w:pPr>
            <w:r w:rsidRPr="00882EFE">
              <w:rPr>
                <w:lang w:val="lt-LT"/>
              </w:rPr>
              <w:t>Evakuotų gyventojų laikino apgyvendinimo vietų sąrašas;</w:t>
            </w:r>
          </w:p>
        </w:tc>
      </w:tr>
      <w:tr w:rsidR="00A10946" w:rsidRPr="00882EFE" w14:paraId="17B42896" w14:textId="77777777" w:rsidTr="00A10946">
        <w:trPr>
          <w:trHeight w:val="324"/>
        </w:trPr>
        <w:tc>
          <w:tcPr>
            <w:tcW w:w="828" w:type="dxa"/>
            <w:vAlign w:val="center"/>
          </w:tcPr>
          <w:p w14:paraId="3A1C69AA" w14:textId="77777777" w:rsidR="00A10946" w:rsidRPr="00882EFE" w:rsidRDefault="00A10946" w:rsidP="00882EFE">
            <w:pPr>
              <w:jc w:val="center"/>
              <w:rPr>
                <w:lang w:val="lt-LT"/>
              </w:rPr>
            </w:pPr>
            <w:r w:rsidRPr="00882EFE">
              <w:rPr>
                <w:lang w:val="lt-LT"/>
              </w:rPr>
              <w:t>10.28.</w:t>
            </w:r>
          </w:p>
        </w:tc>
        <w:tc>
          <w:tcPr>
            <w:tcW w:w="9090" w:type="dxa"/>
            <w:gridSpan w:val="4"/>
            <w:vAlign w:val="center"/>
          </w:tcPr>
          <w:p w14:paraId="6F0E6E8E" w14:textId="77777777" w:rsidR="00A10946" w:rsidRPr="00882EFE" w:rsidRDefault="00A10946" w:rsidP="00882EFE">
            <w:pPr>
              <w:tabs>
                <w:tab w:val="left" w:pos="851"/>
                <w:tab w:val="left" w:pos="1134"/>
              </w:tabs>
              <w:jc w:val="both"/>
              <w:rPr>
                <w:lang w:val="lt-LT"/>
              </w:rPr>
            </w:pPr>
            <w:r w:rsidRPr="00882EFE">
              <w:rPr>
                <w:lang w:val="lt-LT"/>
              </w:rPr>
              <w:t>Savivaldybės gyventojų kolektyvinė apsaugos organizavimo grupės sudėtis, priskirtos funkcijos ir kontaktiniai duomenys;</w:t>
            </w:r>
          </w:p>
        </w:tc>
      </w:tr>
      <w:tr w:rsidR="00A10946" w:rsidRPr="00882EFE" w14:paraId="5D199750" w14:textId="77777777" w:rsidTr="00A10946">
        <w:trPr>
          <w:trHeight w:val="324"/>
        </w:trPr>
        <w:tc>
          <w:tcPr>
            <w:tcW w:w="828" w:type="dxa"/>
            <w:vAlign w:val="center"/>
          </w:tcPr>
          <w:p w14:paraId="7585C4A7" w14:textId="77777777" w:rsidR="00A10946" w:rsidRPr="00882EFE" w:rsidRDefault="00A10946" w:rsidP="00882EFE">
            <w:pPr>
              <w:jc w:val="center"/>
              <w:rPr>
                <w:lang w:val="lt-LT"/>
              </w:rPr>
            </w:pPr>
            <w:r w:rsidRPr="00882EFE">
              <w:rPr>
                <w:lang w:val="lt-LT"/>
              </w:rPr>
              <w:t>10.29.</w:t>
            </w:r>
          </w:p>
        </w:tc>
        <w:tc>
          <w:tcPr>
            <w:tcW w:w="9090" w:type="dxa"/>
            <w:gridSpan w:val="4"/>
            <w:vAlign w:val="center"/>
          </w:tcPr>
          <w:p w14:paraId="27D6236B" w14:textId="77777777" w:rsidR="00A10946" w:rsidRPr="00882EFE" w:rsidRDefault="00A10946" w:rsidP="00882EFE">
            <w:pPr>
              <w:tabs>
                <w:tab w:val="left" w:pos="851"/>
                <w:tab w:val="left" w:pos="1134"/>
              </w:tabs>
              <w:jc w:val="both"/>
              <w:rPr>
                <w:lang w:val="lt-LT"/>
              </w:rPr>
            </w:pPr>
            <w:r w:rsidRPr="00882EFE">
              <w:rPr>
                <w:lang w:val="lt-LT"/>
              </w:rPr>
              <w:t>Kolektyvinės apsaugos statinių sąrašas;</w:t>
            </w:r>
          </w:p>
        </w:tc>
      </w:tr>
      <w:tr w:rsidR="00A10946" w:rsidRPr="00882EFE" w14:paraId="773B65AA" w14:textId="77777777" w:rsidTr="00A10946">
        <w:trPr>
          <w:trHeight w:val="324"/>
        </w:trPr>
        <w:tc>
          <w:tcPr>
            <w:tcW w:w="828" w:type="dxa"/>
            <w:vAlign w:val="center"/>
          </w:tcPr>
          <w:p w14:paraId="39CEB0EE" w14:textId="77777777" w:rsidR="00A10946" w:rsidRPr="00882EFE" w:rsidRDefault="00A10946" w:rsidP="00882EFE">
            <w:pPr>
              <w:jc w:val="center"/>
              <w:rPr>
                <w:lang w:val="lt-LT"/>
              </w:rPr>
            </w:pPr>
            <w:r w:rsidRPr="00882EFE">
              <w:rPr>
                <w:lang w:val="lt-LT"/>
              </w:rPr>
              <w:t>10.30.</w:t>
            </w:r>
          </w:p>
        </w:tc>
        <w:tc>
          <w:tcPr>
            <w:tcW w:w="9090" w:type="dxa"/>
            <w:gridSpan w:val="4"/>
            <w:vAlign w:val="center"/>
          </w:tcPr>
          <w:p w14:paraId="49665E45" w14:textId="77777777" w:rsidR="00A10946" w:rsidRPr="00882EFE" w:rsidRDefault="00A10946" w:rsidP="00882EFE">
            <w:pPr>
              <w:tabs>
                <w:tab w:val="left" w:pos="851"/>
                <w:tab w:val="left" w:pos="1134"/>
              </w:tabs>
              <w:jc w:val="both"/>
              <w:rPr>
                <w:lang w:val="lt-LT"/>
              </w:rPr>
            </w:pPr>
            <w:r w:rsidRPr="00882EFE">
              <w:rPr>
                <w:lang w:val="lt-LT"/>
              </w:rPr>
              <w:t>Kolektyvinės apaugos statiniam aprūpinti reikalingų išteklių žinynas;</w:t>
            </w:r>
          </w:p>
        </w:tc>
      </w:tr>
      <w:tr w:rsidR="00A10946" w:rsidRPr="00882EFE" w14:paraId="112FC5F3" w14:textId="77777777" w:rsidTr="00A10946">
        <w:trPr>
          <w:trHeight w:val="324"/>
        </w:trPr>
        <w:tc>
          <w:tcPr>
            <w:tcW w:w="828" w:type="dxa"/>
            <w:vAlign w:val="center"/>
          </w:tcPr>
          <w:p w14:paraId="3CB81A7A" w14:textId="77777777" w:rsidR="00A10946" w:rsidRPr="00882EFE" w:rsidRDefault="00A10946" w:rsidP="00882EFE">
            <w:pPr>
              <w:jc w:val="center"/>
              <w:rPr>
                <w:lang w:val="lt-LT"/>
              </w:rPr>
            </w:pPr>
            <w:r w:rsidRPr="00882EFE">
              <w:rPr>
                <w:lang w:val="lt-LT"/>
              </w:rPr>
              <w:t>10.31.</w:t>
            </w:r>
          </w:p>
        </w:tc>
        <w:tc>
          <w:tcPr>
            <w:tcW w:w="9090" w:type="dxa"/>
            <w:gridSpan w:val="4"/>
            <w:vAlign w:val="center"/>
          </w:tcPr>
          <w:p w14:paraId="7DDC8D90" w14:textId="77777777" w:rsidR="00A10946" w:rsidRPr="00882EFE" w:rsidRDefault="00A10946" w:rsidP="00882EFE">
            <w:pPr>
              <w:tabs>
                <w:tab w:val="left" w:pos="851"/>
                <w:tab w:val="left" w:pos="1134"/>
              </w:tabs>
              <w:jc w:val="both"/>
              <w:rPr>
                <w:lang w:val="lt-LT"/>
              </w:rPr>
            </w:pPr>
            <w:r w:rsidRPr="00882EFE">
              <w:rPr>
                <w:lang w:val="lt-LT"/>
              </w:rPr>
              <w:t>Kolektyvinės apsaugos statinių, jiems priklausančių patalpų ir artimiausioje teritorijoje  esančių objektų planai;</w:t>
            </w:r>
          </w:p>
        </w:tc>
      </w:tr>
      <w:tr w:rsidR="00A10946" w:rsidRPr="00882EFE" w14:paraId="27E88EA2" w14:textId="77777777" w:rsidTr="00A10946">
        <w:trPr>
          <w:trHeight w:val="324"/>
        </w:trPr>
        <w:tc>
          <w:tcPr>
            <w:tcW w:w="828" w:type="dxa"/>
            <w:vAlign w:val="center"/>
          </w:tcPr>
          <w:p w14:paraId="70C9BFD6" w14:textId="77777777" w:rsidR="00A10946" w:rsidRPr="00882EFE" w:rsidRDefault="00A10946" w:rsidP="00882EFE">
            <w:pPr>
              <w:jc w:val="center"/>
              <w:rPr>
                <w:lang w:val="lt-LT"/>
              </w:rPr>
            </w:pPr>
            <w:r w:rsidRPr="00882EFE">
              <w:rPr>
                <w:lang w:val="lt-LT"/>
              </w:rPr>
              <w:t>10.32.</w:t>
            </w:r>
          </w:p>
        </w:tc>
        <w:tc>
          <w:tcPr>
            <w:tcW w:w="9090" w:type="dxa"/>
            <w:gridSpan w:val="4"/>
            <w:vAlign w:val="center"/>
          </w:tcPr>
          <w:p w14:paraId="06D1564D" w14:textId="77777777" w:rsidR="00A10946" w:rsidRPr="00882EFE" w:rsidRDefault="00A10946" w:rsidP="00882EFE">
            <w:pPr>
              <w:tabs>
                <w:tab w:val="left" w:pos="851"/>
                <w:tab w:val="left" w:pos="1134"/>
                <w:tab w:val="left" w:pos="1418"/>
              </w:tabs>
              <w:jc w:val="both"/>
              <w:rPr>
                <w:lang w:val="lt-LT"/>
              </w:rPr>
            </w:pPr>
            <w:r w:rsidRPr="00882EFE">
              <w:rPr>
                <w:lang w:val="lt-LT"/>
              </w:rPr>
              <w:t>Žemėlapiai su pažymėtais artimiausiais objektais apie kolektyvinės apsaugos statinius (skaitmeninė versija);</w:t>
            </w:r>
          </w:p>
        </w:tc>
      </w:tr>
      <w:tr w:rsidR="00A10946" w:rsidRPr="00882EFE" w14:paraId="2E42B0C1" w14:textId="77777777" w:rsidTr="00A10946">
        <w:trPr>
          <w:trHeight w:val="324"/>
        </w:trPr>
        <w:tc>
          <w:tcPr>
            <w:tcW w:w="828" w:type="dxa"/>
            <w:vAlign w:val="center"/>
          </w:tcPr>
          <w:p w14:paraId="1FB49B58" w14:textId="77777777" w:rsidR="00A10946" w:rsidRPr="00882EFE" w:rsidRDefault="00A10946" w:rsidP="00882EFE">
            <w:pPr>
              <w:jc w:val="center"/>
              <w:rPr>
                <w:lang w:val="lt-LT"/>
              </w:rPr>
            </w:pPr>
            <w:r w:rsidRPr="00882EFE">
              <w:rPr>
                <w:lang w:val="lt-LT"/>
              </w:rPr>
              <w:t>10.33.</w:t>
            </w:r>
          </w:p>
        </w:tc>
        <w:tc>
          <w:tcPr>
            <w:tcW w:w="9090" w:type="dxa"/>
            <w:gridSpan w:val="4"/>
            <w:vAlign w:val="center"/>
          </w:tcPr>
          <w:p w14:paraId="6EB8452D" w14:textId="77777777" w:rsidR="00A10946" w:rsidRPr="00882EFE" w:rsidRDefault="00A10946" w:rsidP="00882EFE">
            <w:pPr>
              <w:tabs>
                <w:tab w:val="left" w:pos="851"/>
                <w:tab w:val="left" w:pos="1134"/>
              </w:tabs>
              <w:jc w:val="both"/>
              <w:rPr>
                <w:lang w:val="lt-LT"/>
              </w:rPr>
            </w:pPr>
            <w:r w:rsidRPr="00882EFE">
              <w:rPr>
                <w:lang w:val="lt-LT"/>
              </w:rPr>
              <w:t>Savivaldybės žemėlapis (M 1:10 000, M 1:25 000 arba M1:50 000) su pažymėtais svarbiais civilinės saugos požiūriu objektais (skaitmeninė versija);</w:t>
            </w:r>
          </w:p>
        </w:tc>
      </w:tr>
      <w:tr w:rsidR="00A10946" w:rsidRPr="00882EFE" w14:paraId="5153AE04" w14:textId="77777777" w:rsidTr="00A10946">
        <w:trPr>
          <w:trHeight w:val="324"/>
        </w:trPr>
        <w:tc>
          <w:tcPr>
            <w:tcW w:w="828" w:type="dxa"/>
            <w:vAlign w:val="center"/>
          </w:tcPr>
          <w:p w14:paraId="4F83BB0C" w14:textId="77777777" w:rsidR="00A10946" w:rsidRPr="00882EFE" w:rsidRDefault="00A10946" w:rsidP="00882EFE">
            <w:pPr>
              <w:jc w:val="center"/>
              <w:rPr>
                <w:lang w:val="lt-LT"/>
              </w:rPr>
            </w:pPr>
            <w:r w:rsidRPr="00882EFE">
              <w:rPr>
                <w:lang w:val="lt-LT"/>
              </w:rPr>
              <w:t>10.34.</w:t>
            </w:r>
          </w:p>
        </w:tc>
        <w:tc>
          <w:tcPr>
            <w:tcW w:w="9090" w:type="dxa"/>
            <w:gridSpan w:val="4"/>
            <w:vAlign w:val="center"/>
          </w:tcPr>
          <w:p w14:paraId="0BAB9A86" w14:textId="77777777" w:rsidR="00A10946" w:rsidRPr="00882EFE" w:rsidRDefault="00A10946" w:rsidP="00882EFE">
            <w:pPr>
              <w:tabs>
                <w:tab w:val="left" w:pos="851"/>
                <w:tab w:val="left" w:pos="1134"/>
              </w:tabs>
              <w:jc w:val="both"/>
              <w:rPr>
                <w:lang w:val="lt-LT"/>
              </w:rPr>
            </w:pPr>
            <w:r w:rsidRPr="00882EFE">
              <w:rPr>
                <w:lang w:val="lt-LT"/>
              </w:rPr>
              <w:t>Savivaldybės žemėlapis (M 1:10 000 arba M 1:25 000) su pažymėtomis savivaldybės valdomomis ar valstybės disponuojamomis teritorijomis įrengti stovyklas laikinai apgyvendinti  evakuotus gyventojus, žuvusiems dėl ekstremaliosios situacijos laidoti ir vietas (karjerus), kur galima neutralizuoti sprogmenis (skaitmeninė versija);</w:t>
            </w:r>
          </w:p>
        </w:tc>
      </w:tr>
    </w:tbl>
    <w:p w14:paraId="1247B728" w14:textId="77777777" w:rsidR="00A10946" w:rsidRPr="00882EFE" w:rsidRDefault="00A10946" w:rsidP="00A10946">
      <w:pPr>
        <w:rPr>
          <w:b/>
          <w:lang w:val="lt-LT"/>
        </w:rPr>
      </w:pPr>
    </w:p>
    <w:p w14:paraId="644A3BFE" w14:textId="77777777" w:rsidR="00A10946" w:rsidRPr="00882EFE" w:rsidRDefault="00A10946" w:rsidP="00A10946">
      <w:pPr>
        <w:rPr>
          <w:b/>
          <w:lang w:val="lt-LT"/>
        </w:rPr>
      </w:pPr>
    </w:p>
    <w:p w14:paraId="0EEC5D89" w14:textId="77777777" w:rsidR="00A10946" w:rsidRPr="00882EFE" w:rsidRDefault="00A10946" w:rsidP="00A10946">
      <w:pPr>
        <w:rPr>
          <w:b/>
          <w:lang w:val="lt-LT"/>
        </w:rPr>
      </w:pPr>
    </w:p>
    <w:p w14:paraId="1CCD1794" w14:textId="77777777" w:rsidR="00A10946" w:rsidRPr="00882EFE" w:rsidRDefault="00A10946" w:rsidP="00A10946">
      <w:pPr>
        <w:rPr>
          <w:b/>
          <w:lang w:val="lt-LT"/>
        </w:rPr>
      </w:pPr>
    </w:p>
    <w:p w14:paraId="030E5532" w14:textId="77777777" w:rsidR="00A10946" w:rsidRPr="00882EFE" w:rsidRDefault="00A10946" w:rsidP="00A10946">
      <w:pPr>
        <w:rPr>
          <w:b/>
          <w:lang w:val="lt-LT"/>
        </w:rPr>
      </w:pPr>
    </w:p>
    <w:p w14:paraId="57E71D21" w14:textId="77777777" w:rsidR="00A10946" w:rsidRPr="00882EFE" w:rsidRDefault="00A10946" w:rsidP="00A10946">
      <w:pPr>
        <w:rPr>
          <w:b/>
          <w:lang w:val="lt-LT"/>
        </w:rPr>
      </w:pPr>
    </w:p>
    <w:p w14:paraId="58555D25" w14:textId="77777777" w:rsidR="00A10946" w:rsidRDefault="00A10946" w:rsidP="00A10946">
      <w:pPr>
        <w:rPr>
          <w:b/>
          <w:lang w:val="pl-PL"/>
        </w:rPr>
      </w:pPr>
    </w:p>
    <w:p w14:paraId="5DE34355" w14:textId="77777777" w:rsidR="00A10946" w:rsidRDefault="00A10946" w:rsidP="00A10946">
      <w:pPr>
        <w:rPr>
          <w:b/>
          <w:lang w:val="pl-PL"/>
        </w:rPr>
      </w:pPr>
    </w:p>
    <w:p w14:paraId="729B0D7C" w14:textId="77777777" w:rsidR="00A10946" w:rsidRDefault="00A10946" w:rsidP="00A10946">
      <w:pPr>
        <w:rPr>
          <w:b/>
          <w:lang w:val="pl-PL"/>
        </w:rPr>
      </w:pPr>
    </w:p>
    <w:p w14:paraId="416146AF" w14:textId="77777777" w:rsidR="00A10946" w:rsidRDefault="00A10946" w:rsidP="00A10946">
      <w:pPr>
        <w:rPr>
          <w:b/>
          <w:lang w:val="pl-PL"/>
        </w:rPr>
      </w:pPr>
    </w:p>
    <w:p w14:paraId="4BE16C22" w14:textId="77777777" w:rsidR="00A10946" w:rsidRDefault="00A10946" w:rsidP="00A10946">
      <w:pPr>
        <w:rPr>
          <w:b/>
          <w:lang w:val="pl-PL"/>
        </w:rPr>
      </w:pPr>
    </w:p>
    <w:p w14:paraId="21FE35E9" w14:textId="77777777" w:rsidR="00A10946" w:rsidRDefault="00A10946" w:rsidP="00A10946">
      <w:pPr>
        <w:rPr>
          <w:b/>
          <w:lang w:val="pl-PL"/>
        </w:rPr>
      </w:pPr>
    </w:p>
    <w:p w14:paraId="3066F227" w14:textId="77777777" w:rsidR="00A10946" w:rsidRDefault="00A10946" w:rsidP="00A10946">
      <w:pPr>
        <w:jc w:val="center"/>
        <w:rPr>
          <w:b/>
          <w:lang w:val="pl-PL"/>
        </w:rPr>
      </w:pPr>
      <w:r>
        <w:rPr>
          <w:b/>
          <w:lang w:val="pl-PL"/>
        </w:rPr>
        <w:t>1. BENDROSIOS NUOSTATOS</w:t>
      </w:r>
    </w:p>
    <w:p w14:paraId="78649915" w14:textId="77777777" w:rsidR="00A10946" w:rsidRDefault="00A10946" w:rsidP="00A10946">
      <w:pPr>
        <w:rPr>
          <w:b/>
          <w:lang w:val="pl-PL"/>
        </w:rPr>
      </w:pPr>
    </w:p>
    <w:p w14:paraId="4651AF71" w14:textId="77777777" w:rsidR="00A10946" w:rsidRPr="00882EFE" w:rsidRDefault="00A10946" w:rsidP="00A10946">
      <w:pPr>
        <w:rPr>
          <w:b/>
          <w:lang w:val="lt-LT"/>
        </w:rPr>
      </w:pPr>
      <w:r>
        <w:rPr>
          <w:b/>
          <w:lang w:val="pl-PL"/>
        </w:rPr>
        <w:t>1</w:t>
      </w:r>
      <w:r w:rsidRPr="00F974E0">
        <w:rPr>
          <w:b/>
          <w:lang w:val="pl-PL"/>
        </w:rPr>
        <w:t>.</w:t>
      </w:r>
      <w:r>
        <w:rPr>
          <w:b/>
          <w:lang w:val="pl-PL"/>
        </w:rPr>
        <w:t>1.</w:t>
      </w:r>
      <w:r w:rsidRPr="00F974E0">
        <w:rPr>
          <w:b/>
          <w:lang w:val="pl-PL"/>
        </w:rPr>
        <w:t xml:space="preserve"> </w:t>
      </w:r>
      <w:r w:rsidRPr="00882EFE">
        <w:rPr>
          <w:b/>
          <w:lang w:val="lt-LT"/>
        </w:rPr>
        <w:t>Plano derinimo lapas</w:t>
      </w:r>
    </w:p>
    <w:p w14:paraId="46C462C8" w14:textId="77777777" w:rsidR="00A10946" w:rsidRPr="00882EFE" w:rsidRDefault="00A10946" w:rsidP="00A10946">
      <w:pPr>
        <w:rPr>
          <w:b/>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9"/>
        <w:gridCol w:w="6449"/>
      </w:tblGrid>
      <w:tr w:rsidR="00A10946" w:rsidRPr="00882EFE" w14:paraId="3C25F9C9" w14:textId="77777777" w:rsidTr="00A10946">
        <w:tc>
          <w:tcPr>
            <w:tcW w:w="3469" w:type="dxa"/>
          </w:tcPr>
          <w:p w14:paraId="770E7F99" w14:textId="77777777" w:rsidR="00A10946" w:rsidRPr="00882EFE" w:rsidRDefault="00A10946" w:rsidP="00882EFE">
            <w:pPr>
              <w:jc w:val="center"/>
              <w:rPr>
                <w:bCs/>
                <w:lang w:val="lt-LT"/>
              </w:rPr>
            </w:pPr>
            <w:r w:rsidRPr="00882EFE">
              <w:rPr>
                <w:bCs/>
                <w:lang w:val="lt-LT"/>
              </w:rPr>
              <w:t>Institucijos (įstaigos) pavadinimas</w:t>
            </w:r>
          </w:p>
        </w:tc>
        <w:tc>
          <w:tcPr>
            <w:tcW w:w="6449" w:type="dxa"/>
          </w:tcPr>
          <w:p w14:paraId="024214D6" w14:textId="77777777" w:rsidR="00A10946" w:rsidRPr="00882EFE" w:rsidRDefault="00A10946" w:rsidP="00882EFE">
            <w:pPr>
              <w:jc w:val="center"/>
              <w:rPr>
                <w:bCs/>
                <w:lang w:val="lt-LT"/>
              </w:rPr>
            </w:pPr>
            <w:r w:rsidRPr="00882EFE">
              <w:rPr>
                <w:bCs/>
                <w:lang w:val="lt-LT"/>
              </w:rPr>
              <w:t>Pareigos, vardas ir pavardė, parašas, data</w:t>
            </w:r>
          </w:p>
        </w:tc>
      </w:tr>
      <w:tr w:rsidR="00A10946" w:rsidRPr="00882EFE" w14:paraId="15CC3AAF" w14:textId="77777777" w:rsidTr="00A10946">
        <w:tc>
          <w:tcPr>
            <w:tcW w:w="3469" w:type="dxa"/>
          </w:tcPr>
          <w:p w14:paraId="17EC55A9" w14:textId="77777777" w:rsidR="00A10946" w:rsidRPr="00882EFE" w:rsidRDefault="00A10946" w:rsidP="00882EFE">
            <w:pPr>
              <w:jc w:val="center"/>
              <w:rPr>
                <w:bCs/>
                <w:lang w:val="lt-LT"/>
              </w:rPr>
            </w:pPr>
          </w:p>
          <w:p w14:paraId="609F035E" w14:textId="77777777" w:rsidR="00A10946" w:rsidRPr="00882EFE" w:rsidRDefault="00A10946" w:rsidP="00882EFE">
            <w:pPr>
              <w:jc w:val="center"/>
              <w:rPr>
                <w:bCs/>
                <w:lang w:val="lt-LT"/>
              </w:rPr>
            </w:pPr>
            <w:r w:rsidRPr="00882EFE">
              <w:rPr>
                <w:bCs/>
                <w:lang w:val="lt-LT"/>
              </w:rPr>
              <w:t>Priešgaisrinės apsaugos ir gelbėjimo departamento prie Vidaus reikalų ministerijos</w:t>
            </w:r>
          </w:p>
          <w:p w14:paraId="4F511838" w14:textId="77777777" w:rsidR="00A10946" w:rsidRPr="00882EFE" w:rsidRDefault="00A10946" w:rsidP="00882EFE">
            <w:pPr>
              <w:jc w:val="center"/>
              <w:rPr>
                <w:bCs/>
                <w:lang w:val="lt-LT"/>
              </w:rPr>
            </w:pPr>
            <w:r w:rsidRPr="00882EFE">
              <w:rPr>
                <w:bCs/>
                <w:lang w:val="lt-LT"/>
              </w:rPr>
              <w:t>Šiaulių priešgaisrinė gelbėjimo valdyba</w:t>
            </w:r>
          </w:p>
          <w:p w14:paraId="751B0BD6" w14:textId="77777777" w:rsidR="00A10946" w:rsidRPr="00882EFE" w:rsidRDefault="00A10946" w:rsidP="00882EFE">
            <w:pPr>
              <w:jc w:val="center"/>
              <w:rPr>
                <w:bCs/>
                <w:lang w:val="lt-LT"/>
              </w:rPr>
            </w:pPr>
          </w:p>
          <w:p w14:paraId="29A1F55F" w14:textId="77777777" w:rsidR="00A10946" w:rsidRPr="00882EFE" w:rsidRDefault="00A10946" w:rsidP="00882EFE">
            <w:pPr>
              <w:jc w:val="center"/>
              <w:rPr>
                <w:bCs/>
                <w:lang w:val="lt-LT"/>
              </w:rPr>
            </w:pPr>
          </w:p>
          <w:p w14:paraId="454F1541" w14:textId="77777777" w:rsidR="00A10946" w:rsidRPr="00882EFE" w:rsidRDefault="00A10946" w:rsidP="00882EFE">
            <w:pPr>
              <w:jc w:val="center"/>
              <w:rPr>
                <w:bCs/>
                <w:lang w:val="lt-LT"/>
              </w:rPr>
            </w:pPr>
          </w:p>
          <w:p w14:paraId="05EF2CFE" w14:textId="77777777" w:rsidR="00A10946" w:rsidRPr="00882EFE" w:rsidRDefault="00A10946" w:rsidP="00882EFE">
            <w:pPr>
              <w:jc w:val="center"/>
              <w:rPr>
                <w:bCs/>
                <w:lang w:val="lt-LT"/>
              </w:rPr>
            </w:pPr>
          </w:p>
        </w:tc>
        <w:tc>
          <w:tcPr>
            <w:tcW w:w="6449" w:type="dxa"/>
          </w:tcPr>
          <w:p w14:paraId="5F21989D" w14:textId="77777777" w:rsidR="00A10946" w:rsidRDefault="00A10946" w:rsidP="00882EFE">
            <w:pPr>
              <w:jc w:val="center"/>
              <w:rPr>
                <w:bCs/>
                <w:lang w:val="lt-LT"/>
              </w:rPr>
            </w:pPr>
            <w:r w:rsidRPr="00882EFE">
              <w:rPr>
                <w:bCs/>
                <w:lang w:val="lt-LT"/>
              </w:rPr>
              <w:t>Viršininkas, vidaus tarnybos pulkininkas</w:t>
            </w:r>
          </w:p>
          <w:p w14:paraId="439DBF99" w14:textId="1E2E1933" w:rsidR="00D429CB" w:rsidRPr="00882EFE" w:rsidRDefault="00D429CB" w:rsidP="00F1356B">
            <w:pPr>
              <w:rPr>
                <w:bCs/>
                <w:lang w:val="lt-LT"/>
              </w:rPr>
            </w:pPr>
          </w:p>
        </w:tc>
      </w:tr>
    </w:tbl>
    <w:p w14:paraId="56F406D7" w14:textId="77777777" w:rsidR="00A10946" w:rsidRPr="00882EFE" w:rsidRDefault="00A10946" w:rsidP="00A10946">
      <w:pPr>
        <w:rPr>
          <w:b/>
          <w:lang w:val="lt-LT"/>
        </w:rPr>
      </w:pPr>
    </w:p>
    <w:p w14:paraId="6AB759F1" w14:textId="77777777" w:rsidR="00A10946" w:rsidRPr="00882EFE" w:rsidRDefault="00A10946" w:rsidP="00A10946">
      <w:pPr>
        <w:rPr>
          <w:b/>
          <w:lang w:val="lt-LT"/>
        </w:rPr>
      </w:pPr>
    </w:p>
    <w:p w14:paraId="17026BB6" w14:textId="77777777" w:rsidR="00A10946" w:rsidRPr="00882EFE" w:rsidRDefault="00A10946" w:rsidP="00A10946">
      <w:pPr>
        <w:rPr>
          <w:b/>
          <w:lang w:val="lt-LT"/>
        </w:rPr>
      </w:pPr>
    </w:p>
    <w:p w14:paraId="52EAF3F1" w14:textId="77777777" w:rsidR="00A10946" w:rsidRPr="00882EFE" w:rsidRDefault="00A10946" w:rsidP="00A10946">
      <w:pPr>
        <w:rPr>
          <w:b/>
          <w:lang w:val="lt-LT"/>
        </w:rPr>
      </w:pPr>
    </w:p>
    <w:p w14:paraId="1A9D41B0" w14:textId="77777777" w:rsidR="00A10946" w:rsidRPr="00882EFE" w:rsidRDefault="00A10946" w:rsidP="00A10946">
      <w:pPr>
        <w:rPr>
          <w:b/>
          <w:lang w:val="lt-LT"/>
        </w:rPr>
      </w:pPr>
    </w:p>
    <w:p w14:paraId="1DEDCE50" w14:textId="77777777" w:rsidR="00A10946" w:rsidRPr="00882EFE" w:rsidRDefault="00A10946" w:rsidP="00A10946">
      <w:pPr>
        <w:rPr>
          <w:b/>
          <w:lang w:val="lt-LT"/>
        </w:rPr>
      </w:pPr>
    </w:p>
    <w:p w14:paraId="47109094" w14:textId="77777777" w:rsidR="00A10946" w:rsidRPr="00882EFE" w:rsidRDefault="00A10946" w:rsidP="00A10946">
      <w:pPr>
        <w:rPr>
          <w:b/>
          <w:lang w:val="lt-LT"/>
        </w:rPr>
      </w:pPr>
    </w:p>
    <w:p w14:paraId="61875C79" w14:textId="77777777" w:rsidR="00A10946" w:rsidRPr="00882EFE" w:rsidRDefault="00A10946" w:rsidP="00A10946">
      <w:pPr>
        <w:rPr>
          <w:b/>
          <w:lang w:val="lt-LT"/>
        </w:rPr>
      </w:pPr>
    </w:p>
    <w:p w14:paraId="20F37E94" w14:textId="77777777" w:rsidR="00A10946" w:rsidRPr="00882EFE" w:rsidRDefault="00A10946" w:rsidP="00A10946">
      <w:pPr>
        <w:rPr>
          <w:b/>
          <w:lang w:val="lt-LT"/>
        </w:rPr>
      </w:pPr>
    </w:p>
    <w:p w14:paraId="384BA778" w14:textId="77777777" w:rsidR="00A10946" w:rsidRPr="00882EFE" w:rsidRDefault="00A10946" w:rsidP="00A10946">
      <w:pPr>
        <w:rPr>
          <w:b/>
          <w:lang w:val="lt-LT"/>
        </w:rPr>
      </w:pPr>
    </w:p>
    <w:p w14:paraId="496466CF" w14:textId="77777777" w:rsidR="00A10946" w:rsidRPr="00882EFE" w:rsidRDefault="00A10946" w:rsidP="00A10946">
      <w:pPr>
        <w:rPr>
          <w:b/>
          <w:lang w:val="lt-LT"/>
        </w:rPr>
      </w:pPr>
    </w:p>
    <w:p w14:paraId="2BC8E03A" w14:textId="77777777" w:rsidR="00A10946" w:rsidRPr="00882EFE" w:rsidRDefault="00A10946" w:rsidP="00A10946">
      <w:pPr>
        <w:rPr>
          <w:b/>
          <w:lang w:val="lt-LT"/>
        </w:rPr>
      </w:pPr>
    </w:p>
    <w:p w14:paraId="544EE06B" w14:textId="77777777" w:rsidR="00A10946" w:rsidRPr="00882EFE" w:rsidRDefault="00A10946" w:rsidP="00A10946">
      <w:pPr>
        <w:rPr>
          <w:b/>
          <w:lang w:val="lt-LT"/>
        </w:rPr>
      </w:pPr>
    </w:p>
    <w:p w14:paraId="7104506B" w14:textId="77777777" w:rsidR="00A10946" w:rsidRPr="00882EFE" w:rsidRDefault="00A10946" w:rsidP="00A10946">
      <w:pPr>
        <w:rPr>
          <w:b/>
          <w:lang w:val="lt-LT"/>
        </w:rPr>
      </w:pPr>
    </w:p>
    <w:p w14:paraId="4D8E1A1F" w14:textId="77777777" w:rsidR="00A10946" w:rsidRPr="00882EFE" w:rsidRDefault="00A10946" w:rsidP="00A10946">
      <w:pPr>
        <w:rPr>
          <w:b/>
          <w:lang w:val="lt-LT"/>
        </w:rPr>
      </w:pPr>
    </w:p>
    <w:p w14:paraId="5F8CFDD6" w14:textId="77777777" w:rsidR="00A10946" w:rsidRPr="00882EFE" w:rsidRDefault="00A10946" w:rsidP="00A10946">
      <w:pPr>
        <w:rPr>
          <w:b/>
          <w:lang w:val="lt-LT"/>
        </w:rPr>
      </w:pPr>
    </w:p>
    <w:p w14:paraId="3EF2EE22" w14:textId="77777777" w:rsidR="00A10946" w:rsidRPr="00882EFE" w:rsidRDefault="00A10946" w:rsidP="00A10946">
      <w:pPr>
        <w:rPr>
          <w:b/>
          <w:lang w:val="lt-LT"/>
        </w:rPr>
      </w:pPr>
    </w:p>
    <w:p w14:paraId="08A65DB4" w14:textId="77777777" w:rsidR="00A10946" w:rsidRPr="00882EFE" w:rsidRDefault="00A10946" w:rsidP="00A10946">
      <w:pPr>
        <w:rPr>
          <w:b/>
          <w:lang w:val="lt-LT"/>
        </w:rPr>
      </w:pPr>
    </w:p>
    <w:p w14:paraId="71658393" w14:textId="77777777" w:rsidR="00A10946" w:rsidRPr="00882EFE" w:rsidRDefault="00A10946" w:rsidP="00A10946">
      <w:pPr>
        <w:rPr>
          <w:b/>
          <w:lang w:val="lt-LT"/>
        </w:rPr>
      </w:pPr>
    </w:p>
    <w:p w14:paraId="5E759FA7" w14:textId="77777777" w:rsidR="00A10946" w:rsidRPr="00882EFE" w:rsidRDefault="00A10946" w:rsidP="00A10946">
      <w:pPr>
        <w:rPr>
          <w:b/>
          <w:lang w:val="lt-LT"/>
        </w:rPr>
      </w:pPr>
    </w:p>
    <w:p w14:paraId="617AB03E" w14:textId="77777777" w:rsidR="00A10946" w:rsidRPr="00882EFE" w:rsidRDefault="00A10946" w:rsidP="00A10946">
      <w:pPr>
        <w:rPr>
          <w:b/>
          <w:lang w:val="lt-LT"/>
        </w:rPr>
      </w:pPr>
    </w:p>
    <w:p w14:paraId="3AC82DEA" w14:textId="77777777" w:rsidR="00A10946" w:rsidRPr="00882EFE" w:rsidRDefault="00A10946" w:rsidP="00A10946">
      <w:pPr>
        <w:rPr>
          <w:b/>
          <w:lang w:val="lt-LT"/>
        </w:rPr>
      </w:pPr>
    </w:p>
    <w:p w14:paraId="2C96395C" w14:textId="77777777" w:rsidR="00A10946" w:rsidRPr="00882EFE" w:rsidRDefault="00A10946" w:rsidP="00A10946">
      <w:pPr>
        <w:rPr>
          <w:b/>
          <w:lang w:val="lt-LT"/>
        </w:rPr>
      </w:pPr>
    </w:p>
    <w:p w14:paraId="1A233F9D" w14:textId="77777777" w:rsidR="00A10946" w:rsidRPr="00882EFE" w:rsidRDefault="00A10946" w:rsidP="00A10946">
      <w:pPr>
        <w:rPr>
          <w:b/>
          <w:lang w:val="lt-LT"/>
        </w:rPr>
      </w:pPr>
    </w:p>
    <w:p w14:paraId="554C1E8F" w14:textId="77777777" w:rsidR="00A10946" w:rsidRPr="00882EFE" w:rsidRDefault="00A10946" w:rsidP="00A10946">
      <w:pPr>
        <w:rPr>
          <w:b/>
          <w:lang w:val="lt-LT"/>
        </w:rPr>
      </w:pPr>
    </w:p>
    <w:p w14:paraId="643D3A73" w14:textId="77777777" w:rsidR="00A10946" w:rsidRPr="00882EFE" w:rsidRDefault="00A10946" w:rsidP="00A10946">
      <w:pPr>
        <w:rPr>
          <w:b/>
          <w:lang w:val="lt-LT"/>
        </w:rPr>
      </w:pPr>
    </w:p>
    <w:p w14:paraId="1BF83A33" w14:textId="77777777" w:rsidR="00A10946" w:rsidRPr="00882EFE" w:rsidRDefault="00A10946" w:rsidP="00A10946">
      <w:pPr>
        <w:rPr>
          <w:b/>
          <w:lang w:val="lt-LT"/>
        </w:rPr>
      </w:pPr>
    </w:p>
    <w:p w14:paraId="1CDD8A00" w14:textId="77777777" w:rsidR="00A10946" w:rsidRPr="00882EFE" w:rsidRDefault="00A10946" w:rsidP="00A10946">
      <w:pPr>
        <w:rPr>
          <w:b/>
          <w:lang w:val="lt-LT"/>
        </w:rPr>
      </w:pPr>
    </w:p>
    <w:p w14:paraId="7A03E2CF" w14:textId="77777777" w:rsidR="00A10946" w:rsidRPr="00882EFE" w:rsidRDefault="00A10946" w:rsidP="00A10946">
      <w:pPr>
        <w:rPr>
          <w:b/>
          <w:lang w:val="lt-LT"/>
        </w:rPr>
      </w:pPr>
    </w:p>
    <w:p w14:paraId="022123FA" w14:textId="77777777" w:rsidR="00A10946" w:rsidRPr="00882EFE" w:rsidRDefault="00A10946" w:rsidP="00A10946">
      <w:pPr>
        <w:rPr>
          <w:b/>
          <w:lang w:val="lt-LT"/>
        </w:rPr>
      </w:pPr>
    </w:p>
    <w:p w14:paraId="4C6DDC33" w14:textId="77777777" w:rsidR="00A10946" w:rsidRPr="00882EFE" w:rsidRDefault="00A10946" w:rsidP="00A10946">
      <w:pPr>
        <w:rPr>
          <w:b/>
          <w:lang w:val="lt-LT"/>
        </w:rPr>
      </w:pPr>
    </w:p>
    <w:p w14:paraId="2DA57B14" w14:textId="77777777" w:rsidR="00A10946" w:rsidRPr="00882EFE" w:rsidRDefault="00A10946" w:rsidP="00A10946">
      <w:pPr>
        <w:rPr>
          <w:b/>
          <w:lang w:val="lt-LT"/>
        </w:rPr>
      </w:pPr>
    </w:p>
    <w:p w14:paraId="406F83FC" w14:textId="77777777" w:rsidR="00A10946" w:rsidRPr="00882EFE" w:rsidRDefault="00A10946" w:rsidP="00A10946">
      <w:pPr>
        <w:rPr>
          <w:b/>
          <w:lang w:val="lt-LT"/>
        </w:rPr>
      </w:pPr>
    </w:p>
    <w:p w14:paraId="11272C99" w14:textId="77777777" w:rsidR="00A10946" w:rsidRPr="00882EFE" w:rsidRDefault="00A10946" w:rsidP="00A10946">
      <w:pPr>
        <w:rPr>
          <w:b/>
          <w:lang w:val="lt-LT"/>
        </w:rPr>
      </w:pPr>
    </w:p>
    <w:p w14:paraId="26E69917" w14:textId="77777777" w:rsidR="00A10946" w:rsidRPr="00882EFE" w:rsidRDefault="00A10946" w:rsidP="00A10946">
      <w:pPr>
        <w:rPr>
          <w:b/>
          <w:lang w:val="lt-LT"/>
        </w:rPr>
      </w:pPr>
      <w:r w:rsidRPr="00882EFE">
        <w:rPr>
          <w:b/>
          <w:lang w:val="lt-LT"/>
        </w:rPr>
        <w:t>1.2. Plano tikslinimo registravimo lapas</w:t>
      </w:r>
    </w:p>
    <w:p w14:paraId="778BC0F9" w14:textId="77777777" w:rsidR="00A10946" w:rsidRPr="00882EFE" w:rsidRDefault="00A10946" w:rsidP="00A10946">
      <w:pPr>
        <w:rPr>
          <w:b/>
          <w:lang w:val="lt-LT"/>
        </w:rPr>
      </w:pPr>
    </w:p>
    <w:p w14:paraId="47770472" w14:textId="318BE309" w:rsidR="00A10946" w:rsidRPr="00882EFE" w:rsidRDefault="00A10946" w:rsidP="00A10946">
      <w:pPr>
        <w:ind w:firstLine="709"/>
        <w:jc w:val="both"/>
        <w:rPr>
          <w:color w:val="000000"/>
          <w:lang w:val="lt-LT"/>
        </w:rPr>
      </w:pPr>
      <w:r w:rsidRPr="00882EFE">
        <w:rPr>
          <w:color w:val="000000"/>
          <w:lang w:val="lt-LT"/>
        </w:rPr>
        <w:t>Tai Plane esančiose informacijos pakeitimas ir (ar) papildymas. Ši proced</w:t>
      </w:r>
      <w:r w:rsidR="005465C2">
        <w:rPr>
          <w:color w:val="000000"/>
          <w:lang w:val="lt-LT"/>
        </w:rPr>
        <w:t>ū</w:t>
      </w:r>
      <w:r w:rsidRPr="00882EFE">
        <w:rPr>
          <w:color w:val="000000"/>
          <w:lang w:val="lt-LT"/>
        </w:rPr>
        <w:t xml:space="preserve">ra atliekama </w:t>
      </w:r>
      <w:r w:rsidRPr="00882EFE">
        <w:rPr>
          <w:i/>
          <w:color w:val="000000"/>
          <w:lang w:val="lt-LT"/>
        </w:rPr>
        <w:t>ne</w:t>
      </w:r>
      <w:r w:rsidRPr="00882EFE">
        <w:rPr>
          <w:color w:val="000000"/>
          <w:lang w:val="lt-LT"/>
        </w:rPr>
        <w:t xml:space="preserve"> </w:t>
      </w:r>
      <w:r w:rsidRPr="00882EFE">
        <w:rPr>
          <w:i/>
          <w:color w:val="000000"/>
          <w:lang w:val="lt-LT"/>
        </w:rPr>
        <w:t>rečiau kaip 1-ną kartą metuose</w:t>
      </w:r>
      <w:r w:rsidRPr="00882EFE">
        <w:rPr>
          <w:color w:val="000000"/>
          <w:lang w:val="lt-LT"/>
        </w:rPr>
        <w:t>, patikslintą informaciją pateikiant savivaldybės PAGD prie VRM ir jos struktūriniam teritoriniam padaliniui.</w:t>
      </w:r>
    </w:p>
    <w:p w14:paraId="3BF26A26" w14:textId="77777777" w:rsidR="00A10946" w:rsidRPr="00882EFE" w:rsidRDefault="00A10946" w:rsidP="00A10946">
      <w:pPr>
        <w:ind w:firstLine="709"/>
        <w:jc w:val="both"/>
        <w:rPr>
          <w:color w:val="00000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978"/>
        <w:gridCol w:w="900"/>
        <w:gridCol w:w="3359"/>
        <w:gridCol w:w="2041"/>
        <w:gridCol w:w="1928"/>
      </w:tblGrid>
      <w:tr w:rsidR="00A10946" w:rsidRPr="00882EFE" w14:paraId="47359DB4" w14:textId="77777777" w:rsidTr="00A10946">
        <w:trPr>
          <w:cantSplit/>
        </w:trPr>
        <w:tc>
          <w:tcPr>
            <w:tcW w:w="570" w:type="dxa"/>
            <w:vMerge w:val="restart"/>
            <w:vAlign w:val="center"/>
          </w:tcPr>
          <w:p w14:paraId="5DDEFA63" w14:textId="77777777" w:rsidR="00A10946" w:rsidRPr="00882EFE" w:rsidRDefault="00A10946" w:rsidP="00882EFE">
            <w:pPr>
              <w:jc w:val="center"/>
              <w:rPr>
                <w:lang w:val="lt-LT"/>
              </w:rPr>
            </w:pPr>
          </w:p>
          <w:p w14:paraId="4E3885D9" w14:textId="77777777" w:rsidR="00A10946" w:rsidRPr="00882EFE" w:rsidRDefault="00A10946" w:rsidP="00882EFE">
            <w:pPr>
              <w:jc w:val="center"/>
              <w:rPr>
                <w:lang w:val="lt-LT"/>
              </w:rPr>
            </w:pPr>
            <w:r w:rsidRPr="00882EFE">
              <w:rPr>
                <w:lang w:val="lt-LT"/>
              </w:rPr>
              <w:t>Eil. Nr.</w:t>
            </w:r>
          </w:p>
          <w:p w14:paraId="6973C686" w14:textId="77777777" w:rsidR="00A10946" w:rsidRPr="00882EFE" w:rsidRDefault="00A10946" w:rsidP="00882EFE">
            <w:pPr>
              <w:jc w:val="center"/>
              <w:rPr>
                <w:lang w:val="lt-LT"/>
              </w:rPr>
            </w:pPr>
          </w:p>
        </w:tc>
        <w:tc>
          <w:tcPr>
            <w:tcW w:w="5237" w:type="dxa"/>
            <w:gridSpan w:val="3"/>
            <w:vAlign w:val="center"/>
          </w:tcPr>
          <w:p w14:paraId="1993E3B7" w14:textId="77777777" w:rsidR="00A10946" w:rsidRPr="00882EFE" w:rsidRDefault="00A10946" w:rsidP="00882EFE">
            <w:pPr>
              <w:jc w:val="center"/>
              <w:rPr>
                <w:lang w:val="lt-LT"/>
              </w:rPr>
            </w:pPr>
            <w:r w:rsidRPr="00882EFE">
              <w:rPr>
                <w:lang w:val="lt-LT"/>
              </w:rPr>
              <w:t>Tikslinta</w:t>
            </w:r>
          </w:p>
        </w:tc>
        <w:tc>
          <w:tcPr>
            <w:tcW w:w="2041" w:type="dxa"/>
            <w:vMerge w:val="restart"/>
            <w:vAlign w:val="center"/>
          </w:tcPr>
          <w:p w14:paraId="59939F92" w14:textId="77777777" w:rsidR="00A10946" w:rsidRPr="00882EFE" w:rsidRDefault="00A10946" w:rsidP="00882EFE">
            <w:pPr>
              <w:jc w:val="center"/>
              <w:rPr>
                <w:lang w:val="lt-LT"/>
              </w:rPr>
            </w:pPr>
            <w:r w:rsidRPr="00882EFE">
              <w:rPr>
                <w:lang w:val="lt-LT"/>
              </w:rPr>
              <w:t>Tikslinimo data</w:t>
            </w:r>
          </w:p>
        </w:tc>
        <w:tc>
          <w:tcPr>
            <w:tcW w:w="1928" w:type="dxa"/>
            <w:vMerge w:val="restart"/>
            <w:vAlign w:val="center"/>
          </w:tcPr>
          <w:p w14:paraId="0F5D97CE" w14:textId="77777777" w:rsidR="00A10946" w:rsidRPr="00882EFE" w:rsidRDefault="00A10946" w:rsidP="00882EFE">
            <w:pPr>
              <w:jc w:val="center"/>
              <w:rPr>
                <w:lang w:val="lt-LT"/>
              </w:rPr>
            </w:pPr>
            <w:r w:rsidRPr="00882EFE">
              <w:rPr>
                <w:lang w:val="lt-LT"/>
              </w:rPr>
              <w:t xml:space="preserve">Vardas, pavardė, </w:t>
            </w:r>
          </w:p>
          <w:p w14:paraId="149585AB" w14:textId="77777777" w:rsidR="00A10946" w:rsidRPr="00882EFE" w:rsidRDefault="00A10946" w:rsidP="00882EFE">
            <w:pPr>
              <w:jc w:val="center"/>
              <w:rPr>
                <w:lang w:val="lt-LT"/>
              </w:rPr>
            </w:pPr>
            <w:r w:rsidRPr="00882EFE">
              <w:rPr>
                <w:lang w:val="lt-LT"/>
              </w:rPr>
              <w:t>parašas</w:t>
            </w:r>
          </w:p>
        </w:tc>
      </w:tr>
      <w:tr w:rsidR="00A10946" w:rsidRPr="00882EFE" w14:paraId="581193D5" w14:textId="77777777" w:rsidTr="00A10946">
        <w:trPr>
          <w:cantSplit/>
          <w:trHeight w:val="822"/>
        </w:trPr>
        <w:tc>
          <w:tcPr>
            <w:tcW w:w="570" w:type="dxa"/>
            <w:vMerge/>
            <w:vAlign w:val="center"/>
          </w:tcPr>
          <w:p w14:paraId="6EEFDF26" w14:textId="77777777" w:rsidR="00A10946" w:rsidRPr="00882EFE" w:rsidRDefault="00A10946" w:rsidP="00882EFE">
            <w:pPr>
              <w:jc w:val="center"/>
              <w:rPr>
                <w:lang w:val="lt-LT"/>
              </w:rPr>
            </w:pPr>
          </w:p>
        </w:tc>
        <w:tc>
          <w:tcPr>
            <w:tcW w:w="978" w:type="dxa"/>
            <w:vAlign w:val="center"/>
          </w:tcPr>
          <w:p w14:paraId="0350B011" w14:textId="77777777" w:rsidR="00A10946" w:rsidRPr="00882EFE" w:rsidRDefault="00A10946" w:rsidP="00882EFE">
            <w:pPr>
              <w:jc w:val="center"/>
              <w:rPr>
                <w:lang w:val="lt-LT"/>
              </w:rPr>
            </w:pPr>
            <w:r w:rsidRPr="00882EFE">
              <w:rPr>
                <w:lang w:val="lt-LT"/>
              </w:rPr>
              <w:t>Plano skyrius</w:t>
            </w:r>
          </w:p>
        </w:tc>
        <w:tc>
          <w:tcPr>
            <w:tcW w:w="900" w:type="dxa"/>
            <w:vAlign w:val="center"/>
          </w:tcPr>
          <w:p w14:paraId="497F2802" w14:textId="77777777" w:rsidR="00A10946" w:rsidRPr="00882EFE" w:rsidRDefault="00A10946" w:rsidP="00882EFE">
            <w:pPr>
              <w:jc w:val="center"/>
              <w:rPr>
                <w:lang w:val="lt-LT"/>
              </w:rPr>
            </w:pPr>
            <w:r w:rsidRPr="00882EFE">
              <w:rPr>
                <w:lang w:val="lt-LT"/>
              </w:rPr>
              <w:t>Plano dalis</w:t>
            </w:r>
          </w:p>
        </w:tc>
        <w:tc>
          <w:tcPr>
            <w:tcW w:w="3359" w:type="dxa"/>
            <w:vAlign w:val="center"/>
          </w:tcPr>
          <w:p w14:paraId="2E2EB889" w14:textId="77777777" w:rsidR="00A10946" w:rsidRPr="00882EFE" w:rsidRDefault="00A10946" w:rsidP="00882EFE">
            <w:pPr>
              <w:jc w:val="center"/>
              <w:rPr>
                <w:lang w:val="lt-LT"/>
              </w:rPr>
            </w:pPr>
            <w:r w:rsidRPr="00882EFE">
              <w:rPr>
                <w:lang w:val="lt-LT"/>
              </w:rPr>
              <w:t>Tikslintos dalies pavadinimas</w:t>
            </w:r>
          </w:p>
        </w:tc>
        <w:tc>
          <w:tcPr>
            <w:tcW w:w="2041" w:type="dxa"/>
            <w:vMerge/>
            <w:vAlign w:val="center"/>
          </w:tcPr>
          <w:p w14:paraId="516A2826" w14:textId="77777777" w:rsidR="00A10946" w:rsidRPr="00882EFE" w:rsidRDefault="00A10946" w:rsidP="00882EFE">
            <w:pPr>
              <w:jc w:val="center"/>
              <w:rPr>
                <w:lang w:val="lt-LT"/>
              </w:rPr>
            </w:pPr>
          </w:p>
        </w:tc>
        <w:tc>
          <w:tcPr>
            <w:tcW w:w="1928" w:type="dxa"/>
            <w:vMerge/>
            <w:vAlign w:val="center"/>
          </w:tcPr>
          <w:p w14:paraId="70932579" w14:textId="77777777" w:rsidR="00A10946" w:rsidRPr="00882EFE" w:rsidRDefault="00A10946" w:rsidP="00882EFE">
            <w:pPr>
              <w:jc w:val="center"/>
              <w:rPr>
                <w:lang w:val="lt-LT"/>
              </w:rPr>
            </w:pPr>
          </w:p>
        </w:tc>
      </w:tr>
      <w:tr w:rsidR="00A10946" w:rsidRPr="00882EFE" w14:paraId="4C244B48" w14:textId="77777777" w:rsidTr="00A10946">
        <w:trPr>
          <w:cantSplit/>
          <w:trHeight w:val="287"/>
        </w:trPr>
        <w:tc>
          <w:tcPr>
            <w:tcW w:w="570" w:type="dxa"/>
            <w:vAlign w:val="center"/>
          </w:tcPr>
          <w:p w14:paraId="35613C67" w14:textId="77777777" w:rsidR="00A10946" w:rsidRPr="00882EFE" w:rsidRDefault="00A10946" w:rsidP="00882EFE">
            <w:pPr>
              <w:jc w:val="center"/>
              <w:rPr>
                <w:lang w:val="lt-LT"/>
              </w:rPr>
            </w:pPr>
          </w:p>
        </w:tc>
        <w:tc>
          <w:tcPr>
            <w:tcW w:w="978" w:type="dxa"/>
            <w:vAlign w:val="center"/>
          </w:tcPr>
          <w:p w14:paraId="6E571614" w14:textId="77777777" w:rsidR="00A10946" w:rsidRPr="00882EFE" w:rsidRDefault="00A10946" w:rsidP="00882EFE">
            <w:pPr>
              <w:jc w:val="center"/>
              <w:rPr>
                <w:lang w:val="lt-LT"/>
              </w:rPr>
            </w:pPr>
          </w:p>
        </w:tc>
        <w:tc>
          <w:tcPr>
            <w:tcW w:w="900" w:type="dxa"/>
            <w:vAlign w:val="center"/>
          </w:tcPr>
          <w:p w14:paraId="1DF6F53A" w14:textId="77777777" w:rsidR="00A10946" w:rsidRPr="00882EFE" w:rsidRDefault="00A10946" w:rsidP="00882EFE">
            <w:pPr>
              <w:jc w:val="center"/>
              <w:rPr>
                <w:lang w:val="lt-LT"/>
              </w:rPr>
            </w:pPr>
          </w:p>
        </w:tc>
        <w:tc>
          <w:tcPr>
            <w:tcW w:w="3359" w:type="dxa"/>
            <w:vAlign w:val="center"/>
          </w:tcPr>
          <w:p w14:paraId="262A8491" w14:textId="77777777" w:rsidR="00A10946" w:rsidRPr="00882EFE" w:rsidRDefault="00A10946" w:rsidP="00882EFE">
            <w:pPr>
              <w:jc w:val="center"/>
              <w:rPr>
                <w:lang w:val="lt-LT"/>
              </w:rPr>
            </w:pPr>
          </w:p>
        </w:tc>
        <w:tc>
          <w:tcPr>
            <w:tcW w:w="2041" w:type="dxa"/>
            <w:vAlign w:val="center"/>
          </w:tcPr>
          <w:p w14:paraId="482C87FD" w14:textId="77777777" w:rsidR="00A10946" w:rsidRPr="00882EFE" w:rsidRDefault="00A10946" w:rsidP="00882EFE">
            <w:pPr>
              <w:jc w:val="center"/>
              <w:rPr>
                <w:lang w:val="lt-LT"/>
              </w:rPr>
            </w:pPr>
          </w:p>
        </w:tc>
        <w:tc>
          <w:tcPr>
            <w:tcW w:w="1928" w:type="dxa"/>
            <w:vAlign w:val="center"/>
          </w:tcPr>
          <w:p w14:paraId="6F69E287" w14:textId="77777777" w:rsidR="00A10946" w:rsidRPr="00882EFE" w:rsidRDefault="00A10946" w:rsidP="00882EFE">
            <w:pPr>
              <w:jc w:val="center"/>
              <w:rPr>
                <w:lang w:val="lt-LT"/>
              </w:rPr>
            </w:pPr>
          </w:p>
        </w:tc>
      </w:tr>
      <w:tr w:rsidR="00A10946" w:rsidRPr="00882EFE" w14:paraId="000A9651" w14:textId="77777777" w:rsidTr="00A10946">
        <w:trPr>
          <w:cantSplit/>
          <w:trHeight w:val="287"/>
        </w:trPr>
        <w:tc>
          <w:tcPr>
            <w:tcW w:w="570" w:type="dxa"/>
            <w:vAlign w:val="center"/>
          </w:tcPr>
          <w:p w14:paraId="2768D4E9" w14:textId="77777777" w:rsidR="00A10946" w:rsidRPr="00882EFE" w:rsidRDefault="00A10946" w:rsidP="00882EFE">
            <w:pPr>
              <w:jc w:val="center"/>
              <w:rPr>
                <w:lang w:val="lt-LT"/>
              </w:rPr>
            </w:pPr>
          </w:p>
        </w:tc>
        <w:tc>
          <w:tcPr>
            <w:tcW w:w="978" w:type="dxa"/>
            <w:vAlign w:val="center"/>
          </w:tcPr>
          <w:p w14:paraId="7BBCBA9E" w14:textId="77777777" w:rsidR="00A10946" w:rsidRPr="00882EFE" w:rsidRDefault="00A10946" w:rsidP="00882EFE">
            <w:pPr>
              <w:jc w:val="center"/>
              <w:rPr>
                <w:lang w:val="lt-LT"/>
              </w:rPr>
            </w:pPr>
          </w:p>
        </w:tc>
        <w:tc>
          <w:tcPr>
            <w:tcW w:w="900" w:type="dxa"/>
            <w:vAlign w:val="center"/>
          </w:tcPr>
          <w:p w14:paraId="125046A6" w14:textId="77777777" w:rsidR="00A10946" w:rsidRPr="00882EFE" w:rsidRDefault="00A10946" w:rsidP="00882EFE">
            <w:pPr>
              <w:jc w:val="center"/>
              <w:rPr>
                <w:lang w:val="lt-LT"/>
              </w:rPr>
            </w:pPr>
          </w:p>
        </w:tc>
        <w:tc>
          <w:tcPr>
            <w:tcW w:w="3359" w:type="dxa"/>
            <w:vAlign w:val="center"/>
          </w:tcPr>
          <w:p w14:paraId="2CB2FC89" w14:textId="77777777" w:rsidR="00A10946" w:rsidRPr="00882EFE" w:rsidRDefault="00A10946" w:rsidP="00882EFE">
            <w:pPr>
              <w:jc w:val="center"/>
              <w:rPr>
                <w:lang w:val="lt-LT"/>
              </w:rPr>
            </w:pPr>
          </w:p>
        </w:tc>
        <w:tc>
          <w:tcPr>
            <w:tcW w:w="2041" w:type="dxa"/>
            <w:vAlign w:val="center"/>
          </w:tcPr>
          <w:p w14:paraId="698EF061" w14:textId="77777777" w:rsidR="00A10946" w:rsidRPr="00882EFE" w:rsidRDefault="00A10946" w:rsidP="00882EFE">
            <w:pPr>
              <w:jc w:val="center"/>
              <w:rPr>
                <w:lang w:val="lt-LT"/>
              </w:rPr>
            </w:pPr>
          </w:p>
        </w:tc>
        <w:tc>
          <w:tcPr>
            <w:tcW w:w="1928" w:type="dxa"/>
            <w:vAlign w:val="center"/>
          </w:tcPr>
          <w:p w14:paraId="2BA8A68F" w14:textId="77777777" w:rsidR="00A10946" w:rsidRPr="00882EFE" w:rsidRDefault="00A10946" w:rsidP="00882EFE">
            <w:pPr>
              <w:jc w:val="center"/>
              <w:rPr>
                <w:lang w:val="lt-LT"/>
              </w:rPr>
            </w:pPr>
          </w:p>
        </w:tc>
      </w:tr>
      <w:tr w:rsidR="00A10946" w:rsidRPr="00882EFE" w14:paraId="21CEA499" w14:textId="77777777" w:rsidTr="00A10946">
        <w:trPr>
          <w:cantSplit/>
          <w:trHeight w:val="287"/>
        </w:trPr>
        <w:tc>
          <w:tcPr>
            <w:tcW w:w="570" w:type="dxa"/>
            <w:vAlign w:val="center"/>
          </w:tcPr>
          <w:p w14:paraId="31355727" w14:textId="77777777" w:rsidR="00A10946" w:rsidRPr="00882EFE" w:rsidRDefault="00A10946" w:rsidP="00882EFE">
            <w:pPr>
              <w:jc w:val="center"/>
              <w:rPr>
                <w:lang w:val="lt-LT"/>
              </w:rPr>
            </w:pPr>
          </w:p>
        </w:tc>
        <w:tc>
          <w:tcPr>
            <w:tcW w:w="978" w:type="dxa"/>
            <w:vAlign w:val="center"/>
          </w:tcPr>
          <w:p w14:paraId="665D2FB6" w14:textId="77777777" w:rsidR="00A10946" w:rsidRPr="00882EFE" w:rsidRDefault="00A10946" w:rsidP="00882EFE">
            <w:pPr>
              <w:jc w:val="center"/>
              <w:rPr>
                <w:lang w:val="lt-LT"/>
              </w:rPr>
            </w:pPr>
          </w:p>
        </w:tc>
        <w:tc>
          <w:tcPr>
            <w:tcW w:w="900" w:type="dxa"/>
            <w:vAlign w:val="center"/>
          </w:tcPr>
          <w:p w14:paraId="1FFC379B" w14:textId="77777777" w:rsidR="00A10946" w:rsidRPr="00882EFE" w:rsidRDefault="00A10946" w:rsidP="00882EFE">
            <w:pPr>
              <w:jc w:val="center"/>
              <w:rPr>
                <w:lang w:val="lt-LT"/>
              </w:rPr>
            </w:pPr>
          </w:p>
        </w:tc>
        <w:tc>
          <w:tcPr>
            <w:tcW w:w="3359" w:type="dxa"/>
            <w:vAlign w:val="center"/>
          </w:tcPr>
          <w:p w14:paraId="29EDEAA9" w14:textId="77777777" w:rsidR="00A10946" w:rsidRPr="00882EFE" w:rsidRDefault="00A10946" w:rsidP="00882EFE">
            <w:pPr>
              <w:jc w:val="center"/>
              <w:rPr>
                <w:lang w:val="lt-LT"/>
              </w:rPr>
            </w:pPr>
          </w:p>
        </w:tc>
        <w:tc>
          <w:tcPr>
            <w:tcW w:w="2041" w:type="dxa"/>
            <w:vAlign w:val="center"/>
          </w:tcPr>
          <w:p w14:paraId="27501576" w14:textId="77777777" w:rsidR="00A10946" w:rsidRPr="00882EFE" w:rsidRDefault="00A10946" w:rsidP="00882EFE">
            <w:pPr>
              <w:jc w:val="center"/>
              <w:rPr>
                <w:lang w:val="lt-LT"/>
              </w:rPr>
            </w:pPr>
          </w:p>
        </w:tc>
        <w:tc>
          <w:tcPr>
            <w:tcW w:w="1928" w:type="dxa"/>
            <w:vAlign w:val="center"/>
          </w:tcPr>
          <w:p w14:paraId="46540EF5" w14:textId="77777777" w:rsidR="00A10946" w:rsidRPr="00882EFE" w:rsidRDefault="00A10946" w:rsidP="00882EFE">
            <w:pPr>
              <w:jc w:val="center"/>
              <w:rPr>
                <w:lang w:val="lt-LT"/>
              </w:rPr>
            </w:pPr>
          </w:p>
        </w:tc>
      </w:tr>
      <w:tr w:rsidR="00A10946" w:rsidRPr="00882EFE" w14:paraId="1D8A416F" w14:textId="77777777" w:rsidTr="00A10946">
        <w:trPr>
          <w:cantSplit/>
          <w:trHeight w:val="287"/>
        </w:trPr>
        <w:tc>
          <w:tcPr>
            <w:tcW w:w="570" w:type="dxa"/>
            <w:vAlign w:val="center"/>
          </w:tcPr>
          <w:p w14:paraId="0F8D4206" w14:textId="77777777" w:rsidR="00A10946" w:rsidRPr="00882EFE" w:rsidRDefault="00A10946" w:rsidP="00882EFE">
            <w:pPr>
              <w:jc w:val="center"/>
              <w:rPr>
                <w:lang w:val="lt-LT"/>
              </w:rPr>
            </w:pPr>
          </w:p>
        </w:tc>
        <w:tc>
          <w:tcPr>
            <w:tcW w:w="978" w:type="dxa"/>
            <w:vAlign w:val="center"/>
          </w:tcPr>
          <w:p w14:paraId="392A9BC0" w14:textId="77777777" w:rsidR="00A10946" w:rsidRPr="00882EFE" w:rsidRDefault="00A10946" w:rsidP="00882EFE">
            <w:pPr>
              <w:jc w:val="center"/>
              <w:rPr>
                <w:lang w:val="lt-LT"/>
              </w:rPr>
            </w:pPr>
          </w:p>
        </w:tc>
        <w:tc>
          <w:tcPr>
            <w:tcW w:w="900" w:type="dxa"/>
            <w:vAlign w:val="center"/>
          </w:tcPr>
          <w:p w14:paraId="32A5D7BD" w14:textId="77777777" w:rsidR="00A10946" w:rsidRPr="00882EFE" w:rsidRDefault="00A10946" w:rsidP="00882EFE">
            <w:pPr>
              <w:jc w:val="center"/>
              <w:rPr>
                <w:lang w:val="lt-LT"/>
              </w:rPr>
            </w:pPr>
          </w:p>
        </w:tc>
        <w:tc>
          <w:tcPr>
            <w:tcW w:w="3359" w:type="dxa"/>
            <w:vAlign w:val="center"/>
          </w:tcPr>
          <w:p w14:paraId="1F522FF9" w14:textId="77777777" w:rsidR="00A10946" w:rsidRPr="00882EFE" w:rsidRDefault="00A10946" w:rsidP="00882EFE">
            <w:pPr>
              <w:jc w:val="center"/>
              <w:rPr>
                <w:lang w:val="lt-LT"/>
              </w:rPr>
            </w:pPr>
          </w:p>
        </w:tc>
        <w:tc>
          <w:tcPr>
            <w:tcW w:w="2041" w:type="dxa"/>
            <w:vAlign w:val="center"/>
          </w:tcPr>
          <w:p w14:paraId="2F0733C8" w14:textId="77777777" w:rsidR="00A10946" w:rsidRPr="00882EFE" w:rsidRDefault="00A10946" w:rsidP="00882EFE">
            <w:pPr>
              <w:jc w:val="center"/>
              <w:rPr>
                <w:lang w:val="lt-LT"/>
              </w:rPr>
            </w:pPr>
          </w:p>
        </w:tc>
        <w:tc>
          <w:tcPr>
            <w:tcW w:w="1928" w:type="dxa"/>
            <w:vAlign w:val="center"/>
          </w:tcPr>
          <w:p w14:paraId="425A4EB5" w14:textId="77777777" w:rsidR="00A10946" w:rsidRPr="00882EFE" w:rsidRDefault="00A10946" w:rsidP="00882EFE">
            <w:pPr>
              <w:jc w:val="center"/>
              <w:rPr>
                <w:lang w:val="lt-LT"/>
              </w:rPr>
            </w:pPr>
          </w:p>
        </w:tc>
      </w:tr>
      <w:tr w:rsidR="00A10946" w:rsidRPr="00882EFE" w14:paraId="2E48D248" w14:textId="77777777" w:rsidTr="00A10946">
        <w:trPr>
          <w:cantSplit/>
          <w:trHeight w:val="287"/>
        </w:trPr>
        <w:tc>
          <w:tcPr>
            <w:tcW w:w="570" w:type="dxa"/>
            <w:vAlign w:val="center"/>
          </w:tcPr>
          <w:p w14:paraId="5BFD0455" w14:textId="77777777" w:rsidR="00A10946" w:rsidRPr="00882EFE" w:rsidRDefault="00A10946" w:rsidP="00882EFE">
            <w:pPr>
              <w:jc w:val="center"/>
              <w:rPr>
                <w:lang w:val="lt-LT"/>
              </w:rPr>
            </w:pPr>
          </w:p>
        </w:tc>
        <w:tc>
          <w:tcPr>
            <w:tcW w:w="978" w:type="dxa"/>
            <w:vAlign w:val="center"/>
          </w:tcPr>
          <w:p w14:paraId="149C15E3" w14:textId="77777777" w:rsidR="00A10946" w:rsidRPr="00882EFE" w:rsidRDefault="00A10946" w:rsidP="00882EFE">
            <w:pPr>
              <w:jc w:val="center"/>
              <w:rPr>
                <w:lang w:val="lt-LT"/>
              </w:rPr>
            </w:pPr>
          </w:p>
        </w:tc>
        <w:tc>
          <w:tcPr>
            <w:tcW w:w="900" w:type="dxa"/>
            <w:vAlign w:val="center"/>
          </w:tcPr>
          <w:p w14:paraId="4300533F" w14:textId="77777777" w:rsidR="00A10946" w:rsidRPr="00882EFE" w:rsidRDefault="00A10946" w:rsidP="00882EFE">
            <w:pPr>
              <w:jc w:val="center"/>
              <w:rPr>
                <w:lang w:val="lt-LT"/>
              </w:rPr>
            </w:pPr>
          </w:p>
        </w:tc>
        <w:tc>
          <w:tcPr>
            <w:tcW w:w="3359" w:type="dxa"/>
            <w:vAlign w:val="center"/>
          </w:tcPr>
          <w:p w14:paraId="7E86710C" w14:textId="77777777" w:rsidR="00A10946" w:rsidRPr="00882EFE" w:rsidRDefault="00A10946" w:rsidP="00882EFE">
            <w:pPr>
              <w:jc w:val="center"/>
              <w:rPr>
                <w:lang w:val="lt-LT"/>
              </w:rPr>
            </w:pPr>
          </w:p>
        </w:tc>
        <w:tc>
          <w:tcPr>
            <w:tcW w:w="2041" w:type="dxa"/>
            <w:vAlign w:val="center"/>
          </w:tcPr>
          <w:p w14:paraId="06ABDF69" w14:textId="77777777" w:rsidR="00A10946" w:rsidRPr="00882EFE" w:rsidRDefault="00A10946" w:rsidP="00882EFE">
            <w:pPr>
              <w:jc w:val="center"/>
              <w:rPr>
                <w:lang w:val="lt-LT"/>
              </w:rPr>
            </w:pPr>
          </w:p>
        </w:tc>
        <w:tc>
          <w:tcPr>
            <w:tcW w:w="1928" w:type="dxa"/>
            <w:vAlign w:val="center"/>
          </w:tcPr>
          <w:p w14:paraId="0AA670FA" w14:textId="77777777" w:rsidR="00A10946" w:rsidRPr="00882EFE" w:rsidRDefault="00A10946" w:rsidP="00882EFE">
            <w:pPr>
              <w:jc w:val="center"/>
              <w:rPr>
                <w:lang w:val="lt-LT"/>
              </w:rPr>
            </w:pPr>
          </w:p>
        </w:tc>
      </w:tr>
      <w:tr w:rsidR="00A10946" w:rsidRPr="00882EFE" w14:paraId="13BA42DF" w14:textId="77777777" w:rsidTr="00A10946">
        <w:trPr>
          <w:cantSplit/>
          <w:trHeight w:val="287"/>
        </w:trPr>
        <w:tc>
          <w:tcPr>
            <w:tcW w:w="570" w:type="dxa"/>
            <w:vAlign w:val="center"/>
          </w:tcPr>
          <w:p w14:paraId="3AB7D51F" w14:textId="77777777" w:rsidR="00A10946" w:rsidRPr="00882EFE" w:rsidRDefault="00A10946" w:rsidP="00882EFE">
            <w:pPr>
              <w:jc w:val="center"/>
              <w:rPr>
                <w:lang w:val="lt-LT"/>
              </w:rPr>
            </w:pPr>
          </w:p>
        </w:tc>
        <w:tc>
          <w:tcPr>
            <w:tcW w:w="978" w:type="dxa"/>
            <w:vAlign w:val="center"/>
          </w:tcPr>
          <w:p w14:paraId="3977CC3F" w14:textId="77777777" w:rsidR="00A10946" w:rsidRPr="00882EFE" w:rsidRDefault="00A10946" w:rsidP="00882EFE">
            <w:pPr>
              <w:jc w:val="center"/>
              <w:rPr>
                <w:lang w:val="lt-LT"/>
              </w:rPr>
            </w:pPr>
          </w:p>
        </w:tc>
        <w:tc>
          <w:tcPr>
            <w:tcW w:w="900" w:type="dxa"/>
            <w:vAlign w:val="center"/>
          </w:tcPr>
          <w:p w14:paraId="43E35963" w14:textId="77777777" w:rsidR="00A10946" w:rsidRPr="00882EFE" w:rsidRDefault="00A10946" w:rsidP="00882EFE">
            <w:pPr>
              <w:jc w:val="center"/>
              <w:rPr>
                <w:lang w:val="lt-LT"/>
              </w:rPr>
            </w:pPr>
          </w:p>
        </w:tc>
        <w:tc>
          <w:tcPr>
            <w:tcW w:w="3359" w:type="dxa"/>
            <w:vAlign w:val="center"/>
          </w:tcPr>
          <w:p w14:paraId="03E91644" w14:textId="77777777" w:rsidR="00A10946" w:rsidRPr="00882EFE" w:rsidRDefault="00A10946" w:rsidP="00882EFE">
            <w:pPr>
              <w:jc w:val="center"/>
              <w:rPr>
                <w:lang w:val="lt-LT"/>
              </w:rPr>
            </w:pPr>
          </w:p>
        </w:tc>
        <w:tc>
          <w:tcPr>
            <w:tcW w:w="2041" w:type="dxa"/>
            <w:vAlign w:val="center"/>
          </w:tcPr>
          <w:p w14:paraId="2007E661" w14:textId="77777777" w:rsidR="00A10946" w:rsidRPr="00882EFE" w:rsidRDefault="00A10946" w:rsidP="00882EFE">
            <w:pPr>
              <w:jc w:val="center"/>
              <w:rPr>
                <w:lang w:val="lt-LT"/>
              </w:rPr>
            </w:pPr>
          </w:p>
        </w:tc>
        <w:tc>
          <w:tcPr>
            <w:tcW w:w="1928" w:type="dxa"/>
            <w:vAlign w:val="center"/>
          </w:tcPr>
          <w:p w14:paraId="6A1DC923" w14:textId="77777777" w:rsidR="00A10946" w:rsidRPr="00882EFE" w:rsidRDefault="00A10946" w:rsidP="00882EFE">
            <w:pPr>
              <w:jc w:val="center"/>
              <w:rPr>
                <w:lang w:val="lt-LT"/>
              </w:rPr>
            </w:pPr>
          </w:p>
        </w:tc>
      </w:tr>
      <w:tr w:rsidR="00A10946" w:rsidRPr="00882EFE" w14:paraId="7772A720" w14:textId="77777777" w:rsidTr="00A10946">
        <w:trPr>
          <w:cantSplit/>
          <w:trHeight w:val="287"/>
        </w:trPr>
        <w:tc>
          <w:tcPr>
            <w:tcW w:w="570" w:type="dxa"/>
            <w:vAlign w:val="center"/>
          </w:tcPr>
          <w:p w14:paraId="6BA421DA" w14:textId="77777777" w:rsidR="00A10946" w:rsidRPr="00882EFE" w:rsidRDefault="00A10946" w:rsidP="00882EFE">
            <w:pPr>
              <w:jc w:val="center"/>
              <w:rPr>
                <w:lang w:val="lt-LT"/>
              </w:rPr>
            </w:pPr>
          </w:p>
        </w:tc>
        <w:tc>
          <w:tcPr>
            <w:tcW w:w="978" w:type="dxa"/>
            <w:vAlign w:val="center"/>
          </w:tcPr>
          <w:p w14:paraId="12B394EB" w14:textId="77777777" w:rsidR="00A10946" w:rsidRPr="00882EFE" w:rsidRDefault="00A10946" w:rsidP="00882EFE">
            <w:pPr>
              <w:jc w:val="center"/>
              <w:rPr>
                <w:lang w:val="lt-LT"/>
              </w:rPr>
            </w:pPr>
          </w:p>
        </w:tc>
        <w:tc>
          <w:tcPr>
            <w:tcW w:w="900" w:type="dxa"/>
            <w:vAlign w:val="center"/>
          </w:tcPr>
          <w:p w14:paraId="0E64C46E" w14:textId="77777777" w:rsidR="00A10946" w:rsidRPr="00882EFE" w:rsidRDefault="00A10946" w:rsidP="00882EFE">
            <w:pPr>
              <w:jc w:val="center"/>
              <w:rPr>
                <w:lang w:val="lt-LT"/>
              </w:rPr>
            </w:pPr>
          </w:p>
        </w:tc>
        <w:tc>
          <w:tcPr>
            <w:tcW w:w="3359" w:type="dxa"/>
            <w:vAlign w:val="center"/>
          </w:tcPr>
          <w:p w14:paraId="4AD06742" w14:textId="77777777" w:rsidR="00A10946" w:rsidRPr="00882EFE" w:rsidRDefault="00A10946" w:rsidP="00882EFE">
            <w:pPr>
              <w:jc w:val="center"/>
              <w:rPr>
                <w:lang w:val="lt-LT"/>
              </w:rPr>
            </w:pPr>
          </w:p>
        </w:tc>
        <w:tc>
          <w:tcPr>
            <w:tcW w:w="2041" w:type="dxa"/>
            <w:vAlign w:val="center"/>
          </w:tcPr>
          <w:p w14:paraId="38162AC4" w14:textId="77777777" w:rsidR="00A10946" w:rsidRPr="00882EFE" w:rsidRDefault="00A10946" w:rsidP="00882EFE">
            <w:pPr>
              <w:jc w:val="center"/>
              <w:rPr>
                <w:lang w:val="lt-LT"/>
              </w:rPr>
            </w:pPr>
          </w:p>
        </w:tc>
        <w:tc>
          <w:tcPr>
            <w:tcW w:w="1928" w:type="dxa"/>
            <w:vAlign w:val="center"/>
          </w:tcPr>
          <w:p w14:paraId="4573683C" w14:textId="77777777" w:rsidR="00A10946" w:rsidRPr="00882EFE" w:rsidRDefault="00A10946" w:rsidP="00882EFE">
            <w:pPr>
              <w:jc w:val="center"/>
              <w:rPr>
                <w:lang w:val="lt-LT"/>
              </w:rPr>
            </w:pPr>
          </w:p>
        </w:tc>
      </w:tr>
      <w:tr w:rsidR="00A10946" w:rsidRPr="00882EFE" w14:paraId="5506A4E6" w14:textId="77777777" w:rsidTr="00A10946">
        <w:trPr>
          <w:cantSplit/>
          <w:trHeight w:val="287"/>
        </w:trPr>
        <w:tc>
          <w:tcPr>
            <w:tcW w:w="570" w:type="dxa"/>
            <w:vAlign w:val="center"/>
          </w:tcPr>
          <w:p w14:paraId="048274F5" w14:textId="77777777" w:rsidR="00A10946" w:rsidRPr="00882EFE" w:rsidRDefault="00A10946" w:rsidP="00882EFE">
            <w:pPr>
              <w:jc w:val="center"/>
              <w:rPr>
                <w:lang w:val="lt-LT"/>
              </w:rPr>
            </w:pPr>
          </w:p>
        </w:tc>
        <w:tc>
          <w:tcPr>
            <w:tcW w:w="978" w:type="dxa"/>
            <w:vAlign w:val="center"/>
          </w:tcPr>
          <w:p w14:paraId="1BCD9813" w14:textId="77777777" w:rsidR="00A10946" w:rsidRPr="00882EFE" w:rsidRDefault="00A10946" w:rsidP="00882EFE">
            <w:pPr>
              <w:jc w:val="center"/>
              <w:rPr>
                <w:lang w:val="lt-LT"/>
              </w:rPr>
            </w:pPr>
          </w:p>
        </w:tc>
        <w:tc>
          <w:tcPr>
            <w:tcW w:w="900" w:type="dxa"/>
            <w:vAlign w:val="center"/>
          </w:tcPr>
          <w:p w14:paraId="394FC5CD" w14:textId="77777777" w:rsidR="00A10946" w:rsidRPr="00882EFE" w:rsidRDefault="00A10946" w:rsidP="00882EFE">
            <w:pPr>
              <w:jc w:val="center"/>
              <w:rPr>
                <w:lang w:val="lt-LT"/>
              </w:rPr>
            </w:pPr>
          </w:p>
        </w:tc>
        <w:tc>
          <w:tcPr>
            <w:tcW w:w="3359" w:type="dxa"/>
            <w:vAlign w:val="center"/>
          </w:tcPr>
          <w:p w14:paraId="44642C74" w14:textId="77777777" w:rsidR="00A10946" w:rsidRPr="00882EFE" w:rsidRDefault="00A10946" w:rsidP="00882EFE">
            <w:pPr>
              <w:jc w:val="center"/>
              <w:rPr>
                <w:lang w:val="lt-LT"/>
              </w:rPr>
            </w:pPr>
          </w:p>
        </w:tc>
        <w:tc>
          <w:tcPr>
            <w:tcW w:w="2041" w:type="dxa"/>
            <w:vAlign w:val="center"/>
          </w:tcPr>
          <w:p w14:paraId="520A35F5" w14:textId="77777777" w:rsidR="00A10946" w:rsidRPr="00882EFE" w:rsidRDefault="00A10946" w:rsidP="00882EFE">
            <w:pPr>
              <w:jc w:val="center"/>
              <w:rPr>
                <w:lang w:val="lt-LT"/>
              </w:rPr>
            </w:pPr>
          </w:p>
        </w:tc>
        <w:tc>
          <w:tcPr>
            <w:tcW w:w="1928" w:type="dxa"/>
            <w:vAlign w:val="center"/>
          </w:tcPr>
          <w:p w14:paraId="6CC4CD58" w14:textId="77777777" w:rsidR="00A10946" w:rsidRPr="00882EFE" w:rsidRDefault="00A10946" w:rsidP="00882EFE">
            <w:pPr>
              <w:jc w:val="center"/>
              <w:rPr>
                <w:lang w:val="lt-LT"/>
              </w:rPr>
            </w:pPr>
          </w:p>
        </w:tc>
      </w:tr>
      <w:tr w:rsidR="00A10946" w:rsidRPr="00882EFE" w14:paraId="509E5072" w14:textId="77777777" w:rsidTr="00A10946">
        <w:trPr>
          <w:cantSplit/>
          <w:trHeight w:val="287"/>
        </w:trPr>
        <w:tc>
          <w:tcPr>
            <w:tcW w:w="570" w:type="dxa"/>
            <w:vAlign w:val="center"/>
          </w:tcPr>
          <w:p w14:paraId="7AF0F62D" w14:textId="77777777" w:rsidR="00A10946" w:rsidRPr="00882EFE" w:rsidRDefault="00A10946" w:rsidP="00882EFE">
            <w:pPr>
              <w:jc w:val="center"/>
              <w:rPr>
                <w:lang w:val="lt-LT"/>
              </w:rPr>
            </w:pPr>
          </w:p>
        </w:tc>
        <w:tc>
          <w:tcPr>
            <w:tcW w:w="978" w:type="dxa"/>
            <w:vAlign w:val="center"/>
          </w:tcPr>
          <w:p w14:paraId="09210866" w14:textId="77777777" w:rsidR="00A10946" w:rsidRPr="00882EFE" w:rsidRDefault="00A10946" w:rsidP="00882EFE">
            <w:pPr>
              <w:jc w:val="center"/>
              <w:rPr>
                <w:lang w:val="lt-LT"/>
              </w:rPr>
            </w:pPr>
          </w:p>
        </w:tc>
        <w:tc>
          <w:tcPr>
            <w:tcW w:w="900" w:type="dxa"/>
            <w:vAlign w:val="center"/>
          </w:tcPr>
          <w:p w14:paraId="534BE1D5" w14:textId="77777777" w:rsidR="00A10946" w:rsidRPr="00882EFE" w:rsidRDefault="00A10946" w:rsidP="00882EFE">
            <w:pPr>
              <w:jc w:val="center"/>
              <w:rPr>
                <w:lang w:val="lt-LT"/>
              </w:rPr>
            </w:pPr>
          </w:p>
        </w:tc>
        <w:tc>
          <w:tcPr>
            <w:tcW w:w="3359" w:type="dxa"/>
            <w:vAlign w:val="center"/>
          </w:tcPr>
          <w:p w14:paraId="21238BBC" w14:textId="77777777" w:rsidR="00A10946" w:rsidRPr="00882EFE" w:rsidRDefault="00A10946" w:rsidP="00882EFE">
            <w:pPr>
              <w:jc w:val="center"/>
              <w:rPr>
                <w:lang w:val="lt-LT"/>
              </w:rPr>
            </w:pPr>
          </w:p>
        </w:tc>
        <w:tc>
          <w:tcPr>
            <w:tcW w:w="2041" w:type="dxa"/>
            <w:vAlign w:val="center"/>
          </w:tcPr>
          <w:p w14:paraId="6BB47F97" w14:textId="77777777" w:rsidR="00A10946" w:rsidRPr="00882EFE" w:rsidRDefault="00A10946" w:rsidP="00882EFE">
            <w:pPr>
              <w:jc w:val="center"/>
              <w:rPr>
                <w:lang w:val="lt-LT"/>
              </w:rPr>
            </w:pPr>
          </w:p>
        </w:tc>
        <w:tc>
          <w:tcPr>
            <w:tcW w:w="1928" w:type="dxa"/>
            <w:vAlign w:val="center"/>
          </w:tcPr>
          <w:p w14:paraId="068FAAF6" w14:textId="77777777" w:rsidR="00A10946" w:rsidRPr="00882EFE" w:rsidRDefault="00A10946" w:rsidP="00882EFE">
            <w:pPr>
              <w:jc w:val="center"/>
              <w:rPr>
                <w:lang w:val="lt-LT"/>
              </w:rPr>
            </w:pPr>
          </w:p>
        </w:tc>
      </w:tr>
      <w:tr w:rsidR="00A10946" w:rsidRPr="00882EFE" w14:paraId="74880395" w14:textId="77777777" w:rsidTr="00A10946">
        <w:trPr>
          <w:cantSplit/>
          <w:trHeight w:val="287"/>
        </w:trPr>
        <w:tc>
          <w:tcPr>
            <w:tcW w:w="570" w:type="dxa"/>
            <w:vAlign w:val="center"/>
          </w:tcPr>
          <w:p w14:paraId="6480FE47" w14:textId="77777777" w:rsidR="00A10946" w:rsidRPr="00882EFE" w:rsidRDefault="00A10946" w:rsidP="00882EFE">
            <w:pPr>
              <w:jc w:val="center"/>
              <w:rPr>
                <w:lang w:val="lt-LT"/>
              </w:rPr>
            </w:pPr>
          </w:p>
        </w:tc>
        <w:tc>
          <w:tcPr>
            <w:tcW w:w="978" w:type="dxa"/>
            <w:vAlign w:val="center"/>
          </w:tcPr>
          <w:p w14:paraId="43A7D3F7" w14:textId="77777777" w:rsidR="00A10946" w:rsidRPr="00882EFE" w:rsidRDefault="00A10946" w:rsidP="00882EFE">
            <w:pPr>
              <w:jc w:val="center"/>
              <w:rPr>
                <w:lang w:val="lt-LT"/>
              </w:rPr>
            </w:pPr>
          </w:p>
        </w:tc>
        <w:tc>
          <w:tcPr>
            <w:tcW w:w="900" w:type="dxa"/>
            <w:vAlign w:val="center"/>
          </w:tcPr>
          <w:p w14:paraId="187B9355" w14:textId="77777777" w:rsidR="00A10946" w:rsidRPr="00882EFE" w:rsidRDefault="00A10946" w:rsidP="00882EFE">
            <w:pPr>
              <w:jc w:val="center"/>
              <w:rPr>
                <w:lang w:val="lt-LT"/>
              </w:rPr>
            </w:pPr>
          </w:p>
        </w:tc>
        <w:tc>
          <w:tcPr>
            <w:tcW w:w="3359" w:type="dxa"/>
            <w:vAlign w:val="center"/>
          </w:tcPr>
          <w:p w14:paraId="57CFED3C" w14:textId="77777777" w:rsidR="00A10946" w:rsidRPr="00882EFE" w:rsidRDefault="00A10946" w:rsidP="00882EFE">
            <w:pPr>
              <w:jc w:val="center"/>
              <w:rPr>
                <w:lang w:val="lt-LT"/>
              </w:rPr>
            </w:pPr>
          </w:p>
        </w:tc>
        <w:tc>
          <w:tcPr>
            <w:tcW w:w="2041" w:type="dxa"/>
            <w:vAlign w:val="center"/>
          </w:tcPr>
          <w:p w14:paraId="5ECCE9F7" w14:textId="77777777" w:rsidR="00A10946" w:rsidRPr="00882EFE" w:rsidRDefault="00A10946" w:rsidP="00882EFE">
            <w:pPr>
              <w:jc w:val="center"/>
              <w:rPr>
                <w:lang w:val="lt-LT"/>
              </w:rPr>
            </w:pPr>
          </w:p>
        </w:tc>
        <w:tc>
          <w:tcPr>
            <w:tcW w:w="1928" w:type="dxa"/>
            <w:vAlign w:val="center"/>
          </w:tcPr>
          <w:p w14:paraId="76389A65" w14:textId="77777777" w:rsidR="00A10946" w:rsidRPr="00882EFE" w:rsidRDefault="00A10946" w:rsidP="00882EFE">
            <w:pPr>
              <w:jc w:val="center"/>
              <w:rPr>
                <w:lang w:val="lt-LT"/>
              </w:rPr>
            </w:pPr>
          </w:p>
        </w:tc>
      </w:tr>
      <w:tr w:rsidR="00A10946" w:rsidRPr="00882EFE" w14:paraId="144DC8DD" w14:textId="77777777" w:rsidTr="00A10946">
        <w:trPr>
          <w:cantSplit/>
          <w:trHeight w:val="287"/>
        </w:trPr>
        <w:tc>
          <w:tcPr>
            <w:tcW w:w="570" w:type="dxa"/>
            <w:vAlign w:val="center"/>
          </w:tcPr>
          <w:p w14:paraId="20FE64BD" w14:textId="77777777" w:rsidR="00A10946" w:rsidRPr="00882EFE" w:rsidRDefault="00A10946" w:rsidP="00882EFE">
            <w:pPr>
              <w:jc w:val="center"/>
              <w:rPr>
                <w:lang w:val="lt-LT"/>
              </w:rPr>
            </w:pPr>
          </w:p>
        </w:tc>
        <w:tc>
          <w:tcPr>
            <w:tcW w:w="978" w:type="dxa"/>
            <w:vAlign w:val="center"/>
          </w:tcPr>
          <w:p w14:paraId="5A6B7901" w14:textId="77777777" w:rsidR="00A10946" w:rsidRPr="00882EFE" w:rsidRDefault="00A10946" w:rsidP="00882EFE">
            <w:pPr>
              <w:jc w:val="center"/>
              <w:rPr>
                <w:lang w:val="lt-LT"/>
              </w:rPr>
            </w:pPr>
          </w:p>
        </w:tc>
        <w:tc>
          <w:tcPr>
            <w:tcW w:w="900" w:type="dxa"/>
            <w:vAlign w:val="center"/>
          </w:tcPr>
          <w:p w14:paraId="680E0D1A" w14:textId="77777777" w:rsidR="00A10946" w:rsidRPr="00882EFE" w:rsidRDefault="00A10946" w:rsidP="00882EFE">
            <w:pPr>
              <w:jc w:val="center"/>
              <w:rPr>
                <w:lang w:val="lt-LT"/>
              </w:rPr>
            </w:pPr>
          </w:p>
        </w:tc>
        <w:tc>
          <w:tcPr>
            <w:tcW w:w="3359" w:type="dxa"/>
            <w:vAlign w:val="center"/>
          </w:tcPr>
          <w:p w14:paraId="7E19944E" w14:textId="77777777" w:rsidR="00A10946" w:rsidRPr="00882EFE" w:rsidRDefault="00A10946" w:rsidP="00882EFE">
            <w:pPr>
              <w:jc w:val="center"/>
              <w:rPr>
                <w:lang w:val="lt-LT"/>
              </w:rPr>
            </w:pPr>
          </w:p>
        </w:tc>
        <w:tc>
          <w:tcPr>
            <w:tcW w:w="2041" w:type="dxa"/>
            <w:vAlign w:val="center"/>
          </w:tcPr>
          <w:p w14:paraId="365B69D3" w14:textId="77777777" w:rsidR="00A10946" w:rsidRPr="00882EFE" w:rsidRDefault="00A10946" w:rsidP="00882EFE">
            <w:pPr>
              <w:jc w:val="center"/>
              <w:rPr>
                <w:lang w:val="lt-LT"/>
              </w:rPr>
            </w:pPr>
          </w:p>
        </w:tc>
        <w:tc>
          <w:tcPr>
            <w:tcW w:w="1928" w:type="dxa"/>
            <w:vAlign w:val="center"/>
          </w:tcPr>
          <w:p w14:paraId="6BF7964C" w14:textId="77777777" w:rsidR="00A10946" w:rsidRPr="00882EFE" w:rsidRDefault="00A10946" w:rsidP="00882EFE">
            <w:pPr>
              <w:jc w:val="center"/>
              <w:rPr>
                <w:lang w:val="lt-LT"/>
              </w:rPr>
            </w:pPr>
          </w:p>
        </w:tc>
      </w:tr>
      <w:tr w:rsidR="00A10946" w:rsidRPr="00882EFE" w14:paraId="17C87463" w14:textId="77777777" w:rsidTr="00A10946">
        <w:trPr>
          <w:cantSplit/>
          <w:trHeight w:val="287"/>
        </w:trPr>
        <w:tc>
          <w:tcPr>
            <w:tcW w:w="570" w:type="dxa"/>
            <w:vAlign w:val="center"/>
          </w:tcPr>
          <w:p w14:paraId="071F8574" w14:textId="77777777" w:rsidR="00A10946" w:rsidRPr="00882EFE" w:rsidRDefault="00A10946" w:rsidP="00882EFE">
            <w:pPr>
              <w:jc w:val="center"/>
              <w:rPr>
                <w:lang w:val="lt-LT"/>
              </w:rPr>
            </w:pPr>
          </w:p>
        </w:tc>
        <w:tc>
          <w:tcPr>
            <w:tcW w:w="978" w:type="dxa"/>
            <w:vAlign w:val="center"/>
          </w:tcPr>
          <w:p w14:paraId="5F4F6B56" w14:textId="77777777" w:rsidR="00A10946" w:rsidRPr="00882EFE" w:rsidRDefault="00A10946" w:rsidP="00882EFE">
            <w:pPr>
              <w:jc w:val="center"/>
              <w:rPr>
                <w:lang w:val="lt-LT"/>
              </w:rPr>
            </w:pPr>
          </w:p>
        </w:tc>
        <w:tc>
          <w:tcPr>
            <w:tcW w:w="900" w:type="dxa"/>
            <w:vAlign w:val="center"/>
          </w:tcPr>
          <w:p w14:paraId="04D5A4ED" w14:textId="77777777" w:rsidR="00A10946" w:rsidRPr="00882EFE" w:rsidRDefault="00A10946" w:rsidP="00882EFE">
            <w:pPr>
              <w:jc w:val="center"/>
              <w:rPr>
                <w:lang w:val="lt-LT"/>
              </w:rPr>
            </w:pPr>
          </w:p>
        </w:tc>
        <w:tc>
          <w:tcPr>
            <w:tcW w:w="3359" w:type="dxa"/>
            <w:vAlign w:val="center"/>
          </w:tcPr>
          <w:p w14:paraId="1324D40B" w14:textId="77777777" w:rsidR="00A10946" w:rsidRPr="00882EFE" w:rsidRDefault="00A10946" w:rsidP="00882EFE">
            <w:pPr>
              <w:jc w:val="center"/>
              <w:rPr>
                <w:lang w:val="lt-LT"/>
              </w:rPr>
            </w:pPr>
          </w:p>
        </w:tc>
        <w:tc>
          <w:tcPr>
            <w:tcW w:w="2041" w:type="dxa"/>
            <w:vAlign w:val="center"/>
          </w:tcPr>
          <w:p w14:paraId="06E76977" w14:textId="77777777" w:rsidR="00A10946" w:rsidRPr="00882EFE" w:rsidRDefault="00A10946" w:rsidP="00882EFE">
            <w:pPr>
              <w:jc w:val="center"/>
              <w:rPr>
                <w:lang w:val="lt-LT"/>
              </w:rPr>
            </w:pPr>
          </w:p>
        </w:tc>
        <w:tc>
          <w:tcPr>
            <w:tcW w:w="1928" w:type="dxa"/>
            <w:vAlign w:val="center"/>
          </w:tcPr>
          <w:p w14:paraId="76C5A7EF" w14:textId="77777777" w:rsidR="00A10946" w:rsidRPr="00882EFE" w:rsidRDefault="00A10946" w:rsidP="00882EFE">
            <w:pPr>
              <w:jc w:val="center"/>
              <w:rPr>
                <w:lang w:val="lt-LT"/>
              </w:rPr>
            </w:pPr>
          </w:p>
        </w:tc>
      </w:tr>
      <w:tr w:rsidR="00A10946" w:rsidRPr="00882EFE" w14:paraId="5A3A83E8" w14:textId="77777777" w:rsidTr="00A10946">
        <w:trPr>
          <w:cantSplit/>
          <w:trHeight w:val="287"/>
        </w:trPr>
        <w:tc>
          <w:tcPr>
            <w:tcW w:w="570" w:type="dxa"/>
            <w:vAlign w:val="center"/>
          </w:tcPr>
          <w:p w14:paraId="0025B77C" w14:textId="77777777" w:rsidR="00A10946" w:rsidRPr="00882EFE" w:rsidRDefault="00A10946" w:rsidP="00882EFE">
            <w:pPr>
              <w:jc w:val="center"/>
              <w:rPr>
                <w:lang w:val="lt-LT"/>
              </w:rPr>
            </w:pPr>
          </w:p>
        </w:tc>
        <w:tc>
          <w:tcPr>
            <w:tcW w:w="978" w:type="dxa"/>
            <w:vAlign w:val="center"/>
          </w:tcPr>
          <w:p w14:paraId="41FCC865" w14:textId="77777777" w:rsidR="00A10946" w:rsidRPr="00882EFE" w:rsidRDefault="00A10946" w:rsidP="00882EFE">
            <w:pPr>
              <w:jc w:val="center"/>
              <w:rPr>
                <w:lang w:val="lt-LT"/>
              </w:rPr>
            </w:pPr>
          </w:p>
        </w:tc>
        <w:tc>
          <w:tcPr>
            <w:tcW w:w="900" w:type="dxa"/>
            <w:vAlign w:val="center"/>
          </w:tcPr>
          <w:p w14:paraId="19A094F3" w14:textId="77777777" w:rsidR="00A10946" w:rsidRPr="00882EFE" w:rsidRDefault="00A10946" w:rsidP="00882EFE">
            <w:pPr>
              <w:jc w:val="center"/>
              <w:rPr>
                <w:lang w:val="lt-LT"/>
              </w:rPr>
            </w:pPr>
          </w:p>
        </w:tc>
        <w:tc>
          <w:tcPr>
            <w:tcW w:w="3359" w:type="dxa"/>
            <w:vAlign w:val="center"/>
          </w:tcPr>
          <w:p w14:paraId="407EF05D" w14:textId="77777777" w:rsidR="00A10946" w:rsidRPr="00882EFE" w:rsidRDefault="00A10946" w:rsidP="00882EFE">
            <w:pPr>
              <w:jc w:val="center"/>
              <w:rPr>
                <w:lang w:val="lt-LT"/>
              </w:rPr>
            </w:pPr>
          </w:p>
        </w:tc>
        <w:tc>
          <w:tcPr>
            <w:tcW w:w="2041" w:type="dxa"/>
            <w:vAlign w:val="center"/>
          </w:tcPr>
          <w:p w14:paraId="60D80191" w14:textId="77777777" w:rsidR="00A10946" w:rsidRPr="00882EFE" w:rsidRDefault="00A10946" w:rsidP="00882EFE">
            <w:pPr>
              <w:jc w:val="center"/>
              <w:rPr>
                <w:lang w:val="lt-LT"/>
              </w:rPr>
            </w:pPr>
          </w:p>
        </w:tc>
        <w:tc>
          <w:tcPr>
            <w:tcW w:w="1928" w:type="dxa"/>
            <w:vAlign w:val="center"/>
          </w:tcPr>
          <w:p w14:paraId="59C0F316" w14:textId="77777777" w:rsidR="00A10946" w:rsidRPr="00882EFE" w:rsidRDefault="00A10946" w:rsidP="00882EFE">
            <w:pPr>
              <w:jc w:val="center"/>
              <w:rPr>
                <w:lang w:val="lt-LT"/>
              </w:rPr>
            </w:pPr>
          </w:p>
        </w:tc>
      </w:tr>
      <w:tr w:rsidR="00A10946" w:rsidRPr="00882EFE" w14:paraId="1EACE246" w14:textId="77777777" w:rsidTr="00A10946">
        <w:trPr>
          <w:cantSplit/>
          <w:trHeight w:val="287"/>
        </w:trPr>
        <w:tc>
          <w:tcPr>
            <w:tcW w:w="570" w:type="dxa"/>
            <w:vAlign w:val="center"/>
          </w:tcPr>
          <w:p w14:paraId="11E35139" w14:textId="77777777" w:rsidR="00A10946" w:rsidRPr="00882EFE" w:rsidRDefault="00A10946" w:rsidP="00882EFE">
            <w:pPr>
              <w:jc w:val="center"/>
              <w:rPr>
                <w:lang w:val="lt-LT"/>
              </w:rPr>
            </w:pPr>
          </w:p>
        </w:tc>
        <w:tc>
          <w:tcPr>
            <w:tcW w:w="978" w:type="dxa"/>
            <w:vAlign w:val="center"/>
          </w:tcPr>
          <w:p w14:paraId="58AFA76F" w14:textId="77777777" w:rsidR="00A10946" w:rsidRPr="00882EFE" w:rsidRDefault="00A10946" w:rsidP="00882EFE">
            <w:pPr>
              <w:jc w:val="center"/>
              <w:rPr>
                <w:lang w:val="lt-LT"/>
              </w:rPr>
            </w:pPr>
          </w:p>
        </w:tc>
        <w:tc>
          <w:tcPr>
            <w:tcW w:w="900" w:type="dxa"/>
            <w:vAlign w:val="center"/>
          </w:tcPr>
          <w:p w14:paraId="65B74236" w14:textId="77777777" w:rsidR="00A10946" w:rsidRPr="00882EFE" w:rsidRDefault="00A10946" w:rsidP="00882EFE">
            <w:pPr>
              <w:jc w:val="center"/>
              <w:rPr>
                <w:lang w:val="lt-LT"/>
              </w:rPr>
            </w:pPr>
          </w:p>
        </w:tc>
        <w:tc>
          <w:tcPr>
            <w:tcW w:w="3359" w:type="dxa"/>
            <w:vAlign w:val="center"/>
          </w:tcPr>
          <w:p w14:paraId="4273F93E" w14:textId="77777777" w:rsidR="00A10946" w:rsidRPr="00882EFE" w:rsidRDefault="00A10946" w:rsidP="00882EFE">
            <w:pPr>
              <w:jc w:val="center"/>
              <w:rPr>
                <w:lang w:val="lt-LT"/>
              </w:rPr>
            </w:pPr>
          </w:p>
        </w:tc>
        <w:tc>
          <w:tcPr>
            <w:tcW w:w="2041" w:type="dxa"/>
            <w:vAlign w:val="center"/>
          </w:tcPr>
          <w:p w14:paraId="762DA160" w14:textId="77777777" w:rsidR="00A10946" w:rsidRPr="00882EFE" w:rsidRDefault="00A10946" w:rsidP="00882EFE">
            <w:pPr>
              <w:jc w:val="center"/>
              <w:rPr>
                <w:lang w:val="lt-LT"/>
              </w:rPr>
            </w:pPr>
          </w:p>
        </w:tc>
        <w:tc>
          <w:tcPr>
            <w:tcW w:w="1928" w:type="dxa"/>
            <w:vAlign w:val="center"/>
          </w:tcPr>
          <w:p w14:paraId="4F94E89E" w14:textId="77777777" w:rsidR="00A10946" w:rsidRPr="00882EFE" w:rsidRDefault="00A10946" w:rsidP="00882EFE">
            <w:pPr>
              <w:jc w:val="center"/>
              <w:rPr>
                <w:lang w:val="lt-LT"/>
              </w:rPr>
            </w:pPr>
          </w:p>
        </w:tc>
      </w:tr>
      <w:tr w:rsidR="00A10946" w:rsidRPr="00882EFE" w14:paraId="0F1E92E2" w14:textId="77777777" w:rsidTr="00A10946">
        <w:trPr>
          <w:cantSplit/>
          <w:trHeight w:val="287"/>
        </w:trPr>
        <w:tc>
          <w:tcPr>
            <w:tcW w:w="570" w:type="dxa"/>
            <w:vAlign w:val="center"/>
          </w:tcPr>
          <w:p w14:paraId="697147FB" w14:textId="77777777" w:rsidR="00A10946" w:rsidRPr="00882EFE" w:rsidRDefault="00A10946" w:rsidP="00882EFE">
            <w:pPr>
              <w:jc w:val="center"/>
              <w:rPr>
                <w:lang w:val="lt-LT"/>
              </w:rPr>
            </w:pPr>
          </w:p>
        </w:tc>
        <w:tc>
          <w:tcPr>
            <w:tcW w:w="978" w:type="dxa"/>
            <w:vAlign w:val="center"/>
          </w:tcPr>
          <w:p w14:paraId="39E35CFF" w14:textId="77777777" w:rsidR="00A10946" w:rsidRPr="00882EFE" w:rsidRDefault="00A10946" w:rsidP="00882EFE">
            <w:pPr>
              <w:jc w:val="center"/>
              <w:rPr>
                <w:lang w:val="lt-LT"/>
              </w:rPr>
            </w:pPr>
          </w:p>
        </w:tc>
        <w:tc>
          <w:tcPr>
            <w:tcW w:w="900" w:type="dxa"/>
            <w:vAlign w:val="center"/>
          </w:tcPr>
          <w:p w14:paraId="6273834B" w14:textId="77777777" w:rsidR="00A10946" w:rsidRPr="00882EFE" w:rsidRDefault="00A10946" w:rsidP="00882EFE">
            <w:pPr>
              <w:jc w:val="center"/>
              <w:rPr>
                <w:lang w:val="lt-LT"/>
              </w:rPr>
            </w:pPr>
          </w:p>
        </w:tc>
        <w:tc>
          <w:tcPr>
            <w:tcW w:w="3359" w:type="dxa"/>
            <w:vAlign w:val="center"/>
          </w:tcPr>
          <w:p w14:paraId="0480BA3A" w14:textId="77777777" w:rsidR="00A10946" w:rsidRPr="00882EFE" w:rsidRDefault="00A10946" w:rsidP="00882EFE">
            <w:pPr>
              <w:jc w:val="center"/>
              <w:rPr>
                <w:lang w:val="lt-LT"/>
              </w:rPr>
            </w:pPr>
          </w:p>
        </w:tc>
        <w:tc>
          <w:tcPr>
            <w:tcW w:w="2041" w:type="dxa"/>
            <w:vAlign w:val="center"/>
          </w:tcPr>
          <w:p w14:paraId="5974FEB6" w14:textId="77777777" w:rsidR="00A10946" w:rsidRPr="00882EFE" w:rsidRDefault="00A10946" w:rsidP="00882EFE">
            <w:pPr>
              <w:jc w:val="center"/>
              <w:rPr>
                <w:lang w:val="lt-LT"/>
              </w:rPr>
            </w:pPr>
          </w:p>
        </w:tc>
        <w:tc>
          <w:tcPr>
            <w:tcW w:w="1928" w:type="dxa"/>
            <w:vAlign w:val="center"/>
          </w:tcPr>
          <w:p w14:paraId="785C7C6E" w14:textId="77777777" w:rsidR="00A10946" w:rsidRPr="00882EFE" w:rsidRDefault="00A10946" w:rsidP="00882EFE">
            <w:pPr>
              <w:jc w:val="center"/>
              <w:rPr>
                <w:lang w:val="lt-LT"/>
              </w:rPr>
            </w:pPr>
          </w:p>
        </w:tc>
      </w:tr>
      <w:tr w:rsidR="00A10946" w:rsidRPr="00882EFE" w14:paraId="36616751" w14:textId="77777777" w:rsidTr="00A10946">
        <w:trPr>
          <w:cantSplit/>
          <w:trHeight w:val="287"/>
        </w:trPr>
        <w:tc>
          <w:tcPr>
            <w:tcW w:w="570" w:type="dxa"/>
            <w:vAlign w:val="center"/>
          </w:tcPr>
          <w:p w14:paraId="22F59297" w14:textId="77777777" w:rsidR="00A10946" w:rsidRPr="00882EFE" w:rsidRDefault="00A10946" w:rsidP="00882EFE">
            <w:pPr>
              <w:jc w:val="center"/>
              <w:rPr>
                <w:lang w:val="lt-LT"/>
              </w:rPr>
            </w:pPr>
          </w:p>
        </w:tc>
        <w:tc>
          <w:tcPr>
            <w:tcW w:w="978" w:type="dxa"/>
            <w:vAlign w:val="center"/>
          </w:tcPr>
          <w:p w14:paraId="42055DF5" w14:textId="77777777" w:rsidR="00A10946" w:rsidRPr="00882EFE" w:rsidRDefault="00A10946" w:rsidP="00882EFE">
            <w:pPr>
              <w:jc w:val="center"/>
              <w:rPr>
                <w:lang w:val="lt-LT"/>
              </w:rPr>
            </w:pPr>
          </w:p>
        </w:tc>
        <w:tc>
          <w:tcPr>
            <w:tcW w:w="900" w:type="dxa"/>
            <w:vAlign w:val="center"/>
          </w:tcPr>
          <w:p w14:paraId="62F25532" w14:textId="77777777" w:rsidR="00A10946" w:rsidRPr="00882EFE" w:rsidRDefault="00A10946" w:rsidP="00882EFE">
            <w:pPr>
              <w:jc w:val="center"/>
              <w:rPr>
                <w:lang w:val="lt-LT"/>
              </w:rPr>
            </w:pPr>
          </w:p>
        </w:tc>
        <w:tc>
          <w:tcPr>
            <w:tcW w:w="3359" w:type="dxa"/>
            <w:vAlign w:val="center"/>
          </w:tcPr>
          <w:p w14:paraId="05BB4D2A" w14:textId="77777777" w:rsidR="00A10946" w:rsidRPr="00882EFE" w:rsidRDefault="00A10946" w:rsidP="00882EFE">
            <w:pPr>
              <w:jc w:val="center"/>
              <w:rPr>
                <w:lang w:val="lt-LT"/>
              </w:rPr>
            </w:pPr>
          </w:p>
        </w:tc>
        <w:tc>
          <w:tcPr>
            <w:tcW w:w="2041" w:type="dxa"/>
            <w:vAlign w:val="center"/>
          </w:tcPr>
          <w:p w14:paraId="7D8BEA3E" w14:textId="77777777" w:rsidR="00A10946" w:rsidRPr="00882EFE" w:rsidRDefault="00A10946" w:rsidP="00882EFE">
            <w:pPr>
              <w:jc w:val="center"/>
              <w:rPr>
                <w:lang w:val="lt-LT"/>
              </w:rPr>
            </w:pPr>
          </w:p>
        </w:tc>
        <w:tc>
          <w:tcPr>
            <w:tcW w:w="1928" w:type="dxa"/>
            <w:vAlign w:val="center"/>
          </w:tcPr>
          <w:p w14:paraId="7BA6503E" w14:textId="77777777" w:rsidR="00A10946" w:rsidRPr="00882EFE" w:rsidRDefault="00A10946" w:rsidP="00882EFE">
            <w:pPr>
              <w:jc w:val="center"/>
              <w:rPr>
                <w:lang w:val="lt-LT"/>
              </w:rPr>
            </w:pPr>
          </w:p>
        </w:tc>
      </w:tr>
      <w:tr w:rsidR="00A10946" w:rsidRPr="00882EFE" w14:paraId="3F4A3FE6" w14:textId="77777777" w:rsidTr="00A10946">
        <w:trPr>
          <w:cantSplit/>
          <w:trHeight w:val="287"/>
        </w:trPr>
        <w:tc>
          <w:tcPr>
            <w:tcW w:w="570" w:type="dxa"/>
            <w:vAlign w:val="center"/>
          </w:tcPr>
          <w:p w14:paraId="51C54D97" w14:textId="77777777" w:rsidR="00A10946" w:rsidRPr="00882EFE" w:rsidRDefault="00A10946" w:rsidP="00882EFE">
            <w:pPr>
              <w:jc w:val="center"/>
              <w:rPr>
                <w:lang w:val="lt-LT"/>
              </w:rPr>
            </w:pPr>
          </w:p>
        </w:tc>
        <w:tc>
          <w:tcPr>
            <w:tcW w:w="978" w:type="dxa"/>
            <w:vAlign w:val="center"/>
          </w:tcPr>
          <w:p w14:paraId="193E786B" w14:textId="77777777" w:rsidR="00A10946" w:rsidRPr="00882EFE" w:rsidRDefault="00A10946" w:rsidP="00882EFE">
            <w:pPr>
              <w:jc w:val="center"/>
              <w:rPr>
                <w:lang w:val="lt-LT"/>
              </w:rPr>
            </w:pPr>
          </w:p>
        </w:tc>
        <w:tc>
          <w:tcPr>
            <w:tcW w:w="900" w:type="dxa"/>
            <w:vAlign w:val="center"/>
          </w:tcPr>
          <w:p w14:paraId="0C9E5D31" w14:textId="77777777" w:rsidR="00A10946" w:rsidRPr="00882EFE" w:rsidRDefault="00A10946" w:rsidP="00882EFE">
            <w:pPr>
              <w:jc w:val="center"/>
              <w:rPr>
                <w:lang w:val="lt-LT"/>
              </w:rPr>
            </w:pPr>
          </w:p>
        </w:tc>
        <w:tc>
          <w:tcPr>
            <w:tcW w:w="3359" w:type="dxa"/>
            <w:vAlign w:val="center"/>
          </w:tcPr>
          <w:p w14:paraId="3269DCBF" w14:textId="77777777" w:rsidR="00A10946" w:rsidRPr="00882EFE" w:rsidRDefault="00A10946" w:rsidP="00882EFE">
            <w:pPr>
              <w:jc w:val="center"/>
              <w:rPr>
                <w:lang w:val="lt-LT"/>
              </w:rPr>
            </w:pPr>
          </w:p>
        </w:tc>
        <w:tc>
          <w:tcPr>
            <w:tcW w:w="2041" w:type="dxa"/>
            <w:vAlign w:val="center"/>
          </w:tcPr>
          <w:p w14:paraId="22464ADA" w14:textId="77777777" w:rsidR="00A10946" w:rsidRPr="00882EFE" w:rsidRDefault="00A10946" w:rsidP="00882EFE">
            <w:pPr>
              <w:jc w:val="center"/>
              <w:rPr>
                <w:lang w:val="lt-LT"/>
              </w:rPr>
            </w:pPr>
          </w:p>
        </w:tc>
        <w:tc>
          <w:tcPr>
            <w:tcW w:w="1928" w:type="dxa"/>
            <w:vAlign w:val="center"/>
          </w:tcPr>
          <w:p w14:paraId="7DB26143" w14:textId="77777777" w:rsidR="00A10946" w:rsidRPr="00882EFE" w:rsidRDefault="00A10946" w:rsidP="00882EFE">
            <w:pPr>
              <w:jc w:val="center"/>
              <w:rPr>
                <w:lang w:val="lt-LT"/>
              </w:rPr>
            </w:pPr>
          </w:p>
        </w:tc>
      </w:tr>
      <w:tr w:rsidR="00A10946" w:rsidRPr="00882EFE" w14:paraId="1271CACF" w14:textId="77777777" w:rsidTr="00A10946">
        <w:trPr>
          <w:cantSplit/>
          <w:trHeight w:val="287"/>
        </w:trPr>
        <w:tc>
          <w:tcPr>
            <w:tcW w:w="570" w:type="dxa"/>
            <w:vAlign w:val="center"/>
          </w:tcPr>
          <w:p w14:paraId="1E823E70" w14:textId="77777777" w:rsidR="00A10946" w:rsidRPr="00882EFE" w:rsidRDefault="00A10946" w:rsidP="00882EFE">
            <w:pPr>
              <w:jc w:val="center"/>
              <w:rPr>
                <w:lang w:val="lt-LT"/>
              </w:rPr>
            </w:pPr>
          </w:p>
        </w:tc>
        <w:tc>
          <w:tcPr>
            <w:tcW w:w="978" w:type="dxa"/>
            <w:vAlign w:val="center"/>
          </w:tcPr>
          <w:p w14:paraId="05A2070A" w14:textId="77777777" w:rsidR="00A10946" w:rsidRPr="00882EFE" w:rsidRDefault="00A10946" w:rsidP="00882EFE">
            <w:pPr>
              <w:jc w:val="center"/>
              <w:rPr>
                <w:lang w:val="lt-LT"/>
              </w:rPr>
            </w:pPr>
          </w:p>
        </w:tc>
        <w:tc>
          <w:tcPr>
            <w:tcW w:w="900" w:type="dxa"/>
            <w:vAlign w:val="center"/>
          </w:tcPr>
          <w:p w14:paraId="33F4AE86" w14:textId="77777777" w:rsidR="00A10946" w:rsidRPr="00882EFE" w:rsidRDefault="00A10946" w:rsidP="00882EFE">
            <w:pPr>
              <w:jc w:val="center"/>
              <w:rPr>
                <w:lang w:val="lt-LT"/>
              </w:rPr>
            </w:pPr>
          </w:p>
        </w:tc>
        <w:tc>
          <w:tcPr>
            <w:tcW w:w="3359" w:type="dxa"/>
            <w:vAlign w:val="center"/>
          </w:tcPr>
          <w:p w14:paraId="4CD824BE" w14:textId="77777777" w:rsidR="00A10946" w:rsidRPr="00882EFE" w:rsidRDefault="00A10946" w:rsidP="00882EFE">
            <w:pPr>
              <w:jc w:val="center"/>
              <w:rPr>
                <w:lang w:val="lt-LT"/>
              </w:rPr>
            </w:pPr>
          </w:p>
        </w:tc>
        <w:tc>
          <w:tcPr>
            <w:tcW w:w="2041" w:type="dxa"/>
            <w:vAlign w:val="center"/>
          </w:tcPr>
          <w:p w14:paraId="1B06739A" w14:textId="77777777" w:rsidR="00A10946" w:rsidRPr="00882EFE" w:rsidRDefault="00A10946" w:rsidP="00882EFE">
            <w:pPr>
              <w:jc w:val="center"/>
              <w:rPr>
                <w:lang w:val="lt-LT"/>
              </w:rPr>
            </w:pPr>
          </w:p>
        </w:tc>
        <w:tc>
          <w:tcPr>
            <w:tcW w:w="1928" w:type="dxa"/>
            <w:vAlign w:val="center"/>
          </w:tcPr>
          <w:p w14:paraId="618DA7F8" w14:textId="77777777" w:rsidR="00A10946" w:rsidRPr="00882EFE" w:rsidRDefault="00A10946" w:rsidP="00882EFE">
            <w:pPr>
              <w:jc w:val="center"/>
              <w:rPr>
                <w:lang w:val="lt-LT"/>
              </w:rPr>
            </w:pPr>
          </w:p>
        </w:tc>
      </w:tr>
      <w:tr w:rsidR="00A10946" w:rsidRPr="00882EFE" w14:paraId="43868F68" w14:textId="77777777" w:rsidTr="00A10946">
        <w:trPr>
          <w:cantSplit/>
          <w:trHeight w:val="287"/>
        </w:trPr>
        <w:tc>
          <w:tcPr>
            <w:tcW w:w="570" w:type="dxa"/>
            <w:vAlign w:val="center"/>
          </w:tcPr>
          <w:p w14:paraId="327E2863" w14:textId="77777777" w:rsidR="00A10946" w:rsidRPr="00882EFE" w:rsidRDefault="00A10946" w:rsidP="00882EFE">
            <w:pPr>
              <w:jc w:val="center"/>
              <w:rPr>
                <w:lang w:val="lt-LT"/>
              </w:rPr>
            </w:pPr>
          </w:p>
        </w:tc>
        <w:tc>
          <w:tcPr>
            <w:tcW w:w="978" w:type="dxa"/>
            <w:vAlign w:val="center"/>
          </w:tcPr>
          <w:p w14:paraId="2CE038DB" w14:textId="77777777" w:rsidR="00A10946" w:rsidRPr="00882EFE" w:rsidRDefault="00A10946" w:rsidP="00882EFE">
            <w:pPr>
              <w:jc w:val="center"/>
              <w:rPr>
                <w:lang w:val="lt-LT"/>
              </w:rPr>
            </w:pPr>
          </w:p>
        </w:tc>
        <w:tc>
          <w:tcPr>
            <w:tcW w:w="900" w:type="dxa"/>
            <w:vAlign w:val="center"/>
          </w:tcPr>
          <w:p w14:paraId="30F1E9B3" w14:textId="77777777" w:rsidR="00A10946" w:rsidRPr="00882EFE" w:rsidRDefault="00A10946" w:rsidP="00882EFE">
            <w:pPr>
              <w:jc w:val="center"/>
              <w:rPr>
                <w:lang w:val="lt-LT"/>
              </w:rPr>
            </w:pPr>
          </w:p>
        </w:tc>
        <w:tc>
          <w:tcPr>
            <w:tcW w:w="3359" w:type="dxa"/>
            <w:vAlign w:val="center"/>
          </w:tcPr>
          <w:p w14:paraId="4B9F3E16" w14:textId="77777777" w:rsidR="00A10946" w:rsidRPr="00882EFE" w:rsidRDefault="00A10946" w:rsidP="00882EFE">
            <w:pPr>
              <w:jc w:val="center"/>
              <w:rPr>
                <w:lang w:val="lt-LT"/>
              </w:rPr>
            </w:pPr>
          </w:p>
        </w:tc>
        <w:tc>
          <w:tcPr>
            <w:tcW w:w="2041" w:type="dxa"/>
            <w:vAlign w:val="center"/>
          </w:tcPr>
          <w:p w14:paraId="371DA577" w14:textId="77777777" w:rsidR="00A10946" w:rsidRPr="00882EFE" w:rsidRDefault="00A10946" w:rsidP="00882EFE">
            <w:pPr>
              <w:jc w:val="center"/>
              <w:rPr>
                <w:lang w:val="lt-LT"/>
              </w:rPr>
            </w:pPr>
          </w:p>
        </w:tc>
        <w:tc>
          <w:tcPr>
            <w:tcW w:w="1928" w:type="dxa"/>
            <w:vAlign w:val="center"/>
          </w:tcPr>
          <w:p w14:paraId="0761870C" w14:textId="77777777" w:rsidR="00A10946" w:rsidRPr="00882EFE" w:rsidRDefault="00A10946" w:rsidP="00882EFE">
            <w:pPr>
              <w:jc w:val="center"/>
              <w:rPr>
                <w:lang w:val="lt-LT"/>
              </w:rPr>
            </w:pPr>
          </w:p>
        </w:tc>
      </w:tr>
      <w:tr w:rsidR="00A10946" w:rsidRPr="00882EFE" w14:paraId="7C8DCF44" w14:textId="77777777" w:rsidTr="00A10946">
        <w:trPr>
          <w:cantSplit/>
          <w:trHeight w:val="287"/>
        </w:trPr>
        <w:tc>
          <w:tcPr>
            <w:tcW w:w="570" w:type="dxa"/>
            <w:vAlign w:val="center"/>
          </w:tcPr>
          <w:p w14:paraId="1C385D87" w14:textId="77777777" w:rsidR="00A10946" w:rsidRPr="00882EFE" w:rsidRDefault="00A10946" w:rsidP="00882EFE">
            <w:pPr>
              <w:jc w:val="center"/>
              <w:rPr>
                <w:lang w:val="lt-LT"/>
              </w:rPr>
            </w:pPr>
          </w:p>
        </w:tc>
        <w:tc>
          <w:tcPr>
            <w:tcW w:w="978" w:type="dxa"/>
            <w:vAlign w:val="center"/>
          </w:tcPr>
          <w:p w14:paraId="3968C83A" w14:textId="77777777" w:rsidR="00A10946" w:rsidRPr="00882EFE" w:rsidRDefault="00A10946" w:rsidP="00882EFE">
            <w:pPr>
              <w:jc w:val="center"/>
              <w:rPr>
                <w:lang w:val="lt-LT"/>
              </w:rPr>
            </w:pPr>
          </w:p>
        </w:tc>
        <w:tc>
          <w:tcPr>
            <w:tcW w:w="900" w:type="dxa"/>
            <w:vAlign w:val="center"/>
          </w:tcPr>
          <w:p w14:paraId="03D63E27" w14:textId="77777777" w:rsidR="00A10946" w:rsidRPr="00882EFE" w:rsidRDefault="00A10946" w:rsidP="00882EFE">
            <w:pPr>
              <w:jc w:val="center"/>
              <w:rPr>
                <w:lang w:val="lt-LT"/>
              </w:rPr>
            </w:pPr>
          </w:p>
        </w:tc>
        <w:tc>
          <w:tcPr>
            <w:tcW w:w="3359" w:type="dxa"/>
            <w:vAlign w:val="center"/>
          </w:tcPr>
          <w:p w14:paraId="4D1B12EB" w14:textId="77777777" w:rsidR="00A10946" w:rsidRPr="00882EFE" w:rsidRDefault="00A10946" w:rsidP="00882EFE">
            <w:pPr>
              <w:jc w:val="center"/>
              <w:rPr>
                <w:lang w:val="lt-LT"/>
              </w:rPr>
            </w:pPr>
          </w:p>
        </w:tc>
        <w:tc>
          <w:tcPr>
            <w:tcW w:w="2041" w:type="dxa"/>
            <w:vAlign w:val="center"/>
          </w:tcPr>
          <w:p w14:paraId="22B1966B" w14:textId="77777777" w:rsidR="00A10946" w:rsidRPr="00882EFE" w:rsidRDefault="00A10946" w:rsidP="00882EFE">
            <w:pPr>
              <w:jc w:val="center"/>
              <w:rPr>
                <w:lang w:val="lt-LT"/>
              </w:rPr>
            </w:pPr>
          </w:p>
        </w:tc>
        <w:tc>
          <w:tcPr>
            <w:tcW w:w="1928" w:type="dxa"/>
            <w:vAlign w:val="center"/>
          </w:tcPr>
          <w:p w14:paraId="11E44092" w14:textId="77777777" w:rsidR="00A10946" w:rsidRPr="00882EFE" w:rsidRDefault="00A10946" w:rsidP="00882EFE">
            <w:pPr>
              <w:jc w:val="center"/>
              <w:rPr>
                <w:lang w:val="lt-LT"/>
              </w:rPr>
            </w:pPr>
          </w:p>
        </w:tc>
      </w:tr>
      <w:tr w:rsidR="00A10946" w:rsidRPr="00882EFE" w14:paraId="35DE0FB1" w14:textId="77777777" w:rsidTr="00A10946">
        <w:trPr>
          <w:cantSplit/>
          <w:trHeight w:val="287"/>
        </w:trPr>
        <w:tc>
          <w:tcPr>
            <w:tcW w:w="570" w:type="dxa"/>
            <w:vAlign w:val="center"/>
          </w:tcPr>
          <w:p w14:paraId="675566AD" w14:textId="77777777" w:rsidR="00A10946" w:rsidRPr="00882EFE" w:rsidRDefault="00A10946" w:rsidP="00882EFE">
            <w:pPr>
              <w:jc w:val="center"/>
              <w:rPr>
                <w:lang w:val="lt-LT"/>
              </w:rPr>
            </w:pPr>
          </w:p>
        </w:tc>
        <w:tc>
          <w:tcPr>
            <w:tcW w:w="978" w:type="dxa"/>
            <w:vAlign w:val="center"/>
          </w:tcPr>
          <w:p w14:paraId="5250E82B" w14:textId="77777777" w:rsidR="00A10946" w:rsidRPr="00882EFE" w:rsidRDefault="00A10946" w:rsidP="00882EFE">
            <w:pPr>
              <w:jc w:val="center"/>
              <w:rPr>
                <w:lang w:val="lt-LT"/>
              </w:rPr>
            </w:pPr>
          </w:p>
        </w:tc>
        <w:tc>
          <w:tcPr>
            <w:tcW w:w="900" w:type="dxa"/>
            <w:vAlign w:val="center"/>
          </w:tcPr>
          <w:p w14:paraId="04E793FD" w14:textId="77777777" w:rsidR="00A10946" w:rsidRPr="00882EFE" w:rsidRDefault="00A10946" w:rsidP="00882EFE">
            <w:pPr>
              <w:jc w:val="center"/>
              <w:rPr>
                <w:lang w:val="lt-LT"/>
              </w:rPr>
            </w:pPr>
          </w:p>
        </w:tc>
        <w:tc>
          <w:tcPr>
            <w:tcW w:w="3359" w:type="dxa"/>
            <w:vAlign w:val="center"/>
          </w:tcPr>
          <w:p w14:paraId="432506A2" w14:textId="77777777" w:rsidR="00A10946" w:rsidRPr="00882EFE" w:rsidRDefault="00A10946" w:rsidP="00882EFE">
            <w:pPr>
              <w:jc w:val="center"/>
              <w:rPr>
                <w:lang w:val="lt-LT"/>
              </w:rPr>
            </w:pPr>
          </w:p>
        </w:tc>
        <w:tc>
          <w:tcPr>
            <w:tcW w:w="2041" w:type="dxa"/>
            <w:vAlign w:val="center"/>
          </w:tcPr>
          <w:p w14:paraId="7E7C57C1" w14:textId="77777777" w:rsidR="00A10946" w:rsidRPr="00882EFE" w:rsidRDefault="00A10946" w:rsidP="00882EFE">
            <w:pPr>
              <w:jc w:val="center"/>
              <w:rPr>
                <w:lang w:val="lt-LT"/>
              </w:rPr>
            </w:pPr>
          </w:p>
        </w:tc>
        <w:tc>
          <w:tcPr>
            <w:tcW w:w="1928" w:type="dxa"/>
            <w:vAlign w:val="center"/>
          </w:tcPr>
          <w:p w14:paraId="033F7E54" w14:textId="77777777" w:rsidR="00A10946" w:rsidRPr="00882EFE" w:rsidRDefault="00A10946" w:rsidP="00882EFE">
            <w:pPr>
              <w:jc w:val="center"/>
              <w:rPr>
                <w:lang w:val="lt-LT"/>
              </w:rPr>
            </w:pPr>
          </w:p>
        </w:tc>
      </w:tr>
      <w:tr w:rsidR="00A10946" w:rsidRPr="00882EFE" w14:paraId="7C073BC1" w14:textId="77777777" w:rsidTr="00A10946">
        <w:trPr>
          <w:cantSplit/>
          <w:trHeight w:val="287"/>
        </w:trPr>
        <w:tc>
          <w:tcPr>
            <w:tcW w:w="570" w:type="dxa"/>
            <w:vAlign w:val="center"/>
          </w:tcPr>
          <w:p w14:paraId="230CD578" w14:textId="77777777" w:rsidR="00A10946" w:rsidRPr="00882EFE" w:rsidRDefault="00A10946" w:rsidP="00882EFE">
            <w:pPr>
              <w:jc w:val="center"/>
              <w:rPr>
                <w:lang w:val="lt-LT"/>
              </w:rPr>
            </w:pPr>
          </w:p>
        </w:tc>
        <w:tc>
          <w:tcPr>
            <w:tcW w:w="978" w:type="dxa"/>
            <w:vAlign w:val="center"/>
          </w:tcPr>
          <w:p w14:paraId="3E6610BF" w14:textId="77777777" w:rsidR="00A10946" w:rsidRPr="00882EFE" w:rsidRDefault="00A10946" w:rsidP="00882EFE">
            <w:pPr>
              <w:jc w:val="center"/>
              <w:rPr>
                <w:lang w:val="lt-LT"/>
              </w:rPr>
            </w:pPr>
          </w:p>
        </w:tc>
        <w:tc>
          <w:tcPr>
            <w:tcW w:w="900" w:type="dxa"/>
            <w:vAlign w:val="center"/>
          </w:tcPr>
          <w:p w14:paraId="6C9D330B" w14:textId="77777777" w:rsidR="00A10946" w:rsidRPr="00882EFE" w:rsidRDefault="00A10946" w:rsidP="00882EFE">
            <w:pPr>
              <w:jc w:val="center"/>
              <w:rPr>
                <w:lang w:val="lt-LT"/>
              </w:rPr>
            </w:pPr>
          </w:p>
        </w:tc>
        <w:tc>
          <w:tcPr>
            <w:tcW w:w="3359" w:type="dxa"/>
            <w:vAlign w:val="center"/>
          </w:tcPr>
          <w:p w14:paraId="65BC2E05" w14:textId="77777777" w:rsidR="00A10946" w:rsidRPr="00882EFE" w:rsidRDefault="00A10946" w:rsidP="00882EFE">
            <w:pPr>
              <w:jc w:val="center"/>
              <w:rPr>
                <w:lang w:val="lt-LT"/>
              </w:rPr>
            </w:pPr>
          </w:p>
        </w:tc>
        <w:tc>
          <w:tcPr>
            <w:tcW w:w="2041" w:type="dxa"/>
            <w:vAlign w:val="center"/>
          </w:tcPr>
          <w:p w14:paraId="7F3E6DEC" w14:textId="77777777" w:rsidR="00A10946" w:rsidRPr="00882EFE" w:rsidRDefault="00A10946" w:rsidP="00882EFE">
            <w:pPr>
              <w:jc w:val="center"/>
              <w:rPr>
                <w:lang w:val="lt-LT"/>
              </w:rPr>
            </w:pPr>
          </w:p>
        </w:tc>
        <w:tc>
          <w:tcPr>
            <w:tcW w:w="1928" w:type="dxa"/>
            <w:vAlign w:val="center"/>
          </w:tcPr>
          <w:p w14:paraId="190BFD75" w14:textId="77777777" w:rsidR="00A10946" w:rsidRPr="00882EFE" w:rsidRDefault="00A10946" w:rsidP="00882EFE">
            <w:pPr>
              <w:jc w:val="center"/>
              <w:rPr>
                <w:lang w:val="lt-LT"/>
              </w:rPr>
            </w:pPr>
          </w:p>
        </w:tc>
      </w:tr>
      <w:tr w:rsidR="00A10946" w:rsidRPr="00882EFE" w14:paraId="272B6606" w14:textId="77777777" w:rsidTr="00A10946">
        <w:trPr>
          <w:cantSplit/>
          <w:trHeight w:val="287"/>
        </w:trPr>
        <w:tc>
          <w:tcPr>
            <w:tcW w:w="570" w:type="dxa"/>
            <w:vAlign w:val="center"/>
          </w:tcPr>
          <w:p w14:paraId="3C8C5B8A" w14:textId="77777777" w:rsidR="00A10946" w:rsidRPr="00882EFE" w:rsidRDefault="00A10946" w:rsidP="00882EFE">
            <w:pPr>
              <w:jc w:val="center"/>
              <w:rPr>
                <w:lang w:val="lt-LT"/>
              </w:rPr>
            </w:pPr>
          </w:p>
        </w:tc>
        <w:tc>
          <w:tcPr>
            <w:tcW w:w="978" w:type="dxa"/>
            <w:vAlign w:val="center"/>
          </w:tcPr>
          <w:p w14:paraId="6FA0A3DB" w14:textId="77777777" w:rsidR="00A10946" w:rsidRPr="00882EFE" w:rsidRDefault="00A10946" w:rsidP="00882EFE">
            <w:pPr>
              <w:jc w:val="center"/>
              <w:rPr>
                <w:lang w:val="lt-LT"/>
              </w:rPr>
            </w:pPr>
          </w:p>
        </w:tc>
        <w:tc>
          <w:tcPr>
            <w:tcW w:w="900" w:type="dxa"/>
            <w:vAlign w:val="center"/>
          </w:tcPr>
          <w:p w14:paraId="00BB09E4" w14:textId="77777777" w:rsidR="00A10946" w:rsidRPr="00882EFE" w:rsidRDefault="00A10946" w:rsidP="00882EFE">
            <w:pPr>
              <w:jc w:val="center"/>
              <w:rPr>
                <w:lang w:val="lt-LT"/>
              </w:rPr>
            </w:pPr>
          </w:p>
        </w:tc>
        <w:tc>
          <w:tcPr>
            <w:tcW w:w="3359" w:type="dxa"/>
            <w:vAlign w:val="center"/>
          </w:tcPr>
          <w:p w14:paraId="227710B9" w14:textId="77777777" w:rsidR="00A10946" w:rsidRPr="00882EFE" w:rsidRDefault="00A10946" w:rsidP="00882EFE">
            <w:pPr>
              <w:jc w:val="center"/>
              <w:rPr>
                <w:lang w:val="lt-LT"/>
              </w:rPr>
            </w:pPr>
          </w:p>
        </w:tc>
        <w:tc>
          <w:tcPr>
            <w:tcW w:w="2041" w:type="dxa"/>
            <w:vAlign w:val="center"/>
          </w:tcPr>
          <w:p w14:paraId="4CC95915" w14:textId="77777777" w:rsidR="00A10946" w:rsidRPr="00882EFE" w:rsidRDefault="00A10946" w:rsidP="00882EFE">
            <w:pPr>
              <w:jc w:val="center"/>
              <w:rPr>
                <w:lang w:val="lt-LT"/>
              </w:rPr>
            </w:pPr>
          </w:p>
        </w:tc>
        <w:tc>
          <w:tcPr>
            <w:tcW w:w="1928" w:type="dxa"/>
            <w:vAlign w:val="center"/>
          </w:tcPr>
          <w:p w14:paraId="636B51BB" w14:textId="77777777" w:rsidR="00A10946" w:rsidRPr="00882EFE" w:rsidRDefault="00A10946" w:rsidP="00882EFE">
            <w:pPr>
              <w:jc w:val="center"/>
              <w:rPr>
                <w:lang w:val="lt-LT"/>
              </w:rPr>
            </w:pPr>
          </w:p>
        </w:tc>
      </w:tr>
    </w:tbl>
    <w:p w14:paraId="46F5CE05" w14:textId="77777777" w:rsidR="00A10946" w:rsidRPr="00882EFE" w:rsidRDefault="00A10946" w:rsidP="00A10946">
      <w:pPr>
        <w:rPr>
          <w:b/>
          <w:lang w:val="lt-LT"/>
        </w:rPr>
      </w:pPr>
    </w:p>
    <w:p w14:paraId="5EED677D" w14:textId="77777777" w:rsidR="00A10946" w:rsidRPr="00882EFE" w:rsidRDefault="00A10946" w:rsidP="00A10946">
      <w:pPr>
        <w:rPr>
          <w:b/>
          <w:lang w:val="lt-LT"/>
        </w:rPr>
      </w:pPr>
    </w:p>
    <w:p w14:paraId="54A7FFCC" w14:textId="77777777" w:rsidR="00A10946" w:rsidRPr="00882EFE" w:rsidRDefault="00A10946" w:rsidP="00A10946">
      <w:pPr>
        <w:rPr>
          <w:b/>
          <w:lang w:val="lt-LT"/>
        </w:rPr>
      </w:pPr>
    </w:p>
    <w:p w14:paraId="4C0D29B3" w14:textId="77777777" w:rsidR="00A10946" w:rsidRPr="00882EFE" w:rsidRDefault="00A10946" w:rsidP="00A10946">
      <w:pPr>
        <w:rPr>
          <w:b/>
          <w:lang w:val="lt-LT"/>
        </w:rPr>
      </w:pPr>
    </w:p>
    <w:p w14:paraId="300583C8" w14:textId="77777777" w:rsidR="00A10946" w:rsidRPr="00882EFE" w:rsidRDefault="00A10946" w:rsidP="00A10946">
      <w:pPr>
        <w:rPr>
          <w:b/>
          <w:lang w:val="lt-LT"/>
        </w:rPr>
      </w:pPr>
    </w:p>
    <w:p w14:paraId="5E9D5BA2" w14:textId="77777777" w:rsidR="00A10946" w:rsidRPr="00882EFE" w:rsidRDefault="00A10946" w:rsidP="00A10946">
      <w:pPr>
        <w:rPr>
          <w:b/>
          <w:lang w:val="lt-LT"/>
        </w:rPr>
      </w:pPr>
    </w:p>
    <w:p w14:paraId="55D136BC" w14:textId="77777777" w:rsidR="00A10946" w:rsidRPr="00882EFE" w:rsidRDefault="00A10946" w:rsidP="00A10946">
      <w:pPr>
        <w:rPr>
          <w:b/>
          <w:lang w:val="lt-LT"/>
        </w:rPr>
      </w:pPr>
    </w:p>
    <w:p w14:paraId="562D9ED1" w14:textId="77777777" w:rsidR="00A10946" w:rsidRPr="00882EFE" w:rsidRDefault="00A10946" w:rsidP="00A10946">
      <w:pPr>
        <w:rPr>
          <w:b/>
          <w:lang w:val="lt-LT"/>
        </w:rPr>
      </w:pPr>
    </w:p>
    <w:p w14:paraId="2F328D92" w14:textId="77777777" w:rsidR="00A10946" w:rsidRPr="00882EFE" w:rsidRDefault="00A10946" w:rsidP="00A10946">
      <w:pPr>
        <w:rPr>
          <w:b/>
          <w:lang w:val="lt-LT"/>
        </w:rPr>
      </w:pPr>
    </w:p>
    <w:p w14:paraId="416DE51E" w14:textId="77777777" w:rsidR="00A10946" w:rsidRPr="00882EFE" w:rsidRDefault="00A10946" w:rsidP="00A10946">
      <w:pPr>
        <w:rPr>
          <w:b/>
          <w:lang w:val="lt-LT"/>
        </w:rPr>
      </w:pPr>
    </w:p>
    <w:p w14:paraId="2FFB89E3" w14:textId="77777777" w:rsidR="00A10946" w:rsidRPr="00882EFE" w:rsidRDefault="00A10946" w:rsidP="00A10946">
      <w:pPr>
        <w:rPr>
          <w:b/>
          <w:lang w:val="lt-LT"/>
        </w:rPr>
      </w:pPr>
    </w:p>
    <w:p w14:paraId="5FE5A912" w14:textId="6C413F13" w:rsidR="00A10946" w:rsidRDefault="00A10946" w:rsidP="00A10946">
      <w:pPr>
        <w:rPr>
          <w:b/>
          <w:lang w:val="lt-LT"/>
        </w:rPr>
      </w:pPr>
    </w:p>
    <w:p w14:paraId="1E1DA1E2" w14:textId="77777777" w:rsidR="00C2421D" w:rsidRPr="00882EFE" w:rsidRDefault="00C2421D" w:rsidP="00A10946">
      <w:pPr>
        <w:rPr>
          <w:b/>
          <w:lang w:val="lt-LT"/>
        </w:rPr>
      </w:pPr>
    </w:p>
    <w:p w14:paraId="08940F0E" w14:textId="77777777" w:rsidR="00A10946" w:rsidRPr="00882EFE" w:rsidRDefault="00A10946" w:rsidP="00A10946">
      <w:pPr>
        <w:rPr>
          <w:b/>
          <w:lang w:val="lt-LT"/>
        </w:rPr>
      </w:pPr>
    </w:p>
    <w:p w14:paraId="331234B3" w14:textId="77777777" w:rsidR="00A10946" w:rsidRPr="00882EFE" w:rsidRDefault="00A10946" w:rsidP="00A10946">
      <w:pPr>
        <w:rPr>
          <w:b/>
          <w:lang w:val="lt-LT"/>
        </w:rPr>
      </w:pPr>
      <w:r w:rsidRPr="00882EFE">
        <w:rPr>
          <w:b/>
          <w:lang w:val="lt-LT"/>
        </w:rPr>
        <w:lastRenderedPageBreak/>
        <w:t>1.3. Plano atnaujinimas ir kopijų paskirstymas</w:t>
      </w:r>
    </w:p>
    <w:p w14:paraId="5C7C7BBC" w14:textId="77777777" w:rsidR="00A10946" w:rsidRPr="00882EFE" w:rsidRDefault="00A10946" w:rsidP="00A10946">
      <w:pPr>
        <w:rPr>
          <w:b/>
          <w:lang w:val="lt-LT"/>
        </w:rPr>
      </w:pPr>
    </w:p>
    <w:p w14:paraId="2EA3CACB" w14:textId="77777777" w:rsidR="00A10946" w:rsidRPr="00882EFE" w:rsidRDefault="00A10946" w:rsidP="00A10946">
      <w:pPr>
        <w:ind w:firstLine="709"/>
        <w:jc w:val="both"/>
        <w:rPr>
          <w:lang w:val="lt-LT"/>
        </w:rPr>
      </w:pPr>
      <w:r w:rsidRPr="00882EFE">
        <w:rPr>
          <w:lang w:val="lt-LT"/>
        </w:rPr>
        <w:t xml:space="preserve">Procesas, kai Planas </w:t>
      </w:r>
      <w:r w:rsidRPr="00882EFE">
        <w:rPr>
          <w:i/>
          <w:lang w:val="lt-LT"/>
        </w:rPr>
        <w:t>ne rečiau kaip kartą per 3 metus</w:t>
      </w:r>
      <w:r w:rsidRPr="00882EFE">
        <w:rPr>
          <w:lang w:val="lt-LT"/>
        </w:rPr>
        <w:t xml:space="preserve"> peržiūrimas iš esmės ir pagal poreikį koreguojamas. Jeigu dokumentas keičiamas daugiau nei 50 procentų apimtimi, laikoma, kad tai jo nauja redakcija.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2144"/>
        <w:gridCol w:w="1467"/>
        <w:gridCol w:w="1423"/>
        <w:gridCol w:w="3031"/>
      </w:tblGrid>
      <w:tr w:rsidR="00A10946" w:rsidRPr="00882EFE" w14:paraId="2E98154E" w14:textId="77777777" w:rsidTr="00A10946">
        <w:tc>
          <w:tcPr>
            <w:tcW w:w="1711" w:type="dxa"/>
          </w:tcPr>
          <w:p w14:paraId="5CA78C03" w14:textId="77777777" w:rsidR="00A10946" w:rsidRPr="00882EFE" w:rsidRDefault="00A10946" w:rsidP="00882EFE">
            <w:pPr>
              <w:jc w:val="center"/>
              <w:rPr>
                <w:b/>
                <w:lang w:val="lt-LT"/>
              </w:rPr>
            </w:pPr>
            <w:r w:rsidRPr="00882EFE">
              <w:rPr>
                <w:b/>
                <w:lang w:val="lt-LT"/>
              </w:rPr>
              <w:t>Plano atnaujinimo data</w:t>
            </w:r>
          </w:p>
        </w:tc>
        <w:tc>
          <w:tcPr>
            <w:tcW w:w="2144" w:type="dxa"/>
            <w:vAlign w:val="center"/>
          </w:tcPr>
          <w:p w14:paraId="22B326C2" w14:textId="77777777" w:rsidR="00A10946" w:rsidRPr="00882EFE" w:rsidRDefault="00A10946" w:rsidP="00882EFE">
            <w:pPr>
              <w:jc w:val="center"/>
              <w:rPr>
                <w:b/>
                <w:lang w:val="lt-LT"/>
              </w:rPr>
            </w:pPr>
            <w:r w:rsidRPr="00882EFE">
              <w:rPr>
                <w:b/>
                <w:lang w:val="lt-LT"/>
              </w:rPr>
              <w:t>Institucijos, kuriai pateikiama, pavadinimas</w:t>
            </w:r>
          </w:p>
        </w:tc>
        <w:tc>
          <w:tcPr>
            <w:tcW w:w="1467" w:type="dxa"/>
            <w:vAlign w:val="center"/>
          </w:tcPr>
          <w:p w14:paraId="4DE2A7E2" w14:textId="77777777" w:rsidR="00A10946" w:rsidRPr="00882EFE" w:rsidRDefault="00A10946" w:rsidP="00882EFE">
            <w:pPr>
              <w:jc w:val="center"/>
              <w:rPr>
                <w:b/>
                <w:lang w:val="lt-LT"/>
              </w:rPr>
            </w:pPr>
            <w:r w:rsidRPr="00882EFE">
              <w:rPr>
                <w:b/>
                <w:lang w:val="lt-LT"/>
              </w:rPr>
              <w:t>Pateikimo būdas</w:t>
            </w:r>
          </w:p>
        </w:tc>
        <w:tc>
          <w:tcPr>
            <w:tcW w:w="1423" w:type="dxa"/>
            <w:vAlign w:val="center"/>
          </w:tcPr>
          <w:p w14:paraId="0B4F66EA" w14:textId="77777777" w:rsidR="00A10946" w:rsidRPr="00882EFE" w:rsidRDefault="00A10946" w:rsidP="00882EFE">
            <w:pPr>
              <w:jc w:val="center"/>
              <w:rPr>
                <w:b/>
                <w:lang w:val="lt-LT"/>
              </w:rPr>
            </w:pPr>
            <w:r w:rsidRPr="00882EFE">
              <w:rPr>
                <w:b/>
                <w:lang w:val="lt-LT"/>
              </w:rPr>
              <w:t>Pateikimo data</w:t>
            </w:r>
          </w:p>
        </w:tc>
        <w:tc>
          <w:tcPr>
            <w:tcW w:w="3031" w:type="dxa"/>
          </w:tcPr>
          <w:p w14:paraId="002BE25F" w14:textId="77777777" w:rsidR="00A10946" w:rsidRPr="00882EFE" w:rsidRDefault="00A10946" w:rsidP="00882EFE">
            <w:pPr>
              <w:jc w:val="center"/>
              <w:rPr>
                <w:b/>
                <w:lang w:val="lt-LT"/>
              </w:rPr>
            </w:pPr>
            <w:r w:rsidRPr="00882EFE">
              <w:rPr>
                <w:b/>
                <w:lang w:val="lt-LT"/>
              </w:rPr>
              <w:t>Atsakingo už pateikimą asmens pareigos, vardas, pavardė, parašas</w:t>
            </w:r>
          </w:p>
        </w:tc>
      </w:tr>
      <w:tr w:rsidR="00A10946" w:rsidRPr="00882EFE" w14:paraId="2DEF3F96" w14:textId="77777777" w:rsidTr="00A10946">
        <w:trPr>
          <w:trHeight w:val="683"/>
        </w:trPr>
        <w:tc>
          <w:tcPr>
            <w:tcW w:w="1711" w:type="dxa"/>
          </w:tcPr>
          <w:p w14:paraId="1B760D0F" w14:textId="77777777" w:rsidR="00A10946" w:rsidRPr="00882EFE" w:rsidRDefault="00A10946" w:rsidP="00882EFE">
            <w:pPr>
              <w:rPr>
                <w:lang w:val="lt-LT"/>
              </w:rPr>
            </w:pPr>
          </w:p>
        </w:tc>
        <w:tc>
          <w:tcPr>
            <w:tcW w:w="2144" w:type="dxa"/>
            <w:vAlign w:val="center"/>
          </w:tcPr>
          <w:p w14:paraId="1ADFB166" w14:textId="77777777" w:rsidR="00A10946" w:rsidRPr="00882EFE" w:rsidRDefault="00A10946" w:rsidP="00882EFE">
            <w:pPr>
              <w:rPr>
                <w:lang w:val="lt-LT"/>
              </w:rPr>
            </w:pPr>
            <w:r w:rsidRPr="00882EFE">
              <w:rPr>
                <w:lang w:val="lt-LT"/>
              </w:rPr>
              <w:t xml:space="preserve">Priešgaisrinės apsaugos ir gelbėjimo departamento prie Vidaus reikalų ministerijos </w:t>
            </w:r>
          </w:p>
          <w:p w14:paraId="12A54B55" w14:textId="77777777" w:rsidR="00A10946" w:rsidRPr="00882EFE" w:rsidRDefault="00A10946" w:rsidP="00882EFE">
            <w:pPr>
              <w:rPr>
                <w:lang w:val="lt-LT"/>
              </w:rPr>
            </w:pPr>
            <w:r w:rsidRPr="00882EFE">
              <w:rPr>
                <w:lang w:val="lt-LT"/>
              </w:rPr>
              <w:t>Šiaulių priešgaisrinė gelbėjimo valdyba</w:t>
            </w:r>
          </w:p>
        </w:tc>
        <w:tc>
          <w:tcPr>
            <w:tcW w:w="1467" w:type="dxa"/>
          </w:tcPr>
          <w:p w14:paraId="6A47B4F9" w14:textId="77777777" w:rsidR="00A10946" w:rsidRPr="00882EFE" w:rsidRDefault="00A10946" w:rsidP="00882EFE">
            <w:pPr>
              <w:jc w:val="center"/>
              <w:rPr>
                <w:lang w:val="lt-LT"/>
              </w:rPr>
            </w:pPr>
            <w:r w:rsidRPr="00882EFE">
              <w:rPr>
                <w:lang w:val="lt-LT"/>
              </w:rPr>
              <w:t xml:space="preserve">Kopija ir elektroninė versija CD </w:t>
            </w:r>
          </w:p>
        </w:tc>
        <w:tc>
          <w:tcPr>
            <w:tcW w:w="1423" w:type="dxa"/>
          </w:tcPr>
          <w:p w14:paraId="5BF69E08" w14:textId="77777777" w:rsidR="00A10946" w:rsidRPr="00882EFE" w:rsidRDefault="00A10946" w:rsidP="00882EFE">
            <w:pPr>
              <w:jc w:val="center"/>
              <w:rPr>
                <w:lang w:val="lt-LT"/>
              </w:rPr>
            </w:pPr>
            <w:r w:rsidRPr="00882EFE">
              <w:rPr>
                <w:lang w:val="lt-LT"/>
              </w:rPr>
              <w:t>20__-__-__</w:t>
            </w:r>
          </w:p>
        </w:tc>
        <w:tc>
          <w:tcPr>
            <w:tcW w:w="3031" w:type="dxa"/>
          </w:tcPr>
          <w:p w14:paraId="1F197020" w14:textId="77777777" w:rsidR="00A10946" w:rsidRPr="00882EFE" w:rsidRDefault="00A10946" w:rsidP="00882EFE">
            <w:pPr>
              <w:rPr>
                <w:b/>
                <w:lang w:val="lt-LT"/>
              </w:rPr>
            </w:pPr>
          </w:p>
        </w:tc>
      </w:tr>
      <w:tr w:rsidR="00A10946" w:rsidRPr="00882EFE" w14:paraId="74CDC3B5" w14:textId="77777777" w:rsidTr="00A10946">
        <w:trPr>
          <w:trHeight w:val="683"/>
        </w:trPr>
        <w:tc>
          <w:tcPr>
            <w:tcW w:w="1711" w:type="dxa"/>
          </w:tcPr>
          <w:p w14:paraId="4E672DAA" w14:textId="77777777" w:rsidR="00A10946" w:rsidRPr="00882EFE" w:rsidRDefault="00A10946" w:rsidP="00882EFE">
            <w:pPr>
              <w:rPr>
                <w:lang w:val="lt-LT"/>
              </w:rPr>
            </w:pPr>
          </w:p>
        </w:tc>
        <w:tc>
          <w:tcPr>
            <w:tcW w:w="2144" w:type="dxa"/>
            <w:vAlign w:val="center"/>
          </w:tcPr>
          <w:p w14:paraId="674FBA3B" w14:textId="77777777" w:rsidR="00A10946" w:rsidRPr="00882EFE" w:rsidRDefault="00A10946" w:rsidP="00882EFE">
            <w:pPr>
              <w:rPr>
                <w:lang w:val="lt-LT"/>
              </w:rPr>
            </w:pPr>
            <w:r w:rsidRPr="00882EFE">
              <w:rPr>
                <w:lang w:val="lt-LT"/>
              </w:rPr>
              <w:t>Priešgaisrinės apsaugos ir gelbėjimo departamentas prie Vidaus reikalų ministerijos</w:t>
            </w:r>
          </w:p>
        </w:tc>
        <w:tc>
          <w:tcPr>
            <w:tcW w:w="1467" w:type="dxa"/>
          </w:tcPr>
          <w:p w14:paraId="78A863B7" w14:textId="77777777" w:rsidR="00A10946" w:rsidRPr="00882EFE" w:rsidRDefault="00A10946" w:rsidP="00882EFE">
            <w:pPr>
              <w:jc w:val="center"/>
              <w:rPr>
                <w:lang w:val="lt-LT"/>
              </w:rPr>
            </w:pPr>
            <w:r w:rsidRPr="00882EFE">
              <w:rPr>
                <w:lang w:val="lt-LT"/>
              </w:rPr>
              <w:t>elektroninė versija CD</w:t>
            </w:r>
          </w:p>
        </w:tc>
        <w:tc>
          <w:tcPr>
            <w:tcW w:w="1423" w:type="dxa"/>
          </w:tcPr>
          <w:p w14:paraId="6F064E1A" w14:textId="77777777" w:rsidR="00A10946" w:rsidRPr="00882EFE" w:rsidRDefault="00A10946" w:rsidP="00882EFE">
            <w:pPr>
              <w:jc w:val="center"/>
              <w:rPr>
                <w:lang w:val="lt-LT"/>
              </w:rPr>
            </w:pPr>
            <w:r w:rsidRPr="00882EFE">
              <w:rPr>
                <w:lang w:val="lt-LT"/>
              </w:rPr>
              <w:t>20__-__-__</w:t>
            </w:r>
          </w:p>
        </w:tc>
        <w:tc>
          <w:tcPr>
            <w:tcW w:w="3031" w:type="dxa"/>
          </w:tcPr>
          <w:p w14:paraId="5FEF2791" w14:textId="77777777" w:rsidR="00A10946" w:rsidRPr="00882EFE" w:rsidRDefault="00A10946" w:rsidP="00882EFE">
            <w:pPr>
              <w:rPr>
                <w:b/>
                <w:lang w:val="lt-LT"/>
              </w:rPr>
            </w:pPr>
          </w:p>
        </w:tc>
      </w:tr>
      <w:tr w:rsidR="00A10946" w:rsidRPr="00882EFE" w14:paraId="68E5B386" w14:textId="77777777" w:rsidTr="00A10946">
        <w:trPr>
          <w:trHeight w:val="702"/>
        </w:trPr>
        <w:tc>
          <w:tcPr>
            <w:tcW w:w="1711" w:type="dxa"/>
          </w:tcPr>
          <w:p w14:paraId="14D9F563" w14:textId="77777777" w:rsidR="00A10946" w:rsidRPr="00882EFE" w:rsidRDefault="00A10946" w:rsidP="00882EFE">
            <w:pPr>
              <w:rPr>
                <w:lang w:val="lt-LT"/>
              </w:rPr>
            </w:pPr>
          </w:p>
        </w:tc>
        <w:tc>
          <w:tcPr>
            <w:tcW w:w="2144" w:type="dxa"/>
            <w:vAlign w:val="center"/>
          </w:tcPr>
          <w:p w14:paraId="08A7898C" w14:textId="77777777" w:rsidR="00A10946" w:rsidRPr="00882EFE" w:rsidRDefault="00A10946" w:rsidP="00882EFE">
            <w:pPr>
              <w:rPr>
                <w:lang w:val="lt-LT"/>
              </w:rPr>
            </w:pPr>
            <w:r w:rsidRPr="00882EFE">
              <w:rPr>
                <w:lang w:val="lt-LT"/>
              </w:rPr>
              <w:t>Savivaldybės ekstremaliųjų situacijų operacijų centras</w:t>
            </w:r>
          </w:p>
        </w:tc>
        <w:tc>
          <w:tcPr>
            <w:tcW w:w="1467" w:type="dxa"/>
          </w:tcPr>
          <w:p w14:paraId="1E546447" w14:textId="77777777" w:rsidR="00A10946" w:rsidRPr="00882EFE" w:rsidRDefault="00A10946" w:rsidP="00882EFE">
            <w:pPr>
              <w:jc w:val="center"/>
              <w:rPr>
                <w:b/>
                <w:lang w:val="lt-LT"/>
              </w:rPr>
            </w:pPr>
            <w:r w:rsidRPr="00882EFE">
              <w:rPr>
                <w:lang w:val="lt-LT"/>
              </w:rPr>
              <w:t>Kopija ir elektroninė versija CD</w:t>
            </w:r>
          </w:p>
        </w:tc>
        <w:tc>
          <w:tcPr>
            <w:tcW w:w="1423" w:type="dxa"/>
          </w:tcPr>
          <w:p w14:paraId="2697B5E9" w14:textId="77777777" w:rsidR="00A10946" w:rsidRPr="00882EFE" w:rsidRDefault="00A10946" w:rsidP="00882EFE">
            <w:pPr>
              <w:jc w:val="center"/>
              <w:rPr>
                <w:lang w:val="lt-LT"/>
              </w:rPr>
            </w:pPr>
            <w:r w:rsidRPr="00882EFE">
              <w:rPr>
                <w:lang w:val="lt-LT"/>
              </w:rPr>
              <w:t>20__-__-__</w:t>
            </w:r>
          </w:p>
        </w:tc>
        <w:tc>
          <w:tcPr>
            <w:tcW w:w="3031" w:type="dxa"/>
          </w:tcPr>
          <w:p w14:paraId="252A7560" w14:textId="77777777" w:rsidR="00A10946" w:rsidRPr="00882EFE" w:rsidRDefault="00A10946" w:rsidP="00882EFE">
            <w:pPr>
              <w:rPr>
                <w:b/>
                <w:lang w:val="lt-LT"/>
              </w:rPr>
            </w:pPr>
          </w:p>
        </w:tc>
      </w:tr>
      <w:tr w:rsidR="00A10946" w:rsidRPr="00882EFE" w14:paraId="248058E1" w14:textId="77777777" w:rsidTr="00A10946">
        <w:trPr>
          <w:trHeight w:val="708"/>
        </w:trPr>
        <w:tc>
          <w:tcPr>
            <w:tcW w:w="1711" w:type="dxa"/>
          </w:tcPr>
          <w:p w14:paraId="4F24F8BD" w14:textId="77777777" w:rsidR="00A10946" w:rsidRPr="00882EFE" w:rsidRDefault="00A10946" w:rsidP="00882EFE">
            <w:pPr>
              <w:rPr>
                <w:lang w:val="lt-LT"/>
              </w:rPr>
            </w:pPr>
          </w:p>
        </w:tc>
        <w:tc>
          <w:tcPr>
            <w:tcW w:w="2144" w:type="dxa"/>
            <w:vAlign w:val="center"/>
          </w:tcPr>
          <w:p w14:paraId="58675B6D" w14:textId="77777777" w:rsidR="00A10946" w:rsidRPr="00882EFE" w:rsidRDefault="00A10946" w:rsidP="00882EFE">
            <w:pPr>
              <w:rPr>
                <w:lang w:val="lt-LT"/>
              </w:rPr>
            </w:pPr>
            <w:r w:rsidRPr="00882EFE">
              <w:rPr>
                <w:lang w:val="lt-LT"/>
              </w:rPr>
              <w:t>Savivaldybės interneto svetainė</w:t>
            </w:r>
          </w:p>
          <w:p w14:paraId="102B4C9A" w14:textId="77777777" w:rsidR="00A10946" w:rsidRPr="00882EFE" w:rsidRDefault="00A10946" w:rsidP="00882EFE">
            <w:pPr>
              <w:rPr>
                <w:lang w:val="lt-LT"/>
              </w:rPr>
            </w:pPr>
          </w:p>
        </w:tc>
        <w:tc>
          <w:tcPr>
            <w:tcW w:w="1467" w:type="dxa"/>
          </w:tcPr>
          <w:p w14:paraId="682667EA" w14:textId="77777777" w:rsidR="00A10946" w:rsidRPr="00882EFE" w:rsidRDefault="00A10946" w:rsidP="00882EFE">
            <w:pPr>
              <w:jc w:val="center"/>
              <w:rPr>
                <w:lang w:val="lt-LT"/>
              </w:rPr>
            </w:pPr>
            <w:r w:rsidRPr="00882EFE">
              <w:rPr>
                <w:lang w:val="lt-LT"/>
              </w:rPr>
              <w:t>Elektroninė versija PDF formatu</w:t>
            </w:r>
          </w:p>
        </w:tc>
        <w:tc>
          <w:tcPr>
            <w:tcW w:w="1423" w:type="dxa"/>
          </w:tcPr>
          <w:p w14:paraId="246D7026" w14:textId="77777777" w:rsidR="00A10946" w:rsidRPr="00882EFE" w:rsidRDefault="00A10946" w:rsidP="00882EFE">
            <w:pPr>
              <w:jc w:val="center"/>
              <w:rPr>
                <w:b/>
                <w:lang w:val="lt-LT"/>
              </w:rPr>
            </w:pPr>
            <w:r w:rsidRPr="00882EFE">
              <w:rPr>
                <w:lang w:val="lt-LT"/>
              </w:rPr>
              <w:t>20__-__-__</w:t>
            </w:r>
          </w:p>
        </w:tc>
        <w:tc>
          <w:tcPr>
            <w:tcW w:w="3031" w:type="dxa"/>
          </w:tcPr>
          <w:p w14:paraId="15742A1D" w14:textId="77777777" w:rsidR="00A10946" w:rsidRPr="00882EFE" w:rsidRDefault="00A10946" w:rsidP="00882EFE">
            <w:pPr>
              <w:rPr>
                <w:b/>
                <w:lang w:val="lt-LT"/>
              </w:rPr>
            </w:pPr>
          </w:p>
        </w:tc>
      </w:tr>
      <w:tr w:rsidR="00A10946" w:rsidRPr="00882EFE" w14:paraId="12EBF73C" w14:textId="77777777" w:rsidTr="00A10946">
        <w:trPr>
          <w:trHeight w:val="708"/>
        </w:trPr>
        <w:tc>
          <w:tcPr>
            <w:tcW w:w="1711" w:type="dxa"/>
          </w:tcPr>
          <w:p w14:paraId="6ADE6802" w14:textId="77777777" w:rsidR="00A10946" w:rsidRPr="00882EFE" w:rsidRDefault="00A10946" w:rsidP="00882EFE">
            <w:pPr>
              <w:rPr>
                <w:lang w:val="lt-LT"/>
              </w:rPr>
            </w:pPr>
          </w:p>
        </w:tc>
        <w:tc>
          <w:tcPr>
            <w:tcW w:w="2144" w:type="dxa"/>
            <w:vAlign w:val="center"/>
          </w:tcPr>
          <w:p w14:paraId="7148FE5F" w14:textId="77777777" w:rsidR="00A10946" w:rsidRPr="00882EFE" w:rsidRDefault="00A10946" w:rsidP="00882EFE">
            <w:pPr>
              <w:rPr>
                <w:lang w:val="lt-LT"/>
              </w:rPr>
            </w:pPr>
          </w:p>
        </w:tc>
        <w:tc>
          <w:tcPr>
            <w:tcW w:w="1467" w:type="dxa"/>
          </w:tcPr>
          <w:p w14:paraId="18538736" w14:textId="77777777" w:rsidR="00A10946" w:rsidRPr="00882EFE" w:rsidRDefault="00A10946" w:rsidP="00882EFE">
            <w:pPr>
              <w:jc w:val="center"/>
              <w:rPr>
                <w:lang w:val="lt-LT"/>
              </w:rPr>
            </w:pPr>
          </w:p>
        </w:tc>
        <w:tc>
          <w:tcPr>
            <w:tcW w:w="1423" w:type="dxa"/>
          </w:tcPr>
          <w:p w14:paraId="5776F077" w14:textId="77777777" w:rsidR="00A10946" w:rsidRPr="00882EFE" w:rsidRDefault="00A10946" w:rsidP="00882EFE">
            <w:pPr>
              <w:jc w:val="center"/>
              <w:rPr>
                <w:lang w:val="lt-LT"/>
              </w:rPr>
            </w:pPr>
          </w:p>
        </w:tc>
        <w:tc>
          <w:tcPr>
            <w:tcW w:w="3031" w:type="dxa"/>
          </w:tcPr>
          <w:p w14:paraId="08F3FADF" w14:textId="77777777" w:rsidR="00A10946" w:rsidRPr="00882EFE" w:rsidRDefault="00A10946" w:rsidP="00882EFE">
            <w:pPr>
              <w:rPr>
                <w:b/>
                <w:lang w:val="lt-LT"/>
              </w:rPr>
            </w:pPr>
          </w:p>
        </w:tc>
      </w:tr>
      <w:tr w:rsidR="00A10946" w:rsidRPr="00882EFE" w14:paraId="22D49FEA" w14:textId="77777777" w:rsidTr="00A10946">
        <w:trPr>
          <w:trHeight w:val="708"/>
        </w:trPr>
        <w:tc>
          <w:tcPr>
            <w:tcW w:w="1711" w:type="dxa"/>
          </w:tcPr>
          <w:p w14:paraId="01787172" w14:textId="77777777" w:rsidR="00A10946" w:rsidRPr="00882EFE" w:rsidRDefault="00A10946" w:rsidP="00882EFE">
            <w:pPr>
              <w:rPr>
                <w:lang w:val="lt-LT"/>
              </w:rPr>
            </w:pPr>
          </w:p>
        </w:tc>
        <w:tc>
          <w:tcPr>
            <w:tcW w:w="2144" w:type="dxa"/>
            <w:vAlign w:val="center"/>
          </w:tcPr>
          <w:p w14:paraId="04A4E22F" w14:textId="77777777" w:rsidR="00A10946" w:rsidRPr="00882EFE" w:rsidRDefault="00A10946" w:rsidP="00882EFE">
            <w:pPr>
              <w:rPr>
                <w:lang w:val="lt-LT"/>
              </w:rPr>
            </w:pPr>
          </w:p>
        </w:tc>
        <w:tc>
          <w:tcPr>
            <w:tcW w:w="1467" w:type="dxa"/>
          </w:tcPr>
          <w:p w14:paraId="4485C84B" w14:textId="77777777" w:rsidR="00A10946" w:rsidRPr="00882EFE" w:rsidRDefault="00A10946" w:rsidP="00882EFE">
            <w:pPr>
              <w:jc w:val="center"/>
              <w:rPr>
                <w:lang w:val="lt-LT"/>
              </w:rPr>
            </w:pPr>
          </w:p>
        </w:tc>
        <w:tc>
          <w:tcPr>
            <w:tcW w:w="1423" w:type="dxa"/>
          </w:tcPr>
          <w:p w14:paraId="5B61B274" w14:textId="77777777" w:rsidR="00A10946" w:rsidRPr="00882EFE" w:rsidRDefault="00A10946" w:rsidP="00882EFE">
            <w:pPr>
              <w:jc w:val="center"/>
              <w:rPr>
                <w:lang w:val="lt-LT"/>
              </w:rPr>
            </w:pPr>
          </w:p>
        </w:tc>
        <w:tc>
          <w:tcPr>
            <w:tcW w:w="3031" w:type="dxa"/>
          </w:tcPr>
          <w:p w14:paraId="4E07F87D" w14:textId="77777777" w:rsidR="00A10946" w:rsidRPr="00882EFE" w:rsidRDefault="00A10946" w:rsidP="00882EFE">
            <w:pPr>
              <w:rPr>
                <w:b/>
                <w:lang w:val="lt-LT"/>
              </w:rPr>
            </w:pPr>
          </w:p>
        </w:tc>
      </w:tr>
    </w:tbl>
    <w:p w14:paraId="520798F1" w14:textId="77777777" w:rsidR="00A10946" w:rsidRPr="00882EFE" w:rsidRDefault="00A10946" w:rsidP="00A10946">
      <w:pPr>
        <w:tabs>
          <w:tab w:val="left" w:pos="851"/>
          <w:tab w:val="left" w:pos="1134"/>
        </w:tabs>
        <w:ind w:firstLine="709"/>
        <w:jc w:val="both"/>
        <w:rPr>
          <w:b/>
          <w:lang w:val="lt-LT"/>
        </w:rPr>
      </w:pPr>
    </w:p>
    <w:p w14:paraId="08833397" w14:textId="77777777" w:rsidR="00A10946" w:rsidRPr="00882EFE" w:rsidRDefault="00A10946" w:rsidP="00A10946">
      <w:pPr>
        <w:tabs>
          <w:tab w:val="left" w:pos="851"/>
          <w:tab w:val="left" w:pos="1134"/>
        </w:tabs>
        <w:ind w:firstLine="709"/>
        <w:jc w:val="both"/>
        <w:rPr>
          <w:b/>
          <w:lang w:val="lt-LT"/>
        </w:rPr>
      </w:pPr>
      <w:r w:rsidRPr="00882EFE">
        <w:rPr>
          <w:b/>
          <w:lang w:val="lt-LT"/>
        </w:rPr>
        <w:t>1.4. Plano tikslas</w:t>
      </w:r>
    </w:p>
    <w:p w14:paraId="2C5ED9C2" w14:textId="77777777" w:rsidR="00A10946" w:rsidRPr="00882EFE" w:rsidRDefault="00A10946" w:rsidP="00A10946">
      <w:pPr>
        <w:tabs>
          <w:tab w:val="left" w:pos="851"/>
          <w:tab w:val="left" w:pos="1134"/>
        </w:tabs>
        <w:ind w:firstLine="709"/>
        <w:jc w:val="both"/>
        <w:rPr>
          <w:b/>
          <w:lang w:val="lt-LT"/>
        </w:rPr>
      </w:pPr>
    </w:p>
    <w:p w14:paraId="4DD4C044" w14:textId="77777777" w:rsidR="00A10946" w:rsidRPr="00882EFE" w:rsidRDefault="00A10946" w:rsidP="00A10946">
      <w:pPr>
        <w:ind w:firstLine="720"/>
        <w:jc w:val="both"/>
        <w:rPr>
          <w:lang w:val="lt-LT"/>
        </w:rPr>
      </w:pPr>
      <w:r w:rsidRPr="00882EFE">
        <w:rPr>
          <w:b/>
          <w:lang w:val="lt-LT"/>
        </w:rPr>
        <w:t xml:space="preserve">Plano tikslas – </w:t>
      </w:r>
      <w:r w:rsidRPr="00882EFE">
        <w:rPr>
          <w:lang w:val="lt-LT"/>
        </w:rPr>
        <w:t xml:space="preserve">padėti Šiaulių rajono savivaldybės administracijos direktoriui, savivaldybės ESK, savivaldybės ESOC ir paskirtam ES Operacijų vadovui organizuoti ir koordinuoti gresiančių ar susidariusių (paskelbtų) ES likvidavimą, jų padarinių šalinimą ir tinkamai vykdyti ES prevenciją. </w:t>
      </w:r>
    </w:p>
    <w:p w14:paraId="75E0D3E8" w14:textId="77777777" w:rsidR="00A10946" w:rsidRPr="00882EFE" w:rsidRDefault="00A10946" w:rsidP="00A10946">
      <w:pPr>
        <w:ind w:firstLine="720"/>
        <w:jc w:val="both"/>
        <w:rPr>
          <w:lang w:val="lt-LT"/>
        </w:rPr>
      </w:pPr>
      <w:r w:rsidRPr="00882EFE">
        <w:rPr>
          <w:lang w:val="lt-LT"/>
        </w:rPr>
        <w:t>Savivaldybės ekstremaliųjų situacijų valdymo plane (toliau – ESV planas):</w:t>
      </w:r>
    </w:p>
    <w:p w14:paraId="4D2E5800" w14:textId="77777777" w:rsidR="00A10946" w:rsidRPr="00882EFE" w:rsidRDefault="00A10946" w:rsidP="00A10946">
      <w:pPr>
        <w:ind w:firstLine="720"/>
        <w:jc w:val="both"/>
        <w:rPr>
          <w:lang w:val="lt-LT"/>
        </w:rPr>
      </w:pPr>
      <w:r w:rsidRPr="00882EFE">
        <w:rPr>
          <w:lang w:val="lt-LT"/>
        </w:rPr>
        <w:t>- nustatyti didžiausią grėsmę keliantys pavojai (galimi EĮ ar dėl jų susidarančios ES), jų keliamas bendrosios rizikos lygis;</w:t>
      </w:r>
    </w:p>
    <w:p w14:paraId="05F2E76C" w14:textId="77777777" w:rsidR="00A10946" w:rsidRPr="00882EFE" w:rsidRDefault="00A10946" w:rsidP="00A10946">
      <w:pPr>
        <w:ind w:firstLine="720"/>
        <w:jc w:val="both"/>
        <w:rPr>
          <w:lang w:val="lt-LT"/>
        </w:rPr>
      </w:pPr>
      <w:r w:rsidRPr="00882EFE">
        <w:rPr>
          <w:lang w:val="lt-LT"/>
        </w:rPr>
        <w:t>- numatyti galimų aktualiausių pavojų esminiai reaguojančiųjų veiksmai, atsakomybė ir kompetencija;</w:t>
      </w:r>
    </w:p>
    <w:p w14:paraId="52A4D188" w14:textId="77777777" w:rsidR="00A10946" w:rsidRPr="00882EFE" w:rsidRDefault="00A10946" w:rsidP="00A10946">
      <w:pPr>
        <w:ind w:firstLine="720"/>
        <w:jc w:val="both"/>
        <w:rPr>
          <w:lang w:val="lt-LT"/>
        </w:rPr>
      </w:pPr>
      <w:r w:rsidRPr="00882EFE">
        <w:rPr>
          <w:lang w:val="lt-LT"/>
        </w:rPr>
        <w:t>- aprašytas gyventojų apsaugos ir pagalbos priemonių, visuomenės pagrindinių poreikių tenkinimo organizavimas;</w:t>
      </w:r>
    </w:p>
    <w:p w14:paraId="18072A32" w14:textId="71D816D1" w:rsidR="00A10946" w:rsidRDefault="00A10946" w:rsidP="00A10946">
      <w:pPr>
        <w:ind w:firstLine="720"/>
        <w:jc w:val="both"/>
        <w:rPr>
          <w:lang w:val="lt-LT"/>
        </w:rPr>
      </w:pPr>
      <w:r w:rsidRPr="00882EFE">
        <w:rPr>
          <w:lang w:val="lt-LT"/>
        </w:rPr>
        <w:lastRenderedPageBreak/>
        <w:t>- sukaupti duomenys apie turimus išteklius, kurie būtų panaudoti prognozuojamų nelaimių atvejais.</w:t>
      </w:r>
    </w:p>
    <w:p w14:paraId="09F04737" w14:textId="77777777" w:rsidR="00C2421D" w:rsidRPr="00882EFE" w:rsidRDefault="00C2421D" w:rsidP="00A10946">
      <w:pPr>
        <w:ind w:firstLine="720"/>
        <w:jc w:val="both"/>
        <w:rPr>
          <w:lang w:val="lt-LT"/>
        </w:rPr>
      </w:pPr>
    </w:p>
    <w:p w14:paraId="65EA8732" w14:textId="77777777" w:rsidR="00A10946" w:rsidRPr="00882EFE" w:rsidRDefault="00A10946" w:rsidP="00A10946">
      <w:pPr>
        <w:tabs>
          <w:tab w:val="left" w:pos="851"/>
          <w:tab w:val="left" w:pos="1134"/>
        </w:tabs>
        <w:ind w:firstLine="709"/>
        <w:jc w:val="both"/>
        <w:rPr>
          <w:lang w:val="lt-LT"/>
        </w:rPr>
      </w:pPr>
      <w:r w:rsidRPr="00882EFE">
        <w:rPr>
          <w:b/>
          <w:lang w:val="lt-LT"/>
        </w:rPr>
        <w:t>1.5. Plane vartojamos sąvokos, jų apibrėžimai ir santrumpos</w:t>
      </w:r>
    </w:p>
    <w:p w14:paraId="71516A7E" w14:textId="77777777" w:rsidR="00A10946" w:rsidRPr="00882EFE" w:rsidRDefault="00A10946" w:rsidP="00A10946">
      <w:pPr>
        <w:tabs>
          <w:tab w:val="left" w:pos="709"/>
          <w:tab w:val="left" w:pos="851"/>
        </w:tabs>
        <w:jc w:val="both"/>
        <w:rPr>
          <w:lang w:val="lt-LT"/>
        </w:rPr>
      </w:pPr>
    </w:p>
    <w:p w14:paraId="5B6F621A" w14:textId="77777777" w:rsidR="00A10946" w:rsidRPr="00882EFE" w:rsidRDefault="00A10946" w:rsidP="00A10946">
      <w:pPr>
        <w:tabs>
          <w:tab w:val="left" w:pos="1276"/>
        </w:tabs>
        <w:suppressAutoHyphens/>
        <w:ind w:firstLine="720"/>
        <w:jc w:val="both"/>
        <w:rPr>
          <w:lang w:val="lt-LT"/>
        </w:rPr>
      </w:pPr>
      <w:r w:rsidRPr="00882EFE">
        <w:rPr>
          <w:b/>
          <w:lang w:val="lt-LT"/>
        </w:rPr>
        <w:t>Ekstremalioji situacija</w:t>
      </w:r>
      <w:r w:rsidRPr="00882EFE">
        <w:rPr>
          <w:lang w:val="lt-LT"/>
        </w:rPr>
        <w:t xml:space="preserve"> – dėl ekstremaliojo įvykio susidariusi padėtis, kuri gali sukelti staigų didelį pavojų gyventojų gyvybei ar sveikatai, turtui, aplinkai arba gyventojų žūtį, sužalojimą ar padaryti kitą žalą.</w:t>
      </w:r>
    </w:p>
    <w:p w14:paraId="5B1362E0" w14:textId="77777777" w:rsidR="00A10946" w:rsidRPr="00882EFE" w:rsidRDefault="00A10946" w:rsidP="00A10946">
      <w:pPr>
        <w:tabs>
          <w:tab w:val="left" w:pos="1276"/>
        </w:tabs>
        <w:suppressAutoHyphens/>
        <w:ind w:firstLine="720"/>
        <w:jc w:val="both"/>
        <w:rPr>
          <w:lang w:val="lt-LT"/>
        </w:rPr>
      </w:pPr>
      <w:r w:rsidRPr="00882EFE">
        <w:rPr>
          <w:b/>
          <w:lang w:val="lt-LT"/>
        </w:rPr>
        <w:t>Ekstremalusis įvykis</w:t>
      </w:r>
      <w:r w:rsidRPr="00882EFE">
        <w:rPr>
          <w:lang w:val="lt-LT"/>
        </w:rPr>
        <w:t xml:space="preserve"> – nustatytus kriterijus atitinkantis, pasiekęs ar viršijęs gamtinis, techninis, ekologinis ar socialinis įvykis, kuris kelia pavojų gyventojų gyvybei ar sveikatai, jų socialinėms sąlygoms, turtui ir (ar) aplinkai.</w:t>
      </w:r>
    </w:p>
    <w:p w14:paraId="11C506A4" w14:textId="77777777" w:rsidR="00A10946" w:rsidRPr="00882EFE" w:rsidRDefault="00A10946" w:rsidP="00A10946">
      <w:pPr>
        <w:tabs>
          <w:tab w:val="left" w:pos="1276"/>
        </w:tabs>
        <w:suppressAutoHyphens/>
        <w:ind w:firstLine="720"/>
        <w:jc w:val="both"/>
        <w:rPr>
          <w:b/>
          <w:lang w:val="lt-LT"/>
        </w:rPr>
      </w:pPr>
      <w:r w:rsidRPr="00882EFE">
        <w:rPr>
          <w:b/>
          <w:lang w:val="lt-LT"/>
        </w:rPr>
        <w:t>Ekstremaliosios situacijos židinys</w:t>
      </w:r>
      <w:r w:rsidRPr="00882EFE">
        <w:rPr>
          <w:lang w:val="lt-LT"/>
        </w:rPr>
        <w:t xml:space="preserve"> – vieta, kurioje įvyko įvykis ar ekstremalusis įvykis, ir teritorija, apimanti didžiausio pavojaus sritį apie tų įvykių vietą, kurioje gresia įvykio ar ekstremaliojo įvykio veiksnių pavojai ten esančių gyventojų sveikatai ir (ar) gyvybei, turtui ir (ar) aplinkai.</w:t>
      </w:r>
      <w:r w:rsidRPr="00882EFE">
        <w:rPr>
          <w:b/>
          <w:lang w:val="lt-LT"/>
        </w:rPr>
        <w:t xml:space="preserve"> </w:t>
      </w:r>
    </w:p>
    <w:p w14:paraId="4E9C7E32" w14:textId="77777777" w:rsidR="00A10946" w:rsidRPr="00882EFE" w:rsidRDefault="00A10946" w:rsidP="00A10946">
      <w:pPr>
        <w:ind w:firstLine="720"/>
        <w:jc w:val="both"/>
        <w:rPr>
          <w:lang w:val="lt-LT"/>
        </w:rPr>
      </w:pPr>
      <w:r w:rsidRPr="00882EFE">
        <w:rPr>
          <w:b/>
          <w:lang w:val="lt-LT"/>
        </w:rPr>
        <w:t xml:space="preserve">Įvykis (pavojingas) </w:t>
      </w:r>
      <w:r w:rsidRPr="00882EFE">
        <w:rPr>
          <w:lang w:val="lt-LT"/>
        </w:rPr>
        <w:t>–</w:t>
      </w:r>
      <w:r w:rsidRPr="00882EFE">
        <w:rPr>
          <w:b/>
          <w:lang w:val="lt-LT"/>
        </w:rPr>
        <w:t xml:space="preserve"> </w:t>
      </w:r>
      <w:r w:rsidRPr="00882EFE">
        <w:rPr>
          <w:lang w:val="lt-LT"/>
        </w:rPr>
        <w:t>ekstremaliojo įvykio kriterijų neatitinkantis, nepasiekęs gamtinis, techninis, ekologinis ar socialinis įvykis, keliantis pavojų gyventojų gyvybei ar sveikatai, jų socialinėms sąlygoms, turtui ir (ar) aplinkai.</w:t>
      </w:r>
    </w:p>
    <w:p w14:paraId="64A21BFA" w14:textId="77777777" w:rsidR="00A10946" w:rsidRPr="00882EFE" w:rsidRDefault="00A10946" w:rsidP="00A10946">
      <w:pPr>
        <w:ind w:firstLine="709"/>
        <w:jc w:val="both"/>
        <w:rPr>
          <w:lang w:val="lt-LT"/>
        </w:rPr>
      </w:pPr>
      <w:r w:rsidRPr="00882EFE">
        <w:rPr>
          <w:b/>
          <w:lang w:val="lt-LT"/>
        </w:rPr>
        <w:t>Karo padėtis</w:t>
      </w:r>
      <w:r w:rsidRPr="00882EFE">
        <w:rPr>
          <w:lang w:val="lt-LT"/>
        </w:rPr>
        <w:t xml:space="preserve"> – Lietuvos Respublikos Konstitucijos ir šio įstatymo nustatyta ypatinga teisinė padėtis, kuri įvedama prireikus ginti Tėvynę ginkluoto užpuolimo ar jo grėsmės atveju, kai kyla grėsmė Lietuvos valstybės suverenumui ar jos teritorijos vientisumui, arba prireikus vykdyti Lietuvos valstybės tarptautinius įsipareigojimus siekiant užtikrinti valstybės gynybą ir kitas gyvybiškai svarbias valstybės funkcijas karo metu.</w:t>
      </w:r>
    </w:p>
    <w:p w14:paraId="3A184187" w14:textId="77777777" w:rsidR="00A10946" w:rsidRPr="00882EFE" w:rsidRDefault="00A10946" w:rsidP="00A10946">
      <w:pPr>
        <w:tabs>
          <w:tab w:val="left" w:pos="1276"/>
        </w:tabs>
        <w:suppressAutoHyphens/>
        <w:ind w:firstLine="720"/>
        <w:jc w:val="both"/>
        <w:rPr>
          <w:lang w:val="lt-LT"/>
        </w:rPr>
      </w:pPr>
      <w:r w:rsidRPr="00882EFE">
        <w:rPr>
          <w:b/>
          <w:bCs/>
          <w:lang w:val="lt-LT"/>
        </w:rPr>
        <w:t>E</w:t>
      </w:r>
      <w:r w:rsidRPr="00882EFE">
        <w:rPr>
          <w:b/>
          <w:lang w:val="lt-LT"/>
        </w:rPr>
        <w:t xml:space="preserve">kstremaliųjų situacijų komisija </w:t>
      </w:r>
      <w:r w:rsidRPr="00882EFE">
        <w:rPr>
          <w:lang w:val="lt-LT"/>
        </w:rPr>
        <w:t xml:space="preserve">– iš valstybės politikų, valstybės ir (ar) savivaldybių institucijų ir įstaigų valstybės tarnautojų ir (ar) darbuotojų, </w:t>
      </w:r>
      <w:r w:rsidRPr="00882EFE">
        <w:rPr>
          <w:bCs/>
          <w:lang w:val="lt-LT"/>
        </w:rPr>
        <w:t>profesinės karo tarnybos karių</w:t>
      </w:r>
      <w:r w:rsidRPr="00882EFE">
        <w:rPr>
          <w:lang w:val="lt-LT"/>
        </w:rPr>
        <w:t xml:space="preserve"> sudaroma nuolatinė komisija, koordinuojanti ekstremaliųjų situacijų prevenciją, valdymą, likvidavimą ir padarinių šalinimą. </w:t>
      </w:r>
    </w:p>
    <w:p w14:paraId="4F96AD9C" w14:textId="77777777" w:rsidR="00A10946" w:rsidRPr="00882EFE" w:rsidRDefault="00A10946" w:rsidP="00A10946">
      <w:pPr>
        <w:ind w:firstLine="709"/>
        <w:jc w:val="both"/>
        <w:rPr>
          <w:bCs/>
          <w:lang w:val="lt-LT"/>
        </w:rPr>
      </w:pPr>
      <w:r w:rsidRPr="00882EFE">
        <w:rPr>
          <w:b/>
          <w:lang w:val="lt-LT"/>
        </w:rPr>
        <w:t xml:space="preserve">Ekstremaliųjų situacijų operacijų centras </w:t>
      </w:r>
      <w:r w:rsidRPr="00882EFE">
        <w:rPr>
          <w:bCs/>
          <w:i/>
          <w:lang w:val="lt-LT"/>
        </w:rPr>
        <w:t xml:space="preserve">– </w:t>
      </w:r>
      <w:r w:rsidRPr="00882EFE">
        <w:rPr>
          <w:bCs/>
          <w:lang w:val="lt-LT"/>
        </w:rPr>
        <w:t xml:space="preserve">iš valstybės ir (ar) savivaldybių institucijų ir įstaigų valstybės tarnautojų ir (ar) darbuotojų, ūkio subjektų darbuotojų sudaromas organas, vykdantis </w:t>
      </w:r>
      <w:r w:rsidRPr="00882EFE">
        <w:rPr>
          <w:lang w:val="lt-LT"/>
        </w:rPr>
        <w:t>ekstremaliųjų situacijų prevenciją,</w:t>
      </w:r>
      <w:r w:rsidRPr="00882EFE">
        <w:rPr>
          <w:bCs/>
          <w:lang w:val="lt-LT"/>
        </w:rPr>
        <w:t xml:space="preserve"> užtikrinantis Ekstremaliųjų situacijų komisijos priimtų sprendimų įgyvendinimą, organizuojantis ir koordinuojantis įvykių, ekstremaliųjų įvykių ir ekstremaliųjų situacijų likvidavimą, padarinių šalinimą, gyventojų ir turto gelbėjimą.</w:t>
      </w:r>
    </w:p>
    <w:p w14:paraId="628F2425" w14:textId="77777777" w:rsidR="00A10946" w:rsidRPr="00882EFE" w:rsidRDefault="00A10946" w:rsidP="00A10946">
      <w:pPr>
        <w:ind w:firstLine="720"/>
        <w:jc w:val="both"/>
        <w:rPr>
          <w:lang w:val="lt-LT"/>
        </w:rPr>
      </w:pPr>
      <w:r w:rsidRPr="00882EFE">
        <w:rPr>
          <w:b/>
          <w:lang w:val="lt-LT"/>
        </w:rPr>
        <w:t>Gelbėjimo darbų vadovas</w:t>
      </w:r>
      <w:r w:rsidRPr="00882EFE">
        <w:rPr>
          <w:lang w:val="lt-LT"/>
        </w:rPr>
        <w:t xml:space="preserve"> – civilinės saugos sistemos </w:t>
      </w:r>
      <w:r w:rsidRPr="00882EFE">
        <w:rPr>
          <w:bCs/>
          <w:lang w:val="lt-LT"/>
        </w:rPr>
        <w:t xml:space="preserve">pajėgų </w:t>
      </w:r>
      <w:r w:rsidRPr="00882EFE">
        <w:rPr>
          <w:lang w:val="lt-LT"/>
        </w:rPr>
        <w:t xml:space="preserve">valstybės tarnautojas ar darbuotojas, iki operacijų vadovo paskyrimo ekstremaliosios situacijos židinyje vadovaujantis gelbėjimo, paieškos ir neatidėliotiniems darbams, taip pat įvykio, ekstremaliojo įvykio likvidavimo ir jų padarinių šalinimo darbams. </w:t>
      </w:r>
    </w:p>
    <w:p w14:paraId="286A7D8E" w14:textId="77777777" w:rsidR="00A10946" w:rsidRPr="00882EFE" w:rsidRDefault="00A10946" w:rsidP="00A10946">
      <w:pPr>
        <w:ind w:firstLine="709"/>
        <w:jc w:val="both"/>
        <w:rPr>
          <w:bCs/>
          <w:lang w:val="lt-LT"/>
        </w:rPr>
      </w:pPr>
      <w:r w:rsidRPr="00882EFE">
        <w:rPr>
          <w:b/>
          <w:lang w:val="lt-LT"/>
        </w:rPr>
        <w:t xml:space="preserve">Ekstremaliosios situacijos Operacijų vadovas – </w:t>
      </w:r>
      <w:r w:rsidRPr="00882EFE">
        <w:rPr>
          <w:bCs/>
          <w:lang w:val="lt-LT"/>
        </w:rPr>
        <w:t>civilinės saugos sistemos subjekto valstybės tarnautojas, darbuotojas ar valstybės politikas, paskirtas vadovauti visoms civilinės saugos sistemos pajėgoms, dalyvaujančioms likviduojant ekstremalųjį įvykį ar ekstremaliąją situaciją ir šalinant jų padarinius ekstremaliosios situacijos židinyje.</w:t>
      </w:r>
    </w:p>
    <w:p w14:paraId="185F6976" w14:textId="77777777" w:rsidR="00A10946" w:rsidRPr="00882EFE" w:rsidRDefault="00A10946" w:rsidP="00A10946">
      <w:pPr>
        <w:ind w:firstLine="709"/>
        <w:jc w:val="both"/>
        <w:rPr>
          <w:lang w:val="lt-LT"/>
        </w:rPr>
      </w:pPr>
      <w:r w:rsidRPr="00882EFE">
        <w:rPr>
          <w:b/>
          <w:bCs/>
          <w:lang w:val="lt-LT"/>
        </w:rPr>
        <w:t>Neatidėliotini darbai</w:t>
      </w:r>
      <w:r w:rsidRPr="00882EFE">
        <w:rPr>
          <w:lang w:val="lt-LT"/>
        </w:rPr>
        <w:t xml:space="preserve"> – veiksmai, užtikrinantys gelbėjimo, paieškos darbų vykdymą, turto išsaugojimą, sanitarinį švarinimą ir būtiniausių gyvenimo sąlygų atkūrimą įvykių, ekstremaliųjų įvykių ar ekstremaliųjų situacijų metu.</w:t>
      </w:r>
    </w:p>
    <w:p w14:paraId="1F5D822D" w14:textId="77777777" w:rsidR="00A10946" w:rsidRPr="00882EFE" w:rsidRDefault="00A10946" w:rsidP="00A10946">
      <w:pPr>
        <w:ind w:firstLine="720"/>
        <w:jc w:val="both"/>
        <w:rPr>
          <w:lang w:val="lt-LT"/>
        </w:rPr>
      </w:pPr>
      <w:r w:rsidRPr="00882EFE">
        <w:rPr>
          <w:b/>
          <w:bCs/>
          <w:lang w:val="lt-LT"/>
        </w:rPr>
        <w:t>Paieškos darbai</w:t>
      </w:r>
      <w:r w:rsidRPr="00882EFE">
        <w:rPr>
          <w:lang w:val="lt-LT"/>
        </w:rPr>
        <w:t xml:space="preserve"> – veiksmai, kuriais siekiama surasti įvykių, ekstremaliųjų įvykių ar ekstremaliųjų situacijų metu dingusius, pasiklydusius ar nukentėjusius gyventojus, patyrusius avariją laivus ir orlaivius.</w:t>
      </w:r>
    </w:p>
    <w:p w14:paraId="6157B590" w14:textId="77777777" w:rsidR="00A10946" w:rsidRPr="00882EFE" w:rsidRDefault="00A10946" w:rsidP="00A10946">
      <w:pPr>
        <w:ind w:firstLine="720"/>
        <w:jc w:val="both"/>
        <w:rPr>
          <w:lang w:val="lt-LT"/>
        </w:rPr>
      </w:pPr>
      <w:r w:rsidRPr="00882EFE">
        <w:rPr>
          <w:b/>
          <w:lang w:val="lt-LT"/>
        </w:rPr>
        <w:t xml:space="preserve">Privalomieji darbai </w:t>
      </w:r>
      <w:r w:rsidRPr="00882EFE">
        <w:rPr>
          <w:lang w:val="lt-LT"/>
        </w:rPr>
        <w:t>– tai valstybės arba savivaldybės lygio operacijų vadovo nustatyti ir ekstremalių situacijų komisijų sprendimu įteisinti gyventojams ir ūkio subjektams (įstaigoms) privalomi ir atlyginami veiksmai, skirti ES likviduoti ar jos padariniams šalinti.</w:t>
      </w:r>
    </w:p>
    <w:p w14:paraId="7CDD3E82" w14:textId="77777777" w:rsidR="00A10946" w:rsidRPr="00882EFE" w:rsidRDefault="00A10946" w:rsidP="00A10946">
      <w:pPr>
        <w:ind w:firstLine="720"/>
        <w:jc w:val="both"/>
        <w:rPr>
          <w:lang w:val="lt-LT"/>
        </w:rPr>
      </w:pPr>
      <w:r w:rsidRPr="00882EFE">
        <w:rPr>
          <w:b/>
          <w:bCs/>
          <w:lang w:val="lt-LT"/>
        </w:rPr>
        <w:lastRenderedPageBreak/>
        <w:t>Gyventojų evakavimas</w:t>
      </w:r>
      <w:r w:rsidRPr="00882EFE">
        <w:rPr>
          <w:lang w:val="lt-LT"/>
        </w:rPr>
        <w:t xml:space="preserve"> – dėl gresiančios ar susidariusios ekstremaliosios situacijos organizuotas gyventojų perkėlimas iš teritorijų, kuriose pavojinga gyventi ir dirbti, į kitas teritorijas, laikinai suteikiant jiems gyvenamąsias patalpas.</w:t>
      </w:r>
    </w:p>
    <w:p w14:paraId="4EB40254" w14:textId="77777777" w:rsidR="00A10946" w:rsidRPr="00882EFE" w:rsidRDefault="00A10946" w:rsidP="00A10946">
      <w:pPr>
        <w:ind w:firstLine="709"/>
        <w:rPr>
          <w:lang w:val="lt-LT"/>
        </w:rPr>
      </w:pPr>
      <w:r w:rsidRPr="00882EFE">
        <w:rPr>
          <w:b/>
          <w:bCs/>
          <w:lang w:val="lt-LT"/>
        </w:rPr>
        <w:t>Kolektyvinės apsaugos statinys</w:t>
      </w:r>
      <w:r w:rsidRPr="00882EFE">
        <w:rPr>
          <w:lang w:val="lt-LT"/>
        </w:rPr>
        <w:t xml:space="preserve">  – statinys ar patalpa, kurią ekstremaliųjų situacijų ar karo metu galima pritaikyti gyventojams apsaugoti nuo atsiradusių gyvybei ar sveikatai pavojingų veiksnių.</w:t>
      </w:r>
    </w:p>
    <w:p w14:paraId="6ACA2927" w14:textId="77777777" w:rsidR="00A10946" w:rsidRPr="00882EFE" w:rsidRDefault="00A10946" w:rsidP="00A10946">
      <w:pPr>
        <w:ind w:firstLine="709"/>
        <w:jc w:val="both"/>
        <w:rPr>
          <w:bCs/>
          <w:lang w:val="lt-LT"/>
        </w:rPr>
      </w:pPr>
      <w:r w:rsidRPr="00882EFE">
        <w:rPr>
          <w:b/>
          <w:color w:val="000000"/>
          <w:lang w:val="lt-LT"/>
        </w:rPr>
        <w:t>Materialiniai ištekliai</w:t>
      </w:r>
      <w:r w:rsidRPr="00882EFE">
        <w:rPr>
          <w:bCs/>
          <w:lang w:val="lt-LT"/>
        </w:rPr>
        <w:t xml:space="preserve"> – nekilnojamasis turtas, transporto priemonės, statybinės medžiagos ir kiti ištekliai, kurie teisės aktų nustatyta tvarka gali būti panaudoti gresiančioms ar susidariusioms ekstremaliosioms situacijoms likviduoti ir jų padariniams šalinti, valstybės ir savivaldybių institucijų ir įstaigų, kitų įstaigų, ūkio subjektų veiklai palaikyti ir atkurti.</w:t>
      </w:r>
    </w:p>
    <w:p w14:paraId="6899B8CC" w14:textId="77777777" w:rsidR="00A10946" w:rsidRPr="00882EFE" w:rsidRDefault="00A10946" w:rsidP="00A10946">
      <w:pPr>
        <w:ind w:firstLine="709"/>
        <w:jc w:val="both"/>
        <w:rPr>
          <w:lang w:val="lt-LT"/>
        </w:rPr>
      </w:pPr>
      <w:r w:rsidRPr="00882EFE">
        <w:rPr>
          <w:b/>
          <w:lang w:val="lt-LT"/>
        </w:rPr>
        <w:t xml:space="preserve">Gyventojų ir civilinės saugos sistemos subjektų perspėjimo sirenomis sistema – </w:t>
      </w:r>
      <w:r w:rsidRPr="00882EFE">
        <w:rPr>
          <w:lang w:val="lt-LT"/>
        </w:rPr>
        <w:t>perspėjimas apie gresiantį ar susidariusį pavojų, panaudojant elektromechanines ar elektronines – akustines sirenas, radijas ir televizija.</w:t>
      </w:r>
    </w:p>
    <w:p w14:paraId="6C535F38" w14:textId="77777777" w:rsidR="00A10946" w:rsidRPr="00882EFE" w:rsidRDefault="00A10946" w:rsidP="00A10946">
      <w:pPr>
        <w:ind w:firstLine="709"/>
        <w:jc w:val="both"/>
        <w:rPr>
          <w:lang w:val="lt-LT"/>
        </w:rPr>
      </w:pPr>
      <w:r w:rsidRPr="00882EFE">
        <w:rPr>
          <w:b/>
          <w:bCs/>
          <w:lang w:val="lt-LT"/>
        </w:rPr>
        <w:t>Gyventojų perspėjimo ir informavimo pranešimų sistema</w:t>
      </w:r>
      <w:r w:rsidRPr="00882EFE">
        <w:rPr>
          <w:b/>
          <w:lang w:val="lt-LT"/>
        </w:rPr>
        <w:t xml:space="preserve"> </w:t>
      </w:r>
      <w:r w:rsidRPr="00882EFE">
        <w:rPr>
          <w:lang w:val="lt-LT"/>
        </w:rPr>
        <w:t>– perspėjimo pranešimų apie pavojų pateikimas, naudojant viešųjų judriojo telefono ryšio paslaugų teikėjo tinklų infrastruktūrą.</w:t>
      </w:r>
    </w:p>
    <w:p w14:paraId="5578E3E0" w14:textId="77777777" w:rsidR="00A10946" w:rsidRPr="00882EFE" w:rsidRDefault="00A10946" w:rsidP="00A10946">
      <w:pPr>
        <w:ind w:firstLine="720"/>
        <w:jc w:val="both"/>
        <w:rPr>
          <w:lang w:val="lt-LT"/>
        </w:rPr>
      </w:pPr>
      <w:r w:rsidRPr="00882EFE">
        <w:rPr>
          <w:b/>
          <w:bCs/>
          <w:lang w:val="lt-LT"/>
        </w:rPr>
        <w:t>Žala</w:t>
      </w:r>
      <w:r w:rsidRPr="00882EFE">
        <w:rPr>
          <w:bCs/>
          <w:lang w:val="lt-LT"/>
        </w:rPr>
        <w:t xml:space="preserve"> </w:t>
      </w:r>
      <w:r w:rsidRPr="00882EFE">
        <w:rPr>
          <w:lang w:val="lt-LT"/>
        </w:rPr>
        <w:t>– gyventojo, ūkio subjekto ir kitos įstaigos</w:t>
      </w:r>
      <w:r w:rsidRPr="00882EFE">
        <w:rPr>
          <w:b/>
          <w:bCs/>
          <w:lang w:val="lt-LT"/>
        </w:rPr>
        <w:t xml:space="preserve"> </w:t>
      </w:r>
      <w:r w:rsidRPr="00882EFE">
        <w:rPr>
          <w:lang w:val="lt-LT"/>
        </w:rPr>
        <w:t>turto netekimas arba sužalojimas, turėtos išlaidos (tiesioginiai nuostoliai) dėl pavojų likvidavimo ir jų padarinių šalinimo.</w:t>
      </w:r>
    </w:p>
    <w:p w14:paraId="19CADE05" w14:textId="77777777" w:rsidR="00A10946" w:rsidRPr="00882EFE" w:rsidRDefault="00A10946" w:rsidP="00A10946">
      <w:pPr>
        <w:ind w:firstLine="720"/>
        <w:jc w:val="both"/>
        <w:rPr>
          <w:lang w:val="lt-LT"/>
        </w:rPr>
      </w:pPr>
      <w:r w:rsidRPr="00882EFE">
        <w:rPr>
          <w:rStyle w:val="Grietas"/>
          <w:lang w:val="lt-LT"/>
        </w:rPr>
        <w:t>Neįgalumo lygis</w:t>
      </w:r>
      <w:r w:rsidRPr="00882EFE">
        <w:rPr>
          <w:lang w:val="lt-LT"/>
        </w:rPr>
        <w:t xml:space="preserve"> - tai kompleksiškai įvertinus nustatytas asmens sveikatos būklės, savarankiškumo kasdieninėje veikloje ir galimybių ugdytis netekimo mastas. </w:t>
      </w:r>
    </w:p>
    <w:p w14:paraId="16B430E6" w14:textId="77777777" w:rsidR="00A10946" w:rsidRPr="00882EFE" w:rsidRDefault="00A10946" w:rsidP="00A10946">
      <w:pPr>
        <w:ind w:firstLine="709"/>
        <w:jc w:val="both"/>
        <w:rPr>
          <w:lang w:val="lt-LT" w:eastAsia="lt-LT"/>
        </w:rPr>
      </w:pPr>
      <w:r w:rsidRPr="00882EFE">
        <w:rPr>
          <w:b/>
          <w:bCs/>
          <w:lang w:val="lt-LT" w:eastAsia="lt-LT"/>
        </w:rPr>
        <w:t>Sunkus neįgalumo lygis</w:t>
      </w:r>
      <w:r w:rsidRPr="00882EFE">
        <w:rPr>
          <w:lang w:val="lt-LT" w:eastAsia="lt-LT"/>
        </w:rPr>
        <w:t xml:space="preserve"> - asmens būklė, kai dėl ligos, traumos, sužalojimo, įgimtų arba vaikystėje įgytų sveikatos sutrikimų, aplinkos veiksnių neigiamo poveikio žymiai sumažėjusios galimybės ugdytis, dalyvauti, veikti ir būtina nuolatinė kitų žmonių slauga, priežiūra, pagalba. </w:t>
      </w:r>
    </w:p>
    <w:p w14:paraId="19C49B2F" w14:textId="77777777" w:rsidR="00A10946" w:rsidRPr="00882EFE" w:rsidRDefault="00A10946" w:rsidP="00A10946">
      <w:pPr>
        <w:ind w:firstLine="709"/>
        <w:jc w:val="both"/>
        <w:rPr>
          <w:lang w:val="lt-LT" w:eastAsia="lt-LT"/>
        </w:rPr>
      </w:pPr>
      <w:r w:rsidRPr="00882EFE">
        <w:rPr>
          <w:b/>
          <w:bCs/>
          <w:lang w:val="lt-LT" w:eastAsia="lt-LT"/>
        </w:rPr>
        <w:t>Vidutinis neįgalumo lygis</w:t>
      </w:r>
      <w:r w:rsidRPr="00882EFE">
        <w:rPr>
          <w:lang w:val="lt-LT" w:eastAsia="lt-LT"/>
        </w:rPr>
        <w:t xml:space="preserve"> - asmens būklė, kai dėl ligos, traumos, sužalojimo, įgimtų arba vaikystėje įgytų sveikatos sutrikimų, aplinkos veiksnių neigiamo poveikio sumažėjusios galimybės ugdytis, dalyvauti, veikti ir reikia nenuolatinės kitų žmonių priežiūros, pagalbos.</w:t>
      </w:r>
    </w:p>
    <w:p w14:paraId="26821352" w14:textId="77777777" w:rsidR="00A10946" w:rsidRPr="00882EFE" w:rsidRDefault="00A10946" w:rsidP="00A10946">
      <w:pPr>
        <w:ind w:firstLine="720"/>
        <w:jc w:val="both"/>
        <w:rPr>
          <w:b/>
          <w:bCs/>
          <w:lang w:val="lt-LT"/>
        </w:rPr>
      </w:pPr>
      <w:r w:rsidRPr="00882EFE">
        <w:rPr>
          <w:lang w:val="lt-LT"/>
        </w:rPr>
        <w:t>Kitos vartojamos sąvokos pateikiamos atitinkamuose šio Plano skyriuose.</w:t>
      </w:r>
    </w:p>
    <w:p w14:paraId="672C01EF" w14:textId="77777777" w:rsidR="00A10946" w:rsidRPr="00882EFE" w:rsidRDefault="00A10946" w:rsidP="00A10946">
      <w:pPr>
        <w:ind w:firstLine="720"/>
        <w:jc w:val="both"/>
        <w:rPr>
          <w:u w:val="single"/>
          <w:lang w:val="lt-LT"/>
        </w:rPr>
      </w:pPr>
      <w:r w:rsidRPr="00882EFE">
        <w:rPr>
          <w:u w:val="single"/>
          <w:lang w:val="lt-LT"/>
        </w:rPr>
        <w:t>Vartojamos santrumpos:</w:t>
      </w:r>
    </w:p>
    <w:p w14:paraId="1E53232A"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CS – civilinė sauga;</w:t>
      </w:r>
    </w:p>
    <w:p w14:paraId="7678C6F7"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EĮ – ekstremalusis įvykis;</w:t>
      </w:r>
    </w:p>
    <w:p w14:paraId="1275E13A"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ES – ekstremalioji situacija;</w:t>
      </w:r>
    </w:p>
    <w:p w14:paraId="4F4E2C56"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ESK – ekstremalių situacijų komisija (savivaldybės);</w:t>
      </w:r>
    </w:p>
    <w:p w14:paraId="0507B6EA"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 xml:space="preserve">ESVP – savivaldybės ekstremaliųjų situacijų valdymo planas; </w:t>
      </w:r>
    </w:p>
    <w:p w14:paraId="1400D00E"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ESOC – ekstremaliųjų situacijų operacijų centras (savivaldybės);</w:t>
      </w:r>
    </w:p>
    <w:p w14:paraId="7E3A6088"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BPC – bendrasis pagalbos centras;</w:t>
      </w:r>
    </w:p>
    <w:p w14:paraId="20962B22"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KAS – kolektyvinės apsaugos statinys;</w:t>
      </w:r>
    </w:p>
    <w:p w14:paraId="3C017638"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PSS – perspėjimo apie pavojų sirenomis sistema;</w:t>
      </w:r>
    </w:p>
    <w:p w14:paraId="1F210508"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GPIS – perspėjimo pranešimais apie pavojų į mobiliuosius telefonus sistema;</w:t>
      </w:r>
    </w:p>
    <w:p w14:paraId="50CAD0B5"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LR – Lietuvos Respublika;</w:t>
      </w:r>
    </w:p>
    <w:p w14:paraId="0FB59091"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PAGD prie VRM – Priešgaisrinės apsaugos ir gelbėjimo departamentas prie Vidaus reikalų ministerijos;</w:t>
      </w:r>
    </w:p>
    <w:p w14:paraId="4377B1DD"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OVV SKS – departamento Operatyvaus valdymo valdybos Situacijų koordinavimo skyrius;</w:t>
      </w:r>
    </w:p>
    <w:p w14:paraId="61EF450C"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PGV – priešgaisrinė gelbėjimo valdyba;</w:t>
      </w:r>
    </w:p>
    <w:p w14:paraId="3338CE6D"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PGT – priešgaisrinė gelbėjimo tarnyba;</w:t>
      </w:r>
    </w:p>
    <w:p w14:paraId="2554091C"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PVS – pajėgų valdymo skyrius;</w:t>
      </w:r>
    </w:p>
    <w:p w14:paraId="23EE4506"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SA – savivaldybės administracija;</w:t>
      </w:r>
    </w:p>
    <w:p w14:paraId="06DAC675"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t>ŪS – ūkio subjektas;</w:t>
      </w:r>
    </w:p>
    <w:p w14:paraId="11FC30BA" w14:textId="77777777" w:rsidR="00A10946" w:rsidRPr="00882EFE" w:rsidRDefault="00A10946" w:rsidP="009F587F">
      <w:pPr>
        <w:numPr>
          <w:ilvl w:val="0"/>
          <w:numId w:val="18"/>
        </w:numPr>
        <w:tabs>
          <w:tab w:val="clear" w:pos="1260"/>
          <w:tab w:val="num" w:pos="709"/>
          <w:tab w:val="left" w:pos="993"/>
        </w:tabs>
        <w:ind w:left="0" w:firstLine="709"/>
        <w:jc w:val="both"/>
        <w:rPr>
          <w:u w:val="single"/>
          <w:lang w:val="lt-LT"/>
        </w:rPr>
      </w:pPr>
      <w:r w:rsidRPr="00882EFE">
        <w:rPr>
          <w:lang w:val="lt-LT"/>
        </w:rPr>
        <w:lastRenderedPageBreak/>
        <w:t>KĮ – kita įstaiga.</w:t>
      </w:r>
    </w:p>
    <w:p w14:paraId="12E60838" w14:textId="77777777" w:rsidR="00A10946" w:rsidRPr="00882EFE" w:rsidRDefault="00A10946" w:rsidP="00A10946">
      <w:pPr>
        <w:tabs>
          <w:tab w:val="left" w:pos="1276"/>
        </w:tabs>
        <w:ind w:firstLine="720"/>
        <w:rPr>
          <w:rFonts w:cs="Tahoma"/>
          <w:lang w:val="lt-LT"/>
        </w:rPr>
      </w:pPr>
    </w:p>
    <w:p w14:paraId="1DD60C1C" w14:textId="77777777" w:rsidR="00A10946" w:rsidRPr="00882EFE" w:rsidRDefault="00A10946" w:rsidP="00A10946">
      <w:pPr>
        <w:tabs>
          <w:tab w:val="left" w:pos="1134"/>
        </w:tabs>
        <w:ind w:firstLine="720"/>
        <w:rPr>
          <w:rFonts w:cs="Tahoma"/>
          <w:b/>
          <w:lang w:val="lt-LT"/>
        </w:rPr>
      </w:pPr>
      <w:r w:rsidRPr="00882EFE">
        <w:rPr>
          <w:rFonts w:cs="Tahoma"/>
          <w:b/>
          <w:lang w:val="lt-LT"/>
        </w:rPr>
        <w:t>1.6.</w:t>
      </w:r>
      <w:r w:rsidRPr="00882EFE">
        <w:rPr>
          <w:rFonts w:cs="Tahoma"/>
          <w:b/>
          <w:lang w:val="lt-LT"/>
        </w:rPr>
        <w:tab/>
        <w:t>Plano teisinis pagrindas</w:t>
      </w:r>
    </w:p>
    <w:p w14:paraId="379B57C1" w14:textId="77777777" w:rsidR="00A10946" w:rsidRPr="00882EFE" w:rsidRDefault="00A10946" w:rsidP="00A10946">
      <w:pPr>
        <w:tabs>
          <w:tab w:val="left" w:pos="1276"/>
        </w:tabs>
        <w:ind w:firstLine="720"/>
        <w:rPr>
          <w:lang w:val="lt-LT"/>
        </w:rPr>
      </w:pPr>
    </w:p>
    <w:p w14:paraId="5D8248D3" w14:textId="77777777" w:rsidR="00A10946" w:rsidRPr="00882EFE" w:rsidRDefault="00A10946" w:rsidP="00A10946">
      <w:pPr>
        <w:tabs>
          <w:tab w:val="left" w:pos="1276"/>
        </w:tabs>
        <w:ind w:firstLine="720"/>
        <w:jc w:val="both"/>
        <w:rPr>
          <w:lang w:val="lt-LT"/>
        </w:rPr>
      </w:pPr>
      <w:r w:rsidRPr="00882EFE">
        <w:rPr>
          <w:lang w:val="lt-LT"/>
        </w:rPr>
        <w:t>► LR civilinės saugos įstatymas.</w:t>
      </w:r>
    </w:p>
    <w:p w14:paraId="6A30ABF4" w14:textId="77777777" w:rsidR="00A10946" w:rsidRPr="00882EFE" w:rsidRDefault="00A10946" w:rsidP="00A10946">
      <w:pPr>
        <w:tabs>
          <w:tab w:val="left" w:pos="1276"/>
        </w:tabs>
        <w:ind w:firstLine="720"/>
        <w:jc w:val="both"/>
        <w:rPr>
          <w:lang w:val="lt-LT"/>
        </w:rPr>
      </w:pPr>
      <w:r w:rsidRPr="00882EFE">
        <w:rPr>
          <w:lang w:val="lt-LT"/>
        </w:rPr>
        <w:t>► LR Vyriausybės 2017 m. balandžio 12 d. nutarimu Nr. 270 patvirtintas naujos redakcijos ,,ES prevencijos vykdymo tvarkos aprašas”.</w:t>
      </w:r>
    </w:p>
    <w:p w14:paraId="68419FA8" w14:textId="77777777" w:rsidR="00A10946" w:rsidRPr="00882EFE" w:rsidRDefault="00A10946" w:rsidP="00A10946">
      <w:pPr>
        <w:tabs>
          <w:tab w:val="left" w:pos="1276"/>
        </w:tabs>
        <w:ind w:firstLine="720"/>
        <w:jc w:val="both"/>
        <w:rPr>
          <w:lang w:val="lt-LT"/>
        </w:rPr>
      </w:pPr>
      <w:r w:rsidRPr="00882EFE">
        <w:rPr>
          <w:lang w:val="lt-LT"/>
        </w:rPr>
        <w:t>► LR Vyriausybės 2015 m. spalio 14 d. nutarimu Nr. 1063 patvirtintas naujos redakcijos ,,EĮ kriterijų sąrašas”.</w:t>
      </w:r>
    </w:p>
    <w:p w14:paraId="3896DF13" w14:textId="77777777" w:rsidR="00A10946" w:rsidRPr="00882EFE" w:rsidRDefault="00A10946" w:rsidP="00A10946">
      <w:pPr>
        <w:tabs>
          <w:tab w:val="left" w:pos="1276"/>
        </w:tabs>
        <w:ind w:firstLine="720"/>
        <w:jc w:val="both"/>
        <w:rPr>
          <w:lang w:val="lt-LT"/>
        </w:rPr>
      </w:pPr>
      <w:r w:rsidRPr="00882EFE">
        <w:rPr>
          <w:lang w:val="lt-LT"/>
        </w:rPr>
        <w:t>► LR Vyriausybės 2010 m. rugpjūčio 31 d. nutarimu Nr.1243 patvirtintas ,,ES skelbimo ir atšaukimo tvarkos aprašas”.</w:t>
      </w:r>
    </w:p>
    <w:p w14:paraId="0EF8BD16" w14:textId="77777777" w:rsidR="00A10946" w:rsidRPr="00882EFE" w:rsidRDefault="00A10946" w:rsidP="00A10946">
      <w:pPr>
        <w:tabs>
          <w:tab w:val="left" w:pos="1276"/>
        </w:tabs>
        <w:ind w:firstLine="720"/>
        <w:jc w:val="both"/>
        <w:rPr>
          <w:lang w:val="lt-LT"/>
        </w:rPr>
      </w:pPr>
      <w:r w:rsidRPr="00882EFE">
        <w:rPr>
          <w:lang w:val="lt-LT"/>
        </w:rPr>
        <w:t>► LR Vyriausybės 2010 m. liepos 21 d. nutarimu Nr. 1108 patvirtintas ,,LR CS sistemos parengties lygių  skelbimo ir atšaukimo tvarkos aprašas”.</w:t>
      </w:r>
    </w:p>
    <w:p w14:paraId="777ABF05" w14:textId="77777777" w:rsidR="00A10946" w:rsidRPr="00882EFE" w:rsidRDefault="00A10946" w:rsidP="00A10946">
      <w:pPr>
        <w:tabs>
          <w:tab w:val="left" w:pos="1276"/>
        </w:tabs>
        <w:ind w:firstLine="720"/>
        <w:jc w:val="both"/>
        <w:rPr>
          <w:lang w:val="lt-LT"/>
        </w:rPr>
      </w:pPr>
      <w:r w:rsidRPr="00882EFE">
        <w:rPr>
          <w:lang w:val="lt-LT"/>
        </w:rPr>
        <w:t>► LR Vyriausybės 2010 m. rugpjūčio 25 d. nutarimu Nr. 1212 patvirtintas ,,Gelbėjimo, paieškos ir neatidėliotinų darbų, įvykių, EĮ ir ES likvidavimo ir jų padarinių šalinimo organizavimo tvarkos aprašas”.</w:t>
      </w:r>
    </w:p>
    <w:p w14:paraId="3AFF0E57" w14:textId="77777777" w:rsidR="00A10946" w:rsidRPr="00882EFE" w:rsidRDefault="00A10946" w:rsidP="00A10946">
      <w:pPr>
        <w:tabs>
          <w:tab w:val="left" w:pos="1276"/>
        </w:tabs>
        <w:ind w:firstLine="720"/>
        <w:jc w:val="both"/>
        <w:rPr>
          <w:lang w:val="lt-LT"/>
        </w:rPr>
      </w:pPr>
      <w:r w:rsidRPr="00882EFE">
        <w:rPr>
          <w:lang w:val="lt-LT"/>
        </w:rPr>
        <w:t>► LR Vyriausybės 2015 m. lapkričio 11 d. nutarimu Nr. 1171 patvirtintas naujos redakcijos ,,Gyventojų evakavimo organizavimo tvarkos aprašas”.</w:t>
      </w:r>
    </w:p>
    <w:p w14:paraId="65D5EC41" w14:textId="77777777" w:rsidR="00A10946" w:rsidRPr="00882EFE" w:rsidRDefault="00A10946" w:rsidP="00A10946">
      <w:pPr>
        <w:tabs>
          <w:tab w:val="left" w:pos="1276"/>
        </w:tabs>
        <w:ind w:firstLine="720"/>
        <w:jc w:val="both"/>
        <w:rPr>
          <w:lang w:val="lt-LT"/>
        </w:rPr>
      </w:pPr>
      <w:r w:rsidRPr="00882EFE">
        <w:rPr>
          <w:lang w:val="lt-LT"/>
        </w:rPr>
        <w:t xml:space="preserve">► LR Vyriausybės 2010 m. gegužės 12 d. nutarimu Nr. 529 patvirtintas ,,Kolektyvinės apsaugos statinių poreikio nustatymo tvarkos aprašas”.  </w:t>
      </w:r>
    </w:p>
    <w:p w14:paraId="5AD572D9" w14:textId="77777777" w:rsidR="00A10946" w:rsidRPr="00882EFE" w:rsidRDefault="00A10946" w:rsidP="00A10946">
      <w:pPr>
        <w:tabs>
          <w:tab w:val="left" w:pos="1276"/>
        </w:tabs>
        <w:ind w:firstLine="720"/>
        <w:jc w:val="both"/>
        <w:rPr>
          <w:lang w:val="lt-LT"/>
        </w:rPr>
      </w:pPr>
      <w:r w:rsidRPr="00882EFE">
        <w:rPr>
          <w:lang w:val="lt-LT"/>
        </w:rPr>
        <w:t>► LR Vyriausybės 2010 m. gegužės 4 d. nutarimu Nr. 512 patvirtintas ,,Privalomųjų darbų atlikimo ES atvejais ir kompensavimo už jų atlikimą tvarkos aprašas.</w:t>
      </w:r>
    </w:p>
    <w:p w14:paraId="49A3C4A0" w14:textId="77777777" w:rsidR="00A10946" w:rsidRPr="00882EFE" w:rsidRDefault="00A10946" w:rsidP="00A10946">
      <w:pPr>
        <w:tabs>
          <w:tab w:val="left" w:pos="1276"/>
        </w:tabs>
        <w:ind w:firstLine="720"/>
        <w:jc w:val="both"/>
        <w:rPr>
          <w:lang w:val="lt-LT"/>
        </w:rPr>
      </w:pPr>
      <w:r w:rsidRPr="00882EFE">
        <w:rPr>
          <w:lang w:val="lt-LT"/>
        </w:rPr>
        <w:t>► LR Vyriausybės 2010 m. liepos 21 d. nutarimu Nr. 1107 patvirtintas ,,Materialinių išteklių teikimo ir kompensavimo už jų teikimą tvarkos aprašas”.</w:t>
      </w:r>
    </w:p>
    <w:p w14:paraId="2ABB0724" w14:textId="77777777" w:rsidR="00A10946" w:rsidRPr="00882EFE" w:rsidRDefault="00A10946" w:rsidP="00A10946">
      <w:pPr>
        <w:tabs>
          <w:tab w:val="left" w:pos="1276"/>
        </w:tabs>
        <w:ind w:firstLine="720"/>
        <w:jc w:val="both"/>
        <w:rPr>
          <w:lang w:val="lt-LT"/>
        </w:rPr>
      </w:pPr>
      <w:r w:rsidRPr="00882EFE">
        <w:rPr>
          <w:lang w:val="lt-LT"/>
        </w:rPr>
        <w:t>► LR Vyriausybės 2010 m. liepos 21 d. nutarimu Nr. 1107 patvirtintas ,,Valstybės paramos už žalą, patirtą dėl ES, teikimo tvarkos aprašas”.</w:t>
      </w:r>
    </w:p>
    <w:p w14:paraId="640DC1D3" w14:textId="77777777" w:rsidR="00A10946" w:rsidRPr="00882EFE" w:rsidRDefault="00A10946" w:rsidP="00A10946">
      <w:pPr>
        <w:tabs>
          <w:tab w:val="left" w:pos="1276"/>
        </w:tabs>
        <w:ind w:firstLine="720"/>
        <w:jc w:val="both"/>
        <w:rPr>
          <w:lang w:val="lt-LT"/>
        </w:rPr>
      </w:pPr>
      <w:r w:rsidRPr="00882EFE">
        <w:rPr>
          <w:lang w:val="lt-LT"/>
        </w:rPr>
        <w:t>► LR vidaus reikalų ministro 2020 m. spalio 6 d. įsakymu Nr. 1V-1021 patvirtintas naujos redakcijos ,,Keitimosi informaciją apie įvykį, EĮ ar ES tvarkos aprašas”.</w:t>
      </w:r>
    </w:p>
    <w:p w14:paraId="7ED19C02" w14:textId="77777777" w:rsidR="00A10946" w:rsidRPr="00882EFE" w:rsidRDefault="00A10946" w:rsidP="00A10946">
      <w:pPr>
        <w:tabs>
          <w:tab w:val="left" w:pos="1276"/>
        </w:tabs>
        <w:ind w:firstLine="720"/>
        <w:jc w:val="both"/>
        <w:rPr>
          <w:lang w:val="lt-LT"/>
        </w:rPr>
      </w:pPr>
      <w:r w:rsidRPr="00882EFE">
        <w:rPr>
          <w:lang w:val="lt-LT"/>
        </w:rPr>
        <w:t xml:space="preserve">► PAGD prie VRM direktoriaus 2016 m. liepos 21 d. įsakymu Nr. 1-239 patvirtintas naujos redakcijos ,,Duomenų, reikalingų CS uždaviniams vykdyti savivaldybės administracijoje, kaupimo, tvarkymo ir teikimo PAGD prie VRM tvarkos aprašas”. </w:t>
      </w:r>
    </w:p>
    <w:p w14:paraId="4A5AE932" w14:textId="77777777" w:rsidR="00A10946" w:rsidRPr="00882EFE" w:rsidRDefault="00A10946" w:rsidP="00A10946">
      <w:pPr>
        <w:tabs>
          <w:tab w:val="left" w:pos="1276"/>
        </w:tabs>
        <w:ind w:firstLine="720"/>
        <w:jc w:val="both"/>
        <w:rPr>
          <w:lang w:val="lt-LT"/>
        </w:rPr>
      </w:pPr>
      <w:r w:rsidRPr="00882EFE">
        <w:rPr>
          <w:lang w:val="lt-LT"/>
        </w:rPr>
        <w:t>► PAGD prie VRM direktoriaus 2016 m. balandžio 27 įsakymu Nr. 1-130 patvirtintas naujos redakcijos ,,Perspėjimo apie gresiančią ar susidariusią ES priemones, gyventojų, valstybės ir savivaldybės institucijų ir įstaigų, KĮ ir ŪS perspėjimo apie gresiančią ar susidariusią ES ir informavimo CS klausimais tvarkos aprašas”.</w:t>
      </w:r>
    </w:p>
    <w:p w14:paraId="1CB0EF5E" w14:textId="77777777" w:rsidR="00A10946" w:rsidRPr="00882EFE" w:rsidRDefault="00A10946" w:rsidP="00A10946">
      <w:pPr>
        <w:tabs>
          <w:tab w:val="left" w:pos="1276"/>
        </w:tabs>
        <w:ind w:firstLine="720"/>
        <w:jc w:val="both"/>
        <w:rPr>
          <w:lang w:val="lt-LT"/>
        </w:rPr>
      </w:pPr>
      <w:r w:rsidRPr="00882EFE">
        <w:rPr>
          <w:lang w:val="lt-LT"/>
        </w:rPr>
        <w:t>► PAGD prie VRM direktoriaus 2015 m. rugpjūčio 27 d. įsakymu Nr. 1-244 patvirtintas ,,CS signalai ir jų panaudojimo tvarkos aprašas.</w:t>
      </w:r>
    </w:p>
    <w:p w14:paraId="4ADBB892" w14:textId="77777777" w:rsidR="00A10946" w:rsidRPr="00882EFE" w:rsidRDefault="00A10946" w:rsidP="00A10946">
      <w:pPr>
        <w:tabs>
          <w:tab w:val="left" w:pos="1276"/>
        </w:tabs>
        <w:ind w:firstLine="720"/>
        <w:jc w:val="both"/>
        <w:rPr>
          <w:lang w:val="lt-LT"/>
        </w:rPr>
      </w:pPr>
      <w:r w:rsidRPr="00882EFE">
        <w:rPr>
          <w:lang w:val="lt-LT"/>
        </w:rPr>
        <w:t>► PAGD prie VRM direktoriaus 2015 m. gruodžio 31 d. įsakymu Nr. 1-406 patvirtintos ,,Kolektyvinės apsaugos  statinių paruošimo evakuotiems gyventojams apsaugoti rekomendacijos”.</w:t>
      </w:r>
    </w:p>
    <w:p w14:paraId="6A44A78E" w14:textId="77777777" w:rsidR="00A10946" w:rsidRPr="00882EFE" w:rsidRDefault="00A10946" w:rsidP="00A10946">
      <w:pPr>
        <w:tabs>
          <w:tab w:val="left" w:pos="1276"/>
        </w:tabs>
        <w:ind w:firstLine="720"/>
        <w:jc w:val="both"/>
        <w:rPr>
          <w:lang w:val="lt-LT"/>
        </w:rPr>
      </w:pPr>
      <w:r w:rsidRPr="00882EFE">
        <w:rPr>
          <w:lang w:val="lt-LT"/>
        </w:rPr>
        <w:t>► PAGD prie VRM direktoriaus 2011 m. vasario 23 d. įsakymu Nr. 1-70 patvirtintos ,,Savivaldybės ES valdymo plano rengimo metodinės rekomendacijos” ir jų pakeitimai, patvirtinti PAGD prie VRM direktoriaus 2016-01-14 įsakymu Nr. 1-11 ir 2019-12-18 įsakymu Nr. 1-524.</w:t>
      </w:r>
    </w:p>
    <w:p w14:paraId="66DCEFB7" w14:textId="77777777" w:rsidR="00A10946" w:rsidRPr="00882EFE" w:rsidRDefault="00A10946" w:rsidP="00A10946">
      <w:pPr>
        <w:tabs>
          <w:tab w:val="left" w:pos="1276"/>
        </w:tabs>
        <w:ind w:firstLine="720"/>
        <w:jc w:val="both"/>
        <w:rPr>
          <w:lang w:val="lt-LT"/>
        </w:rPr>
      </w:pPr>
      <w:r w:rsidRPr="00882EFE">
        <w:rPr>
          <w:lang w:val="lt-LT"/>
        </w:rPr>
        <w:t>► PAGD prie VRM direktoriaus 2011 m. birželio 2 d. įsakymu Nr. 1-189 patvirtintos ,,Savivaldybės galimų pavojų ir ES rizikos analizės metodinės rekomendacijos”.</w:t>
      </w:r>
    </w:p>
    <w:p w14:paraId="44E5265B" w14:textId="1AEA3B35" w:rsidR="00A10946" w:rsidRPr="00882EFE" w:rsidRDefault="00A10946" w:rsidP="00A10946">
      <w:pPr>
        <w:tabs>
          <w:tab w:val="left" w:pos="1276"/>
        </w:tabs>
        <w:ind w:firstLine="720"/>
        <w:jc w:val="both"/>
        <w:rPr>
          <w:lang w:val="lt-LT"/>
        </w:rPr>
      </w:pPr>
      <w:r w:rsidRPr="00882EFE">
        <w:rPr>
          <w:lang w:val="lt-LT"/>
        </w:rPr>
        <w:t>► Šiaulių rajono savivaldybės administracijos direktoriaus 2020 m. lapkričio</w:t>
      </w:r>
      <w:r w:rsidR="000E51CD">
        <w:rPr>
          <w:lang w:val="lt-LT"/>
        </w:rPr>
        <w:t xml:space="preserve"> 19</w:t>
      </w:r>
      <w:r w:rsidRPr="00882EFE">
        <w:rPr>
          <w:lang w:val="lt-LT"/>
        </w:rPr>
        <w:t xml:space="preserve"> d. įsakymas Nr. </w:t>
      </w:r>
      <w:r w:rsidR="000E51CD">
        <w:rPr>
          <w:lang w:val="lt-LT"/>
        </w:rPr>
        <w:t>A-1887</w:t>
      </w:r>
      <w:r w:rsidRPr="00882EFE">
        <w:rPr>
          <w:lang w:val="lt-LT"/>
        </w:rPr>
        <w:t xml:space="preserve"> ,,Dėl Šiaulių rajono savivaldybės ES valdymo plano atnaujinimo”</w:t>
      </w:r>
    </w:p>
    <w:p w14:paraId="25FD59F6" w14:textId="77777777" w:rsidR="00A10946" w:rsidRPr="00882EFE" w:rsidRDefault="00A10946" w:rsidP="00A10946">
      <w:pPr>
        <w:tabs>
          <w:tab w:val="left" w:pos="1276"/>
        </w:tabs>
        <w:ind w:firstLine="720"/>
        <w:jc w:val="both"/>
        <w:rPr>
          <w:lang w:val="lt-LT"/>
        </w:rPr>
      </w:pPr>
      <w:r w:rsidRPr="00882EFE">
        <w:rPr>
          <w:lang w:val="lt-LT"/>
        </w:rPr>
        <w:lastRenderedPageBreak/>
        <w:t>► Šiaulių rajono savivaldybės Ekstremaliųjų situacijų komisijos 20____ m. ________ __ d. protokolas Nr. _______ ,,Dėl Šiaulių rajono savivaldybės ES valdymo plano projekto”.</w:t>
      </w:r>
    </w:p>
    <w:p w14:paraId="0370F13C" w14:textId="77777777" w:rsidR="00A10946" w:rsidRPr="00882EFE" w:rsidRDefault="00A10946" w:rsidP="00A10946">
      <w:pPr>
        <w:tabs>
          <w:tab w:val="left" w:pos="1276"/>
        </w:tabs>
        <w:ind w:firstLine="720"/>
        <w:jc w:val="both"/>
        <w:rPr>
          <w:lang w:val="lt-LT"/>
        </w:rPr>
      </w:pPr>
      <w:r w:rsidRPr="00882EFE">
        <w:rPr>
          <w:lang w:val="lt-LT"/>
        </w:rPr>
        <w:t>► Šiaulių rajono savivaldybės administracijos direktoriaus 20_____ m. __________ __ d. įsakymas Nr. ______ ,,Dėl Šiaulių rajono savivaldybės ES valdymo plano patvirtinimo”.</w:t>
      </w:r>
    </w:p>
    <w:p w14:paraId="1EE34D7C" w14:textId="77777777" w:rsidR="00A10946" w:rsidRPr="00882EFE" w:rsidRDefault="00A10946" w:rsidP="00A10946">
      <w:pPr>
        <w:tabs>
          <w:tab w:val="left" w:pos="1276"/>
        </w:tabs>
        <w:ind w:firstLine="720"/>
        <w:rPr>
          <w:rFonts w:cs="Tahoma"/>
          <w:b/>
          <w:lang w:val="lt-LT"/>
        </w:rPr>
      </w:pPr>
    </w:p>
    <w:p w14:paraId="11205ADA" w14:textId="77777777" w:rsidR="00A10946" w:rsidRPr="00882EFE" w:rsidRDefault="00A10946" w:rsidP="00A10946">
      <w:pPr>
        <w:tabs>
          <w:tab w:val="left" w:pos="1276"/>
        </w:tabs>
        <w:ind w:firstLine="720"/>
        <w:rPr>
          <w:rFonts w:cs="Tahoma"/>
          <w:b/>
          <w:lang w:val="lt-LT"/>
        </w:rPr>
      </w:pPr>
    </w:p>
    <w:p w14:paraId="214A17A4" w14:textId="77777777" w:rsidR="00A10946" w:rsidRPr="00882EFE" w:rsidRDefault="00A10946" w:rsidP="00A10946">
      <w:pPr>
        <w:tabs>
          <w:tab w:val="left" w:pos="1276"/>
        </w:tabs>
        <w:ind w:firstLine="720"/>
        <w:rPr>
          <w:rFonts w:cs="Tahoma"/>
          <w:b/>
          <w:lang w:val="lt-LT"/>
        </w:rPr>
      </w:pPr>
    </w:p>
    <w:p w14:paraId="3279BC21" w14:textId="77777777" w:rsidR="00A10946" w:rsidRPr="00882EFE" w:rsidRDefault="00A10946" w:rsidP="00A10946">
      <w:pPr>
        <w:tabs>
          <w:tab w:val="left" w:pos="1276"/>
        </w:tabs>
        <w:rPr>
          <w:rFonts w:cs="Tahoma"/>
          <w:b/>
          <w:color w:val="7030A0"/>
          <w:lang w:val="lt-LT"/>
        </w:rPr>
      </w:pPr>
    </w:p>
    <w:p w14:paraId="033317C2" w14:textId="77777777" w:rsidR="00A10946" w:rsidRPr="00882EFE" w:rsidRDefault="00A10946" w:rsidP="00A10946">
      <w:pPr>
        <w:tabs>
          <w:tab w:val="left" w:pos="1276"/>
        </w:tabs>
        <w:ind w:firstLine="720"/>
        <w:rPr>
          <w:rFonts w:cs="Tahoma"/>
          <w:b/>
          <w:color w:val="7030A0"/>
          <w:lang w:val="lt-LT"/>
        </w:rPr>
      </w:pPr>
    </w:p>
    <w:p w14:paraId="5A2311D1" w14:textId="77777777" w:rsidR="00A10946" w:rsidRPr="00882EFE" w:rsidRDefault="00A10946" w:rsidP="00A10946">
      <w:pPr>
        <w:tabs>
          <w:tab w:val="left" w:pos="1134"/>
        </w:tabs>
        <w:ind w:firstLine="720"/>
        <w:rPr>
          <w:rFonts w:cs="Tahoma"/>
          <w:b/>
          <w:color w:val="000000"/>
          <w:lang w:val="lt-LT"/>
        </w:rPr>
      </w:pPr>
      <w:r w:rsidRPr="00882EFE">
        <w:rPr>
          <w:rFonts w:cs="Tahoma"/>
          <w:b/>
          <w:color w:val="000000"/>
          <w:lang w:val="lt-LT"/>
        </w:rPr>
        <w:t>1.7.</w:t>
      </w:r>
      <w:r w:rsidRPr="00882EFE">
        <w:rPr>
          <w:rFonts w:cs="Tahoma"/>
          <w:b/>
          <w:color w:val="000000"/>
          <w:lang w:val="lt-LT"/>
        </w:rPr>
        <w:tab/>
        <w:t>Plano rengėjai ir jų kontaktiniai duomenys</w:t>
      </w:r>
    </w:p>
    <w:p w14:paraId="0E6F5C71" w14:textId="77777777" w:rsidR="00A10946" w:rsidRPr="00882EFE" w:rsidRDefault="00A10946" w:rsidP="00A10946">
      <w:pPr>
        <w:tabs>
          <w:tab w:val="left" w:pos="709"/>
          <w:tab w:val="left" w:pos="851"/>
        </w:tabs>
        <w:ind w:firstLine="709"/>
        <w:jc w:val="both"/>
        <w:rPr>
          <w:b/>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16"/>
        <w:gridCol w:w="3270"/>
      </w:tblGrid>
      <w:tr w:rsidR="00A10946" w:rsidRPr="00882EFE" w14:paraId="49C00A0B" w14:textId="77777777" w:rsidTr="00882EFE">
        <w:tc>
          <w:tcPr>
            <w:tcW w:w="556" w:type="dxa"/>
            <w:shd w:val="clear" w:color="auto" w:fill="auto"/>
          </w:tcPr>
          <w:p w14:paraId="613A198A" w14:textId="77777777" w:rsidR="00A10946" w:rsidRPr="00882EFE" w:rsidRDefault="00A10946" w:rsidP="00882EFE">
            <w:pPr>
              <w:tabs>
                <w:tab w:val="left" w:pos="709"/>
                <w:tab w:val="left" w:pos="851"/>
              </w:tabs>
              <w:jc w:val="center"/>
              <w:rPr>
                <w:color w:val="000000"/>
                <w:lang w:val="lt-LT"/>
              </w:rPr>
            </w:pPr>
            <w:r w:rsidRPr="00882EFE">
              <w:rPr>
                <w:color w:val="000000"/>
                <w:lang w:val="lt-LT"/>
              </w:rPr>
              <w:t>Eil. Nr.</w:t>
            </w:r>
          </w:p>
        </w:tc>
        <w:tc>
          <w:tcPr>
            <w:tcW w:w="6177" w:type="dxa"/>
            <w:shd w:val="clear" w:color="auto" w:fill="auto"/>
          </w:tcPr>
          <w:p w14:paraId="0CF2AFB5" w14:textId="77777777" w:rsidR="00A10946" w:rsidRPr="00882EFE" w:rsidRDefault="00A10946" w:rsidP="00882EFE">
            <w:pPr>
              <w:tabs>
                <w:tab w:val="left" w:pos="709"/>
                <w:tab w:val="left" w:pos="851"/>
              </w:tabs>
              <w:jc w:val="center"/>
              <w:rPr>
                <w:color w:val="000000"/>
                <w:lang w:val="lt-LT"/>
              </w:rPr>
            </w:pPr>
            <w:r w:rsidRPr="00882EFE">
              <w:rPr>
                <w:color w:val="000000"/>
                <w:lang w:val="lt-LT"/>
              </w:rPr>
              <w:t>Rengėjo rekvizitai (atstovaujančios įstaigas, institucijos ar ūkio subjekto pavadinimas, atstovo pareigos)</w:t>
            </w:r>
          </w:p>
        </w:tc>
        <w:tc>
          <w:tcPr>
            <w:tcW w:w="3285" w:type="dxa"/>
            <w:shd w:val="clear" w:color="auto" w:fill="auto"/>
          </w:tcPr>
          <w:p w14:paraId="554B6DCC" w14:textId="77777777" w:rsidR="00A10946" w:rsidRPr="00882EFE" w:rsidRDefault="00A10946" w:rsidP="00882EFE">
            <w:pPr>
              <w:tabs>
                <w:tab w:val="left" w:pos="709"/>
                <w:tab w:val="left" w:pos="851"/>
              </w:tabs>
              <w:jc w:val="center"/>
              <w:rPr>
                <w:color w:val="000000"/>
                <w:lang w:val="lt-LT"/>
              </w:rPr>
            </w:pPr>
            <w:r w:rsidRPr="00882EFE">
              <w:rPr>
                <w:color w:val="000000"/>
                <w:lang w:val="lt-LT"/>
              </w:rPr>
              <w:t>Rengėjo tel. Nr. ir el. paštas</w:t>
            </w:r>
          </w:p>
        </w:tc>
      </w:tr>
      <w:tr w:rsidR="00A10946" w:rsidRPr="00882EFE" w14:paraId="3AAF532D" w14:textId="77777777" w:rsidTr="00882EFE">
        <w:tc>
          <w:tcPr>
            <w:tcW w:w="556" w:type="dxa"/>
            <w:shd w:val="clear" w:color="auto" w:fill="auto"/>
          </w:tcPr>
          <w:p w14:paraId="674E2727" w14:textId="77777777" w:rsidR="00A10946" w:rsidRPr="00882EFE" w:rsidRDefault="00A10946" w:rsidP="00882EFE">
            <w:pPr>
              <w:tabs>
                <w:tab w:val="left" w:pos="709"/>
                <w:tab w:val="left" w:pos="851"/>
              </w:tabs>
              <w:jc w:val="center"/>
              <w:rPr>
                <w:color w:val="000000"/>
                <w:lang w:val="lt-LT"/>
              </w:rPr>
            </w:pPr>
            <w:r w:rsidRPr="00882EFE">
              <w:rPr>
                <w:color w:val="000000"/>
                <w:lang w:val="lt-LT"/>
              </w:rPr>
              <w:t>1.</w:t>
            </w:r>
          </w:p>
        </w:tc>
        <w:tc>
          <w:tcPr>
            <w:tcW w:w="6177" w:type="dxa"/>
            <w:shd w:val="clear" w:color="auto" w:fill="auto"/>
          </w:tcPr>
          <w:p w14:paraId="3C40F73C" w14:textId="77777777" w:rsidR="00A10946" w:rsidRPr="00882EFE" w:rsidRDefault="00A10946" w:rsidP="00882EFE">
            <w:pPr>
              <w:tabs>
                <w:tab w:val="left" w:pos="709"/>
                <w:tab w:val="left" w:pos="851"/>
              </w:tabs>
              <w:rPr>
                <w:color w:val="000000"/>
                <w:lang w:val="lt-LT"/>
              </w:rPr>
            </w:pPr>
            <w:r w:rsidRPr="00882EFE">
              <w:rPr>
                <w:color w:val="000000"/>
                <w:lang w:val="lt-LT"/>
              </w:rPr>
              <w:t>Jonas Kirliauskas, SA vyriausiasis specialistas (CS specialistas - plano rengimo grupės vadovas)</w:t>
            </w:r>
          </w:p>
        </w:tc>
        <w:tc>
          <w:tcPr>
            <w:tcW w:w="3285" w:type="dxa"/>
            <w:shd w:val="clear" w:color="auto" w:fill="auto"/>
          </w:tcPr>
          <w:p w14:paraId="23597A23" w14:textId="77777777" w:rsidR="00A10946" w:rsidRPr="00882EFE" w:rsidRDefault="00A10946" w:rsidP="00882EFE">
            <w:pPr>
              <w:tabs>
                <w:tab w:val="left" w:pos="709"/>
                <w:tab w:val="left" w:pos="851"/>
              </w:tabs>
              <w:jc w:val="center"/>
              <w:rPr>
                <w:color w:val="000000"/>
                <w:lang w:val="lt-LT"/>
              </w:rPr>
            </w:pPr>
            <w:r w:rsidRPr="00882EFE">
              <w:rPr>
                <w:color w:val="000000"/>
                <w:lang w:val="lt-LT"/>
              </w:rPr>
              <w:t xml:space="preserve">868692933, </w:t>
            </w:r>
            <w:hyperlink r:id="rId9" w:history="1">
              <w:r w:rsidRPr="00882EFE">
                <w:rPr>
                  <w:rStyle w:val="Hipersaitas"/>
                  <w:lang w:val="lt-LT"/>
                </w:rPr>
                <w:t>jonas.kiriliauskas@siauliuraj.lt</w:t>
              </w:r>
            </w:hyperlink>
            <w:r w:rsidRPr="00882EFE">
              <w:rPr>
                <w:color w:val="000000"/>
                <w:lang w:val="lt-LT"/>
              </w:rPr>
              <w:t xml:space="preserve"> </w:t>
            </w:r>
          </w:p>
        </w:tc>
      </w:tr>
      <w:tr w:rsidR="00A10946" w:rsidRPr="00882EFE" w14:paraId="7225D35E" w14:textId="77777777" w:rsidTr="00882EFE">
        <w:tc>
          <w:tcPr>
            <w:tcW w:w="556" w:type="dxa"/>
            <w:shd w:val="clear" w:color="auto" w:fill="auto"/>
          </w:tcPr>
          <w:p w14:paraId="7316C39B" w14:textId="77777777" w:rsidR="00A10946" w:rsidRPr="00882EFE" w:rsidRDefault="00A10946" w:rsidP="00882EFE">
            <w:pPr>
              <w:tabs>
                <w:tab w:val="left" w:pos="709"/>
                <w:tab w:val="left" w:pos="851"/>
              </w:tabs>
              <w:jc w:val="center"/>
              <w:rPr>
                <w:color w:val="000000"/>
                <w:lang w:val="lt-LT"/>
              </w:rPr>
            </w:pPr>
            <w:r w:rsidRPr="00882EFE">
              <w:rPr>
                <w:color w:val="000000"/>
                <w:lang w:val="lt-LT"/>
              </w:rPr>
              <w:t>2.</w:t>
            </w:r>
          </w:p>
        </w:tc>
        <w:tc>
          <w:tcPr>
            <w:tcW w:w="6177" w:type="dxa"/>
            <w:shd w:val="clear" w:color="auto" w:fill="auto"/>
          </w:tcPr>
          <w:p w14:paraId="4B5AFE7B" w14:textId="77777777" w:rsidR="00A10946" w:rsidRPr="00882EFE" w:rsidRDefault="00A10946" w:rsidP="00882EFE">
            <w:pPr>
              <w:tabs>
                <w:tab w:val="left" w:pos="709"/>
                <w:tab w:val="left" w:pos="851"/>
              </w:tabs>
              <w:rPr>
                <w:color w:val="000000"/>
                <w:lang w:val="lt-LT"/>
              </w:rPr>
            </w:pPr>
            <w:r w:rsidRPr="00882EFE">
              <w:rPr>
                <w:color w:val="000000"/>
                <w:lang w:val="lt-LT"/>
              </w:rPr>
              <w:t>Inga Rimgailienė, SA vyriausiasis specialistas (savivaldybės gydytojas)</w:t>
            </w:r>
          </w:p>
        </w:tc>
        <w:tc>
          <w:tcPr>
            <w:tcW w:w="3285" w:type="dxa"/>
            <w:shd w:val="clear" w:color="auto" w:fill="auto"/>
          </w:tcPr>
          <w:p w14:paraId="7CE1812F" w14:textId="77777777" w:rsidR="00A10946" w:rsidRPr="00882EFE" w:rsidRDefault="00A10946" w:rsidP="00882EFE">
            <w:pPr>
              <w:tabs>
                <w:tab w:val="left" w:pos="709"/>
                <w:tab w:val="left" w:pos="851"/>
              </w:tabs>
              <w:jc w:val="center"/>
              <w:rPr>
                <w:color w:val="000000"/>
                <w:lang w:val="lt-LT"/>
              </w:rPr>
            </w:pPr>
            <w:r w:rsidRPr="00882EFE">
              <w:rPr>
                <w:color w:val="000000"/>
                <w:lang w:val="lt-LT"/>
              </w:rPr>
              <w:t xml:space="preserve">861245519, </w:t>
            </w:r>
            <w:hyperlink r:id="rId10" w:history="1">
              <w:r w:rsidRPr="00882EFE">
                <w:rPr>
                  <w:rStyle w:val="Hipersaitas"/>
                  <w:lang w:val="lt-LT"/>
                </w:rPr>
                <w:t>inga.rimgailiene@siauliuraj.lt</w:t>
              </w:r>
            </w:hyperlink>
            <w:r w:rsidRPr="00882EFE">
              <w:rPr>
                <w:color w:val="000000"/>
                <w:lang w:val="lt-LT"/>
              </w:rPr>
              <w:t xml:space="preserve"> </w:t>
            </w:r>
          </w:p>
        </w:tc>
      </w:tr>
      <w:tr w:rsidR="00A10946" w:rsidRPr="00882EFE" w14:paraId="642947C8" w14:textId="77777777" w:rsidTr="00882EFE">
        <w:tc>
          <w:tcPr>
            <w:tcW w:w="556" w:type="dxa"/>
            <w:shd w:val="clear" w:color="auto" w:fill="auto"/>
          </w:tcPr>
          <w:p w14:paraId="302AC18C" w14:textId="77777777" w:rsidR="00A10946" w:rsidRPr="00882EFE" w:rsidRDefault="00A10946" w:rsidP="00882EFE">
            <w:pPr>
              <w:tabs>
                <w:tab w:val="left" w:pos="709"/>
                <w:tab w:val="left" w:pos="851"/>
              </w:tabs>
              <w:jc w:val="center"/>
              <w:rPr>
                <w:color w:val="000000"/>
                <w:lang w:val="lt-LT"/>
              </w:rPr>
            </w:pPr>
            <w:r w:rsidRPr="00882EFE">
              <w:rPr>
                <w:color w:val="000000"/>
                <w:lang w:val="lt-LT"/>
              </w:rPr>
              <w:t>3.</w:t>
            </w:r>
          </w:p>
        </w:tc>
        <w:tc>
          <w:tcPr>
            <w:tcW w:w="6177" w:type="dxa"/>
            <w:shd w:val="clear" w:color="auto" w:fill="auto"/>
          </w:tcPr>
          <w:p w14:paraId="734FF032" w14:textId="77777777" w:rsidR="00A10946" w:rsidRPr="00882EFE" w:rsidRDefault="00A10946" w:rsidP="00882EFE">
            <w:pPr>
              <w:tabs>
                <w:tab w:val="left" w:pos="709"/>
                <w:tab w:val="left" w:pos="851"/>
              </w:tabs>
              <w:rPr>
                <w:color w:val="000000"/>
                <w:lang w:val="lt-LT"/>
              </w:rPr>
            </w:pPr>
            <w:r w:rsidRPr="00882EFE">
              <w:rPr>
                <w:color w:val="000000"/>
                <w:lang w:val="lt-LT"/>
              </w:rPr>
              <w:t xml:space="preserve"> Alfonsas Račinskas, Ričardas Kazlauskas, teritorinės priešgaisrinės gelbėjimo tarnybos atstovas</w:t>
            </w:r>
          </w:p>
        </w:tc>
        <w:tc>
          <w:tcPr>
            <w:tcW w:w="3285" w:type="dxa"/>
            <w:shd w:val="clear" w:color="auto" w:fill="auto"/>
          </w:tcPr>
          <w:p w14:paraId="5CBEB449" w14:textId="77777777" w:rsidR="00A10946" w:rsidRPr="00882EFE" w:rsidRDefault="00A10946" w:rsidP="00882EFE">
            <w:pPr>
              <w:tabs>
                <w:tab w:val="left" w:pos="709"/>
                <w:tab w:val="left" w:pos="851"/>
              </w:tabs>
              <w:jc w:val="center"/>
              <w:rPr>
                <w:color w:val="000000"/>
                <w:lang w:val="lt-LT"/>
              </w:rPr>
            </w:pPr>
            <w:r w:rsidRPr="00882EFE">
              <w:rPr>
                <w:color w:val="000000"/>
                <w:lang w:val="lt-LT"/>
              </w:rPr>
              <w:t xml:space="preserve">841 397942, </w:t>
            </w:r>
            <w:hyperlink r:id="rId11" w:history="1">
              <w:r w:rsidRPr="00882EFE">
                <w:rPr>
                  <w:rStyle w:val="Hipersaitas"/>
                  <w:lang w:val="lt-LT"/>
                </w:rPr>
                <w:t>alfonsas.racinskas@vpgt.lt</w:t>
              </w:r>
            </w:hyperlink>
            <w:r w:rsidRPr="00882EFE">
              <w:rPr>
                <w:color w:val="000000"/>
                <w:lang w:val="lt-LT"/>
              </w:rPr>
              <w:t xml:space="preserve"> </w:t>
            </w:r>
          </w:p>
          <w:p w14:paraId="1B1733C2" w14:textId="77777777" w:rsidR="00A10946" w:rsidRPr="00882EFE" w:rsidRDefault="00A10946" w:rsidP="00882EFE">
            <w:pPr>
              <w:tabs>
                <w:tab w:val="left" w:pos="709"/>
                <w:tab w:val="left" w:pos="851"/>
              </w:tabs>
              <w:jc w:val="center"/>
              <w:rPr>
                <w:color w:val="000000"/>
                <w:lang w:val="lt-LT"/>
              </w:rPr>
            </w:pPr>
            <w:r w:rsidRPr="00882EFE">
              <w:rPr>
                <w:color w:val="000000"/>
                <w:lang w:val="lt-LT"/>
              </w:rPr>
              <w:t xml:space="preserve">865643289, </w:t>
            </w:r>
            <w:hyperlink r:id="rId12" w:history="1">
              <w:r w:rsidRPr="00882EFE">
                <w:rPr>
                  <w:rStyle w:val="Hipersaitas"/>
                  <w:lang w:val="lt-LT"/>
                </w:rPr>
                <w:t>ricardas.kazlauskas@vpgt.lt</w:t>
              </w:r>
            </w:hyperlink>
            <w:r w:rsidRPr="00882EFE">
              <w:rPr>
                <w:color w:val="000000"/>
                <w:lang w:val="lt-LT"/>
              </w:rPr>
              <w:t xml:space="preserve"> </w:t>
            </w:r>
          </w:p>
        </w:tc>
      </w:tr>
      <w:tr w:rsidR="00A10946" w:rsidRPr="00882EFE" w14:paraId="33284184" w14:textId="77777777" w:rsidTr="00882EFE">
        <w:tc>
          <w:tcPr>
            <w:tcW w:w="556" w:type="dxa"/>
            <w:shd w:val="clear" w:color="auto" w:fill="auto"/>
          </w:tcPr>
          <w:p w14:paraId="1EB3A73D" w14:textId="77777777" w:rsidR="00A10946" w:rsidRPr="00882EFE" w:rsidRDefault="00A10946" w:rsidP="00882EFE">
            <w:pPr>
              <w:tabs>
                <w:tab w:val="left" w:pos="709"/>
                <w:tab w:val="left" w:pos="851"/>
              </w:tabs>
              <w:jc w:val="center"/>
              <w:rPr>
                <w:color w:val="000000"/>
                <w:lang w:val="lt-LT"/>
              </w:rPr>
            </w:pPr>
            <w:r w:rsidRPr="00882EFE">
              <w:rPr>
                <w:color w:val="000000"/>
                <w:lang w:val="lt-LT"/>
              </w:rPr>
              <w:t>4.</w:t>
            </w:r>
          </w:p>
        </w:tc>
        <w:tc>
          <w:tcPr>
            <w:tcW w:w="6177" w:type="dxa"/>
            <w:shd w:val="clear" w:color="auto" w:fill="auto"/>
          </w:tcPr>
          <w:p w14:paraId="6D2391FE" w14:textId="77777777" w:rsidR="00A10946" w:rsidRPr="00882EFE" w:rsidRDefault="00A10946" w:rsidP="00882EFE">
            <w:pPr>
              <w:tabs>
                <w:tab w:val="left" w:pos="709"/>
                <w:tab w:val="left" w:pos="851"/>
              </w:tabs>
              <w:rPr>
                <w:color w:val="000000"/>
                <w:lang w:val="lt-LT"/>
              </w:rPr>
            </w:pPr>
            <w:r w:rsidRPr="00882EFE">
              <w:rPr>
                <w:color w:val="000000"/>
                <w:lang w:val="lt-LT"/>
              </w:rPr>
              <w:t>Valdas Glazauskis, teritorinės aplinkos apsaugos institucijos atstovas</w:t>
            </w:r>
          </w:p>
        </w:tc>
        <w:tc>
          <w:tcPr>
            <w:tcW w:w="3285" w:type="dxa"/>
            <w:shd w:val="clear" w:color="auto" w:fill="auto"/>
          </w:tcPr>
          <w:p w14:paraId="08A4BE61" w14:textId="77777777" w:rsidR="00A10946" w:rsidRPr="00882EFE" w:rsidRDefault="00A10946" w:rsidP="00882EFE">
            <w:pPr>
              <w:tabs>
                <w:tab w:val="left" w:pos="709"/>
                <w:tab w:val="left" w:pos="851"/>
              </w:tabs>
              <w:jc w:val="center"/>
              <w:rPr>
                <w:color w:val="000000"/>
                <w:lang w:val="lt-LT"/>
              </w:rPr>
            </w:pPr>
            <w:r w:rsidRPr="00882EFE">
              <w:rPr>
                <w:color w:val="000000"/>
                <w:lang w:val="lt-LT"/>
              </w:rPr>
              <w:t xml:space="preserve">862070374, </w:t>
            </w:r>
            <w:hyperlink r:id="rId13" w:history="1">
              <w:r w:rsidRPr="00882EFE">
                <w:rPr>
                  <w:rStyle w:val="Hipersaitas"/>
                  <w:lang w:val="lt-LT"/>
                </w:rPr>
                <w:t>valdas.glazauskis@aad.am.lt</w:t>
              </w:r>
            </w:hyperlink>
            <w:r w:rsidRPr="00882EFE">
              <w:rPr>
                <w:color w:val="000000"/>
                <w:lang w:val="lt-LT"/>
              </w:rPr>
              <w:t xml:space="preserve"> </w:t>
            </w:r>
          </w:p>
        </w:tc>
      </w:tr>
      <w:tr w:rsidR="00A10946" w:rsidRPr="00882EFE" w14:paraId="139DEDEC" w14:textId="77777777" w:rsidTr="00882EFE">
        <w:tc>
          <w:tcPr>
            <w:tcW w:w="556" w:type="dxa"/>
            <w:shd w:val="clear" w:color="auto" w:fill="auto"/>
          </w:tcPr>
          <w:p w14:paraId="2A663A39" w14:textId="77777777" w:rsidR="00A10946" w:rsidRPr="00882EFE" w:rsidRDefault="00A10946" w:rsidP="00882EFE">
            <w:pPr>
              <w:tabs>
                <w:tab w:val="left" w:pos="709"/>
                <w:tab w:val="left" w:pos="851"/>
              </w:tabs>
              <w:jc w:val="center"/>
              <w:rPr>
                <w:color w:val="000000"/>
                <w:lang w:val="lt-LT"/>
              </w:rPr>
            </w:pPr>
            <w:r w:rsidRPr="00882EFE">
              <w:rPr>
                <w:color w:val="000000"/>
                <w:lang w:val="lt-LT"/>
              </w:rPr>
              <w:t>5.</w:t>
            </w:r>
          </w:p>
        </w:tc>
        <w:tc>
          <w:tcPr>
            <w:tcW w:w="6177" w:type="dxa"/>
            <w:shd w:val="clear" w:color="auto" w:fill="auto"/>
          </w:tcPr>
          <w:p w14:paraId="2ED46B4F" w14:textId="77777777" w:rsidR="00A10946" w:rsidRPr="00882EFE" w:rsidRDefault="00A10946" w:rsidP="00882EFE">
            <w:pPr>
              <w:tabs>
                <w:tab w:val="left" w:pos="709"/>
                <w:tab w:val="left" w:pos="851"/>
              </w:tabs>
              <w:rPr>
                <w:color w:val="000000"/>
                <w:lang w:val="lt-LT"/>
              </w:rPr>
            </w:pPr>
            <w:r w:rsidRPr="00882EFE">
              <w:rPr>
                <w:color w:val="000000"/>
                <w:lang w:val="lt-LT"/>
              </w:rPr>
              <w:t>Arūnas Teišerskis, teritorinės valstybės maisto ir veterinarijos tarnybos atstovas</w:t>
            </w:r>
          </w:p>
        </w:tc>
        <w:tc>
          <w:tcPr>
            <w:tcW w:w="3285" w:type="dxa"/>
            <w:shd w:val="clear" w:color="auto" w:fill="auto"/>
          </w:tcPr>
          <w:p w14:paraId="26257DEF" w14:textId="77777777" w:rsidR="00A10946" w:rsidRPr="00882EFE" w:rsidRDefault="00A10946" w:rsidP="00882EFE">
            <w:pPr>
              <w:tabs>
                <w:tab w:val="left" w:pos="709"/>
                <w:tab w:val="left" w:pos="851"/>
              </w:tabs>
              <w:jc w:val="center"/>
              <w:rPr>
                <w:color w:val="000000"/>
                <w:lang w:val="lt-LT"/>
              </w:rPr>
            </w:pPr>
            <w:r w:rsidRPr="00882EFE">
              <w:rPr>
                <w:color w:val="000000"/>
                <w:lang w:val="lt-LT"/>
              </w:rPr>
              <w:t>868639174,</w:t>
            </w:r>
          </w:p>
          <w:p w14:paraId="075CF133" w14:textId="77777777" w:rsidR="00A10946" w:rsidRPr="00882EFE" w:rsidRDefault="005F6C17" w:rsidP="00882EFE">
            <w:pPr>
              <w:tabs>
                <w:tab w:val="left" w:pos="709"/>
                <w:tab w:val="left" w:pos="851"/>
              </w:tabs>
              <w:jc w:val="center"/>
              <w:rPr>
                <w:color w:val="000000"/>
                <w:lang w:val="lt-LT"/>
              </w:rPr>
            </w:pPr>
            <w:hyperlink r:id="rId14" w:history="1">
              <w:r w:rsidR="00A10946" w:rsidRPr="00882EFE">
                <w:rPr>
                  <w:rStyle w:val="Hipersaitas"/>
                  <w:lang w:val="lt-LT"/>
                </w:rPr>
                <w:t>arunas.teiserskis@vet.lt</w:t>
              </w:r>
            </w:hyperlink>
            <w:r w:rsidR="00A10946" w:rsidRPr="00882EFE">
              <w:rPr>
                <w:color w:val="000000"/>
                <w:lang w:val="lt-LT"/>
              </w:rPr>
              <w:t xml:space="preserve"> </w:t>
            </w:r>
          </w:p>
        </w:tc>
      </w:tr>
    </w:tbl>
    <w:p w14:paraId="2CBD39A6" w14:textId="77777777" w:rsidR="00A10946" w:rsidRPr="00882EFE" w:rsidRDefault="00A10946" w:rsidP="00A10946">
      <w:pPr>
        <w:tabs>
          <w:tab w:val="left" w:pos="709"/>
          <w:tab w:val="left" w:pos="851"/>
        </w:tabs>
        <w:ind w:firstLine="709"/>
        <w:jc w:val="both"/>
        <w:rPr>
          <w:b/>
          <w:color w:val="000000"/>
          <w:lang w:val="lt-LT"/>
        </w:rPr>
      </w:pPr>
    </w:p>
    <w:p w14:paraId="2A9A47DF" w14:textId="77777777" w:rsidR="00BD0985" w:rsidRDefault="00BD0985" w:rsidP="00BD0985">
      <w:pPr>
        <w:tabs>
          <w:tab w:val="left" w:pos="709"/>
          <w:tab w:val="left" w:pos="851"/>
        </w:tabs>
        <w:ind w:firstLine="709"/>
        <w:jc w:val="both"/>
        <w:rPr>
          <w:b/>
          <w:color w:val="000000"/>
          <w:lang w:val="lt-LT"/>
        </w:rPr>
      </w:pPr>
      <w:r>
        <w:rPr>
          <w:b/>
          <w:color w:val="000000"/>
          <w:lang w:val="lt-LT"/>
        </w:rPr>
        <w:t>1.8. Plano aktyvinimas</w:t>
      </w:r>
    </w:p>
    <w:p w14:paraId="7BC402CF" w14:textId="77777777" w:rsidR="00BD0985" w:rsidRDefault="00BD0985" w:rsidP="00BD0985">
      <w:pPr>
        <w:tabs>
          <w:tab w:val="left" w:pos="709"/>
          <w:tab w:val="left" w:pos="851"/>
        </w:tabs>
        <w:ind w:firstLine="709"/>
        <w:jc w:val="both"/>
        <w:rPr>
          <w:b/>
          <w:color w:val="000000"/>
          <w:lang w:val="lt-LT"/>
        </w:rPr>
      </w:pPr>
    </w:p>
    <w:tbl>
      <w:tblPr>
        <w:tblStyle w:val="Lentelstinklelis"/>
        <w:tblW w:w="0" w:type="auto"/>
        <w:tblLook w:val="04A0" w:firstRow="1" w:lastRow="0" w:firstColumn="1" w:lastColumn="0" w:noHBand="0" w:noVBand="1"/>
      </w:tblPr>
      <w:tblGrid>
        <w:gridCol w:w="562"/>
        <w:gridCol w:w="2579"/>
        <w:gridCol w:w="2740"/>
        <w:gridCol w:w="3361"/>
      </w:tblGrid>
      <w:tr w:rsidR="00BD0985" w:rsidRPr="002A3BC6" w14:paraId="5B03F987" w14:textId="77777777" w:rsidTr="000E51CD">
        <w:tc>
          <w:tcPr>
            <w:tcW w:w="562" w:type="dxa"/>
          </w:tcPr>
          <w:p w14:paraId="29ACC65F" w14:textId="77777777" w:rsidR="00BD0985" w:rsidRPr="002A3BC6" w:rsidRDefault="00BD0985" w:rsidP="000E51CD">
            <w:pPr>
              <w:tabs>
                <w:tab w:val="left" w:pos="709"/>
                <w:tab w:val="left" w:pos="851"/>
              </w:tabs>
              <w:jc w:val="both"/>
              <w:rPr>
                <w:bCs/>
                <w:color w:val="000000"/>
                <w:lang w:val="lt-LT"/>
              </w:rPr>
            </w:pPr>
            <w:r w:rsidRPr="002A3BC6">
              <w:rPr>
                <w:bCs/>
                <w:color w:val="000000"/>
                <w:lang w:val="lt-LT"/>
              </w:rPr>
              <w:t>Eil.</w:t>
            </w:r>
          </w:p>
          <w:p w14:paraId="6442F810" w14:textId="77777777" w:rsidR="00BD0985" w:rsidRPr="002A3BC6" w:rsidRDefault="00BD0985" w:rsidP="000E51CD">
            <w:pPr>
              <w:tabs>
                <w:tab w:val="left" w:pos="709"/>
                <w:tab w:val="left" w:pos="851"/>
              </w:tabs>
              <w:jc w:val="both"/>
              <w:rPr>
                <w:bCs/>
                <w:color w:val="000000"/>
                <w:lang w:val="lt-LT"/>
              </w:rPr>
            </w:pPr>
            <w:r w:rsidRPr="002A3BC6">
              <w:rPr>
                <w:bCs/>
                <w:color w:val="000000"/>
                <w:lang w:val="lt-LT"/>
              </w:rPr>
              <w:t>Nr.</w:t>
            </w:r>
          </w:p>
        </w:tc>
        <w:tc>
          <w:tcPr>
            <w:tcW w:w="2694" w:type="dxa"/>
          </w:tcPr>
          <w:p w14:paraId="78335793" w14:textId="77777777" w:rsidR="00BD0985" w:rsidRPr="002A3BC6" w:rsidRDefault="00BD0985" w:rsidP="000E51CD">
            <w:pPr>
              <w:tabs>
                <w:tab w:val="left" w:pos="709"/>
                <w:tab w:val="left" w:pos="851"/>
              </w:tabs>
              <w:jc w:val="both"/>
              <w:rPr>
                <w:bCs/>
                <w:color w:val="000000"/>
                <w:lang w:val="lt-LT"/>
              </w:rPr>
            </w:pPr>
            <w:r w:rsidRPr="002A3BC6">
              <w:rPr>
                <w:bCs/>
                <w:color w:val="000000"/>
                <w:lang w:val="lt-LT"/>
              </w:rPr>
              <w:t>Vardas, pavardė</w:t>
            </w:r>
          </w:p>
        </w:tc>
        <w:tc>
          <w:tcPr>
            <w:tcW w:w="2835" w:type="dxa"/>
          </w:tcPr>
          <w:p w14:paraId="64B39378" w14:textId="77777777" w:rsidR="00BD0985" w:rsidRPr="002A3BC6" w:rsidRDefault="00BD0985" w:rsidP="000E51CD">
            <w:pPr>
              <w:tabs>
                <w:tab w:val="left" w:pos="709"/>
                <w:tab w:val="left" w:pos="851"/>
              </w:tabs>
              <w:jc w:val="both"/>
              <w:rPr>
                <w:bCs/>
                <w:color w:val="000000"/>
                <w:lang w:val="lt-LT"/>
              </w:rPr>
            </w:pPr>
            <w:r w:rsidRPr="002A3BC6">
              <w:rPr>
                <w:bCs/>
                <w:color w:val="000000"/>
                <w:lang w:val="lt-LT"/>
              </w:rPr>
              <w:t>Pareigos</w:t>
            </w:r>
          </w:p>
        </w:tc>
        <w:tc>
          <w:tcPr>
            <w:tcW w:w="3374" w:type="dxa"/>
          </w:tcPr>
          <w:p w14:paraId="582D402E" w14:textId="77777777" w:rsidR="00BD0985" w:rsidRPr="002A3BC6" w:rsidRDefault="00BD0985" w:rsidP="000E51CD">
            <w:pPr>
              <w:tabs>
                <w:tab w:val="left" w:pos="709"/>
                <w:tab w:val="left" w:pos="851"/>
              </w:tabs>
              <w:jc w:val="both"/>
              <w:rPr>
                <w:bCs/>
                <w:color w:val="000000"/>
                <w:lang w:val="lt-LT"/>
              </w:rPr>
            </w:pPr>
            <w:r w:rsidRPr="002A3BC6">
              <w:rPr>
                <w:bCs/>
                <w:color w:val="000000"/>
                <w:lang w:val="lt-LT"/>
              </w:rPr>
              <w:t>Kontaktiniai duomenys</w:t>
            </w:r>
          </w:p>
        </w:tc>
      </w:tr>
      <w:tr w:rsidR="00BD0985" w:rsidRPr="002A3BC6" w14:paraId="6D10A6CE" w14:textId="77777777" w:rsidTr="000E51CD">
        <w:tc>
          <w:tcPr>
            <w:tcW w:w="562" w:type="dxa"/>
          </w:tcPr>
          <w:p w14:paraId="4288A18F" w14:textId="77777777" w:rsidR="00BD0985" w:rsidRPr="002A3BC6" w:rsidRDefault="00BD0985" w:rsidP="000E51CD">
            <w:pPr>
              <w:tabs>
                <w:tab w:val="left" w:pos="709"/>
                <w:tab w:val="left" w:pos="851"/>
              </w:tabs>
              <w:jc w:val="both"/>
              <w:rPr>
                <w:bCs/>
                <w:color w:val="000000"/>
                <w:lang w:val="lt-LT"/>
              </w:rPr>
            </w:pPr>
            <w:r w:rsidRPr="002A3BC6">
              <w:rPr>
                <w:bCs/>
                <w:color w:val="000000"/>
                <w:lang w:val="lt-LT"/>
              </w:rPr>
              <w:t>1</w:t>
            </w:r>
          </w:p>
        </w:tc>
        <w:tc>
          <w:tcPr>
            <w:tcW w:w="2694" w:type="dxa"/>
          </w:tcPr>
          <w:p w14:paraId="0EAACBE9" w14:textId="77777777" w:rsidR="00BD0985" w:rsidRPr="002A3BC6" w:rsidRDefault="00BD0985" w:rsidP="000E51CD">
            <w:pPr>
              <w:tabs>
                <w:tab w:val="left" w:pos="709"/>
                <w:tab w:val="left" w:pos="851"/>
              </w:tabs>
              <w:jc w:val="both"/>
              <w:rPr>
                <w:bCs/>
                <w:color w:val="000000"/>
                <w:lang w:val="lt-LT"/>
              </w:rPr>
            </w:pPr>
            <w:r>
              <w:rPr>
                <w:bCs/>
                <w:color w:val="000000"/>
                <w:lang w:val="lt-LT"/>
              </w:rPr>
              <w:t>Gipoldas Karkelis</w:t>
            </w:r>
          </w:p>
        </w:tc>
        <w:tc>
          <w:tcPr>
            <w:tcW w:w="2835" w:type="dxa"/>
          </w:tcPr>
          <w:p w14:paraId="495D5EC5" w14:textId="77777777" w:rsidR="00BD0985" w:rsidRPr="002A3BC6" w:rsidRDefault="00BD0985" w:rsidP="000E51CD">
            <w:pPr>
              <w:tabs>
                <w:tab w:val="left" w:pos="709"/>
                <w:tab w:val="left" w:pos="851"/>
              </w:tabs>
              <w:jc w:val="both"/>
              <w:rPr>
                <w:bCs/>
                <w:color w:val="000000"/>
                <w:lang w:val="lt-LT"/>
              </w:rPr>
            </w:pPr>
            <w:r>
              <w:rPr>
                <w:bCs/>
                <w:color w:val="000000"/>
                <w:lang w:val="lt-LT"/>
              </w:rPr>
              <w:t>Administracijos direktorius, ESK vadovas</w:t>
            </w:r>
          </w:p>
        </w:tc>
        <w:tc>
          <w:tcPr>
            <w:tcW w:w="3374" w:type="dxa"/>
          </w:tcPr>
          <w:p w14:paraId="1E097D17" w14:textId="77777777" w:rsidR="00BD0985" w:rsidRPr="002A3BC6" w:rsidRDefault="005F6C17" w:rsidP="000E51CD">
            <w:pPr>
              <w:tabs>
                <w:tab w:val="left" w:pos="709"/>
                <w:tab w:val="left" w:pos="851"/>
              </w:tabs>
              <w:jc w:val="both"/>
              <w:rPr>
                <w:bCs/>
                <w:color w:val="000000"/>
              </w:rPr>
            </w:pPr>
            <w:hyperlink r:id="rId15" w:history="1">
              <w:r w:rsidR="00BD0985" w:rsidRPr="00D42253">
                <w:rPr>
                  <w:rStyle w:val="Hipersaitas"/>
                  <w:bCs/>
                  <w:lang w:val="lt-LT"/>
                </w:rPr>
                <w:t>gipoldas.karklelis</w:t>
              </w:r>
              <w:r w:rsidR="00BD0985" w:rsidRPr="00D42253">
                <w:rPr>
                  <w:rStyle w:val="Hipersaitas"/>
                  <w:bCs/>
                </w:rPr>
                <w:t>@siauliuraj.lt</w:t>
              </w:r>
            </w:hyperlink>
            <w:r w:rsidR="00BD0985">
              <w:rPr>
                <w:bCs/>
                <w:color w:val="000000"/>
              </w:rPr>
              <w:t xml:space="preserve">  </w:t>
            </w:r>
            <w:r w:rsidR="00BD0985">
              <w:rPr>
                <w:color w:val="000000"/>
              </w:rPr>
              <w:t>(8 41) 596655, 8 640 61199</w:t>
            </w:r>
          </w:p>
        </w:tc>
      </w:tr>
      <w:tr w:rsidR="00BD0985" w:rsidRPr="002A3BC6" w14:paraId="2EC6DEAA" w14:textId="77777777" w:rsidTr="000E51CD">
        <w:tc>
          <w:tcPr>
            <w:tcW w:w="562" w:type="dxa"/>
          </w:tcPr>
          <w:p w14:paraId="32DC29AB" w14:textId="77777777" w:rsidR="00BD0985" w:rsidRPr="002A3BC6" w:rsidRDefault="00BD0985" w:rsidP="000E51CD">
            <w:pPr>
              <w:tabs>
                <w:tab w:val="left" w:pos="709"/>
                <w:tab w:val="left" w:pos="851"/>
              </w:tabs>
              <w:jc w:val="both"/>
              <w:rPr>
                <w:bCs/>
                <w:color w:val="000000"/>
                <w:lang w:val="lt-LT"/>
              </w:rPr>
            </w:pPr>
            <w:r w:rsidRPr="002A3BC6">
              <w:rPr>
                <w:bCs/>
                <w:color w:val="000000"/>
                <w:lang w:val="lt-LT"/>
              </w:rPr>
              <w:t>2</w:t>
            </w:r>
          </w:p>
        </w:tc>
        <w:tc>
          <w:tcPr>
            <w:tcW w:w="2694" w:type="dxa"/>
          </w:tcPr>
          <w:p w14:paraId="43375046" w14:textId="77777777" w:rsidR="00BD0985" w:rsidRPr="002A3BC6" w:rsidRDefault="00BD0985" w:rsidP="000E51CD">
            <w:pPr>
              <w:tabs>
                <w:tab w:val="left" w:pos="709"/>
                <w:tab w:val="left" w:pos="851"/>
              </w:tabs>
              <w:jc w:val="both"/>
              <w:rPr>
                <w:bCs/>
                <w:color w:val="000000"/>
                <w:lang w:val="lt-LT"/>
              </w:rPr>
            </w:pPr>
            <w:r>
              <w:rPr>
                <w:bCs/>
                <w:color w:val="000000"/>
                <w:lang w:val="lt-LT"/>
              </w:rPr>
              <w:t>Regina Rupšienė</w:t>
            </w:r>
          </w:p>
        </w:tc>
        <w:tc>
          <w:tcPr>
            <w:tcW w:w="2835" w:type="dxa"/>
          </w:tcPr>
          <w:p w14:paraId="3C0F6E63" w14:textId="77777777" w:rsidR="00BD0985" w:rsidRPr="002A3BC6" w:rsidRDefault="00BD0985" w:rsidP="000E51CD">
            <w:pPr>
              <w:tabs>
                <w:tab w:val="left" w:pos="709"/>
                <w:tab w:val="left" w:pos="851"/>
              </w:tabs>
              <w:jc w:val="both"/>
              <w:rPr>
                <w:bCs/>
                <w:color w:val="000000"/>
                <w:lang w:val="lt-LT"/>
              </w:rPr>
            </w:pPr>
            <w:r>
              <w:rPr>
                <w:bCs/>
                <w:color w:val="000000"/>
                <w:lang w:val="lt-LT"/>
              </w:rPr>
              <w:t>Administacijos direktoriaus pavaduotoja, ESOC koordinatorė</w:t>
            </w:r>
          </w:p>
        </w:tc>
        <w:tc>
          <w:tcPr>
            <w:tcW w:w="3374" w:type="dxa"/>
          </w:tcPr>
          <w:p w14:paraId="370AA774" w14:textId="77777777" w:rsidR="00BD0985" w:rsidRPr="002A3BC6" w:rsidRDefault="005F6C17" w:rsidP="000E51CD">
            <w:pPr>
              <w:tabs>
                <w:tab w:val="left" w:pos="709"/>
                <w:tab w:val="left" w:pos="851"/>
              </w:tabs>
              <w:jc w:val="both"/>
              <w:rPr>
                <w:bCs/>
                <w:color w:val="000000"/>
                <w:lang w:val="lt-LT"/>
              </w:rPr>
            </w:pPr>
            <w:hyperlink r:id="rId16" w:history="1">
              <w:r w:rsidR="00BD0985" w:rsidRPr="00D42253">
                <w:rPr>
                  <w:rStyle w:val="Hipersaitas"/>
                  <w:bCs/>
                  <w:lang w:val="lt-LT"/>
                </w:rPr>
                <w:t>regina.rupsiene@siauliuraj.lt</w:t>
              </w:r>
            </w:hyperlink>
            <w:r w:rsidR="00BD0985">
              <w:rPr>
                <w:bCs/>
                <w:color w:val="000000"/>
                <w:lang w:val="lt-LT"/>
              </w:rPr>
              <w:t xml:space="preserve">  (8 41) 596659, 8 698 71288</w:t>
            </w:r>
          </w:p>
        </w:tc>
      </w:tr>
      <w:tr w:rsidR="00BD0985" w:rsidRPr="002A3BC6" w14:paraId="12631CC4" w14:textId="77777777" w:rsidTr="000E51CD">
        <w:tc>
          <w:tcPr>
            <w:tcW w:w="562" w:type="dxa"/>
          </w:tcPr>
          <w:p w14:paraId="1E58EB37" w14:textId="77777777" w:rsidR="00BD0985" w:rsidRPr="002A3BC6" w:rsidRDefault="00BD0985" w:rsidP="000E51CD">
            <w:pPr>
              <w:tabs>
                <w:tab w:val="left" w:pos="709"/>
                <w:tab w:val="left" w:pos="851"/>
              </w:tabs>
              <w:jc w:val="both"/>
              <w:rPr>
                <w:bCs/>
                <w:color w:val="000000"/>
                <w:lang w:val="lt-LT"/>
              </w:rPr>
            </w:pPr>
            <w:r>
              <w:rPr>
                <w:bCs/>
                <w:color w:val="000000"/>
                <w:lang w:val="lt-LT"/>
              </w:rPr>
              <w:t>3</w:t>
            </w:r>
          </w:p>
        </w:tc>
        <w:tc>
          <w:tcPr>
            <w:tcW w:w="2694" w:type="dxa"/>
          </w:tcPr>
          <w:p w14:paraId="54444D15" w14:textId="77777777" w:rsidR="00BD0985" w:rsidRDefault="00BD0985" w:rsidP="000E51CD">
            <w:pPr>
              <w:tabs>
                <w:tab w:val="left" w:pos="709"/>
                <w:tab w:val="left" w:pos="851"/>
              </w:tabs>
              <w:jc w:val="both"/>
              <w:rPr>
                <w:bCs/>
                <w:color w:val="000000"/>
                <w:lang w:val="lt-LT"/>
              </w:rPr>
            </w:pPr>
            <w:r>
              <w:rPr>
                <w:bCs/>
                <w:color w:val="000000"/>
                <w:lang w:val="lt-LT"/>
              </w:rPr>
              <w:t>Jonas Kiriliauskas</w:t>
            </w:r>
          </w:p>
        </w:tc>
        <w:tc>
          <w:tcPr>
            <w:tcW w:w="2835" w:type="dxa"/>
          </w:tcPr>
          <w:p w14:paraId="5B4E0FFE" w14:textId="77777777" w:rsidR="00BD0985" w:rsidRPr="002A3BC6" w:rsidRDefault="00BD0985" w:rsidP="00BD0985">
            <w:pPr>
              <w:tabs>
                <w:tab w:val="left" w:pos="709"/>
                <w:tab w:val="left" w:pos="851"/>
              </w:tabs>
              <w:rPr>
                <w:bCs/>
                <w:color w:val="000000"/>
                <w:lang w:val="lt-LT"/>
              </w:rPr>
            </w:pPr>
            <w:r>
              <w:rPr>
                <w:bCs/>
                <w:color w:val="000000"/>
                <w:lang w:val="lt-LT"/>
              </w:rPr>
              <w:t>Tesės ir personalo administravimo skyriaus vyr. specialistas atsakingas už civilinę saugą</w:t>
            </w:r>
          </w:p>
        </w:tc>
        <w:tc>
          <w:tcPr>
            <w:tcW w:w="3374" w:type="dxa"/>
          </w:tcPr>
          <w:p w14:paraId="5CC87CA8" w14:textId="77777777" w:rsidR="00BD0985" w:rsidRPr="002A3BC6" w:rsidRDefault="005F6C17" w:rsidP="000E51CD">
            <w:pPr>
              <w:tabs>
                <w:tab w:val="left" w:pos="709"/>
                <w:tab w:val="left" w:pos="851"/>
              </w:tabs>
              <w:jc w:val="both"/>
              <w:rPr>
                <w:bCs/>
                <w:color w:val="000000"/>
                <w:lang w:val="lt-LT"/>
              </w:rPr>
            </w:pPr>
            <w:hyperlink r:id="rId17" w:history="1">
              <w:r w:rsidR="00BD0985" w:rsidRPr="00D42253">
                <w:rPr>
                  <w:rStyle w:val="Hipersaitas"/>
                  <w:bCs/>
                  <w:lang w:val="lt-LT"/>
                </w:rPr>
                <w:t>jonas.kiriliauskas@siauliuraj.lt</w:t>
              </w:r>
            </w:hyperlink>
            <w:r w:rsidR="00BD0985">
              <w:rPr>
                <w:bCs/>
                <w:color w:val="000000"/>
                <w:lang w:val="lt-LT"/>
              </w:rPr>
              <w:t xml:space="preserve"> (8 41) 557922, 8 686 92933</w:t>
            </w:r>
          </w:p>
        </w:tc>
      </w:tr>
      <w:tr w:rsidR="00BD0985" w:rsidRPr="002A3BC6" w14:paraId="5A831AFE" w14:textId="77777777" w:rsidTr="000E51CD">
        <w:tc>
          <w:tcPr>
            <w:tcW w:w="562" w:type="dxa"/>
          </w:tcPr>
          <w:p w14:paraId="7F53359C" w14:textId="77777777" w:rsidR="00BD0985" w:rsidRPr="002A3BC6" w:rsidRDefault="00BD0985" w:rsidP="000E51CD">
            <w:pPr>
              <w:tabs>
                <w:tab w:val="left" w:pos="709"/>
                <w:tab w:val="left" w:pos="851"/>
              </w:tabs>
              <w:jc w:val="both"/>
              <w:rPr>
                <w:bCs/>
                <w:color w:val="000000"/>
                <w:lang w:val="lt-LT"/>
              </w:rPr>
            </w:pPr>
            <w:r>
              <w:rPr>
                <w:bCs/>
                <w:color w:val="000000"/>
                <w:lang w:val="lt-LT"/>
              </w:rPr>
              <w:t>4</w:t>
            </w:r>
          </w:p>
        </w:tc>
        <w:tc>
          <w:tcPr>
            <w:tcW w:w="2694" w:type="dxa"/>
          </w:tcPr>
          <w:p w14:paraId="363C9A88" w14:textId="77777777" w:rsidR="00BD0985" w:rsidRPr="002A3BC6" w:rsidRDefault="00BD0985" w:rsidP="000E51CD">
            <w:pPr>
              <w:tabs>
                <w:tab w:val="left" w:pos="709"/>
                <w:tab w:val="left" w:pos="851"/>
              </w:tabs>
              <w:jc w:val="both"/>
              <w:rPr>
                <w:bCs/>
                <w:color w:val="000000"/>
                <w:lang w:val="lt-LT"/>
              </w:rPr>
            </w:pPr>
            <w:r>
              <w:rPr>
                <w:bCs/>
                <w:color w:val="000000"/>
                <w:lang w:val="lt-LT"/>
              </w:rPr>
              <w:t>Inesa Lukošiūtė</w:t>
            </w:r>
          </w:p>
        </w:tc>
        <w:tc>
          <w:tcPr>
            <w:tcW w:w="2835" w:type="dxa"/>
          </w:tcPr>
          <w:p w14:paraId="4E012CCC" w14:textId="77777777" w:rsidR="00BD0985" w:rsidRPr="002A3BC6" w:rsidRDefault="00BD0985" w:rsidP="00BD0985">
            <w:pPr>
              <w:tabs>
                <w:tab w:val="left" w:pos="709"/>
                <w:tab w:val="left" w:pos="851"/>
              </w:tabs>
              <w:rPr>
                <w:bCs/>
                <w:color w:val="000000"/>
                <w:lang w:val="lt-LT"/>
              </w:rPr>
            </w:pPr>
            <w:r>
              <w:rPr>
                <w:bCs/>
                <w:color w:val="000000"/>
                <w:lang w:val="lt-LT"/>
              </w:rPr>
              <w:t>Tesės ir personalo administravimo skyriaus vyr. specialistas</w:t>
            </w:r>
          </w:p>
        </w:tc>
        <w:tc>
          <w:tcPr>
            <w:tcW w:w="3374" w:type="dxa"/>
          </w:tcPr>
          <w:p w14:paraId="1E205C56" w14:textId="77777777" w:rsidR="00BD0985" w:rsidRPr="002A3BC6" w:rsidRDefault="005F6C17" w:rsidP="000E51CD">
            <w:pPr>
              <w:tabs>
                <w:tab w:val="left" w:pos="709"/>
                <w:tab w:val="left" w:pos="851"/>
              </w:tabs>
              <w:jc w:val="both"/>
              <w:rPr>
                <w:bCs/>
                <w:color w:val="000000"/>
                <w:lang w:val="lt-LT"/>
              </w:rPr>
            </w:pPr>
            <w:hyperlink r:id="rId18" w:history="1">
              <w:r w:rsidR="00BD0985" w:rsidRPr="00D42253">
                <w:rPr>
                  <w:rStyle w:val="Hipersaitas"/>
                  <w:bCs/>
                  <w:lang w:val="lt-LT"/>
                </w:rPr>
                <w:t>inesa.lukosiute@siauliuraj.lt</w:t>
              </w:r>
            </w:hyperlink>
            <w:r w:rsidR="00BD0985">
              <w:rPr>
                <w:bCs/>
                <w:color w:val="000000"/>
                <w:lang w:val="lt-LT"/>
              </w:rPr>
              <w:t xml:space="preserve"> (8 41) 580813, 8 612 93407 </w:t>
            </w:r>
          </w:p>
        </w:tc>
      </w:tr>
      <w:tr w:rsidR="00BD0985" w:rsidRPr="002A3BC6" w14:paraId="7F67B0EC" w14:textId="77777777" w:rsidTr="000E51CD">
        <w:tc>
          <w:tcPr>
            <w:tcW w:w="562" w:type="dxa"/>
          </w:tcPr>
          <w:p w14:paraId="72AF749C" w14:textId="77777777" w:rsidR="00BD0985" w:rsidRPr="002A3BC6" w:rsidRDefault="00BD0985" w:rsidP="000E51CD">
            <w:pPr>
              <w:tabs>
                <w:tab w:val="left" w:pos="709"/>
                <w:tab w:val="left" w:pos="851"/>
              </w:tabs>
              <w:jc w:val="both"/>
              <w:rPr>
                <w:bCs/>
                <w:color w:val="000000"/>
                <w:lang w:val="lt-LT"/>
              </w:rPr>
            </w:pPr>
            <w:r>
              <w:rPr>
                <w:bCs/>
                <w:color w:val="000000"/>
                <w:lang w:val="lt-LT"/>
              </w:rPr>
              <w:t>5</w:t>
            </w:r>
          </w:p>
        </w:tc>
        <w:tc>
          <w:tcPr>
            <w:tcW w:w="2694" w:type="dxa"/>
          </w:tcPr>
          <w:p w14:paraId="50198BEB" w14:textId="77777777" w:rsidR="00BD0985" w:rsidRPr="002A3BC6" w:rsidRDefault="00BD0985" w:rsidP="000E51CD">
            <w:pPr>
              <w:tabs>
                <w:tab w:val="left" w:pos="709"/>
                <w:tab w:val="left" w:pos="851"/>
              </w:tabs>
              <w:jc w:val="both"/>
              <w:rPr>
                <w:bCs/>
                <w:color w:val="000000"/>
                <w:lang w:val="lt-LT"/>
              </w:rPr>
            </w:pPr>
          </w:p>
        </w:tc>
        <w:tc>
          <w:tcPr>
            <w:tcW w:w="2835" w:type="dxa"/>
          </w:tcPr>
          <w:p w14:paraId="7F198AF6" w14:textId="77777777" w:rsidR="00BD0985" w:rsidRPr="002A3BC6" w:rsidRDefault="00BD0985" w:rsidP="00BD0985">
            <w:pPr>
              <w:tabs>
                <w:tab w:val="left" w:pos="709"/>
                <w:tab w:val="left" w:pos="851"/>
              </w:tabs>
              <w:rPr>
                <w:bCs/>
                <w:color w:val="000000"/>
                <w:lang w:val="lt-LT"/>
              </w:rPr>
            </w:pPr>
            <w:r>
              <w:rPr>
                <w:bCs/>
                <w:color w:val="000000"/>
                <w:lang w:val="lt-LT"/>
              </w:rPr>
              <w:t>ESK paskirtas ekstremalios situacijos operacijų vadovas</w:t>
            </w:r>
          </w:p>
        </w:tc>
        <w:tc>
          <w:tcPr>
            <w:tcW w:w="3374" w:type="dxa"/>
          </w:tcPr>
          <w:p w14:paraId="11F50258" w14:textId="77777777" w:rsidR="00BD0985" w:rsidRPr="002A3BC6" w:rsidRDefault="00BD0985" w:rsidP="000E51CD">
            <w:pPr>
              <w:tabs>
                <w:tab w:val="left" w:pos="709"/>
                <w:tab w:val="left" w:pos="851"/>
              </w:tabs>
              <w:jc w:val="both"/>
              <w:rPr>
                <w:bCs/>
                <w:color w:val="000000"/>
                <w:lang w:val="lt-LT"/>
              </w:rPr>
            </w:pPr>
          </w:p>
        </w:tc>
      </w:tr>
    </w:tbl>
    <w:p w14:paraId="725950A5" w14:textId="3E29B27C" w:rsidR="00A10946" w:rsidRDefault="00A10946" w:rsidP="00A10946">
      <w:pPr>
        <w:tabs>
          <w:tab w:val="left" w:pos="709"/>
          <w:tab w:val="left" w:pos="851"/>
        </w:tabs>
        <w:ind w:firstLine="709"/>
        <w:jc w:val="both"/>
        <w:rPr>
          <w:b/>
          <w:color w:val="000000"/>
          <w:lang w:val="lt-LT"/>
        </w:rPr>
      </w:pPr>
    </w:p>
    <w:p w14:paraId="60B10421" w14:textId="3CB1934A" w:rsidR="00BD0985" w:rsidRDefault="00BD0985" w:rsidP="00A10946">
      <w:pPr>
        <w:tabs>
          <w:tab w:val="left" w:pos="709"/>
          <w:tab w:val="left" w:pos="851"/>
        </w:tabs>
        <w:ind w:firstLine="709"/>
        <w:jc w:val="both"/>
        <w:rPr>
          <w:b/>
          <w:color w:val="000000"/>
          <w:lang w:val="lt-LT"/>
        </w:rPr>
      </w:pPr>
    </w:p>
    <w:p w14:paraId="7A36F0E9" w14:textId="61E8C30C" w:rsidR="00BD0985" w:rsidRDefault="00BD0985" w:rsidP="00A10946">
      <w:pPr>
        <w:tabs>
          <w:tab w:val="left" w:pos="709"/>
          <w:tab w:val="left" w:pos="851"/>
        </w:tabs>
        <w:ind w:firstLine="709"/>
        <w:jc w:val="both"/>
        <w:rPr>
          <w:b/>
          <w:color w:val="000000"/>
          <w:lang w:val="lt-LT"/>
        </w:rPr>
      </w:pPr>
    </w:p>
    <w:p w14:paraId="398F9ACC" w14:textId="77777777" w:rsidR="00C2421D" w:rsidRPr="00882EFE" w:rsidRDefault="00C2421D" w:rsidP="00A10946">
      <w:pPr>
        <w:tabs>
          <w:tab w:val="left" w:pos="709"/>
          <w:tab w:val="left" w:pos="851"/>
        </w:tabs>
        <w:ind w:firstLine="709"/>
        <w:jc w:val="both"/>
        <w:rPr>
          <w:b/>
          <w:color w:val="000000"/>
          <w:lang w:val="lt-LT"/>
        </w:rPr>
      </w:pPr>
    </w:p>
    <w:p w14:paraId="6777C4BF" w14:textId="5F9B52F9" w:rsidR="00A10946" w:rsidRPr="00882EFE" w:rsidRDefault="00A10946" w:rsidP="00A10946">
      <w:pPr>
        <w:tabs>
          <w:tab w:val="left" w:pos="709"/>
          <w:tab w:val="left" w:pos="851"/>
        </w:tabs>
        <w:ind w:firstLine="709"/>
        <w:jc w:val="both"/>
        <w:rPr>
          <w:b/>
          <w:color w:val="000000"/>
          <w:lang w:val="lt-LT"/>
        </w:rPr>
      </w:pPr>
      <w:r w:rsidRPr="00882EFE">
        <w:rPr>
          <w:b/>
          <w:color w:val="000000"/>
          <w:lang w:val="lt-LT"/>
        </w:rPr>
        <w:t>1.</w:t>
      </w:r>
      <w:r w:rsidR="00BD0985">
        <w:rPr>
          <w:b/>
          <w:color w:val="000000"/>
          <w:lang w:val="lt-LT"/>
        </w:rPr>
        <w:t>9</w:t>
      </w:r>
      <w:r w:rsidRPr="00882EFE">
        <w:rPr>
          <w:b/>
          <w:color w:val="000000"/>
          <w:lang w:val="lt-LT"/>
        </w:rPr>
        <w:t>. Plano ryšys su kitais galimų aktualių pavojų valdymo planais</w:t>
      </w:r>
    </w:p>
    <w:p w14:paraId="78C3C87F" w14:textId="77777777" w:rsidR="00A10946" w:rsidRPr="00882EFE" w:rsidRDefault="00A10946" w:rsidP="00A10946">
      <w:pPr>
        <w:tabs>
          <w:tab w:val="left" w:pos="709"/>
          <w:tab w:val="left" w:pos="851"/>
        </w:tabs>
        <w:ind w:firstLine="709"/>
        <w:jc w:val="both"/>
        <w:rPr>
          <w:b/>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4857"/>
        <w:gridCol w:w="3472"/>
      </w:tblGrid>
      <w:tr w:rsidR="00A10946" w:rsidRPr="00882EFE" w14:paraId="70461F24" w14:textId="77777777" w:rsidTr="00882EFE">
        <w:tc>
          <w:tcPr>
            <w:tcW w:w="959" w:type="dxa"/>
            <w:shd w:val="clear" w:color="auto" w:fill="auto"/>
          </w:tcPr>
          <w:p w14:paraId="09EFACAC" w14:textId="77777777" w:rsidR="00A10946" w:rsidRPr="00882EFE" w:rsidRDefault="00A10946" w:rsidP="00882EFE">
            <w:pPr>
              <w:tabs>
                <w:tab w:val="left" w:pos="709"/>
                <w:tab w:val="left" w:pos="851"/>
              </w:tabs>
              <w:jc w:val="center"/>
              <w:rPr>
                <w:color w:val="000000"/>
                <w:lang w:val="lt-LT"/>
              </w:rPr>
            </w:pPr>
            <w:r w:rsidRPr="00882EFE">
              <w:rPr>
                <w:color w:val="000000"/>
                <w:lang w:val="lt-LT"/>
              </w:rPr>
              <w:t>Eil. Nr.</w:t>
            </w:r>
          </w:p>
        </w:tc>
        <w:tc>
          <w:tcPr>
            <w:tcW w:w="5245" w:type="dxa"/>
            <w:shd w:val="clear" w:color="auto" w:fill="auto"/>
          </w:tcPr>
          <w:p w14:paraId="4ABFF1C4" w14:textId="77777777" w:rsidR="00A10946" w:rsidRPr="00882EFE" w:rsidRDefault="00A10946" w:rsidP="00882EFE">
            <w:pPr>
              <w:tabs>
                <w:tab w:val="left" w:pos="709"/>
                <w:tab w:val="left" w:pos="851"/>
              </w:tabs>
              <w:jc w:val="center"/>
              <w:rPr>
                <w:color w:val="000000"/>
                <w:lang w:val="lt-LT"/>
              </w:rPr>
            </w:pPr>
            <w:r w:rsidRPr="00882EFE">
              <w:rPr>
                <w:color w:val="000000"/>
                <w:lang w:val="lt-LT"/>
              </w:rPr>
              <w:t>Dokumento pavadinimas</w:t>
            </w:r>
          </w:p>
        </w:tc>
        <w:tc>
          <w:tcPr>
            <w:tcW w:w="3650" w:type="dxa"/>
            <w:shd w:val="clear" w:color="auto" w:fill="auto"/>
          </w:tcPr>
          <w:p w14:paraId="40AAB748" w14:textId="77777777" w:rsidR="00A10946" w:rsidRPr="00882EFE" w:rsidRDefault="00A10946" w:rsidP="00882EFE">
            <w:pPr>
              <w:tabs>
                <w:tab w:val="left" w:pos="709"/>
                <w:tab w:val="left" w:pos="851"/>
              </w:tabs>
              <w:jc w:val="center"/>
              <w:rPr>
                <w:color w:val="000000"/>
                <w:lang w:val="lt-LT"/>
              </w:rPr>
            </w:pPr>
            <w:r w:rsidRPr="00882EFE">
              <w:rPr>
                <w:color w:val="000000"/>
                <w:lang w:val="lt-LT"/>
              </w:rPr>
              <w:t>Dokumentą patvirtinančio teisės akto rekvizitai</w:t>
            </w:r>
          </w:p>
        </w:tc>
      </w:tr>
      <w:tr w:rsidR="00A10946" w:rsidRPr="00882EFE" w14:paraId="2E2870E5" w14:textId="77777777" w:rsidTr="00882EFE">
        <w:tc>
          <w:tcPr>
            <w:tcW w:w="959" w:type="dxa"/>
            <w:shd w:val="clear" w:color="auto" w:fill="auto"/>
          </w:tcPr>
          <w:p w14:paraId="4D25AE0D" w14:textId="77777777" w:rsidR="00A10946" w:rsidRPr="008B28F5" w:rsidRDefault="00A10946" w:rsidP="00882EFE">
            <w:pPr>
              <w:tabs>
                <w:tab w:val="left" w:pos="709"/>
                <w:tab w:val="left" w:pos="851"/>
              </w:tabs>
              <w:jc w:val="center"/>
              <w:rPr>
                <w:color w:val="000000" w:themeColor="text1"/>
                <w:lang w:val="lt-LT"/>
              </w:rPr>
            </w:pPr>
            <w:r w:rsidRPr="008B28F5">
              <w:rPr>
                <w:color w:val="000000" w:themeColor="text1"/>
                <w:lang w:val="lt-LT"/>
              </w:rPr>
              <w:t>1.</w:t>
            </w:r>
          </w:p>
        </w:tc>
        <w:tc>
          <w:tcPr>
            <w:tcW w:w="5245" w:type="dxa"/>
            <w:shd w:val="clear" w:color="auto" w:fill="auto"/>
          </w:tcPr>
          <w:p w14:paraId="3992F9DF" w14:textId="77777777" w:rsidR="00A10946" w:rsidRPr="008B28F5" w:rsidRDefault="00A10946" w:rsidP="00882EFE">
            <w:pPr>
              <w:tabs>
                <w:tab w:val="left" w:pos="709"/>
                <w:tab w:val="left" w:pos="851"/>
              </w:tabs>
              <w:rPr>
                <w:color w:val="000000" w:themeColor="text1"/>
                <w:lang w:val="lt-LT"/>
              </w:rPr>
            </w:pPr>
            <w:r w:rsidRPr="008B28F5">
              <w:rPr>
                <w:color w:val="000000" w:themeColor="text1"/>
                <w:lang w:val="lt-LT"/>
              </w:rPr>
              <w:t>Valstybinis gyventojų apsaugos planas branduolinės ar radiologinės avarijos atveju planas (nauja redakcija)</w:t>
            </w:r>
          </w:p>
        </w:tc>
        <w:tc>
          <w:tcPr>
            <w:tcW w:w="3650" w:type="dxa"/>
            <w:shd w:val="clear" w:color="auto" w:fill="auto"/>
          </w:tcPr>
          <w:p w14:paraId="5688AEFC" w14:textId="77777777" w:rsidR="00A10946" w:rsidRPr="008B28F5" w:rsidRDefault="00A10946" w:rsidP="00882EFE">
            <w:pPr>
              <w:rPr>
                <w:color w:val="000000" w:themeColor="text1"/>
                <w:lang w:val="lt-LT" w:eastAsia="lt-LT"/>
              </w:rPr>
            </w:pPr>
            <w:r w:rsidRPr="008B28F5">
              <w:rPr>
                <w:color w:val="000000" w:themeColor="text1"/>
                <w:lang w:val="lt-LT" w:eastAsia="lt-LT"/>
              </w:rPr>
              <w:t xml:space="preserve">LR Vyriausybės </w:t>
            </w:r>
            <w:r w:rsidRPr="008B28F5">
              <w:rPr>
                <w:color w:val="000000" w:themeColor="text1"/>
                <w:lang w:val="lt-LT"/>
              </w:rPr>
              <w:t xml:space="preserve">2018 m. spalio 31 d. </w:t>
            </w:r>
            <w:r w:rsidRPr="008B28F5">
              <w:rPr>
                <w:color w:val="000000" w:themeColor="text1"/>
                <w:lang w:val="lt-LT" w:eastAsia="lt-LT"/>
              </w:rPr>
              <w:t xml:space="preserve">nutarimas Nr. </w:t>
            </w:r>
            <w:r w:rsidRPr="008B28F5">
              <w:rPr>
                <w:color w:val="000000" w:themeColor="text1"/>
                <w:lang w:val="lt-LT"/>
              </w:rPr>
              <w:t>1085</w:t>
            </w:r>
          </w:p>
          <w:p w14:paraId="54ADE49E" w14:textId="77777777" w:rsidR="00A10946" w:rsidRPr="008B28F5" w:rsidRDefault="00A10946" w:rsidP="00882EFE">
            <w:pPr>
              <w:tabs>
                <w:tab w:val="left" w:pos="709"/>
                <w:tab w:val="left" w:pos="851"/>
              </w:tabs>
              <w:rPr>
                <w:color w:val="000000" w:themeColor="text1"/>
                <w:sz w:val="20"/>
                <w:szCs w:val="20"/>
                <w:lang w:val="lt-LT"/>
              </w:rPr>
            </w:pPr>
          </w:p>
        </w:tc>
      </w:tr>
      <w:tr w:rsidR="00A10946" w:rsidRPr="00882EFE" w14:paraId="77A0C070" w14:textId="77777777" w:rsidTr="00882EFE">
        <w:tc>
          <w:tcPr>
            <w:tcW w:w="959" w:type="dxa"/>
            <w:shd w:val="clear" w:color="auto" w:fill="auto"/>
          </w:tcPr>
          <w:p w14:paraId="607FBF75" w14:textId="77777777" w:rsidR="00A10946" w:rsidRPr="008B28F5" w:rsidRDefault="00A10946" w:rsidP="00882EFE">
            <w:pPr>
              <w:tabs>
                <w:tab w:val="left" w:pos="709"/>
                <w:tab w:val="left" w:pos="851"/>
              </w:tabs>
              <w:jc w:val="center"/>
              <w:rPr>
                <w:color w:val="000000" w:themeColor="text1"/>
                <w:lang w:val="lt-LT"/>
              </w:rPr>
            </w:pPr>
            <w:r w:rsidRPr="008B28F5">
              <w:rPr>
                <w:color w:val="000000" w:themeColor="text1"/>
                <w:lang w:val="lt-LT"/>
              </w:rPr>
              <w:t>2.</w:t>
            </w:r>
          </w:p>
        </w:tc>
        <w:tc>
          <w:tcPr>
            <w:tcW w:w="5245" w:type="dxa"/>
            <w:shd w:val="clear" w:color="auto" w:fill="auto"/>
          </w:tcPr>
          <w:p w14:paraId="1FE0C32C" w14:textId="77777777" w:rsidR="00A10946" w:rsidRPr="008B28F5" w:rsidRDefault="00A10946" w:rsidP="00882EFE">
            <w:pPr>
              <w:tabs>
                <w:tab w:val="left" w:pos="709"/>
                <w:tab w:val="left" w:pos="851"/>
              </w:tabs>
              <w:rPr>
                <w:color w:val="000000" w:themeColor="text1"/>
                <w:lang w:val="lt-LT"/>
              </w:rPr>
            </w:pPr>
            <w:r w:rsidRPr="008B28F5">
              <w:rPr>
                <w:color w:val="000000" w:themeColor="text1"/>
                <w:lang w:val="lt-LT"/>
              </w:rPr>
              <w:t>Valstybinis ES valdymo planas</w:t>
            </w:r>
          </w:p>
        </w:tc>
        <w:tc>
          <w:tcPr>
            <w:tcW w:w="3650" w:type="dxa"/>
            <w:shd w:val="clear" w:color="auto" w:fill="auto"/>
          </w:tcPr>
          <w:p w14:paraId="0CAC3665" w14:textId="77777777" w:rsidR="00A10946" w:rsidRPr="008B28F5" w:rsidRDefault="00A10946" w:rsidP="00882EFE">
            <w:pPr>
              <w:rPr>
                <w:color w:val="000000" w:themeColor="text1"/>
                <w:lang w:val="lt-LT" w:eastAsia="lt-LT"/>
              </w:rPr>
            </w:pPr>
            <w:r w:rsidRPr="008B28F5">
              <w:rPr>
                <w:color w:val="000000" w:themeColor="text1"/>
                <w:lang w:val="lt-LT" w:eastAsia="lt-LT"/>
              </w:rPr>
              <w:t xml:space="preserve">LR Vyriausybės </w:t>
            </w:r>
            <w:r w:rsidRPr="008B28F5">
              <w:rPr>
                <w:color w:val="000000" w:themeColor="text1"/>
                <w:lang w:val="lt-LT"/>
              </w:rPr>
              <w:t xml:space="preserve">2010 m. spalio 20 d. </w:t>
            </w:r>
            <w:r w:rsidRPr="008B28F5">
              <w:rPr>
                <w:color w:val="000000" w:themeColor="text1"/>
                <w:lang w:val="lt-LT" w:eastAsia="lt-LT"/>
              </w:rPr>
              <w:t xml:space="preserve">nutarimas Nr. </w:t>
            </w:r>
            <w:r w:rsidRPr="008B28F5">
              <w:rPr>
                <w:color w:val="000000" w:themeColor="text1"/>
                <w:lang w:val="lt-LT"/>
              </w:rPr>
              <w:t>1503</w:t>
            </w:r>
          </w:p>
          <w:p w14:paraId="45AF7823" w14:textId="77777777" w:rsidR="00A10946" w:rsidRPr="008B28F5" w:rsidRDefault="00A10946" w:rsidP="00882EFE">
            <w:pPr>
              <w:tabs>
                <w:tab w:val="left" w:pos="709"/>
                <w:tab w:val="left" w:pos="851"/>
              </w:tabs>
              <w:rPr>
                <w:color w:val="000000" w:themeColor="text1"/>
                <w:sz w:val="20"/>
                <w:szCs w:val="20"/>
                <w:lang w:val="lt-LT"/>
              </w:rPr>
            </w:pPr>
          </w:p>
        </w:tc>
      </w:tr>
      <w:tr w:rsidR="00A10946" w:rsidRPr="00882EFE" w14:paraId="740FA281" w14:textId="77777777" w:rsidTr="00882EFE">
        <w:tc>
          <w:tcPr>
            <w:tcW w:w="959" w:type="dxa"/>
            <w:shd w:val="clear" w:color="auto" w:fill="auto"/>
          </w:tcPr>
          <w:p w14:paraId="6D036DD7" w14:textId="77777777" w:rsidR="00A10946" w:rsidRPr="00882EFE" w:rsidRDefault="00A10946" w:rsidP="00882EFE">
            <w:pPr>
              <w:tabs>
                <w:tab w:val="left" w:pos="709"/>
                <w:tab w:val="left" w:pos="851"/>
              </w:tabs>
              <w:jc w:val="center"/>
              <w:rPr>
                <w:color w:val="000000"/>
                <w:lang w:val="lt-LT"/>
              </w:rPr>
            </w:pPr>
            <w:r w:rsidRPr="00882EFE">
              <w:rPr>
                <w:color w:val="000000"/>
                <w:lang w:val="lt-LT"/>
              </w:rPr>
              <w:t>3.</w:t>
            </w:r>
          </w:p>
        </w:tc>
        <w:tc>
          <w:tcPr>
            <w:tcW w:w="5245" w:type="dxa"/>
            <w:shd w:val="clear" w:color="auto" w:fill="auto"/>
          </w:tcPr>
          <w:p w14:paraId="3799B356" w14:textId="2B3E5F65" w:rsidR="00A10946" w:rsidRPr="00882EFE" w:rsidRDefault="00A10946" w:rsidP="00882EFE">
            <w:pPr>
              <w:tabs>
                <w:tab w:val="left" w:pos="709"/>
                <w:tab w:val="left" w:pos="851"/>
              </w:tabs>
              <w:rPr>
                <w:color w:val="000000"/>
                <w:lang w:val="lt-LT"/>
              </w:rPr>
            </w:pPr>
            <w:r w:rsidRPr="00882EFE">
              <w:rPr>
                <w:color w:val="000000"/>
                <w:lang w:val="lt-LT"/>
              </w:rPr>
              <w:t xml:space="preserve">Pasirengimo gripo pandemijai </w:t>
            </w:r>
            <w:r w:rsidR="00107AD6">
              <w:rPr>
                <w:color w:val="000000"/>
                <w:lang w:val="lt-LT"/>
              </w:rPr>
              <w:t xml:space="preserve">Šiaulių rajono </w:t>
            </w:r>
            <w:r w:rsidRPr="00882EFE">
              <w:rPr>
                <w:color w:val="000000"/>
                <w:lang w:val="lt-LT"/>
              </w:rPr>
              <w:t xml:space="preserve">savivaldybėje </w:t>
            </w:r>
            <w:r w:rsidR="00107AD6">
              <w:rPr>
                <w:color w:val="000000"/>
                <w:lang w:val="lt-LT"/>
              </w:rPr>
              <w:t xml:space="preserve">veiksmų </w:t>
            </w:r>
            <w:r w:rsidRPr="00882EFE">
              <w:rPr>
                <w:color w:val="000000"/>
                <w:lang w:val="lt-LT"/>
              </w:rPr>
              <w:t>planas</w:t>
            </w:r>
          </w:p>
        </w:tc>
        <w:tc>
          <w:tcPr>
            <w:tcW w:w="3650" w:type="dxa"/>
            <w:shd w:val="clear" w:color="auto" w:fill="auto"/>
          </w:tcPr>
          <w:p w14:paraId="1E81C92E" w14:textId="1B779ACA" w:rsidR="00A10946" w:rsidRPr="00882EFE" w:rsidRDefault="00107AD6" w:rsidP="00882EFE">
            <w:pPr>
              <w:tabs>
                <w:tab w:val="left" w:pos="709"/>
                <w:tab w:val="left" w:pos="851"/>
              </w:tabs>
              <w:rPr>
                <w:color w:val="000000"/>
                <w:sz w:val="20"/>
                <w:szCs w:val="20"/>
                <w:lang w:val="lt-LT"/>
              </w:rPr>
            </w:pPr>
            <w:r>
              <w:rPr>
                <w:color w:val="000000"/>
                <w:sz w:val="20"/>
                <w:szCs w:val="20"/>
                <w:lang w:val="lt-LT"/>
              </w:rPr>
              <w:t xml:space="preserve">Šiaulių rajono savivaldybės </w:t>
            </w:r>
            <w:r w:rsidR="00A10946" w:rsidRPr="00882EFE">
              <w:rPr>
                <w:color w:val="000000"/>
                <w:sz w:val="20"/>
                <w:szCs w:val="20"/>
                <w:lang w:val="lt-LT"/>
              </w:rPr>
              <w:t xml:space="preserve"> administracijos direktoriaus 20</w:t>
            </w:r>
            <w:r>
              <w:rPr>
                <w:color w:val="000000"/>
                <w:sz w:val="20"/>
                <w:szCs w:val="20"/>
                <w:lang w:val="lt-LT"/>
              </w:rPr>
              <w:t>18</w:t>
            </w:r>
            <w:r w:rsidR="00A10946" w:rsidRPr="00882EFE">
              <w:rPr>
                <w:color w:val="000000"/>
                <w:sz w:val="20"/>
                <w:szCs w:val="20"/>
                <w:lang w:val="lt-LT"/>
              </w:rPr>
              <w:t xml:space="preserve"> m. </w:t>
            </w:r>
            <w:r>
              <w:rPr>
                <w:color w:val="000000"/>
                <w:sz w:val="20"/>
                <w:szCs w:val="20"/>
                <w:lang w:val="lt-LT"/>
              </w:rPr>
              <w:t>gruodžio 13</w:t>
            </w:r>
            <w:r w:rsidR="00A10946" w:rsidRPr="00882EFE">
              <w:rPr>
                <w:color w:val="000000"/>
                <w:sz w:val="20"/>
                <w:szCs w:val="20"/>
                <w:lang w:val="lt-LT"/>
              </w:rPr>
              <w:t xml:space="preserve"> d. įsakymas Nr. </w:t>
            </w:r>
            <w:r>
              <w:rPr>
                <w:color w:val="000000"/>
                <w:sz w:val="20"/>
                <w:szCs w:val="20"/>
                <w:lang w:val="lt-LT"/>
              </w:rPr>
              <w:t>A-1732</w:t>
            </w:r>
          </w:p>
        </w:tc>
      </w:tr>
      <w:tr w:rsidR="00A10946" w:rsidRPr="00882EFE" w14:paraId="2C3417FA" w14:textId="77777777" w:rsidTr="00882EFE">
        <w:tc>
          <w:tcPr>
            <w:tcW w:w="959" w:type="dxa"/>
            <w:shd w:val="clear" w:color="auto" w:fill="auto"/>
          </w:tcPr>
          <w:p w14:paraId="16DA22EE" w14:textId="77777777" w:rsidR="00A10946" w:rsidRPr="00882EFE" w:rsidRDefault="00A10946" w:rsidP="00882EFE">
            <w:pPr>
              <w:tabs>
                <w:tab w:val="left" w:pos="709"/>
                <w:tab w:val="left" w:pos="851"/>
              </w:tabs>
              <w:jc w:val="center"/>
              <w:rPr>
                <w:color w:val="000000"/>
                <w:lang w:val="lt-LT"/>
              </w:rPr>
            </w:pPr>
            <w:r w:rsidRPr="00882EFE">
              <w:rPr>
                <w:color w:val="000000"/>
                <w:lang w:val="lt-LT"/>
              </w:rPr>
              <w:t>4.</w:t>
            </w:r>
          </w:p>
        </w:tc>
        <w:tc>
          <w:tcPr>
            <w:tcW w:w="5245" w:type="dxa"/>
            <w:shd w:val="clear" w:color="auto" w:fill="auto"/>
          </w:tcPr>
          <w:p w14:paraId="497AC5E0" w14:textId="77777777" w:rsidR="00A10946" w:rsidRPr="00882EFE" w:rsidRDefault="00A10946" w:rsidP="00882EFE">
            <w:pPr>
              <w:tabs>
                <w:tab w:val="left" w:pos="709"/>
                <w:tab w:val="left" w:pos="851"/>
              </w:tabs>
              <w:rPr>
                <w:color w:val="000000"/>
                <w:lang w:val="lt-LT"/>
              </w:rPr>
            </w:pPr>
            <w:r w:rsidRPr="00882EFE">
              <w:rPr>
                <w:color w:val="000000"/>
                <w:lang w:val="lt-LT"/>
              </w:rPr>
              <w:t>Pasirengimo 20___-20____ m. raupų grėsmei ___________ savivaldybėje veiksmų planas</w:t>
            </w:r>
          </w:p>
        </w:tc>
        <w:tc>
          <w:tcPr>
            <w:tcW w:w="3650" w:type="dxa"/>
            <w:shd w:val="clear" w:color="auto" w:fill="auto"/>
          </w:tcPr>
          <w:p w14:paraId="0605EBCF" w14:textId="77777777" w:rsidR="00A10946" w:rsidRPr="00882EFE" w:rsidRDefault="00A10946" w:rsidP="00882EFE">
            <w:pPr>
              <w:tabs>
                <w:tab w:val="left" w:pos="709"/>
                <w:tab w:val="left" w:pos="851"/>
              </w:tabs>
              <w:rPr>
                <w:color w:val="000000"/>
                <w:lang w:val="lt-LT"/>
              </w:rPr>
            </w:pPr>
            <w:r w:rsidRPr="00882EFE">
              <w:rPr>
                <w:color w:val="000000"/>
                <w:sz w:val="20"/>
                <w:szCs w:val="20"/>
                <w:lang w:val="lt-LT"/>
              </w:rPr>
              <w:t>___________________ administracijos direktoriaus 20____ m. ______ __ d. įsakymas Nr. ______</w:t>
            </w:r>
          </w:p>
        </w:tc>
      </w:tr>
      <w:tr w:rsidR="00A10946" w:rsidRPr="00882EFE" w14:paraId="3127F7CB" w14:textId="77777777" w:rsidTr="00882EFE">
        <w:tc>
          <w:tcPr>
            <w:tcW w:w="959" w:type="dxa"/>
            <w:shd w:val="clear" w:color="auto" w:fill="auto"/>
          </w:tcPr>
          <w:p w14:paraId="65889900" w14:textId="77777777" w:rsidR="00A10946" w:rsidRPr="00882EFE" w:rsidRDefault="00A10946" w:rsidP="00882EFE">
            <w:pPr>
              <w:tabs>
                <w:tab w:val="left" w:pos="709"/>
                <w:tab w:val="left" w:pos="851"/>
              </w:tabs>
              <w:jc w:val="center"/>
              <w:rPr>
                <w:color w:val="000000"/>
                <w:lang w:val="lt-LT"/>
              </w:rPr>
            </w:pPr>
            <w:r w:rsidRPr="00882EFE">
              <w:rPr>
                <w:color w:val="000000"/>
                <w:lang w:val="lt-LT"/>
              </w:rPr>
              <w:t>5.</w:t>
            </w:r>
          </w:p>
          <w:p w14:paraId="44628445" w14:textId="77777777" w:rsidR="00A10946" w:rsidRPr="00882EFE" w:rsidRDefault="00A10946" w:rsidP="00882EFE">
            <w:pPr>
              <w:tabs>
                <w:tab w:val="left" w:pos="709"/>
                <w:tab w:val="left" w:pos="851"/>
              </w:tabs>
              <w:jc w:val="center"/>
              <w:rPr>
                <w:color w:val="000000"/>
                <w:lang w:val="lt-LT"/>
              </w:rPr>
            </w:pPr>
          </w:p>
        </w:tc>
        <w:tc>
          <w:tcPr>
            <w:tcW w:w="5245" w:type="dxa"/>
            <w:shd w:val="clear" w:color="auto" w:fill="auto"/>
          </w:tcPr>
          <w:p w14:paraId="12791ACB" w14:textId="77777777" w:rsidR="00A10946" w:rsidRPr="00882EFE" w:rsidRDefault="00A10946" w:rsidP="00882EFE">
            <w:pPr>
              <w:tabs>
                <w:tab w:val="left" w:pos="709"/>
                <w:tab w:val="left" w:pos="851"/>
              </w:tabs>
              <w:rPr>
                <w:i/>
                <w:color w:val="000000"/>
                <w:lang w:val="lt-LT"/>
              </w:rPr>
            </w:pPr>
            <w:r w:rsidRPr="00882EFE">
              <w:rPr>
                <w:i/>
                <w:color w:val="000000"/>
                <w:lang w:val="lt-LT"/>
              </w:rPr>
              <w:t>Pasirengimo 20____-20_____ m. ypač pavojingai virusinei infekcijai ______________ veiksmų planas</w:t>
            </w:r>
          </w:p>
        </w:tc>
        <w:tc>
          <w:tcPr>
            <w:tcW w:w="3650" w:type="dxa"/>
            <w:shd w:val="clear" w:color="auto" w:fill="auto"/>
          </w:tcPr>
          <w:p w14:paraId="4B059B69" w14:textId="77777777" w:rsidR="00A10946" w:rsidRPr="00882EFE" w:rsidRDefault="00A10946" w:rsidP="00882EFE">
            <w:pPr>
              <w:tabs>
                <w:tab w:val="left" w:pos="709"/>
                <w:tab w:val="left" w:pos="851"/>
              </w:tabs>
              <w:rPr>
                <w:color w:val="000000"/>
                <w:lang w:val="lt-LT"/>
              </w:rPr>
            </w:pPr>
            <w:r w:rsidRPr="00882EFE">
              <w:rPr>
                <w:color w:val="000000"/>
                <w:sz w:val="20"/>
                <w:szCs w:val="20"/>
                <w:lang w:val="lt-LT"/>
              </w:rPr>
              <w:t>___________________ administracijos direktoriaus 20____ m. ______ __ d. įsakymas Nr. ______</w:t>
            </w:r>
          </w:p>
        </w:tc>
      </w:tr>
      <w:tr w:rsidR="00A10946" w:rsidRPr="00882EFE" w14:paraId="46FF9BD1" w14:textId="77777777" w:rsidTr="00882EFE">
        <w:tc>
          <w:tcPr>
            <w:tcW w:w="959" w:type="dxa"/>
            <w:shd w:val="clear" w:color="auto" w:fill="auto"/>
          </w:tcPr>
          <w:p w14:paraId="6559E8C2" w14:textId="77777777" w:rsidR="00A10946" w:rsidRPr="00882EFE" w:rsidRDefault="00A10946" w:rsidP="00882EFE">
            <w:pPr>
              <w:tabs>
                <w:tab w:val="left" w:pos="709"/>
                <w:tab w:val="left" w:pos="851"/>
              </w:tabs>
              <w:jc w:val="center"/>
              <w:rPr>
                <w:color w:val="000000"/>
                <w:lang w:val="lt-LT"/>
              </w:rPr>
            </w:pPr>
          </w:p>
          <w:p w14:paraId="4543354A" w14:textId="77777777" w:rsidR="00A10946" w:rsidRPr="00882EFE" w:rsidRDefault="00A10946" w:rsidP="00882EFE">
            <w:pPr>
              <w:tabs>
                <w:tab w:val="left" w:pos="709"/>
                <w:tab w:val="left" w:pos="851"/>
              </w:tabs>
              <w:jc w:val="center"/>
              <w:rPr>
                <w:color w:val="000000"/>
                <w:lang w:val="lt-LT"/>
              </w:rPr>
            </w:pPr>
          </w:p>
        </w:tc>
        <w:tc>
          <w:tcPr>
            <w:tcW w:w="5245" w:type="dxa"/>
            <w:shd w:val="clear" w:color="auto" w:fill="auto"/>
          </w:tcPr>
          <w:p w14:paraId="3E60376B" w14:textId="77777777" w:rsidR="00A10946" w:rsidRPr="00882EFE" w:rsidRDefault="00A10946" w:rsidP="00882EFE">
            <w:pPr>
              <w:tabs>
                <w:tab w:val="left" w:pos="709"/>
                <w:tab w:val="left" w:pos="851"/>
              </w:tabs>
              <w:rPr>
                <w:color w:val="000000"/>
                <w:lang w:val="lt-LT"/>
              </w:rPr>
            </w:pPr>
          </w:p>
        </w:tc>
        <w:tc>
          <w:tcPr>
            <w:tcW w:w="3650" w:type="dxa"/>
            <w:shd w:val="clear" w:color="auto" w:fill="auto"/>
          </w:tcPr>
          <w:p w14:paraId="0C3ACE0E" w14:textId="77777777" w:rsidR="00A10946" w:rsidRPr="00882EFE" w:rsidRDefault="00A10946" w:rsidP="00882EFE">
            <w:pPr>
              <w:tabs>
                <w:tab w:val="left" w:pos="709"/>
                <w:tab w:val="left" w:pos="851"/>
              </w:tabs>
              <w:rPr>
                <w:color w:val="000000"/>
                <w:lang w:val="lt-LT"/>
              </w:rPr>
            </w:pPr>
          </w:p>
        </w:tc>
      </w:tr>
    </w:tbl>
    <w:p w14:paraId="57098B9F" w14:textId="77777777" w:rsidR="00A10946" w:rsidRPr="00882EFE" w:rsidRDefault="00A10946" w:rsidP="00A10946">
      <w:pPr>
        <w:tabs>
          <w:tab w:val="left" w:pos="709"/>
          <w:tab w:val="left" w:pos="851"/>
        </w:tabs>
        <w:ind w:firstLine="709"/>
        <w:jc w:val="both"/>
        <w:rPr>
          <w:b/>
          <w:color w:val="000000"/>
          <w:lang w:val="lt-LT"/>
        </w:rPr>
      </w:pPr>
    </w:p>
    <w:p w14:paraId="07864B4C" w14:textId="77777777" w:rsidR="008B28F5" w:rsidRPr="00882EFE" w:rsidRDefault="008B28F5" w:rsidP="008B28F5">
      <w:pPr>
        <w:tabs>
          <w:tab w:val="left" w:pos="709"/>
          <w:tab w:val="left" w:pos="851"/>
        </w:tabs>
        <w:jc w:val="both"/>
        <w:rPr>
          <w:b/>
          <w:lang w:val="lt-LT"/>
        </w:rPr>
      </w:pPr>
    </w:p>
    <w:p w14:paraId="538AAD8C" w14:textId="626F0C42" w:rsidR="00A10946" w:rsidRPr="00882EFE" w:rsidRDefault="00A10946" w:rsidP="00A10946">
      <w:pPr>
        <w:tabs>
          <w:tab w:val="left" w:pos="709"/>
          <w:tab w:val="left" w:pos="851"/>
        </w:tabs>
        <w:ind w:firstLine="709"/>
        <w:jc w:val="both"/>
        <w:rPr>
          <w:b/>
          <w:lang w:val="lt-LT"/>
        </w:rPr>
      </w:pPr>
      <w:r w:rsidRPr="00882EFE">
        <w:rPr>
          <w:b/>
          <w:lang w:val="lt-LT"/>
        </w:rPr>
        <w:t>1.</w:t>
      </w:r>
      <w:r w:rsidR="00BD0985">
        <w:rPr>
          <w:b/>
          <w:lang w:val="lt-LT"/>
        </w:rPr>
        <w:t>10</w:t>
      </w:r>
      <w:r w:rsidRPr="00882EFE">
        <w:rPr>
          <w:b/>
          <w:lang w:val="lt-LT"/>
        </w:rPr>
        <w:t>. Savivaldybės apibudinimas</w:t>
      </w:r>
    </w:p>
    <w:p w14:paraId="0A30C2FB" w14:textId="3AE90F08" w:rsidR="00A10946" w:rsidRPr="00882EFE" w:rsidRDefault="00A10946" w:rsidP="00A10946">
      <w:pPr>
        <w:tabs>
          <w:tab w:val="left" w:pos="709"/>
          <w:tab w:val="left" w:pos="851"/>
        </w:tabs>
        <w:jc w:val="both"/>
        <w:rPr>
          <w:color w:val="FF0000"/>
          <w:lang w:val="lt-LT"/>
        </w:rPr>
      </w:pPr>
    </w:p>
    <w:p w14:paraId="0BB4D8F9" w14:textId="2A62F253" w:rsidR="00A10946" w:rsidRPr="00882EFE" w:rsidRDefault="00A10946" w:rsidP="00A10946">
      <w:pPr>
        <w:tabs>
          <w:tab w:val="left" w:pos="709"/>
          <w:tab w:val="left" w:pos="851"/>
        </w:tabs>
        <w:ind w:firstLine="709"/>
        <w:jc w:val="both"/>
        <w:rPr>
          <w:lang w:val="lt-LT"/>
        </w:rPr>
      </w:pPr>
      <w:r w:rsidRPr="00882EFE">
        <w:rPr>
          <w:lang w:val="lt-LT"/>
        </w:rPr>
        <w:t>Šiaulių rajono savivaldybė užima 2,7 procentus Lietuvos teritorijos dalies ir ribojasi</w:t>
      </w:r>
      <w:r w:rsidR="008B28F5">
        <w:rPr>
          <w:lang w:val="lt-LT"/>
        </w:rPr>
        <w:t>:</w:t>
      </w:r>
      <w:r w:rsidRPr="00882EFE">
        <w:rPr>
          <w:lang w:val="lt-LT"/>
        </w:rPr>
        <w:t xml:space="preserve"> Šiaulių rajonas yra Lietuvos šiaurės vakarų dalyje – Rytų Europos lygumos pakraštyje, Lietuvos vidurio žemumoje. Šiaulių rajono savivaldybės teritorija glaudžiu žiedu juosia Šiaulių miestą. Šiaulių rajonas ribojasi su kitais 6 administraciniais vienetais: iš šiaurės vakarų – Akmenės, iš šiaurės rytų –  Joniškio, iš vakarų – Telšių, iš pietvakarių – Kelmės, iš pietryčių – Radviliškio, iš rytų – Pakruojo rajonais.</w:t>
      </w:r>
    </w:p>
    <w:p w14:paraId="33F48E5E" w14:textId="77777777" w:rsidR="00A10946" w:rsidRPr="00882EFE" w:rsidRDefault="00A10946" w:rsidP="00A10946">
      <w:pPr>
        <w:tabs>
          <w:tab w:val="left" w:pos="709"/>
          <w:tab w:val="left" w:pos="851"/>
        </w:tabs>
        <w:ind w:left="709"/>
        <w:jc w:val="both"/>
        <w:rPr>
          <w:lang w:val="lt-LT"/>
        </w:rPr>
      </w:pPr>
      <w:r w:rsidRPr="00882EFE">
        <w:rPr>
          <w:b/>
          <w:lang w:val="lt-LT"/>
        </w:rPr>
        <w:t>Teritorijos plotas</w:t>
      </w:r>
      <w:r w:rsidRPr="00882EFE">
        <w:rPr>
          <w:lang w:val="lt-LT"/>
        </w:rPr>
        <w:t xml:space="preserve"> -1807 km². </w:t>
      </w:r>
      <w:r w:rsidRPr="00882EFE">
        <w:rPr>
          <w:b/>
          <w:lang w:val="lt-LT"/>
        </w:rPr>
        <w:t>Gyventojų skaičius</w:t>
      </w:r>
      <w:r w:rsidRPr="00882EFE">
        <w:rPr>
          <w:lang w:val="lt-LT"/>
        </w:rPr>
        <w:t xml:space="preserve"> – 41505. Gyventojų tankis – 26,0 žm. sk. / km².</w:t>
      </w:r>
    </w:p>
    <w:p w14:paraId="480671AF" w14:textId="77777777" w:rsidR="00A10946" w:rsidRPr="00882EFE" w:rsidRDefault="00A10946" w:rsidP="00A10946">
      <w:pPr>
        <w:tabs>
          <w:tab w:val="left" w:pos="709"/>
          <w:tab w:val="left" w:pos="851"/>
        </w:tabs>
        <w:ind w:left="709"/>
        <w:jc w:val="both"/>
        <w:rPr>
          <w:lang w:val="lt-LT"/>
        </w:rPr>
      </w:pPr>
      <w:r w:rsidRPr="00882EFE">
        <w:rPr>
          <w:lang w:val="lt-LT"/>
        </w:rPr>
        <w:t xml:space="preserve">Savivaldybės teritorija padalinta į 11 seniūnijų. </w:t>
      </w:r>
    </w:p>
    <w:p w14:paraId="3A440FA1" w14:textId="77777777" w:rsidR="00A10946" w:rsidRPr="00882EFE" w:rsidRDefault="00A10946" w:rsidP="00A10946">
      <w:pPr>
        <w:pStyle w:val="Pavadinimas"/>
        <w:ind w:firstLine="709"/>
        <w:jc w:val="left"/>
        <w:rPr>
          <w:sz w:val="24"/>
          <w:szCs w:val="24"/>
        </w:rPr>
      </w:pPr>
      <w:r w:rsidRPr="00882EFE">
        <w:rPr>
          <w:sz w:val="24"/>
          <w:szCs w:val="24"/>
        </w:rPr>
        <w:t>Duomenys apie gyventojus 2020 m. pradžioje Šiaulių rajone buvo 41 505 gyventojai, iš kurių: kaime 29 977; vaikai iki 7 metų amžiaus – 3004; 8-17 metų amžiaus – 4332; 18-65 metų amžiaus – 25900; virš 65 metų amžiaus -8274</w:t>
      </w:r>
      <w:r w:rsidRPr="00882EFE">
        <w:rPr>
          <w:i/>
          <w:sz w:val="24"/>
          <w:szCs w:val="24"/>
        </w:rPr>
        <w:t>.</w:t>
      </w:r>
    </w:p>
    <w:p w14:paraId="60187126" w14:textId="77777777" w:rsidR="00A10946" w:rsidRPr="00882EFE" w:rsidRDefault="00A10946" w:rsidP="00A10946">
      <w:pPr>
        <w:tabs>
          <w:tab w:val="left" w:pos="851"/>
        </w:tabs>
        <w:ind w:firstLine="709"/>
        <w:jc w:val="both"/>
        <w:rPr>
          <w:b/>
          <w:lang w:val="lt-LT"/>
        </w:rPr>
      </w:pPr>
      <w:r w:rsidRPr="00882EFE">
        <w:rPr>
          <w:b/>
          <w:lang w:val="lt-LT"/>
        </w:rPr>
        <w:t xml:space="preserve">Infrastruktūra: </w:t>
      </w:r>
    </w:p>
    <w:p w14:paraId="24B99A98" w14:textId="1812A13E" w:rsidR="00A10946" w:rsidRPr="00882EFE" w:rsidRDefault="00A10946" w:rsidP="00A10946">
      <w:pPr>
        <w:ind w:left="10" w:firstLine="710"/>
        <w:rPr>
          <w:lang w:val="lt-LT"/>
        </w:rPr>
      </w:pPr>
      <w:r w:rsidRPr="00882EFE">
        <w:rPr>
          <w:b/>
          <w:lang w:val="lt-LT"/>
        </w:rPr>
        <w:t xml:space="preserve">● </w:t>
      </w:r>
      <w:r w:rsidRPr="00882EFE">
        <w:rPr>
          <w:u w:val="single"/>
          <w:lang w:val="lt-LT"/>
        </w:rPr>
        <w:t>Elektros energijos tinklai</w:t>
      </w:r>
      <w:r w:rsidRPr="00882EFE">
        <w:rPr>
          <w:b/>
          <w:lang w:val="lt-LT"/>
        </w:rPr>
        <w:t xml:space="preserve"> </w:t>
      </w:r>
      <w:r w:rsidRPr="00882EFE">
        <w:rPr>
          <w:lang w:val="lt-LT"/>
        </w:rPr>
        <w:t xml:space="preserve"> Per Šiaulių rajoną eina aukštos įtampos (35 ir 110 kW) elektros linijos. 100 kW elektros perdavimo linija Šiaulių rajoną kerta iš vakarų į rytus ir eina tokiu maršrutu Rekyva–Kužiai–Kuršėnai–Raudėnai. 35 kW elektros perdavimo linija Šiaulių rajoną kerta iš pietų į šiaurę ir eina tokiu maršrutu Šeduva–Rozalimas–Pakruojis–Petrašiūnai.</w:t>
      </w:r>
    </w:p>
    <w:p w14:paraId="7F6C803F" w14:textId="17B622D4" w:rsidR="00A10946" w:rsidRPr="00882EFE" w:rsidRDefault="00A10946" w:rsidP="00A10946">
      <w:pPr>
        <w:shd w:val="clear" w:color="auto" w:fill="FFFFFF"/>
        <w:ind w:left="10" w:right="5" w:firstLine="557"/>
        <w:jc w:val="both"/>
        <w:rPr>
          <w:lang w:val="lt-LT"/>
        </w:rPr>
      </w:pPr>
      <w:r w:rsidRPr="00882EFE">
        <w:rPr>
          <w:i/>
          <w:lang w:val="lt-LT"/>
        </w:rPr>
        <w:t>●</w:t>
      </w:r>
      <w:r w:rsidRPr="00882EFE">
        <w:rPr>
          <w:u w:val="single"/>
          <w:lang w:val="lt-LT"/>
        </w:rPr>
        <w:t xml:space="preserve"> Centralizuotas vandens tiekimas ir nuotekų tvarkymas</w:t>
      </w:r>
      <w:r w:rsidRPr="00882EFE">
        <w:rPr>
          <w:lang w:val="lt-LT"/>
        </w:rPr>
        <w:t xml:space="preserve"> Pagrindinė Šiaulių rajono savivaldybės teritoriją aptarnaujanti vandens tiekimo įmonė yra UAB „Kuršėnų vandenys“. </w:t>
      </w:r>
    </w:p>
    <w:p w14:paraId="0080F896" w14:textId="77777777" w:rsidR="00A10946" w:rsidRPr="00882EFE" w:rsidRDefault="00A10946" w:rsidP="00A10946">
      <w:pPr>
        <w:shd w:val="clear" w:color="auto" w:fill="FFFFFF"/>
        <w:ind w:left="10" w:right="5" w:firstLine="557"/>
        <w:jc w:val="both"/>
        <w:rPr>
          <w:lang w:val="lt-LT"/>
        </w:rPr>
      </w:pPr>
      <w:r w:rsidRPr="00882EFE">
        <w:rPr>
          <w:lang w:val="lt-LT"/>
        </w:rPr>
        <w:t>Bendrovės aptarnaujamoje teritorijoje gyvena 18 244 gyventojai. Centralizuotu vandentiekiu naudojasi 10 489 gyventojai, nuotekų tvarkymo paslauga – 7 650.</w:t>
      </w:r>
    </w:p>
    <w:p w14:paraId="6ECD442B" w14:textId="1A8569C8" w:rsidR="00A10946" w:rsidRPr="00882EFE" w:rsidRDefault="00A10946" w:rsidP="00A10946">
      <w:pPr>
        <w:shd w:val="clear" w:color="auto" w:fill="FFFFFF"/>
        <w:ind w:right="5" w:firstLine="567"/>
        <w:jc w:val="both"/>
        <w:rPr>
          <w:lang w:val="lt-LT"/>
        </w:rPr>
      </w:pPr>
      <w:r w:rsidRPr="00882EFE">
        <w:rPr>
          <w:i/>
          <w:lang w:val="lt-LT"/>
        </w:rPr>
        <w:t>●</w:t>
      </w:r>
      <w:r w:rsidRPr="00882EFE">
        <w:rPr>
          <w:b/>
          <w:lang w:val="lt-LT"/>
        </w:rPr>
        <w:t xml:space="preserve"> </w:t>
      </w:r>
      <w:r w:rsidRPr="00882EFE">
        <w:rPr>
          <w:u w:val="single"/>
          <w:lang w:val="lt-LT"/>
        </w:rPr>
        <w:t>Centralizuotas šilumos energijos tiekimas</w:t>
      </w:r>
      <w:r w:rsidRPr="00882EFE">
        <w:rPr>
          <w:lang w:val="lt-LT"/>
        </w:rPr>
        <w:t xml:space="preserve"> Šiaulių rajono gyventojams ir ūkio subjektams, kitoms įstaigoms šilumą tiekia UAB ,,Šiaulių energija“.</w:t>
      </w:r>
      <w:r w:rsidRPr="00882EFE">
        <w:rPr>
          <w:b/>
          <w:lang w:val="lt-LT"/>
        </w:rPr>
        <w:t xml:space="preserve"> </w:t>
      </w:r>
      <w:r w:rsidRPr="00882EFE">
        <w:rPr>
          <w:lang w:val="lt-LT"/>
        </w:rPr>
        <w:t xml:space="preserve">Centralizuotu šildymo </w:t>
      </w:r>
      <w:r w:rsidRPr="00882EFE">
        <w:rPr>
          <w:lang w:val="lt-LT"/>
        </w:rPr>
        <w:lastRenderedPageBreak/>
        <w:t>tiekimu naudojasi 1541 gyventojas (67 namai: iš jų 502 butai) ir 76 ūkio subjektai, kitos įstaigos (36 administraciniai pastatai).</w:t>
      </w:r>
    </w:p>
    <w:p w14:paraId="53BD0FDF" w14:textId="3B580AF6" w:rsidR="00A10946" w:rsidRPr="00882EFE" w:rsidRDefault="00A10946" w:rsidP="00A10946">
      <w:pPr>
        <w:shd w:val="clear" w:color="auto" w:fill="FFFFFF"/>
        <w:ind w:left="10" w:right="5" w:firstLine="710"/>
        <w:jc w:val="both"/>
        <w:rPr>
          <w:lang w:val="lt-LT"/>
        </w:rPr>
      </w:pPr>
      <w:r w:rsidRPr="00882EFE">
        <w:rPr>
          <w:i/>
          <w:lang w:val="lt-LT"/>
        </w:rPr>
        <w:t xml:space="preserve">● </w:t>
      </w:r>
      <w:r w:rsidRPr="00882EFE">
        <w:rPr>
          <w:u w:val="single"/>
          <w:lang w:val="lt-LT"/>
        </w:rPr>
        <w:t>Gamtinių dujų tiekimas</w:t>
      </w:r>
      <w:r w:rsidRPr="00882EFE">
        <w:rPr>
          <w:lang w:val="lt-LT"/>
        </w:rPr>
        <w:t xml:space="preserve"> Dujotekis iš Klaipėdos iki Lapkasių k. (Kuršėnų) (Kuršėnų kaimiškoji seniūnija). Vamzdyno diametras 720 mm, 0,8–l m. gylyje, aukšto spaudimo, darbinis slėgis 45–60 atm., apsauginė zona 30 m į abi puses. Panevėžis – Klaipėda kerta rajoną iš rytų į vakarus, t. p.</w:t>
      </w:r>
    </w:p>
    <w:p w14:paraId="1716B2C2" w14:textId="77777777" w:rsidR="00A10946" w:rsidRPr="00882EFE" w:rsidRDefault="00A10946" w:rsidP="00A10946">
      <w:pPr>
        <w:shd w:val="clear" w:color="auto" w:fill="FFFFFF"/>
        <w:ind w:firstLine="590"/>
        <w:jc w:val="both"/>
        <w:rPr>
          <w:lang w:val="lt-LT"/>
        </w:rPr>
      </w:pPr>
      <w:r w:rsidRPr="00882EFE">
        <w:rPr>
          <w:lang w:val="lt-LT"/>
        </w:rPr>
        <w:t>Dujotiekis teikia dujas Kuršėnų miesto ir kitų miestelių gyventojams bei įstaigoms ir organizacijoms.</w:t>
      </w:r>
    </w:p>
    <w:p w14:paraId="5CD480A9" w14:textId="77777777" w:rsidR="00A10946" w:rsidRPr="00882EFE" w:rsidRDefault="00A10946" w:rsidP="00A10946">
      <w:pPr>
        <w:ind w:firstLine="567"/>
        <w:jc w:val="both"/>
        <w:rPr>
          <w:lang w:val="lt-LT"/>
        </w:rPr>
      </w:pPr>
      <w:r w:rsidRPr="00882EFE">
        <w:rPr>
          <w:lang w:val="lt-LT"/>
        </w:rPr>
        <w:t>Šiaulių rajono teritorijoje yra magistralinis dujotiekis (MD) ir susijusi infrastruktūra: - MD Klaipėda-Kuršėnai; - MD Šiauliai-Klaipėda ir dujotiekio katodinės apsaugos įrenginių požeminiai elektros kabeliai; - MD atšaka į Naująją Akmenę ir dujotiekio katodinės apsaugos įrenginių požeminiai elektros kabeliai; - MD Panevėžys-Šiauliai ir dujotiekio katodinės apsaugos įrenginių požeminiai elektros kabeliai; - MD Šiauliai-Kuršėnai II gija ir dujotiekio katodinės apsaugos įrenginių požeminiai elektros kabeliai; - MD Panevėžys-Šiauliai II gija ir dujotiekio katodinės apsaugos įrenginių požeminiai elektros kabeliai; - MD atšaka į Šiaulių dujų skirstymo stotį; - MD atšaka į Šiaulių dujų skirstymo stotį II gija; - MD atšaka į Kužių dujų skirstymo stotį; - MD atšaka į Daugėlių dujų skirstymo stotį; - Šiaulių dujų skirstymo stotis (Šiaulių r. sav. Šiaulių kaimiškoji sen. Vinkšnėnų k); - Kužių dujų skirstymo stotis (Šiaulių r. sav. Kužių sen. Norutaičių k. ); - Daugėlių dujų skirstymo stotis (Šiaulių r. sav. Kuršėnų kaimiškoji sen. Daugėlių k. Smilgių g. 6).</w:t>
      </w:r>
    </w:p>
    <w:p w14:paraId="5F58B879" w14:textId="77777777" w:rsidR="00A10946" w:rsidRPr="00882EFE" w:rsidRDefault="00A10946" w:rsidP="00A10946">
      <w:pPr>
        <w:shd w:val="clear" w:color="auto" w:fill="FFFFFF"/>
        <w:ind w:firstLine="590"/>
        <w:jc w:val="both"/>
        <w:rPr>
          <w:lang w:val="lt-LT"/>
        </w:rPr>
      </w:pPr>
    </w:p>
    <w:p w14:paraId="69A9D511" w14:textId="4429EFD3" w:rsidR="00A10946" w:rsidRPr="00882EFE" w:rsidRDefault="00A10946" w:rsidP="00A10946">
      <w:pPr>
        <w:ind w:firstLine="567"/>
        <w:jc w:val="both"/>
        <w:rPr>
          <w:lang w:val="lt-LT"/>
        </w:rPr>
      </w:pPr>
      <w:r w:rsidRPr="00882EFE">
        <w:rPr>
          <w:lang w:val="lt-LT"/>
        </w:rPr>
        <w:t xml:space="preserve"> ♦ </w:t>
      </w:r>
      <w:r w:rsidRPr="00882EFE">
        <w:rPr>
          <w:u w:val="single"/>
          <w:lang w:val="lt-LT"/>
        </w:rPr>
        <w:t>keliai</w:t>
      </w:r>
      <w:r w:rsidR="008B28F5">
        <w:rPr>
          <w:lang w:val="lt-LT"/>
        </w:rPr>
        <w:t>:</w:t>
      </w:r>
      <w:r w:rsidRPr="00882EFE">
        <w:rPr>
          <w:u w:val="single"/>
          <w:lang w:val="lt-LT"/>
        </w:rPr>
        <w:t xml:space="preserve"> Krašto keliai</w:t>
      </w:r>
      <w:r w:rsidRPr="00882EFE">
        <w:rPr>
          <w:lang w:val="lt-LT"/>
        </w:rPr>
        <w:t>: Kuršėnai – Šiauliai 22 km; Šiauliai – Šakyna per Gruzdžius -  29 km; Šiauliai–Joniškis – 30 km; Šiauliai - Kelmė – 15 km; Šiauliai – Radviliškis 18 km.</w:t>
      </w:r>
    </w:p>
    <w:p w14:paraId="335FE895" w14:textId="5E918D1C" w:rsidR="00A10946" w:rsidRPr="00882EFE" w:rsidRDefault="00A10946" w:rsidP="005465C2">
      <w:pPr>
        <w:ind w:firstLine="709"/>
        <w:jc w:val="both"/>
        <w:rPr>
          <w:lang w:val="lt-LT"/>
        </w:rPr>
      </w:pPr>
      <w:r w:rsidRPr="00882EFE">
        <w:rPr>
          <w:u w:val="single"/>
          <w:lang w:val="lt-LT"/>
        </w:rPr>
        <w:t>Rajono pagrindiniai keliai</w:t>
      </w:r>
      <w:r w:rsidRPr="00882EFE">
        <w:rPr>
          <w:lang w:val="lt-LT"/>
        </w:rPr>
        <w:t xml:space="preserve">: Kuršėnai–Aukštelkė – 20 km; Kuršėnai–Dirvonėnai – 10 km; Kuršėnai – Šakyna 29 km.; Kužiai - Gruzdžiai – 12 km; Dirbonėnai - Raudėnai – 8 km; Šiupyliai – Gruzdžiai 15,4 km; Kuršėnai - Gilvyčiai – 11 km. ir kitos mažesnės rajono kelių atkarpos. </w:t>
      </w:r>
    </w:p>
    <w:p w14:paraId="016A7C31" w14:textId="470B48E2" w:rsidR="00A10946" w:rsidRPr="00882EFE" w:rsidRDefault="00A10946" w:rsidP="00A10946">
      <w:pPr>
        <w:tabs>
          <w:tab w:val="left" w:pos="851"/>
        </w:tabs>
        <w:ind w:firstLine="709"/>
        <w:jc w:val="both"/>
        <w:rPr>
          <w:i/>
          <w:lang w:val="lt-LT"/>
        </w:rPr>
      </w:pPr>
      <w:r w:rsidRPr="00882EFE">
        <w:rPr>
          <w:i/>
          <w:lang w:val="lt-LT"/>
        </w:rPr>
        <w:t xml:space="preserve">♦ </w:t>
      </w:r>
      <w:r w:rsidRPr="00882EFE">
        <w:rPr>
          <w:u w:val="single"/>
          <w:lang w:val="lt-LT"/>
        </w:rPr>
        <w:t>geležinkelis</w:t>
      </w:r>
      <w:r w:rsidRPr="00882EFE">
        <w:rPr>
          <w:lang w:val="lt-LT"/>
        </w:rPr>
        <w:t xml:space="preserve"> Šiauliai</w:t>
      </w:r>
      <w:r w:rsidRPr="00882EFE">
        <w:rPr>
          <w:color w:val="FF0000"/>
          <w:lang w:val="lt-LT"/>
        </w:rPr>
        <w:t>–</w:t>
      </w:r>
      <w:r w:rsidRPr="00882EFE">
        <w:rPr>
          <w:lang w:val="lt-LT"/>
        </w:rPr>
        <w:t xml:space="preserve">Radviliškis </w:t>
      </w:r>
      <w:r w:rsidRPr="00882EFE">
        <w:rPr>
          <w:color w:val="FF0000"/>
          <w:lang w:val="lt-LT"/>
        </w:rPr>
        <w:t>–</w:t>
      </w:r>
      <w:r w:rsidRPr="00882EFE">
        <w:rPr>
          <w:lang w:val="lt-LT"/>
        </w:rPr>
        <w:t xml:space="preserve"> 10 km, Šiauliai</w:t>
      </w:r>
      <w:r w:rsidRPr="00882EFE">
        <w:rPr>
          <w:color w:val="FF0000"/>
          <w:lang w:val="lt-LT"/>
        </w:rPr>
        <w:t>–</w:t>
      </w:r>
      <w:r w:rsidRPr="00882EFE">
        <w:rPr>
          <w:lang w:val="lt-LT"/>
        </w:rPr>
        <w:t xml:space="preserve">Klaipėda </w:t>
      </w:r>
      <w:r w:rsidRPr="00882EFE">
        <w:rPr>
          <w:color w:val="FF0000"/>
          <w:lang w:val="lt-LT"/>
        </w:rPr>
        <w:t>–</w:t>
      </w:r>
      <w:r w:rsidRPr="00882EFE">
        <w:rPr>
          <w:lang w:val="lt-LT"/>
        </w:rPr>
        <w:t xml:space="preserve"> 32 km. Šiauliai – Mažeikiai – 30 km. Šiais geležinkeliais vežami įvairūs kroviniai, jų tarpe ir pavojingi, taip pat vežami keleiviai.</w:t>
      </w:r>
    </w:p>
    <w:p w14:paraId="6D2B1207" w14:textId="38B33A85" w:rsidR="00A10946" w:rsidRPr="00882EFE" w:rsidRDefault="00A10946" w:rsidP="00A10946">
      <w:pPr>
        <w:shd w:val="clear" w:color="auto" w:fill="FFFFFF"/>
        <w:ind w:right="5" w:firstLine="567"/>
        <w:jc w:val="both"/>
        <w:rPr>
          <w:lang w:val="lt-LT"/>
        </w:rPr>
      </w:pPr>
      <w:r w:rsidRPr="00882EFE">
        <w:rPr>
          <w:i/>
          <w:lang w:val="lt-LT"/>
        </w:rPr>
        <w:t xml:space="preserve">♦ </w:t>
      </w:r>
      <w:r w:rsidRPr="00882EFE">
        <w:rPr>
          <w:u w:val="single"/>
          <w:lang w:val="lt-LT"/>
        </w:rPr>
        <w:t>tiltai, viadukai</w:t>
      </w:r>
      <w:r w:rsidRPr="00882EFE">
        <w:rPr>
          <w:i/>
          <w:lang w:val="lt-LT"/>
        </w:rPr>
        <w:t xml:space="preserve"> Tiltai per Ventos upę</w:t>
      </w:r>
      <w:r w:rsidRPr="00882EFE">
        <w:rPr>
          <w:lang w:val="lt-LT"/>
        </w:rPr>
        <w:t>: Kuršėnuose automobilių ir geležinkelio tiltas, Šilėnuose (Kuršėnų kaimiškoji seniūnija).</w:t>
      </w:r>
    </w:p>
    <w:p w14:paraId="285F9985" w14:textId="77777777" w:rsidR="00A10946" w:rsidRPr="00882EFE" w:rsidRDefault="00A10946" w:rsidP="00A10946">
      <w:pPr>
        <w:shd w:val="clear" w:color="auto" w:fill="FFFFFF"/>
        <w:ind w:left="5" w:firstLine="562"/>
        <w:jc w:val="both"/>
        <w:rPr>
          <w:lang w:val="lt-LT"/>
        </w:rPr>
      </w:pPr>
      <w:r w:rsidRPr="00882EFE">
        <w:rPr>
          <w:i/>
          <w:lang w:val="lt-LT"/>
        </w:rPr>
        <w:t>Tiltas per Dubysą</w:t>
      </w:r>
      <w:r w:rsidRPr="00882EFE">
        <w:rPr>
          <w:lang w:val="lt-LT"/>
        </w:rPr>
        <w:t>: už Šiaulių.</w:t>
      </w:r>
    </w:p>
    <w:p w14:paraId="769155CF" w14:textId="77777777" w:rsidR="00A10946" w:rsidRPr="00882EFE" w:rsidRDefault="00A10946" w:rsidP="00A10946">
      <w:pPr>
        <w:shd w:val="clear" w:color="auto" w:fill="FFFFFF"/>
        <w:ind w:left="5" w:firstLine="562"/>
        <w:jc w:val="both"/>
        <w:rPr>
          <w:i/>
          <w:lang w:val="lt-LT"/>
        </w:rPr>
      </w:pPr>
      <w:r w:rsidRPr="00882EFE">
        <w:rPr>
          <w:i/>
          <w:lang w:val="lt-LT"/>
        </w:rPr>
        <w:t>Tiltas per Žižmą prie Raganių.</w:t>
      </w:r>
    </w:p>
    <w:p w14:paraId="4095E5E1" w14:textId="77777777" w:rsidR="00A10946" w:rsidRPr="00882EFE" w:rsidRDefault="00A10946" w:rsidP="00A10946">
      <w:pPr>
        <w:shd w:val="clear" w:color="auto" w:fill="FFFFFF"/>
        <w:ind w:left="5" w:firstLine="562"/>
        <w:jc w:val="both"/>
        <w:rPr>
          <w:lang w:val="lt-LT"/>
        </w:rPr>
      </w:pPr>
      <w:r w:rsidRPr="00882EFE">
        <w:rPr>
          <w:i/>
          <w:lang w:val="lt-LT"/>
        </w:rPr>
        <w:t>Tiltas per Ringuvą, ties Gedinčiais</w:t>
      </w:r>
      <w:r w:rsidRPr="00882EFE">
        <w:rPr>
          <w:lang w:val="lt-LT"/>
        </w:rPr>
        <w:t xml:space="preserve">. </w:t>
      </w:r>
    </w:p>
    <w:p w14:paraId="1C8C9983" w14:textId="19D311F1" w:rsidR="00A10946" w:rsidRPr="008B28F5" w:rsidRDefault="00A10946" w:rsidP="008B28F5">
      <w:pPr>
        <w:shd w:val="clear" w:color="auto" w:fill="FFFFFF"/>
        <w:ind w:left="5" w:firstLine="562"/>
        <w:jc w:val="both"/>
        <w:rPr>
          <w:i/>
          <w:lang w:val="lt-LT"/>
        </w:rPr>
      </w:pPr>
      <w:r w:rsidRPr="00882EFE">
        <w:rPr>
          <w:lang w:val="lt-LT"/>
        </w:rPr>
        <w:t>Kitų upių tiltai daugiausia pralaidų tipo.</w:t>
      </w:r>
    </w:p>
    <w:p w14:paraId="58EA0231" w14:textId="17252C60" w:rsidR="00A10946" w:rsidRPr="00882EFE" w:rsidRDefault="00A10946" w:rsidP="005465C2">
      <w:pPr>
        <w:tabs>
          <w:tab w:val="left" w:pos="851"/>
        </w:tabs>
        <w:ind w:firstLine="567"/>
        <w:jc w:val="both"/>
        <w:rPr>
          <w:b/>
          <w:lang w:val="lt-LT"/>
        </w:rPr>
      </w:pPr>
      <w:r w:rsidRPr="00882EFE">
        <w:rPr>
          <w:b/>
          <w:lang w:val="lt-LT"/>
        </w:rPr>
        <w:t>Buitines ir pavojingas atliekų tvarkantys objektai:</w:t>
      </w:r>
      <w:r w:rsidRPr="00882EFE">
        <w:rPr>
          <w:lang w:val="lt-LT"/>
        </w:rPr>
        <w:t xml:space="preserve"> Komunalines atliekas rajone surenka UAB ,,Švarinta“ ir UAB ,,Kuršėnų komunalinis ūkis“ specialiomis mašinomis ir jas veža į Aukštrakių sąvartyną Šiaulių rajone. Pavojingas atliekas surenka, sandėliuoja ir rūšiuoja UAB „Toksika“ Šiaulių filialas.</w:t>
      </w:r>
    </w:p>
    <w:p w14:paraId="2462F635" w14:textId="73EE5CE4" w:rsidR="00A10946" w:rsidRPr="00882EFE" w:rsidRDefault="00A10946" w:rsidP="005465C2">
      <w:pPr>
        <w:tabs>
          <w:tab w:val="left" w:pos="851"/>
        </w:tabs>
        <w:ind w:firstLine="567"/>
        <w:jc w:val="both"/>
        <w:rPr>
          <w:bCs/>
          <w:lang w:val="lt-LT"/>
        </w:rPr>
      </w:pPr>
      <w:r w:rsidRPr="00882EFE">
        <w:rPr>
          <w:b/>
          <w:lang w:val="lt-LT"/>
        </w:rPr>
        <w:t>Pavojingieji objektai:</w:t>
      </w:r>
      <w:r w:rsidR="00FD01BB">
        <w:rPr>
          <w:b/>
          <w:lang w:val="lt-LT"/>
        </w:rPr>
        <w:t xml:space="preserve"> </w:t>
      </w:r>
      <w:r w:rsidRPr="00882EFE">
        <w:rPr>
          <w:bCs/>
          <w:lang w:val="lt-LT"/>
        </w:rPr>
        <w:t>UAB “Toksika”, Jurgeliškių k. Šiaulių k. sen. Šiaulių r. -  pavojingos medžiagos, surinkimas, sandėliaviamas, utilizavimas.</w:t>
      </w:r>
    </w:p>
    <w:p w14:paraId="038C1205" w14:textId="77777777" w:rsidR="00A10946" w:rsidRPr="00882EFE" w:rsidRDefault="00A10946" w:rsidP="00A10946">
      <w:pPr>
        <w:tabs>
          <w:tab w:val="left" w:pos="851"/>
        </w:tabs>
        <w:ind w:firstLine="709"/>
        <w:jc w:val="both"/>
        <w:rPr>
          <w:bCs/>
          <w:i/>
          <w:lang w:val="lt-LT"/>
        </w:rPr>
      </w:pPr>
      <w:r w:rsidRPr="00882EFE">
        <w:rPr>
          <w:bCs/>
          <w:lang w:val="lt-LT"/>
        </w:rPr>
        <w:t>UAB “Agrokoncernas” Agrochemijos sandėliai, Žalioji g. 43a Micaičiai, Kuršėnų k. sen. Šiaulių r. dideli kiekiai įvairių pasticidų, trąšų ir kt. Argrochemijos produkcijos.</w:t>
      </w:r>
    </w:p>
    <w:p w14:paraId="2F9BF739" w14:textId="3F066E71" w:rsidR="00A10946" w:rsidRPr="00882EFE" w:rsidRDefault="00A10946" w:rsidP="005465C2">
      <w:pPr>
        <w:tabs>
          <w:tab w:val="left" w:pos="851"/>
        </w:tabs>
        <w:ind w:firstLine="567"/>
        <w:jc w:val="both"/>
        <w:rPr>
          <w:i/>
          <w:lang w:val="lt-LT"/>
        </w:rPr>
      </w:pPr>
      <w:r w:rsidRPr="00882EFE">
        <w:rPr>
          <w:b/>
          <w:lang w:val="lt-LT"/>
        </w:rPr>
        <w:t>Durpynai:</w:t>
      </w:r>
      <w:r w:rsidRPr="00882EFE">
        <w:rPr>
          <w:spacing w:val="-1"/>
          <w:lang w:val="lt-LT"/>
        </w:rPr>
        <w:t xml:space="preserve"> Raudėnų seniūnijoje Luinių km. esantis Tyrelio durpynas (310 ha) eksploatuojamas</w:t>
      </w:r>
      <w:r w:rsidRPr="00882EFE">
        <w:rPr>
          <w:i/>
          <w:lang w:val="lt-LT"/>
        </w:rPr>
        <w:t xml:space="preserve"> </w:t>
      </w:r>
    </w:p>
    <w:p w14:paraId="0D682266" w14:textId="297AA03D" w:rsidR="00A10946" w:rsidRPr="00882EFE" w:rsidRDefault="00A10946" w:rsidP="00A10946">
      <w:pPr>
        <w:shd w:val="clear" w:color="auto" w:fill="FFFFFF"/>
        <w:spacing w:before="5"/>
        <w:ind w:left="10" w:right="10" w:firstLine="530"/>
        <w:jc w:val="both"/>
        <w:rPr>
          <w:b/>
          <w:lang w:val="lt-LT"/>
        </w:rPr>
      </w:pPr>
      <w:r w:rsidRPr="00882EFE">
        <w:rPr>
          <w:b/>
          <w:lang w:val="lt-LT"/>
        </w:rPr>
        <w:t>Miškai:</w:t>
      </w:r>
      <w:r w:rsidRPr="00882EFE">
        <w:rPr>
          <w:sz w:val="22"/>
          <w:szCs w:val="22"/>
          <w:lang w:val="lt-LT"/>
        </w:rPr>
        <w:t xml:space="preserve"> Miškingumas 34,7 proc., didžiausi Gruzdžių, Gubernijos, Gulbinų ir Rėkyvos miškai. Šiaulių rajonas turtingas medžioklės ūkiui tinkamais miškais.</w:t>
      </w:r>
    </w:p>
    <w:p w14:paraId="6EFC4A9D" w14:textId="77777777" w:rsidR="00A10946" w:rsidRPr="00882EFE" w:rsidRDefault="00A10946" w:rsidP="00A10946">
      <w:pPr>
        <w:shd w:val="clear" w:color="auto" w:fill="FFFFFF"/>
        <w:spacing w:before="5"/>
        <w:ind w:left="10" w:right="10" w:firstLine="530"/>
        <w:jc w:val="both"/>
        <w:rPr>
          <w:color w:val="000000"/>
          <w:lang w:val="lt-LT"/>
        </w:rPr>
      </w:pPr>
      <w:r w:rsidRPr="00882EFE">
        <w:rPr>
          <w:lang w:val="lt-LT"/>
        </w:rPr>
        <w:lastRenderedPageBreak/>
        <w:t xml:space="preserve"> VĮ Kuršėnų miškų urėdijos administruojamas plotas suskirstytas į 7 girininkijas</w:t>
      </w:r>
      <w:r w:rsidRPr="00882EFE">
        <w:rPr>
          <w:color w:val="3A453B"/>
          <w:lang w:val="lt-LT"/>
        </w:rPr>
        <w:t>, </w:t>
      </w:r>
      <w:r w:rsidRPr="00882EFE">
        <w:rPr>
          <w:color w:val="000000"/>
          <w:lang w:val="lt-LT"/>
        </w:rPr>
        <w:t>jose 18 eiguvų, iš jų 7  priskirtos girininkų pavaduotojams, 8 - eiguliams. Šiuo metu urėdijoje dirba 55 darbuotojai, iš jų 39 specialistai, be to yra medelynas.</w:t>
      </w:r>
    </w:p>
    <w:p w14:paraId="5FC765A4" w14:textId="77777777" w:rsidR="00A10946" w:rsidRPr="00882EFE" w:rsidRDefault="00A10946" w:rsidP="00A10946">
      <w:pPr>
        <w:shd w:val="clear" w:color="auto" w:fill="FFFFFF"/>
        <w:spacing w:before="5"/>
        <w:ind w:left="10" w:right="10" w:firstLine="530"/>
        <w:jc w:val="both"/>
        <w:rPr>
          <w:color w:val="000000"/>
          <w:lang w:val="lt-LT"/>
        </w:rPr>
      </w:pPr>
      <w:r w:rsidRPr="00882EFE">
        <w:rPr>
          <w:lang w:val="lt-LT"/>
        </w:rPr>
        <w:t xml:space="preserve">VĮ Šiaulių miškų </w:t>
      </w:r>
      <w:r w:rsidRPr="00882EFE">
        <w:rPr>
          <w:color w:val="000000"/>
          <w:lang w:val="lt-LT"/>
        </w:rPr>
        <w:t>urėdija</w:t>
      </w:r>
      <w:r w:rsidRPr="00882EFE">
        <w:rPr>
          <w:b/>
          <w:color w:val="000000"/>
          <w:lang w:val="lt-LT"/>
        </w:rPr>
        <w:t xml:space="preserve">. </w:t>
      </w:r>
      <w:r w:rsidRPr="00882EFE">
        <w:rPr>
          <w:color w:val="000000"/>
          <w:lang w:val="lt-LT"/>
        </w:rPr>
        <w:t>Joje yra 43 500 ha miškų, iš jų 27 000 ha valstybinės reikšmės miškų. Lietuvos miškingumas – 33,3 proc, Šiaulių miškų urėdijos teritorijos miškingumas – 36,5 proc. Urėdijos miškai išsidėstę keturių rajonų savivaldybių teritorijoje: Šiaulių – 78 proc.,  Kelmės – 19 proc., Radviliškio – 3 proc. ir Joniškio - tik 92 ha. Urėdijos teritorijos plotas suskirstytas į septynias girininkijas: Šiaulių, Lukšių, Kurtuvėnų, Gruzdžių, Vanagių (Kelmės r.), Rėkyvos ir Meškuičių. Urėdijos miškuose vyrauja  beržynai - 37 proc. Eglynų yra - 33 proc., pušynų – 18 proc. drebulynų – 6 proc. juodalksnynų – 3 proc., baltalksnynų – 2 proc. visų urėdijos miškų ploto. Kietųjų lapuočių medynų yra labai nedaug – tik 1 proc. Šiaulių miškų urėdijos Vainagių medelyne auginama 4 mln. Sodinukų Kasmet Šiaulių miškininkai atkuria apie 400 ha kirtaviečių, naujų miškų įveisia – apie 20 ha.</w:t>
      </w:r>
    </w:p>
    <w:p w14:paraId="7F93211C" w14:textId="77777777" w:rsidR="00A10946" w:rsidRPr="00882EFE" w:rsidRDefault="00A10946" w:rsidP="00A10946">
      <w:pPr>
        <w:shd w:val="clear" w:color="auto" w:fill="FFFFFF"/>
        <w:spacing w:before="5"/>
        <w:ind w:left="10" w:right="10" w:firstLine="530"/>
        <w:jc w:val="both"/>
        <w:rPr>
          <w:color w:val="000000"/>
          <w:lang w:val="lt-LT"/>
        </w:rPr>
      </w:pPr>
      <w:r w:rsidRPr="00882EFE">
        <w:rPr>
          <w:lang w:val="lt-LT"/>
        </w:rPr>
        <w:t>Didelio gaisringumo miškai – Ilgšilio – 1080 ha, Šilelės – 98 ha, Varputėnų – 100 ha, Gelžės durpynas – 816 ha.</w:t>
      </w:r>
      <w:r w:rsidRPr="00882EFE">
        <w:rPr>
          <w:color w:val="000000"/>
          <w:lang w:val="lt-LT"/>
        </w:rPr>
        <w:t xml:space="preserve"> </w:t>
      </w:r>
    </w:p>
    <w:p w14:paraId="4A6A3BE3" w14:textId="4D3389F5" w:rsidR="00A10946" w:rsidRPr="00882EFE" w:rsidRDefault="00A10946" w:rsidP="00A10946">
      <w:pPr>
        <w:tabs>
          <w:tab w:val="left" w:pos="851"/>
        </w:tabs>
        <w:ind w:firstLine="709"/>
        <w:jc w:val="both"/>
        <w:rPr>
          <w:bCs/>
          <w:i/>
          <w:lang w:val="lt-LT"/>
        </w:rPr>
      </w:pPr>
      <w:r w:rsidRPr="00882EFE">
        <w:rPr>
          <w:b/>
          <w:lang w:val="lt-LT"/>
        </w:rPr>
        <w:t xml:space="preserve">Potencialiai pavojingi hidrotechnikos įrenginiai: </w:t>
      </w:r>
      <w:r w:rsidRPr="00882EFE">
        <w:rPr>
          <w:bCs/>
          <w:lang w:val="lt-LT"/>
        </w:rPr>
        <w:t>Viso yra 28 tvenkiniai, tačiau didžioji dalis nedideli po kelis ha. Didžiausi – Bubių – 348 ha – dugninis-vamzdinis vandens reguliavimo įrenginys, patvankos aukšti – 12,5; Kairių – 319 ha, 4,3 m; Dirvonėnų – 175 ha, 5,1 m.; Gilvyčių 112 ha 5,0 m. – visų vandens reguliavimo įrengiai yra šachtiniai.</w:t>
      </w:r>
    </w:p>
    <w:p w14:paraId="68885219" w14:textId="1304E271" w:rsidR="00A10946" w:rsidRPr="00882EFE" w:rsidRDefault="00A10946" w:rsidP="00A10946">
      <w:pPr>
        <w:ind w:firstLine="720"/>
        <w:jc w:val="both"/>
        <w:rPr>
          <w:sz w:val="22"/>
          <w:szCs w:val="22"/>
          <w:lang w:val="lt-LT"/>
        </w:rPr>
      </w:pPr>
      <w:r w:rsidRPr="00882EFE">
        <w:rPr>
          <w:b/>
          <w:lang w:val="lt-LT"/>
        </w:rPr>
        <w:t xml:space="preserve">Upės: </w:t>
      </w:r>
      <w:r w:rsidRPr="00882EFE">
        <w:rPr>
          <w:sz w:val="22"/>
          <w:szCs w:val="22"/>
          <w:lang w:val="lt-LT"/>
        </w:rPr>
        <w:t>Šiaulių rajono žemėmis teka upės Venta (41,7 km) ir Dubysa (17,2 km). Šiaulių rajone yra gana tankus upių ir upeliukų tinklas. Natūraliomis ir melioratorių tiesintomis vagomis per Šiaulių rajoną teka 35 upės, kurių bendras ilgis – 474,4 km. Kitos rajono upės  priklaso Ventos ir Dubysos vandens baseinams.</w:t>
      </w:r>
    </w:p>
    <w:p w14:paraId="50C272BB" w14:textId="247CB574" w:rsidR="00A10946" w:rsidRPr="00882EFE" w:rsidRDefault="00A10946" w:rsidP="00A10946">
      <w:pPr>
        <w:shd w:val="clear" w:color="auto" w:fill="FFFFFF"/>
        <w:spacing w:before="5"/>
        <w:ind w:left="10" w:right="10" w:firstLine="530"/>
        <w:jc w:val="both"/>
        <w:rPr>
          <w:color w:val="000000"/>
          <w:lang w:val="lt-LT"/>
        </w:rPr>
      </w:pPr>
      <w:r w:rsidRPr="00882EFE">
        <w:rPr>
          <w:b/>
          <w:spacing w:val="-1"/>
          <w:lang w:val="lt-LT"/>
        </w:rPr>
        <w:t>Nacionaliniai  parkai, draustiniai,  rezervatai:</w:t>
      </w:r>
      <w:r w:rsidRPr="00882EFE">
        <w:rPr>
          <w:spacing w:val="-1"/>
          <w:lang w:val="lt-LT"/>
        </w:rPr>
        <w:t xml:space="preserve"> Kurtuvėnų regioninis parkas,</w:t>
      </w:r>
      <w:r w:rsidRPr="00882EFE">
        <w:rPr>
          <w:color w:val="000000"/>
          <w:lang w:val="lt-LT"/>
        </w:rPr>
        <w:t xml:space="preserve"> Ventos regioninis parkas (dalis), Rėkyvos botaninis–zoologinis, Tyrulių botaninis–zoologinis, Vijolių entomologinis draustinis. Paukščių apsaugai 2004 metais įsteigtas Gubernijos miško biosferos poligonas. Poligone saugomas mažasis erelis rėksnys. Varputėnų geomorfologinis draustinis.</w:t>
      </w:r>
    </w:p>
    <w:p w14:paraId="4EB84E1E" w14:textId="0F6C328E" w:rsidR="00A10946" w:rsidRPr="00882EFE" w:rsidRDefault="00A10946" w:rsidP="00A10946">
      <w:pPr>
        <w:tabs>
          <w:tab w:val="left" w:pos="851"/>
        </w:tabs>
        <w:ind w:firstLine="709"/>
        <w:jc w:val="both"/>
        <w:rPr>
          <w:i/>
          <w:lang w:val="lt-LT"/>
        </w:rPr>
      </w:pPr>
      <w:r w:rsidRPr="00882EFE">
        <w:rPr>
          <w:b/>
          <w:lang w:val="lt-LT"/>
        </w:rPr>
        <w:t xml:space="preserve">Sveikatos priežiūros ir gydymo įstaigos: </w:t>
      </w:r>
      <w:r w:rsidRPr="00882EFE">
        <w:rPr>
          <w:lang w:val="lt-LT"/>
        </w:rPr>
        <w:t>Šiaulių rajone yra 3 sveikatos priežiūros įstaigos: VšĮ Kuršėnų ligoninė ir Šiaulių rajono pirminės sveikatos priežiūros centras. Pastarosios sudėtyje yra: poliklinika, 4 ambulatorijos, 16 medicinos punktų. VšĮ Gruzdžių ambulatorija.</w:t>
      </w:r>
    </w:p>
    <w:p w14:paraId="0F99BB1B" w14:textId="50818EDE" w:rsidR="00A10946" w:rsidRPr="00882EFE" w:rsidRDefault="00A10946" w:rsidP="00A10946">
      <w:pPr>
        <w:tabs>
          <w:tab w:val="left" w:pos="851"/>
        </w:tabs>
        <w:ind w:firstLine="709"/>
        <w:jc w:val="both"/>
        <w:rPr>
          <w:b/>
          <w:lang w:val="lt-LT"/>
        </w:rPr>
      </w:pPr>
      <w:r w:rsidRPr="00882EFE">
        <w:rPr>
          <w:b/>
          <w:lang w:val="lt-LT"/>
        </w:rPr>
        <w:t>Socialinės paskirties įstaigos:</w:t>
      </w:r>
      <w:r w:rsidRPr="00882EFE">
        <w:rPr>
          <w:lang w:val="lt-LT"/>
        </w:rPr>
        <w:t xml:space="preserve"> Viena iš didžiausių socialinių įstaigų yra Aukštelkės socialinės globos namai (Šiaulių kaim. seniūnija Aukštelės k.). Kitos: Šiaulių rajono socialinių paslaugų centras, Kuršėnų sutrikusio intelekto suaugusių dienos centras, Kuršėnų vaikų globos namai. Rajone yra trys privačios socialinės priežiūros įstaigos.</w:t>
      </w:r>
    </w:p>
    <w:p w14:paraId="17ABA4FF" w14:textId="74685EDE" w:rsidR="00A10946" w:rsidRPr="00882EFE" w:rsidRDefault="00A10946" w:rsidP="00A10946">
      <w:pPr>
        <w:shd w:val="clear" w:color="auto" w:fill="FFFFFF"/>
        <w:spacing w:before="5"/>
        <w:ind w:firstLine="552"/>
        <w:jc w:val="both"/>
        <w:rPr>
          <w:lang w:val="lt-LT"/>
        </w:rPr>
      </w:pPr>
      <w:r w:rsidRPr="00882EFE">
        <w:rPr>
          <w:b/>
          <w:lang w:val="lt-LT"/>
        </w:rPr>
        <w:t>Ugdymo ir švietimo įstaigos:</w:t>
      </w:r>
      <w:r w:rsidRPr="00882EFE">
        <w:rPr>
          <w:lang w:val="lt-LT"/>
        </w:rPr>
        <w:t xml:space="preserve"> Šiaulių rajone 2020-11 mėn. yra 26 ugdymo įstaigos. Iš jų: 4 – gimnazijos, 13 – pagrindinių ir progimnazijų,  6 ikimokyklinės , 3 neformalaus ugdymo 1 švietimo pagalbos įstaiga. Be to yra l – specialioji, o taip pat veikia 1 profesinio rengimo mokykla.</w:t>
      </w:r>
    </w:p>
    <w:p w14:paraId="2EE5883B" w14:textId="003C44E2" w:rsidR="00A10946" w:rsidRPr="00882EFE" w:rsidRDefault="00A10946" w:rsidP="00A10946">
      <w:pPr>
        <w:ind w:left="720"/>
        <w:rPr>
          <w:lang w:val="lt-LT"/>
        </w:rPr>
      </w:pPr>
      <w:r w:rsidRPr="00882EFE">
        <w:rPr>
          <w:b/>
          <w:lang w:val="lt-LT"/>
        </w:rPr>
        <w:t xml:space="preserve">Kultūros paveldas: </w:t>
      </w:r>
      <w:r w:rsidRPr="00882EFE">
        <w:rPr>
          <w:lang w:val="lt-LT"/>
        </w:rPr>
        <w:t xml:space="preserve">Šiaulių rajone yra  per 470 kultūros paveldo objektai. Patys didžiausi ir vertingiausi: </w:t>
      </w:r>
    </w:p>
    <w:p w14:paraId="36A7FEC0" w14:textId="77777777" w:rsidR="00A10946" w:rsidRPr="00882EFE" w:rsidRDefault="00A10946" w:rsidP="009F587F">
      <w:pPr>
        <w:numPr>
          <w:ilvl w:val="1"/>
          <w:numId w:val="5"/>
        </w:numPr>
        <w:rPr>
          <w:lang w:val="lt-LT"/>
        </w:rPr>
      </w:pPr>
      <w:r w:rsidRPr="00882EFE">
        <w:rPr>
          <w:lang w:val="lt-LT"/>
        </w:rPr>
        <w:t xml:space="preserve">Kuršėnų dvaras ir parkas su jam priklausančiais statiniais; </w:t>
      </w:r>
    </w:p>
    <w:p w14:paraId="65E4D1E2" w14:textId="77777777" w:rsidR="00A10946" w:rsidRPr="00882EFE" w:rsidRDefault="00A10946" w:rsidP="009F587F">
      <w:pPr>
        <w:numPr>
          <w:ilvl w:val="1"/>
          <w:numId w:val="5"/>
        </w:numPr>
        <w:rPr>
          <w:lang w:val="lt-LT"/>
        </w:rPr>
      </w:pPr>
      <w:r w:rsidRPr="00882EFE">
        <w:rPr>
          <w:lang w:val="lt-LT"/>
        </w:rPr>
        <w:t>Kurtuvėnų dvaro sodyba;</w:t>
      </w:r>
    </w:p>
    <w:p w14:paraId="1654A58B" w14:textId="77777777" w:rsidR="00A10946" w:rsidRPr="00882EFE" w:rsidRDefault="00A10946" w:rsidP="009F587F">
      <w:pPr>
        <w:numPr>
          <w:ilvl w:val="1"/>
          <w:numId w:val="5"/>
        </w:numPr>
        <w:rPr>
          <w:lang w:val="lt-LT"/>
        </w:rPr>
      </w:pPr>
      <w:r w:rsidRPr="00882EFE">
        <w:rPr>
          <w:lang w:val="lt-LT"/>
        </w:rPr>
        <w:t>Kryžių kalnas;</w:t>
      </w:r>
    </w:p>
    <w:p w14:paraId="485F8230" w14:textId="77777777" w:rsidR="00A10946" w:rsidRPr="00882EFE" w:rsidRDefault="00A10946" w:rsidP="009F587F">
      <w:pPr>
        <w:numPr>
          <w:ilvl w:val="1"/>
          <w:numId w:val="5"/>
        </w:numPr>
        <w:rPr>
          <w:lang w:val="lt-LT"/>
        </w:rPr>
      </w:pPr>
      <w:r w:rsidRPr="00882EFE">
        <w:rPr>
          <w:lang w:val="lt-LT"/>
        </w:rPr>
        <w:t>Sereikų koplyčia, Smilgių cerkvė;</w:t>
      </w:r>
    </w:p>
    <w:p w14:paraId="13124A3A" w14:textId="77777777" w:rsidR="00A10946" w:rsidRPr="00882EFE" w:rsidRDefault="00A10946" w:rsidP="009F587F">
      <w:pPr>
        <w:numPr>
          <w:ilvl w:val="1"/>
          <w:numId w:val="5"/>
        </w:numPr>
        <w:rPr>
          <w:lang w:val="lt-LT"/>
        </w:rPr>
      </w:pPr>
      <w:r w:rsidRPr="00882EFE">
        <w:rPr>
          <w:lang w:val="lt-LT"/>
        </w:rPr>
        <w:t>Šakynos, Bazilionų, Raudėnų bažnyčios.</w:t>
      </w:r>
    </w:p>
    <w:p w14:paraId="3FB63DEE" w14:textId="77777777" w:rsidR="00A10946" w:rsidRPr="00882EFE" w:rsidRDefault="00A10946" w:rsidP="00A10946">
      <w:pPr>
        <w:tabs>
          <w:tab w:val="left" w:pos="851"/>
        </w:tabs>
        <w:ind w:firstLine="709"/>
        <w:jc w:val="both"/>
        <w:rPr>
          <w:b/>
          <w:lang w:val="lt-LT"/>
        </w:rPr>
      </w:pPr>
    </w:p>
    <w:p w14:paraId="4D72A967" w14:textId="77777777" w:rsidR="00A10946" w:rsidRPr="00882EFE" w:rsidRDefault="00A10946" w:rsidP="00A10946">
      <w:pPr>
        <w:shd w:val="clear" w:color="auto" w:fill="FFFFFF"/>
        <w:ind w:right="14" w:firstLine="576"/>
        <w:jc w:val="both"/>
        <w:rPr>
          <w:lang w:val="lt-LT"/>
        </w:rPr>
      </w:pPr>
      <w:r w:rsidRPr="00882EFE">
        <w:rPr>
          <w:b/>
          <w:lang w:val="lt-LT"/>
        </w:rPr>
        <w:t xml:space="preserve">Ūkinė veikla: </w:t>
      </w:r>
      <w:r w:rsidRPr="00882EFE">
        <w:rPr>
          <w:lang w:val="lt-LT"/>
        </w:rPr>
        <w:t xml:space="preserve">UAB „Kuršėnų vandenys“, Valstybinė miškų urėdija Kuršėnų regioninis padalinys, AB Šiaulių kelių tarnyba Šiaurės vakarų regionas Šiaulių kelių tarnyba, UAB </w:t>
      </w:r>
      <w:r w:rsidRPr="00882EFE">
        <w:rPr>
          <w:lang w:val="lt-LT"/>
        </w:rPr>
        <w:lastRenderedPageBreak/>
        <w:t xml:space="preserve">„Kuršėnų autobusų parkas“, UAB „Verbūnų duona“, UAB „Medingė“, UAB „Kuršėnų komunalinis ūkis“, UAB „Agrokoncernas“, Ginkūnų agrofirma, Kuršėnų ir Verbūnų žemės ūkio bendrovės ir kt. smulkesnės įmonės. </w:t>
      </w:r>
    </w:p>
    <w:p w14:paraId="37C57B90" w14:textId="77777777" w:rsidR="00A10946" w:rsidRPr="00882EFE" w:rsidRDefault="00A10946" w:rsidP="00A10946">
      <w:pPr>
        <w:shd w:val="clear" w:color="auto" w:fill="FFFFFF"/>
        <w:ind w:right="14" w:firstLine="576"/>
        <w:jc w:val="both"/>
        <w:rPr>
          <w:lang w:val="lt-LT"/>
        </w:rPr>
      </w:pPr>
    </w:p>
    <w:p w14:paraId="2E220660" w14:textId="77777777" w:rsidR="00A10946" w:rsidRPr="00882EFE" w:rsidRDefault="00A10946" w:rsidP="009F587F">
      <w:pPr>
        <w:numPr>
          <w:ilvl w:val="0"/>
          <w:numId w:val="19"/>
        </w:numPr>
        <w:shd w:val="clear" w:color="auto" w:fill="FFFFFF"/>
        <w:spacing w:line="259" w:lineRule="auto"/>
        <w:jc w:val="center"/>
        <w:rPr>
          <w:b/>
          <w:bCs/>
          <w:sz w:val="28"/>
          <w:szCs w:val="28"/>
          <w:lang w:val="lt-LT"/>
        </w:rPr>
      </w:pPr>
      <w:r w:rsidRPr="00882EFE">
        <w:rPr>
          <w:b/>
          <w:bCs/>
          <w:sz w:val="28"/>
          <w:szCs w:val="28"/>
          <w:lang w:val="lt-LT"/>
        </w:rPr>
        <w:t>GRESIANTYS PAVOJAI IR EKSTREMALIOSIOS SITUACIJOS</w:t>
      </w:r>
    </w:p>
    <w:p w14:paraId="6A5B5A27" w14:textId="77777777" w:rsidR="00A10946" w:rsidRPr="00882EFE" w:rsidRDefault="00A10946" w:rsidP="00A10946">
      <w:pPr>
        <w:shd w:val="clear" w:color="auto" w:fill="FFFFFF"/>
        <w:spacing w:line="259" w:lineRule="auto"/>
        <w:ind w:left="1429"/>
        <w:rPr>
          <w:b/>
          <w:bCs/>
          <w:lang w:val="lt-LT"/>
        </w:rPr>
      </w:pPr>
    </w:p>
    <w:p w14:paraId="4D9E7CBC" w14:textId="77777777" w:rsidR="00A10946" w:rsidRPr="00882EFE" w:rsidRDefault="00A10946" w:rsidP="00A10946">
      <w:pPr>
        <w:shd w:val="clear" w:color="auto" w:fill="FFFFFF"/>
        <w:tabs>
          <w:tab w:val="left" w:pos="993"/>
          <w:tab w:val="left" w:pos="1134"/>
        </w:tabs>
        <w:spacing w:line="259" w:lineRule="auto"/>
        <w:ind w:firstLine="709"/>
        <w:jc w:val="both"/>
        <w:rPr>
          <w:b/>
          <w:bCs/>
          <w:lang w:val="lt-LT"/>
        </w:rPr>
      </w:pPr>
      <w:r w:rsidRPr="00882EFE">
        <w:rPr>
          <w:b/>
          <w:bCs/>
          <w:lang w:val="lt-LT"/>
        </w:rPr>
        <w:t>2.1 Galimi ekstremalieji įvykiai</w:t>
      </w:r>
    </w:p>
    <w:p w14:paraId="542407B8" w14:textId="77777777" w:rsidR="00A10946" w:rsidRPr="00882EFE" w:rsidRDefault="00A10946" w:rsidP="00A10946">
      <w:pPr>
        <w:jc w:val="both"/>
        <w:rPr>
          <w:b/>
          <w:lang w:val="lt-LT"/>
        </w:rPr>
      </w:pPr>
    </w:p>
    <w:p w14:paraId="05490C5E" w14:textId="77777777" w:rsidR="00A10946" w:rsidRPr="00882EFE" w:rsidRDefault="00A10946" w:rsidP="00A10946">
      <w:pPr>
        <w:ind w:firstLine="720"/>
        <w:jc w:val="both"/>
        <w:rPr>
          <w:lang w:val="lt-LT"/>
        </w:rPr>
      </w:pPr>
      <w:r w:rsidRPr="00882EFE">
        <w:rPr>
          <w:lang w:val="lt-LT"/>
        </w:rPr>
        <w:t>Pavojai ir ekstremalieji įvykiai, kurie galėtų sukelti Šiaulių savivaldybės lygio ES šie:</w:t>
      </w:r>
    </w:p>
    <w:p w14:paraId="5E6C228D" w14:textId="77777777" w:rsidR="00A10946" w:rsidRPr="00882EFE" w:rsidRDefault="00A10946" w:rsidP="00A10946">
      <w:pPr>
        <w:ind w:firstLine="720"/>
        <w:jc w:val="both"/>
        <w:rPr>
          <w:lang w:val="lt-LT"/>
        </w:rPr>
      </w:pPr>
      <w:r w:rsidRPr="00882EFE">
        <w:rPr>
          <w:lang w:val="lt-LT"/>
        </w:rPr>
        <w:t xml:space="preserve">– </w:t>
      </w:r>
      <w:r w:rsidRPr="00882EFE">
        <w:rPr>
          <w:b/>
          <w:i/>
          <w:lang w:val="lt-LT"/>
        </w:rPr>
        <w:t>gamtinio pobūdžio</w:t>
      </w:r>
      <w:r w:rsidRPr="00882EFE">
        <w:rPr>
          <w:lang w:val="lt-LT"/>
        </w:rPr>
        <w:t xml:space="preserve"> – pavojingi, stichiniai ir katastrofiniai meteorologiniai reiškiniai, žmonių ir gyvūnų užkrečiamosios ligos;</w:t>
      </w:r>
    </w:p>
    <w:p w14:paraId="75766219" w14:textId="77777777" w:rsidR="00A10946" w:rsidRPr="00882EFE" w:rsidRDefault="00A10946" w:rsidP="00A10946">
      <w:pPr>
        <w:ind w:firstLine="720"/>
        <w:jc w:val="both"/>
        <w:rPr>
          <w:lang w:val="lt-LT"/>
        </w:rPr>
      </w:pPr>
      <w:r w:rsidRPr="00882EFE">
        <w:rPr>
          <w:lang w:val="lt-LT"/>
        </w:rPr>
        <w:t xml:space="preserve">– </w:t>
      </w:r>
      <w:r w:rsidRPr="00882EFE">
        <w:rPr>
          <w:b/>
          <w:i/>
          <w:lang w:val="lt-LT"/>
        </w:rPr>
        <w:t>techninio pobūdžio</w:t>
      </w:r>
      <w:r w:rsidRPr="00882EFE">
        <w:rPr>
          <w:lang w:val="lt-LT"/>
        </w:rPr>
        <w:t xml:space="preserve"> – transporto įvykiai, susiję su automobilių kelių eismu ir įvykiais vežant pavojingą krovinį, avarijos ar incidentai įmonėse, turinčiose pavojingas medžiagas,  avarijos ir sutrikimai energetikos sistemoje, hidrotechnikos statinio avarijos, komunalinių sistemų avarija, kibernetinės atakos ir kiti ryšių paslaugų teikimo vartotojams sutrikimai;</w:t>
      </w:r>
    </w:p>
    <w:p w14:paraId="599E41FB" w14:textId="77777777" w:rsidR="00A10946" w:rsidRPr="00882EFE" w:rsidRDefault="00A10946" w:rsidP="00A10946">
      <w:pPr>
        <w:ind w:firstLine="720"/>
        <w:jc w:val="both"/>
        <w:rPr>
          <w:lang w:val="lt-LT"/>
        </w:rPr>
      </w:pPr>
      <w:r w:rsidRPr="00882EFE">
        <w:rPr>
          <w:lang w:val="lt-LT"/>
        </w:rPr>
        <w:t xml:space="preserve">– </w:t>
      </w:r>
      <w:r w:rsidRPr="00882EFE">
        <w:rPr>
          <w:b/>
          <w:i/>
          <w:lang w:val="lt-LT"/>
        </w:rPr>
        <w:t>ekologinio pobūdžio</w:t>
      </w:r>
      <w:r w:rsidRPr="00882EFE">
        <w:rPr>
          <w:lang w:val="lt-LT"/>
        </w:rPr>
        <w:t xml:space="preserve"> – aplinkos komponentų tarša naftos produktais, kitomis cheminėmis ir radioaktyviomis medžiagomis, meteo reiškinių sukelti miškų ir durpynų gaisrai;</w:t>
      </w:r>
    </w:p>
    <w:p w14:paraId="27561F6A" w14:textId="77777777" w:rsidR="00A10946" w:rsidRPr="00882EFE" w:rsidRDefault="00A10946" w:rsidP="00A10946">
      <w:pPr>
        <w:ind w:firstLine="720"/>
        <w:jc w:val="both"/>
        <w:rPr>
          <w:lang w:val="lt-LT"/>
        </w:rPr>
      </w:pPr>
      <w:r w:rsidRPr="00882EFE">
        <w:rPr>
          <w:lang w:val="lt-LT"/>
        </w:rPr>
        <w:t xml:space="preserve">– </w:t>
      </w:r>
      <w:r w:rsidRPr="00882EFE">
        <w:rPr>
          <w:b/>
          <w:i/>
          <w:lang w:val="lt-LT"/>
        </w:rPr>
        <w:t>socialinio pobūdžio</w:t>
      </w:r>
      <w:r w:rsidRPr="00882EFE">
        <w:rPr>
          <w:lang w:val="lt-LT"/>
        </w:rPr>
        <w:t xml:space="preserve"> – pabėgėlių srautai, visuomenės neramumai, riaušės, organizuota nusikalstama veikla;</w:t>
      </w:r>
    </w:p>
    <w:p w14:paraId="2DFFE832" w14:textId="77777777" w:rsidR="00A10946" w:rsidRPr="00882EFE" w:rsidRDefault="00A10946" w:rsidP="00A10946">
      <w:pPr>
        <w:ind w:firstLine="720"/>
        <w:jc w:val="both"/>
        <w:rPr>
          <w:lang w:val="lt-LT"/>
        </w:rPr>
      </w:pPr>
      <w:r w:rsidRPr="00882EFE">
        <w:rPr>
          <w:lang w:val="lt-LT"/>
        </w:rPr>
        <w:t xml:space="preserve">– </w:t>
      </w:r>
      <w:r w:rsidRPr="00882EFE">
        <w:rPr>
          <w:b/>
          <w:i/>
          <w:lang w:val="lt-LT"/>
        </w:rPr>
        <w:t>kiti ekstremalieji įvykiai</w:t>
      </w:r>
      <w:r w:rsidRPr="00882EFE">
        <w:rPr>
          <w:lang w:val="lt-LT"/>
        </w:rPr>
        <w:t xml:space="preserve"> – žmonių ypač pavojingų užkrečiamų ligų epidemijos ar pandemijos,  pastatų ir statinių griūtys,  gaisrai ir gaisrai atvirose teritorijose,  teroristiniai išpuoliai, pavojingi radiniai, žmonių žūtys vandens telkiniuose, pavojus sunaikinti kultūros vertybę.</w:t>
      </w:r>
    </w:p>
    <w:p w14:paraId="4D7B92F7" w14:textId="77777777" w:rsidR="00A10946" w:rsidRPr="00882EFE" w:rsidRDefault="00A10946" w:rsidP="00A10946">
      <w:pPr>
        <w:ind w:firstLine="720"/>
        <w:jc w:val="both"/>
        <w:rPr>
          <w:lang w:val="lt-LT"/>
        </w:rPr>
      </w:pPr>
    </w:p>
    <w:p w14:paraId="18C1EE8A" w14:textId="77777777" w:rsidR="00A10946" w:rsidRPr="00882EFE" w:rsidRDefault="00A10946" w:rsidP="00A10946">
      <w:pPr>
        <w:shd w:val="clear" w:color="auto" w:fill="FFFFFF"/>
        <w:tabs>
          <w:tab w:val="left" w:pos="1134"/>
        </w:tabs>
        <w:spacing w:line="259" w:lineRule="auto"/>
        <w:ind w:firstLine="709"/>
        <w:jc w:val="both"/>
        <w:rPr>
          <w:b/>
          <w:bCs/>
          <w:lang w:val="lt-LT"/>
        </w:rPr>
      </w:pPr>
      <w:r w:rsidRPr="00882EFE">
        <w:rPr>
          <w:b/>
          <w:bCs/>
          <w:lang w:val="lt-LT"/>
        </w:rPr>
        <w:t>2.2. Didžiausią grėsmę keliantys pavojai</w:t>
      </w:r>
    </w:p>
    <w:p w14:paraId="62E8F1AF" w14:textId="77777777" w:rsidR="00A10946" w:rsidRPr="00882EFE" w:rsidRDefault="00A10946" w:rsidP="00A10946">
      <w:pPr>
        <w:shd w:val="clear" w:color="auto" w:fill="FFFFFF"/>
        <w:tabs>
          <w:tab w:val="left" w:pos="1134"/>
        </w:tabs>
        <w:spacing w:line="259" w:lineRule="auto"/>
        <w:jc w:val="both"/>
        <w:rPr>
          <w:lang w:val="lt-LT"/>
        </w:rPr>
      </w:pPr>
    </w:p>
    <w:p w14:paraId="1D8CA057" w14:textId="75B12AE9" w:rsidR="00A10946" w:rsidRPr="00882EFE" w:rsidRDefault="00A10946" w:rsidP="00A10946">
      <w:pPr>
        <w:tabs>
          <w:tab w:val="left" w:pos="6276"/>
        </w:tabs>
        <w:ind w:firstLine="709"/>
        <w:jc w:val="both"/>
        <w:rPr>
          <w:lang w:val="lt-LT"/>
        </w:rPr>
      </w:pPr>
      <w:r w:rsidRPr="00882EFE">
        <w:rPr>
          <w:lang w:val="lt-LT"/>
        </w:rPr>
        <w:t xml:space="preserve">Patikslinus Šiaulių rajono savivaldybės Rizikos </w:t>
      </w:r>
      <w:r w:rsidRPr="000E51CD">
        <w:rPr>
          <w:color w:val="000000" w:themeColor="text1"/>
          <w:lang w:val="lt-LT"/>
        </w:rPr>
        <w:t xml:space="preserve">analizę </w:t>
      </w:r>
      <w:r w:rsidR="000E51CD" w:rsidRPr="000E51CD">
        <w:rPr>
          <w:b/>
          <w:bCs/>
          <w:color w:val="000000" w:themeColor="text1"/>
          <w:lang w:val="lt-LT"/>
        </w:rPr>
        <w:t>(2 PRIEDAS)</w:t>
      </w:r>
      <w:r w:rsidRPr="000E51CD">
        <w:rPr>
          <w:color w:val="000000" w:themeColor="text1"/>
          <w:lang w:val="lt-LT"/>
        </w:rPr>
        <w:t xml:space="preserve"> nustatyta</w:t>
      </w:r>
      <w:r w:rsidRPr="00882EFE">
        <w:rPr>
          <w:lang w:val="lt-LT"/>
        </w:rPr>
        <w:t>:</w:t>
      </w:r>
    </w:p>
    <w:p w14:paraId="36EFF44F" w14:textId="77777777" w:rsidR="00A10946" w:rsidRPr="00882EFE" w:rsidRDefault="00A10946" w:rsidP="00A10946">
      <w:pPr>
        <w:tabs>
          <w:tab w:val="left" w:pos="6276"/>
        </w:tabs>
        <w:ind w:firstLine="709"/>
        <w:jc w:val="both"/>
        <w:rPr>
          <w:b/>
          <w:bCs/>
          <w:iCs/>
          <w:lang w:val="lt-LT"/>
        </w:rPr>
      </w:pPr>
      <w:r w:rsidRPr="00882EFE">
        <w:rPr>
          <w:lang w:val="lt-LT"/>
        </w:rPr>
        <w:t xml:space="preserve">● rajono  savivaldybės teritorijoje </w:t>
      </w:r>
      <w:r w:rsidRPr="00882EFE">
        <w:rPr>
          <w:b/>
          <w:lang w:val="lt-LT"/>
        </w:rPr>
        <w:t>visiems 36 vertintiems galimiems pavojams konstatuojama</w:t>
      </w:r>
      <w:r w:rsidRPr="00882EFE">
        <w:rPr>
          <w:b/>
          <w:bCs/>
          <w:iCs/>
          <w:lang w:val="lt-LT"/>
        </w:rPr>
        <w:t xml:space="preserve"> nepriimtina rizika;</w:t>
      </w:r>
    </w:p>
    <w:p w14:paraId="2E7C5836" w14:textId="77777777" w:rsidR="00A10946" w:rsidRPr="00882EFE" w:rsidRDefault="00A10946" w:rsidP="00A10946">
      <w:pPr>
        <w:tabs>
          <w:tab w:val="left" w:pos="6276"/>
        </w:tabs>
        <w:ind w:firstLine="709"/>
        <w:jc w:val="both"/>
        <w:rPr>
          <w:lang w:val="lt-LT"/>
        </w:rPr>
      </w:pPr>
      <w:r w:rsidRPr="00882EFE">
        <w:rPr>
          <w:b/>
          <w:bCs/>
          <w:iCs/>
          <w:lang w:val="lt-LT"/>
        </w:rPr>
        <w:t xml:space="preserve">● trims iš jų </w:t>
      </w:r>
      <w:r w:rsidRPr="00882EFE">
        <w:rPr>
          <w:bCs/>
          <w:i/>
          <w:iCs/>
          <w:lang w:val="lt-LT"/>
        </w:rPr>
        <w:t>(</w:t>
      </w:r>
      <w:r w:rsidRPr="00882EFE">
        <w:rPr>
          <w:i/>
          <w:lang w:val="lt-LT"/>
        </w:rPr>
        <w:t>žmonių ypač pavojingų užkrečiamųjų ligų ir (ar) pavojingų užkrečiamųjų ligų išplitimas (epidemijos ir (ar) pandemijos); pavojingi radiniai ir žmonių žūtys vandens telkiniuose)</w:t>
      </w:r>
      <w:r w:rsidRPr="00882EFE">
        <w:rPr>
          <w:lang w:val="lt-LT"/>
        </w:rPr>
        <w:t xml:space="preserve"> - </w:t>
      </w:r>
      <w:r w:rsidRPr="00882EFE">
        <w:rPr>
          <w:b/>
          <w:lang w:val="lt-LT"/>
        </w:rPr>
        <w:t>labai didelė tikimybė pastariesiems įvykti</w:t>
      </w:r>
      <w:r w:rsidRPr="00882EFE">
        <w:rPr>
          <w:lang w:val="lt-LT"/>
        </w:rPr>
        <w:t>.</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946"/>
        <w:gridCol w:w="2177"/>
      </w:tblGrid>
      <w:tr w:rsidR="00A10946" w:rsidRPr="00882EFE" w14:paraId="24E7D230" w14:textId="77777777" w:rsidTr="00882EFE">
        <w:tc>
          <w:tcPr>
            <w:tcW w:w="675" w:type="dxa"/>
            <w:vAlign w:val="center"/>
          </w:tcPr>
          <w:p w14:paraId="7350DD77" w14:textId="77777777" w:rsidR="00A10946" w:rsidRPr="00882EFE" w:rsidRDefault="00A10946" w:rsidP="00882EFE">
            <w:pPr>
              <w:rPr>
                <w:sz w:val="22"/>
                <w:szCs w:val="22"/>
                <w:lang w:val="lt-LT"/>
              </w:rPr>
            </w:pPr>
            <w:r w:rsidRPr="00882EFE">
              <w:rPr>
                <w:sz w:val="22"/>
                <w:szCs w:val="22"/>
                <w:lang w:val="lt-LT"/>
              </w:rPr>
              <w:t>Eil. Nr.</w:t>
            </w:r>
          </w:p>
        </w:tc>
        <w:tc>
          <w:tcPr>
            <w:tcW w:w="6946" w:type="dxa"/>
            <w:vAlign w:val="center"/>
          </w:tcPr>
          <w:p w14:paraId="004D13DF" w14:textId="77777777" w:rsidR="00A10946" w:rsidRPr="00882EFE" w:rsidRDefault="00A10946" w:rsidP="00882EFE">
            <w:pPr>
              <w:jc w:val="center"/>
              <w:rPr>
                <w:sz w:val="22"/>
                <w:szCs w:val="22"/>
                <w:lang w:val="lt-LT"/>
              </w:rPr>
            </w:pPr>
            <w:r w:rsidRPr="00882EFE">
              <w:rPr>
                <w:sz w:val="22"/>
                <w:szCs w:val="22"/>
                <w:lang w:val="lt-LT"/>
              </w:rPr>
              <w:t>Pavojaus pavadinimas</w:t>
            </w:r>
          </w:p>
        </w:tc>
        <w:tc>
          <w:tcPr>
            <w:tcW w:w="2177" w:type="dxa"/>
            <w:vAlign w:val="center"/>
          </w:tcPr>
          <w:p w14:paraId="28000C62" w14:textId="77777777" w:rsidR="00A10946" w:rsidRPr="00882EFE" w:rsidRDefault="00A10946" w:rsidP="00882EFE">
            <w:pPr>
              <w:jc w:val="center"/>
              <w:rPr>
                <w:sz w:val="22"/>
                <w:szCs w:val="22"/>
                <w:lang w:val="lt-LT"/>
              </w:rPr>
            </w:pPr>
            <w:r w:rsidRPr="00882EFE">
              <w:rPr>
                <w:sz w:val="22"/>
                <w:szCs w:val="22"/>
                <w:lang w:val="lt-LT"/>
              </w:rPr>
              <w:t>Bendras rizikos balas</w:t>
            </w:r>
          </w:p>
        </w:tc>
      </w:tr>
      <w:tr w:rsidR="00A10946" w:rsidRPr="00882EFE" w14:paraId="5F5B080D" w14:textId="77777777" w:rsidTr="00882EFE">
        <w:tc>
          <w:tcPr>
            <w:tcW w:w="675" w:type="dxa"/>
            <w:tcBorders>
              <w:right w:val="nil"/>
            </w:tcBorders>
            <w:shd w:val="clear" w:color="auto" w:fill="FF0000"/>
            <w:vAlign w:val="center"/>
          </w:tcPr>
          <w:p w14:paraId="6C774158" w14:textId="77777777" w:rsidR="00A10946" w:rsidRPr="00882EFE" w:rsidRDefault="00A10946" w:rsidP="00882EFE">
            <w:pPr>
              <w:jc w:val="center"/>
              <w:rPr>
                <w:color w:val="FFFFFF"/>
                <w:sz w:val="22"/>
                <w:szCs w:val="22"/>
                <w:lang w:val="lt-LT"/>
              </w:rPr>
            </w:pPr>
          </w:p>
        </w:tc>
        <w:tc>
          <w:tcPr>
            <w:tcW w:w="6946" w:type="dxa"/>
            <w:tcBorders>
              <w:left w:val="nil"/>
              <w:right w:val="nil"/>
            </w:tcBorders>
            <w:shd w:val="clear" w:color="auto" w:fill="FF0000"/>
            <w:vAlign w:val="center"/>
          </w:tcPr>
          <w:p w14:paraId="3612B8DE" w14:textId="77777777" w:rsidR="00A10946" w:rsidRPr="00882EFE" w:rsidRDefault="00A10946" w:rsidP="00882EFE">
            <w:pPr>
              <w:jc w:val="center"/>
              <w:rPr>
                <w:b/>
                <w:color w:val="FFFFFF"/>
                <w:sz w:val="28"/>
                <w:szCs w:val="28"/>
                <w:lang w:val="lt-LT"/>
              </w:rPr>
            </w:pPr>
            <w:r w:rsidRPr="00882EFE">
              <w:rPr>
                <w:b/>
                <w:color w:val="FFFFFF"/>
                <w:sz w:val="28"/>
                <w:szCs w:val="28"/>
                <w:lang w:val="lt-LT"/>
              </w:rPr>
              <w:t>Labai didelis rizikos lygis</w:t>
            </w:r>
          </w:p>
        </w:tc>
        <w:tc>
          <w:tcPr>
            <w:tcW w:w="2177" w:type="dxa"/>
            <w:tcBorders>
              <w:left w:val="nil"/>
            </w:tcBorders>
            <w:shd w:val="clear" w:color="auto" w:fill="FF0000"/>
            <w:vAlign w:val="center"/>
          </w:tcPr>
          <w:p w14:paraId="074AE5B5" w14:textId="77777777" w:rsidR="00A10946" w:rsidRPr="00882EFE" w:rsidRDefault="00A10946" w:rsidP="00882EFE">
            <w:pPr>
              <w:jc w:val="center"/>
              <w:rPr>
                <w:b/>
                <w:bCs/>
                <w:color w:val="FFFFFF"/>
                <w:lang w:val="lt-LT"/>
              </w:rPr>
            </w:pPr>
          </w:p>
        </w:tc>
      </w:tr>
      <w:tr w:rsidR="00A10946" w:rsidRPr="00882EFE" w14:paraId="174167B0" w14:textId="77777777" w:rsidTr="00882EFE">
        <w:tc>
          <w:tcPr>
            <w:tcW w:w="675" w:type="dxa"/>
            <w:vAlign w:val="center"/>
          </w:tcPr>
          <w:p w14:paraId="4250B683" w14:textId="77777777" w:rsidR="00A10946" w:rsidRPr="00882EFE" w:rsidRDefault="00A10946" w:rsidP="00882EFE">
            <w:pPr>
              <w:jc w:val="center"/>
              <w:rPr>
                <w:lang w:val="lt-LT"/>
              </w:rPr>
            </w:pPr>
            <w:r w:rsidRPr="00882EFE">
              <w:rPr>
                <w:lang w:val="lt-LT"/>
              </w:rPr>
              <w:t>1</w:t>
            </w:r>
          </w:p>
        </w:tc>
        <w:tc>
          <w:tcPr>
            <w:tcW w:w="6946" w:type="dxa"/>
            <w:vAlign w:val="center"/>
          </w:tcPr>
          <w:p w14:paraId="2D7686A0" w14:textId="77777777" w:rsidR="00A10946" w:rsidRPr="00882EFE" w:rsidRDefault="00A10946" w:rsidP="00882EFE">
            <w:pPr>
              <w:rPr>
                <w:lang w:val="lt-LT"/>
              </w:rPr>
            </w:pPr>
            <w:r w:rsidRPr="00882EFE">
              <w:rPr>
                <w:lang w:val="lt-LT"/>
              </w:rPr>
              <w:t>Žmonių ypač pavojingų užkrečiamųjų ligų ir (ar) pavojingų užkrečiamųjų ligų išplitimas (epidemijos ir (ar) pandemijos)</w:t>
            </w:r>
          </w:p>
        </w:tc>
        <w:tc>
          <w:tcPr>
            <w:tcW w:w="2177" w:type="dxa"/>
            <w:vAlign w:val="center"/>
          </w:tcPr>
          <w:p w14:paraId="37176318" w14:textId="77777777" w:rsidR="00A10946" w:rsidRPr="00882EFE" w:rsidRDefault="00A10946" w:rsidP="00882EFE">
            <w:pPr>
              <w:jc w:val="center"/>
              <w:rPr>
                <w:b/>
                <w:bCs/>
                <w:lang w:val="lt-LT"/>
              </w:rPr>
            </w:pPr>
            <w:r w:rsidRPr="00882EFE">
              <w:rPr>
                <w:b/>
                <w:bCs/>
                <w:lang w:val="lt-LT"/>
              </w:rPr>
              <w:t>44 balai</w:t>
            </w:r>
          </w:p>
        </w:tc>
      </w:tr>
      <w:tr w:rsidR="00A10946" w:rsidRPr="00882EFE" w14:paraId="29DEFD38" w14:textId="77777777" w:rsidTr="00882EFE">
        <w:tc>
          <w:tcPr>
            <w:tcW w:w="675" w:type="dxa"/>
            <w:tcBorders>
              <w:right w:val="nil"/>
            </w:tcBorders>
            <w:shd w:val="clear" w:color="auto" w:fill="FFCC00"/>
            <w:vAlign w:val="center"/>
          </w:tcPr>
          <w:p w14:paraId="433387DB" w14:textId="77777777" w:rsidR="00A10946" w:rsidRPr="00882EFE" w:rsidRDefault="00A10946" w:rsidP="00882EFE">
            <w:pPr>
              <w:jc w:val="center"/>
              <w:rPr>
                <w:sz w:val="22"/>
                <w:szCs w:val="22"/>
                <w:lang w:val="lt-LT"/>
              </w:rPr>
            </w:pPr>
          </w:p>
        </w:tc>
        <w:tc>
          <w:tcPr>
            <w:tcW w:w="6946" w:type="dxa"/>
            <w:tcBorders>
              <w:left w:val="nil"/>
              <w:right w:val="nil"/>
            </w:tcBorders>
            <w:shd w:val="clear" w:color="auto" w:fill="FFC000"/>
            <w:vAlign w:val="center"/>
          </w:tcPr>
          <w:p w14:paraId="2AEFA9E3" w14:textId="77777777" w:rsidR="00A10946" w:rsidRPr="00882EFE" w:rsidRDefault="00A10946" w:rsidP="00882EFE">
            <w:pPr>
              <w:jc w:val="center"/>
              <w:rPr>
                <w:lang w:val="lt-LT"/>
              </w:rPr>
            </w:pPr>
            <w:r w:rsidRPr="00882EFE">
              <w:rPr>
                <w:b/>
                <w:lang w:val="lt-LT"/>
              </w:rPr>
              <w:t>Didelis rizikos lygis</w:t>
            </w:r>
          </w:p>
        </w:tc>
        <w:tc>
          <w:tcPr>
            <w:tcW w:w="2177" w:type="dxa"/>
            <w:tcBorders>
              <w:left w:val="nil"/>
            </w:tcBorders>
            <w:shd w:val="clear" w:color="auto" w:fill="FFCC00"/>
            <w:vAlign w:val="center"/>
          </w:tcPr>
          <w:p w14:paraId="47552E53" w14:textId="77777777" w:rsidR="00A10946" w:rsidRPr="00882EFE" w:rsidRDefault="00A10946" w:rsidP="00882EFE">
            <w:pPr>
              <w:jc w:val="center"/>
              <w:rPr>
                <w:b/>
                <w:bCs/>
                <w:lang w:val="lt-LT"/>
              </w:rPr>
            </w:pPr>
          </w:p>
        </w:tc>
      </w:tr>
      <w:tr w:rsidR="00A10946" w:rsidRPr="00882EFE" w14:paraId="61E35E69" w14:textId="77777777" w:rsidTr="00882EFE">
        <w:trPr>
          <w:trHeight w:val="575"/>
        </w:trPr>
        <w:tc>
          <w:tcPr>
            <w:tcW w:w="675" w:type="dxa"/>
            <w:vAlign w:val="center"/>
          </w:tcPr>
          <w:p w14:paraId="6AA529BA" w14:textId="77777777" w:rsidR="00A10946" w:rsidRPr="00882EFE" w:rsidRDefault="00A10946" w:rsidP="00882EFE">
            <w:pPr>
              <w:jc w:val="center"/>
              <w:rPr>
                <w:lang w:val="lt-LT"/>
              </w:rPr>
            </w:pPr>
            <w:r w:rsidRPr="00882EFE">
              <w:rPr>
                <w:lang w:val="lt-LT"/>
              </w:rPr>
              <w:t>1.</w:t>
            </w:r>
          </w:p>
        </w:tc>
        <w:tc>
          <w:tcPr>
            <w:tcW w:w="6946" w:type="dxa"/>
            <w:tcBorders>
              <w:bottom w:val="single" w:sz="4" w:space="0" w:color="auto"/>
            </w:tcBorders>
          </w:tcPr>
          <w:p w14:paraId="5D3EC359" w14:textId="77777777" w:rsidR="00A10946" w:rsidRPr="00882EFE" w:rsidRDefault="00A10946" w:rsidP="00882EFE">
            <w:pPr>
              <w:rPr>
                <w:lang w:val="lt-LT"/>
              </w:rPr>
            </w:pPr>
            <w:r w:rsidRPr="00882EFE">
              <w:rPr>
                <w:lang w:val="lt-LT"/>
              </w:rPr>
              <w:t>Pramonės paskirties, gyvybiškai svarbias paslaugas teikiančių įstaigų ar ūkio subjektų pastatų ir daugiabučių namų gaisrai</w:t>
            </w:r>
          </w:p>
        </w:tc>
        <w:tc>
          <w:tcPr>
            <w:tcW w:w="2177" w:type="dxa"/>
            <w:vMerge w:val="restart"/>
            <w:vAlign w:val="center"/>
          </w:tcPr>
          <w:p w14:paraId="4BD9140F" w14:textId="77777777" w:rsidR="00A10946" w:rsidRPr="00882EFE" w:rsidRDefault="00A10946" w:rsidP="00882EFE">
            <w:pPr>
              <w:jc w:val="center"/>
              <w:rPr>
                <w:b/>
                <w:bCs/>
                <w:lang w:val="lt-LT"/>
              </w:rPr>
            </w:pPr>
            <w:r w:rsidRPr="00882EFE">
              <w:rPr>
                <w:b/>
                <w:bCs/>
                <w:lang w:val="lt-LT"/>
              </w:rPr>
              <w:t>36 balai</w:t>
            </w:r>
          </w:p>
        </w:tc>
      </w:tr>
      <w:tr w:rsidR="00A10946" w:rsidRPr="00882EFE" w14:paraId="2728DCA6" w14:textId="77777777" w:rsidTr="00882EFE">
        <w:tc>
          <w:tcPr>
            <w:tcW w:w="675" w:type="dxa"/>
            <w:vAlign w:val="center"/>
          </w:tcPr>
          <w:p w14:paraId="6AA9CF9D" w14:textId="77777777" w:rsidR="00A10946" w:rsidRPr="00882EFE" w:rsidRDefault="00A10946" w:rsidP="00882EFE">
            <w:pPr>
              <w:jc w:val="center"/>
              <w:rPr>
                <w:sz w:val="22"/>
                <w:szCs w:val="22"/>
                <w:lang w:val="lt-LT"/>
              </w:rPr>
            </w:pPr>
            <w:r w:rsidRPr="00882EFE">
              <w:rPr>
                <w:sz w:val="22"/>
                <w:szCs w:val="22"/>
                <w:lang w:val="lt-LT"/>
              </w:rPr>
              <w:t>2.</w:t>
            </w:r>
          </w:p>
        </w:tc>
        <w:tc>
          <w:tcPr>
            <w:tcW w:w="6946" w:type="dxa"/>
          </w:tcPr>
          <w:p w14:paraId="0F8EA257" w14:textId="77777777" w:rsidR="00A10946" w:rsidRPr="00882EFE" w:rsidRDefault="00A10946" w:rsidP="00882EFE">
            <w:pPr>
              <w:rPr>
                <w:lang w:val="lt-LT"/>
              </w:rPr>
            </w:pPr>
            <w:r w:rsidRPr="00882EFE">
              <w:rPr>
                <w:lang w:val="lt-LT"/>
              </w:rPr>
              <w:t>Miškų, durpynų ir kitose atvirose teritorijose didesnio mąsto gaisrai</w:t>
            </w:r>
          </w:p>
        </w:tc>
        <w:tc>
          <w:tcPr>
            <w:tcW w:w="2177" w:type="dxa"/>
            <w:vMerge/>
            <w:vAlign w:val="center"/>
          </w:tcPr>
          <w:p w14:paraId="6DF69116" w14:textId="77777777" w:rsidR="00A10946" w:rsidRPr="00882EFE" w:rsidRDefault="00A10946" w:rsidP="00882EFE">
            <w:pPr>
              <w:jc w:val="center"/>
              <w:rPr>
                <w:b/>
                <w:bCs/>
                <w:lang w:val="lt-LT"/>
              </w:rPr>
            </w:pPr>
          </w:p>
        </w:tc>
      </w:tr>
      <w:tr w:rsidR="00A10946" w:rsidRPr="00882EFE" w14:paraId="2D82F756" w14:textId="77777777" w:rsidTr="00882EFE">
        <w:tc>
          <w:tcPr>
            <w:tcW w:w="675" w:type="dxa"/>
            <w:vAlign w:val="center"/>
          </w:tcPr>
          <w:p w14:paraId="65A59642" w14:textId="77777777" w:rsidR="00A10946" w:rsidRPr="00882EFE" w:rsidRDefault="00A10946" w:rsidP="00882EFE">
            <w:pPr>
              <w:jc w:val="center"/>
              <w:rPr>
                <w:sz w:val="22"/>
                <w:szCs w:val="22"/>
                <w:lang w:val="lt-LT"/>
              </w:rPr>
            </w:pPr>
            <w:r w:rsidRPr="00882EFE">
              <w:rPr>
                <w:sz w:val="22"/>
                <w:szCs w:val="22"/>
                <w:lang w:val="lt-LT"/>
              </w:rPr>
              <w:t>3.</w:t>
            </w:r>
          </w:p>
        </w:tc>
        <w:tc>
          <w:tcPr>
            <w:tcW w:w="6946" w:type="dxa"/>
            <w:vAlign w:val="center"/>
          </w:tcPr>
          <w:p w14:paraId="1C824688" w14:textId="77777777" w:rsidR="00A10946" w:rsidRPr="00882EFE" w:rsidRDefault="00A10946" w:rsidP="00882EFE">
            <w:pPr>
              <w:rPr>
                <w:lang w:val="lt-LT"/>
              </w:rPr>
            </w:pPr>
            <w:r w:rsidRPr="00882EFE">
              <w:rPr>
                <w:lang w:val="lt-LT"/>
              </w:rPr>
              <w:t>Gyvūnų užkrečiamųjų ligų protrūkiai (enzootijos, epizootijos)</w:t>
            </w:r>
          </w:p>
        </w:tc>
        <w:tc>
          <w:tcPr>
            <w:tcW w:w="2177" w:type="dxa"/>
            <w:vMerge/>
            <w:vAlign w:val="center"/>
          </w:tcPr>
          <w:p w14:paraId="4CD8A01B" w14:textId="77777777" w:rsidR="00A10946" w:rsidRPr="00882EFE" w:rsidRDefault="00A10946" w:rsidP="00882EFE">
            <w:pPr>
              <w:jc w:val="center"/>
              <w:rPr>
                <w:b/>
                <w:bCs/>
                <w:lang w:val="lt-LT"/>
              </w:rPr>
            </w:pPr>
          </w:p>
        </w:tc>
      </w:tr>
      <w:tr w:rsidR="00A10946" w:rsidRPr="00882EFE" w14:paraId="255105D2" w14:textId="77777777" w:rsidTr="00882EFE">
        <w:tc>
          <w:tcPr>
            <w:tcW w:w="675" w:type="dxa"/>
            <w:vAlign w:val="center"/>
          </w:tcPr>
          <w:p w14:paraId="14577BAE" w14:textId="77777777" w:rsidR="00A10946" w:rsidRPr="00882EFE" w:rsidRDefault="00A10946" w:rsidP="00882EFE">
            <w:pPr>
              <w:jc w:val="center"/>
              <w:rPr>
                <w:lang w:val="lt-LT"/>
              </w:rPr>
            </w:pPr>
            <w:r w:rsidRPr="00882EFE">
              <w:rPr>
                <w:lang w:val="lt-LT"/>
              </w:rPr>
              <w:t>4.</w:t>
            </w:r>
          </w:p>
        </w:tc>
        <w:tc>
          <w:tcPr>
            <w:tcW w:w="6946" w:type="dxa"/>
            <w:tcBorders>
              <w:top w:val="single" w:sz="4" w:space="0" w:color="auto"/>
              <w:left w:val="single" w:sz="4" w:space="0" w:color="auto"/>
              <w:bottom w:val="single" w:sz="4" w:space="0" w:color="auto"/>
              <w:right w:val="single" w:sz="4" w:space="0" w:color="auto"/>
            </w:tcBorders>
            <w:vAlign w:val="center"/>
          </w:tcPr>
          <w:p w14:paraId="7B308917" w14:textId="77777777" w:rsidR="00A10946" w:rsidRPr="00882EFE" w:rsidRDefault="00A10946" w:rsidP="00882EFE">
            <w:pPr>
              <w:rPr>
                <w:lang w:val="lt-LT"/>
              </w:rPr>
            </w:pPr>
            <w:r w:rsidRPr="00882EFE">
              <w:rPr>
                <w:lang w:val="lt-LT"/>
              </w:rPr>
              <w:t>Labai stiprus ar stiprus vėjas (škvalas, viesulas, uraganas)</w:t>
            </w:r>
          </w:p>
        </w:tc>
        <w:tc>
          <w:tcPr>
            <w:tcW w:w="2177" w:type="dxa"/>
            <w:vMerge w:val="restart"/>
            <w:vAlign w:val="center"/>
          </w:tcPr>
          <w:p w14:paraId="1008311E" w14:textId="77777777" w:rsidR="00A10946" w:rsidRPr="00882EFE" w:rsidRDefault="00A10946" w:rsidP="00882EFE">
            <w:pPr>
              <w:jc w:val="center"/>
              <w:rPr>
                <w:b/>
                <w:bCs/>
                <w:lang w:val="lt-LT"/>
              </w:rPr>
            </w:pPr>
            <w:r w:rsidRPr="00882EFE">
              <w:rPr>
                <w:b/>
                <w:bCs/>
                <w:lang w:val="lt-LT"/>
              </w:rPr>
              <w:t>32 balai</w:t>
            </w:r>
          </w:p>
        </w:tc>
      </w:tr>
      <w:tr w:rsidR="00A10946" w:rsidRPr="00882EFE" w14:paraId="043CC5CF" w14:textId="77777777" w:rsidTr="00882EFE">
        <w:tc>
          <w:tcPr>
            <w:tcW w:w="675" w:type="dxa"/>
            <w:vAlign w:val="center"/>
          </w:tcPr>
          <w:p w14:paraId="30590C6D" w14:textId="77777777" w:rsidR="00A10946" w:rsidRPr="00882EFE" w:rsidRDefault="00A10946" w:rsidP="00882EFE">
            <w:pPr>
              <w:jc w:val="center"/>
              <w:rPr>
                <w:sz w:val="22"/>
                <w:szCs w:val="22"/>
                <w:lang w:val="lt-LT"/>
              </w:rPr>
            </w:pPr>
            <w:r w:rsidRPr="00882EFE">
              <w:rPr>
                <w:sz w:val="22"/>
                <w:szCs w:val="22"/>
                <w:lang w:val="lt-LT"/>
              </w:rPr>
              <w:t>5.</w:t>
            </w:r>
          </w:p>
        </w:tc>
        <w:tc>
          <w:tcPr>
            <w:tcW w:w="6946" w:type="dxa"/>
            <w:tcBorders>
              <w:top w:val="single" w:sz="4" w:space="0" w:color="auto"/>
              <w:bottom w:val="single" w:sz="4" w:space="0" w:color="000000"/>
            </w:tcBorders>
            <w:vAlign w:val="center"/>
          </w:tcPr>
          <w:p w14:paraId="633E81D8" w14:textId="77777777" w:rsidR="00A10946" w:rsidRPr="00882EFE" w:rsidRDefault="00A10946" w:rsidP="00882EFE">
            <w:pPr>
              <w:rPr>
                <w:lang w:val="lt-LT"/>
              </w:rPr>
            </w:pPr>
            <w:r w:rsidRPr="00882EFE">
              <w:rPr>
                <w:lang w:val="lt-LT"/>
              </w:rPr>
              <w:t>Labai smarkus ar smarkus lietus ir mišrūs krituliai, lijundra, sudėtinis apšalas, plikledis, šlapio sniego apdreba</w:t>
            </w:r>
          </w:p>
        </w:tc>
        <w:tc>
          <w:tcPr>
            <w:tcW w:w="2177" w:type="dxa"/>
            <w:vMerge/>
            <w:vAlign w:val="center"/>
          </w:tcPr>
          <w:p w14:paraId="700829E9" w14:textId="77777777" w:rsidR="00A10946" w:rsidRPr="00882EFE" w:rsidRDefault="00A10946" w:rsidP="00882EFE">
            <w:pPr>
              <w:jc w:val="center"/>
              <w:rPr>
                <w:b/>
                <w:bCs/>
                <w:lang w:val="lt-LT"/>
              </w:rPr>
            </w:pPr>
          </w:p>
        </w:tc>
      </w:tr>
      <w:tr w:rsidR="00A10946" w:rsidRPr="00882EFE" w14:paraId="5855E29D" w14:textId="77777777" w:rsidTr="00882EFE">
        <w:tc>
          <w:tcPr>
            <w:tcW w:w="675" w:type="dxa"/>
            <w:vAlign w:val="center"/>
          </w:tcPr>
          <w:p w14:paraId="2A7D5AE9" w14:textId="77777777" w:rsidR="00A10946" w:rsidRPr="00882EFE" w:rsidRDefault="00A10946" w:rsidP="00882EFE">
            <w:pPr>
              <w:jc w:val="center"/>
              <w:rPr>
                <w:sz w:val="22"/>
                <w:szCs w:val="22"/>
                <w:lang w:val="lt-LT"/>
              </w:rPr>
            </w:pPr>
            <w:r w:rsidRPr="00882EFE">
              <w:rPr>
                <w:sz w:val="22"/>
                <w:szCs w:val="22"/>
                <w:lang w:val="lt-LT"/>
              </w:rPr>
              <w:t>6.</w:t>
            </w:r>
          </w:p>
        </w:tc>
        <w:tc>
          <w:tcPr>
            <w:tcW w:w="6946" w:type="dxa"/>
            <w:vAlign w:val="center"/>
          </w:tcPr>
          <w:p w14:paraId="261565C7" w14:textId="77777777" w:rsidR="00A10946" w:rsidRPr="00882EFE" w:rsidRDefault="00A10946" w:rsidP="00882EFE">
            <w:pPr>
              <w:rPr>
                <w:lang w:val="lt-LT"/>
              </w:rPr>
            </w:pPr>
            <w:r w:rsidRPr="00882EFE">
              <w:rPr>
                <w:lang w:val="lt-LT"/>
              </w:rPr>
              <w:t>Labai smarki ar smarki audra (vėjas, perkūnija, kruša, lietus)</w:t>
            </w:r>
          </w:p>
        </w:tc>
        <w:tc>
          <w:tcPr>
            <w:tcW w:w="2177" w:type="dxa"/>
            <w:vMerge/>
            <w:vAlign w:val="center"/>
          </w:tcPr>
          <w:p w14:paraId="1DEE4190" w14:textId="77777777" w:rsidR="00A10946" w:rsidRPr="00882EFE" w:rsidRDefault="00A10946" w:rsidP="00882EFE">
            <w:pPr>
              <w:jc w:val="center"/>
              <w:rPr>
                <w:b/>
                <w:bCs/>
                <w:lang w:val="lt-LT"/>
              </w:rPr>
            </w:pPr>
          </w:p>
        </w:tc>
      </w:tr>
      <w:tr w:rsidR="00A10946" w:rsidRPr="00882EFE" w14:paraId="7B88F7E8" w14:textId="77777777" w:rsidTr="00882EFE">
        <w:tc>
          <w:tcPr>
            <w:tcW w:w="675" w:type="dxa"/>
            <w:vAlign w:val="center"/>
          </w:tcPr>
          <w:p w14:paraId="71E38ECD" w14:textId="77777777" w:rsidR="00A10946" w:rsidRPr="00882EFE" w:rsidRDefault="00A10946" w:rsidP="00882EFE">
            <w:pPr>
              <w:jc w:val="center"/>
              <w:rPr>
                <w:sz w:val="22"/>
                <w:szCs w:val="22"/>
                <w:lang w:val="lt-LT"/>
              </w:rPr>
            </w:pPr>
            <w:r w:rsidRPr="00882EFE">
              <w:rPr>
                <w:sz w:val="22"/>
                <w:szCs w:val="22"/>
                <w:lang w:val="lt-LT"/>
              </w:rPr>
              <w:lastRenderedPageBreak/>
              <w:t>7.</w:t>
            </w:r>
          </w:p>
        </w:tc>
        <w:tc>
          <w:tcPr>
            <w:tcW w:w="6946" w:type="dxa"/>
            <w:vAlign w:val="center"/>
          </w:tcPr>
          <w:p w14:paraId="41EA52A5" w14:textId="77777777" w:rsidR="00A10946" w:rsidRPr="00882EFE" w:rsidRDefault="00A10946" w:rsidP="00882EFE">
            <w:pPr>
              <w:rPr>
                <w:lang w:val="lt-LT"/>
              </w:rPr>
            </w:pPr>
            <w:r w:rsidRPr="00882EFE">
              <w:rPr>
                <w:lang w:val="lt-LT"/>
              </w:rPr>
              <w:t>Avarijos hidrotechnikos įrenginiuose, pavojingai aukštas (poplūdis, užtvindymas) arba žemas vandens lygis tvenkiniuose</w:t>
            </w:r>
          </w:p>
        </w:tc>
        <w:tc>
          <w:tcPr>
            <w:tcW w:w="2177" w:type="dxa"/>
            <w:vMerge/>
            <w:vAlign w:val="center"/>
          </w:tcPr>
          <w:p w14:paraId="55716DAA" w14:textId="77777777" w:rsidR="00A10946" w:rsidRPr="00882EFE" w:rsidRDefault="00A10946" w:rsidP="00882EFE">
            <w:pPr>
              <w:jc w:val="center"/>
              <w:rPr>
                <w:b/>
                <w:bCs/>
                <w:lang w:val="lt-LT"/>
              </w:rPr>
            </w:pPr>
          </w:p>
        </w:tc>
      </w:tr>
      <w:tr w:rsidR="00A10946" w:rsidRPr="00882EFE" w14:paraId="21147938" w14:textId="77777777" w:rsidTr="00882EFE">
        <w:tc>
          <w:tcPr>
            <w:tcW w:w="675" w:type="dxa"/>
            <w:vAlign w:val="center"/>
          </w:tcPr>
          <w:p w14:paraId="509B87BA" w14:textId="77777777" w:rsidR="00A10946" w:rsidRPr="00882EFE" w:rsidRDefault="00A10946" w:rsidP="00882EFE">
            <w:pPr>
              <w:jc w:val="center"/>
              <w:rPr>
                <w:sz w:val="22"/>
                <w:szCs w:val="22"/>
                <w:lang w:val="lt-LT"/>
              </w:rPr>
            </w:pPr>
            <w:r w:rsidRPr="00882EFE">
              <w:rPr>
                <w:sz w:val="22"/>
                <w:szCs w:val="22"/>
                <w:lang w:val="lt-LT"/>
              </w:rPr>
              <w:t>8.</w:t>
            </w:r>
          </w:p>
        </w:tc>
        <w:tc>
          <w:tcPr>
            <w:tcW w:w="6946" w:type="dxa"/>
            <w:vAlign w:val="center"/>
          </w:tcPr>
          <w:p w14:paraId="79B2BB91" w14:textId="77777777" w:rsidR="00A10946" w:rsidRPr="00882EFE" w:rsidRDefault="00A10946" w:rsidP="00882EFE">
            <w:pPr>
              <w:rPr>
                <w:lang w:val="lt-LT"/>
              </w:rPr>
            </w:pPr>
            <w:r w:rsidRPr="00882EFE">
              <w:rPr>
                <w:lang w:val="lt-LT"/>
              </w:rPr>
              <w:t>Elektros energijos tiekimo didesnio mąsto ir gyvybiškai svarbias paslaugas teikantiems vartotojams sutrikimai (nutraukimas)</w:t>
            </w:r>
          </w:p>
        </w:tc>
        <w:tc>
          <w:tcPr>
            <w:tcW w:w="2177" w:type="dxa"/>
            <w:vMerge/>
            <w:vAlign w:val="center"/>
          </w:tcPr>
          <w:p w14:paraId="58D29113" w14:textId="77777777" w:rsidR="00A10946" w:rsidRPr="00882EFE" w:rsidRDefault="00A10946" w:rsidP="00882EFE">
            <w:pPr>
              <w:jc w:val="center"/>
              <w:rPr>
                <w:b/>
                <w:bCs/>
                <w:lang w:val="lt-LT"/>
              </w:rPr>
            </w:pPr>
          </w:p>
        </w:tc>
      </w:tr>
      <w:tr w:rsidR="00A10946" w:rsidRPr="00882EFE" w14:paraId="48D9F446" w14:textId="77777777" w:rsidTr="00882EFE">
        <w:tc>
          <w:tcPr>
            <w:tcW w:w="675" w:type="dxa"/>
            <w:vAlign w:val="center"/>
          </w:tcPr>
          <w:p w14:paraId="297B21BA" w14:textId="77777777" w:rsidR="00A10946" w:rsidRPr="00882EFE" w:rsidRDefault="00A10946" w:rsidP="00882EFE">
            <w:pPr>
              <w:jc w:val="center"/>
              <w:rPr>
                <w:sz w:val="22"/>
                <w:szCs w:val="22"/>
                <w:lang w:val="lt-LT"/>
              </w:rPr>
            </w:pPr>
            <w:r w:rsidRPr="00882EFE">
              <w:rPr>
                <w:sz w:val="22"/>
                <w:szCs w:val="22"/>
                <w:lang w:val="lt-LT"/>
              </w:rPr>
              <w:t>9.</w:t>
            </w:r>
          </w:p>
        </w:tc>
        <w:tc>
          <w:tcPr>
            <w:tcW w:w="6946" w:type="dxa"/>
            <w:vAlign w:val="center"/>
          </w:tcPr>
          <w:p w14:paraId="73C9A1E0" w14:textId="77777777" w:rsidR="00A10946" w:rsidRPr="00882EFE" w:rsidRDefault="00A10946" w:rsidP="00882EFE">
            <w:pPr>
              <w:rPr>
                <w:lang w:val="lt-LT"/>
              </w:rPr>
            </w:pPr>
            <w:r w:rsidRPr="00882EFE">
              <w:rPr>
                <w:lang w:val="lt-LT"/>
              </w:rPr>
              <w:t>Kibernetinės atakos gyvybiškai svarbias paslaugas teikiančių institucijų ir ūkinių subjektų atžvilgiu</w:t>
            </w:r>
          </w:p>
        </w:tc>
        <w:tc>
          <w:tcPr>
            <w:tcW w:w="2177" w:type="dxa"/>
            <w:vMerge/>
            <w:vAlign w:val="center"/>
          </w:tcPr>
          <w:p w14:paraId="19540F41" w14:textId="77777777" w:rsidR="00A10946" w:rsidRPr="00882EFE" w:rsidRDefault="00A10946" w:rsidP="00882EFE">
            <w:pPr>
              <w:jc w:val="center"/>
              <w:rPr>
                <w:b/>
                <w:bCs/>
                <w:lang w:val="lt-LT"/>
              </w:rPr>
            </w:pPr>
          </w:p>
        </w:tc>
      </w:tr>
      <w:tr w:rsidR="00A10946" w:rsidRPr="00882EFE" w14:paraId="13155E0D" w14:textId="77777777" w:rsidTr="00882EFE">
        <w:tc>
          <w:tcPr>
            <w:tcW w:w="675" w:type="dxa"/>
            <w:vAlign w:val="center"/>
          </w:tcPr>
          <w:p w14:paraId="6C7CFC17" w14:textId="77777777" w:rsidR="00A10946" w:rsidRPr="00882EFE" w:rsidRDefault="00A10946" w:rsidP="00882EFE">
            <w:pPr>
              <w:jc w:val="center"/>
              <w:rPr>
                <w:sz w:val="22"/>
                <w:szCs w:val="22"/>
                <w:lang w:val="lt-LT"/>
              </w:rPr>
            </w:pPr>
            <w:r w:rsidRPr="00882EFE">
              <w:rPr>
                <w:sz w:val="22"/>
                <w:szCs w:val="22"/>
                <w:lang w:val="lt-LT"/>
              </w:rPr>
              <w:t>10.</w:t>
            </w:r>
          </w:p>
        </w:tc>
        <w:tc>
          <w:tcPr>
            <w:tcW w:w="6946" w:type="dxa"/>
            <w:vAlign w:val="center"/>
          </w:tcPr>
          <w:p w14:paraId="11DFF652" w14:textId="77777777" w:rsidR="00A10946" w:rsidRPr="00882EFE" w:rsidRDefault="00A10946" w:rsidP="00882EFE">
            <w:pPr>
              <w:rPr>
                <w:lang w:val="lt-LT"/>
              </w:rPr>
            </w:pPr>
            <w:r w:rsidRPr="00882EFE">
              <w:rPr>
                <w:lang w:val="lt-LT"/>
              </w:rPr>
              <w:t>Pavojingi radiniai</w:t>
            </w:r>
          </w:p>
        </w:tc>
        <w:tc>
          <w:tcPr>
            <w:tcW w:w="2177" w:type="dxa"/>
            <w:vMerge w:val="restart"/>
            <w:vAlign w:val="center"/>
          </w:tcPr>
          <w:p w14:paraId="57F953EC" w14:textId="77777777" w:rsidR="00A10946" w:rsidRPr="00882EFE" w:rsidRDefault="00A10946" w:rsidP="00882EFE">
            <w:pPr>
              <w:jc w:val="center"/>
              <w:rPr>
                <w:b/>
                <w:bCs/>
                <w:lang w:val="lt-LT"/>
              </w:rPr>
            </w:pPr>
            <w:r w:rsidRPr="00882EFE">
              <w:rPr>
                <w:b/>
                <w:bCs/>
                <w:lang w:val="lt-LT"/>
              </w:rPr>
              <w:t>30 balų</w:t>
            </w:r>
          </w:p>
        </w:tc>
      </w:tr>
      <w:tr w:rsidR="00A10946" w:rsidRPr="00882EFE" w14:paraId="034DC622" w14:textId="77777777" w:rsidTr="00882EFE">
        <w:tc>
          <w:tcPr>
            <w:tcW w:w="675" w:type="dxa"/>
            <w:vAlign w:val="center"/>
          </w:tcPr>
          <w:p w14:paraId="35C5DFFB" w14:textId="77777777" w:rsidR="00A10946" w:rsidRPr="00882EFE" w:rsidRDefault="00A10946" w:rsidP="00882EFE">
            <w:pPr>
              <w:jc w:val="center"/>
              <w:rPr>
                <w:sz w:val="22"/>
                <w:szCs w:val="22"/>
                <w:lang w:val="lt-LT"/>
              </w:rPr>
            </w:pPr>
            <w:r w:rsidRPr="00882EFE">
              <w:rPr>
                <w:sz w:val="22"/>
                <w:szCs w:val="22"/>
                <w:lang w:val="lt-LT"/>
              </w:rPr>
              <w:t>11.</w:t>
            </w:r>
          </w:p>
        </w:tc>
        <w:tc>
          <w:tcPr>
            <w:tcW w:w="6946" w:type="dxa"/>
            <w:vAlign w:val="center"/>
          </w:tcPr>
          <w:p w14:paraId="032E7010" w14:textId="77777777" w:rsidR="00A10946" w:rsidRPr="00882EFE" w:rsidRDefault="00A10946" w:rsidP="00882EFE">
            <w:pPr>
              <w:rPr>
                <w:lang w:val="lt-LT"/>
              </w:rPr>
            </w:pPr>
            <w:r w:rsidRPr="00882EFE">
              <w:rPr>
                <w:lang w:val="lt-LT"/>
              </w:rPr>
              <w:t>Radioaktyvus aplinkos užteršimas</w:t>
            </w:r>
          </w:p>
        </w:tc>
        <w:tc>
          <w:tcPr>
            <w:tcW w:w="2177" w:type="dxa"/>
            <w:vMerge/>
            <w:vAlign w:val="center"/>
          </w:tcPr>
          <w:p w14:paraId="278DBB0E" w14:textId="77777777" w:rsidR="00A10946" w:rsidRPr="00882EFE" w:rsidRDefault="00A10946" w:rsidP="00882EFE">
            <w:pPr>
              <w:jc w:val="center"/>
              <w:rPr>
                <w:b/>
                <w:bCs/>
                <w:lang w:val="lt-LT"/>
              </w:rPr>
            </w:pPr>
          </w:p>
        </w:tc>
      </w:tr>
      <w:tr w:rsidR="00A10946" w:rsidRPr="00882EFE" w14:paraId="71CEA4D5" w14:textId="77777777" w:rsidTr="00882EFE">
        <w:tc>
          <w:tcPr>
            <w:tcW w:w="675" w:type="dxa"/>
            <w:vAlign w:val="center"/>
          </w:tcPr>
          <w:p w14:paraId="59B6B9C0" w14:textId="77777777" w:rsidR="00A10946" w:rsidRPr="00882EFE" w:rsidRDefault="00A10946" w:rsidP="00882EFE">
            <w:pPr>
              <w:jc w:val="center"/>
              <w:rPr>
                <w:sz w:val="22"/>
                <w:szCs w:val="22"/>
                <w:lang w:val="lt-LT"/>
              </w:rPr>
            </w:pPr>
            <w:r w:rsidRPr="00882EFE">
              <w:rPr>
                <w:sz w:val="22"/>
                <w:szCs w:val="22"/>
                <w:lang w:val="lt-LT"/>
              </w:rPr>
              <w:t>12.</w:t>
            </w:r>
          </w:p>
        </w:tc>
        <w:tc>
          <w:tcPr>
            <w:tcW w:w="6946" w:type="dxa"/>
            <w:tcBorders>
              <w:top w:val="single" w:sz="4" w:space="0" w:color="auto"/>
              <w:bottom w:val="single" w:sz="4" w:space="0" w:color="auto"/>
            </w:tcBorders>
          </w:tcPr>
          <w:p w14:paraId="5200EBD1" w14:textId="77777777" w:rsidR="00A10946" w:rsidRPr="00882EFE" w:rsidRDefault="00A10946" w:rsidP="00882EFE">
            <w:pPr>
              <w:rPr>
                <w:lang w:val="lt-LT"/>
              </w:rPr>
            </w:pPr>
            <w:r w:rsidRPr="00882EFE">
              <w:rPr>
                <w:lang w:val="lt-LT"/>
              </w:rPr>
              <w:t>Gaisrai ir kiti incidentai objektuose, turinčiuose pavojingąsias medžiagas arba atliekas</w:t>
            </w:r>
          </w:p>
        </w:tc>
        <w:tc>
          <w:tcPr>
            <w:tcW w:w="2177" w:type="dxa"/>
            <w:vMerge/>
            <w:vAlign w:val="center"/>
          </w:tcPr>
          <w:p w14:paraId="0863A571" w14:textId="77777777" w:rsidR="00A10946" w:rsidRPr="00882EFE" w:rsidRDefault="00A10946" w:rsidP="00882EFE">
            <w:pPr>
              <w:jc w:val="center"/>
              <w:rPr>
                <w:b/>
                <w:bCs/>
                <w:lang w:val="lt-LT"/>
              </w:rPr>
            </w:pPr>
          </w:p>
        </w:tc>
      </w:tr>
      <w:tr w:rsidR="00A10946" w:rsidRPr="00882EFE" w14:paraId="6D1ED10A" w14:textId="77777777" w:rsidTr="00882EFE">
        <w:tc>
          <w:tcPr>
            <w:tcW w:w="675" w:type="dxa"/>
            <w:vAlign w:val="center"/>
          </w:tcPr>
          <w:p w14:paraId="1F9675D8" w14:textId="77777777" w:rsidR="00A10946" w:rsidRPr="00882EFE" w:rsidRDefault="00A10946" w:rsidP="00882EFE">
            <w:pPr>
              <w:jc w:val="center"/>
              <w:rPr>
                <w:sz w:val="22"/>
                <w:szCs w:val="22"/>
                <w:lang w:val="lt-LT"/>
              </w:rPr>
            </w:pPr>
            <w:r w:rsidRPr="00882EFE">
              <w:rPr>
                <w:sz w:val="22"/>
                <w:szCs w:val="22"/>
                <w:lang w:val="lt-LT"/>
              </w:rPr>
              <w:t>13</w:t>
            </w:r>
          </w:p>
        </w:tc>
        <w:tc>
          <w:tcPr>
            <w:tcW w:w="6946" w:type="dxa"/>
            <w:tcBorders>
              <w:top w:val="single" w:sz="4" w:space="0" w:color="auto"/>
              <w:bottom w:val="single" w:sz="4" w:space="0" w:color="auto"/>
            </w:tcBorders>
          </w:tcPr>
          <w:p w14:paraId="6A3399B0" w14:textId="77777777" w:rsidR="00A10946" w:rsidRPr="00882EFE" w:rsidRDefault="00A10946" w:rsidP="00882EFE">
            <w:pPr>
              <w:rPr>
                <w:color w:val="7030A0"/>
                <w:lang w:val="lt-LT"/>
              </w:rPr>
            </w:pPr>
            <w:r w:rsidRPr="00882EFE">
              <w:rPr>
                <w:lang w:val="lt-LT"/>
              </w:rPr>
              <w:t>Labai smarkus ar smarkus  snygis, pūga</w:t>
            </w:r>
          </w:p>
        </w:tc>
        <w:tc>
          <w:tcPr>
            <w:tcW w:w="2177" w:type="dxa"/>
            <w:vAlign w:val="center"/>
          </w:tcPr>
          <w:p w14:paraId="589BD3F2" w14:textId="77777777" w:rsidR="00A10946" w:rsidRPr="00882EFE" w:rsidRDefault="00A10946" w:rsidP="00882EFE">
            <w:pPr>
              <w:jc w:val="center"/>
              <w:rPr>
                <w:b/>
                <w:bCs/>
                <w:lang w:val="lt-LT"/>
              </w:rPr>
            </w:pPr>
            <w:r w:rsidRPr="00882EFE">
              <w:rPr>
                <w:b/>
                <w:bCs/>
                <w:lang w:val="lt-LT"/>
              </w:rPr>
              <w:t>28 balai</w:t>
            </w:r>
          </w:p>
        </w:tc>
      </w:tr>
    </w:tbl>
    <w:p w14:paraId="52465C93" w14:textId="77777777" w:rsidR="00A10946" w:rsidRPr="00882EFE" w:rsidRDefault="00A10946" w:rsidP="00A10946">
      <w:pPr>
        <w:jc w:val="both"/>
        <w:rPr>
          <w:b/>
          <w:bCs/>
          <w:sz w:val="22"/>
          <w:szCs w:val="22"/>
          <w:lang w:val="lt-LT"/>
        </w:rPr>
      </w:pPr>
      <w:r w:rsidRPr="00882EFE">
        <w:rPr>
          <w:b/>
          <w:bCs/>
          <w:sz w:val="22"/>
          <w:szCs w:val="22"/>
          <w:lang w:val="lt-LT"/>
        </w:rPr>
        <w:t xml:space="preserve">           </w:t>
      </w:r>
    </w:p>
    <w:p w14:paraId="705A5BA0" w14:textId="77777777" w:rsidR="00A10946" w:rsidRPr="00882EFE" w:rsidRDefault="00A10946" w:rsidP="00A10946">
      <w:pPr>
        <w:jc w:val="both"/>
        <w:rPr>
          <w:lang w:val="lt-LT"/>
        </w:rPr>
      </w:pPr>
      <w:r w:rsidRPr="00882EFE">
        <w:rPr>
          <w:sz w:val="22"/>
          <w:szCs w:val="22"/>
          <w:lang w:val="lt-LT"/>
        </w:rPr>
        <w:t xml:space="preserve"> </w:t>
      </w:r>
      <w:r w:rsidRPr="00882EFE">
        <w:rPr>
          <w:lang w:val="lt-LT"/>
        </w:rPr>
        <w:t>Likusiems galimiems pavojams  nustatytas vidutinis bendrosios rizikos lygmuo.</w:t>
      </w:r>
    </w:p>
    <w:p w14:paraId="5579FC5D" w14:textId="029F7C15" w:rsidR="00A10946" w:rsidRDefault="00A10946" w:rsidP="00A10946">
      <w:pPr>
        <w:shd w:val="clear" w:color="auto" w:fill="FFFFFF"/>
        <w:tabs>
          <w:tab w:val="left" w:pos="1134"/>
        </w:tabs>
        <w:spacing w:line="259" w:lineRule="auto"/>
        <w:jc w:val="both"/>
        <w:rPr>
          <w:lang w:val="lt-LT"/>
        </w:rPr>
      </w:pPr>
    </w:p>
    <w:p w14:paraId="3B67E601" w14:textId="1BEF8CEF" w:rsidR="00BD0985" w:rsidRDefault="00BD0985" w:rsidP="00A10946">
      <w:pPr>
        <w:shd w:val="clear" w:color="auto" w:fill="FFFFFF"/>
        <w:tabs>
          <w:tab w:val="left" w:pos="1134"/>
        </w:tabs>
        <w:spacing w:line="259" w:lineRule="auto"/>
        <w:jc w:val="both"/>
        <w:rPr>
          <w:lang w:val="lt-LT"/>
        </w:rPr>
      </w:pPr>
    </w:p>
    <w:p w14:paraId="4FFE6BC3" w14:textId="6E7907DB" w:rsidR="00BD0985" w:rsidRDefault="00BD0985" w:rsidP="00A10946">
      <w:pPr>
        <w:shd w:val="clear" w:color="auto" w:fill="FFFFFF"/>
        <w:tabs>
          <w:tab w:val="left" w:pos="1134"/>
        </w:tabs>
        <w:spacing w:line="259" w:lineRule="auto"/>
        <w:jc w:val="both"/>
        <w:rPr>
          <w:lang w:val="lt-LT"/>
        </w:rPr>
      </w:pPr>
    </w:p>
    <w:p w14:paraId="342F4B9A" w14:textId="15743448" w:rsidR="00BD0985" w:rsidRDefault="00BD0985" w:rsidP="00A10946">
      <w:pPr>
        <w:shd w:val="clear" w:color="auto" w:fill="FFFFFF"/>
        <w:tabs>
          <w:tab w:val="left" w:pos="1134"/>
        </w:tabs>
        <w:spacing w:line="259" w:lineRule="auto"/>
        <w:jc w:val="both"/>
        <w:rPr>
          <w:lang w:val="lt-LT"/>
        </w:rPr>
      </w:pPr>
    </w:p>
    <w:p w14:paraId="26065FC3" w14:textId="5D9478C1" w:rsidR="00BD0985" w:rsidRDefault="00BD0985" w:rsidP="00A10946">
      <w:pPr>
        <w:shd w:val="clear" w:color="auto" w:fill="FFFFFF"/>
        <w:tabs>
          <w:tab w:val="left" w:pos="1134"/>
        </w:tabs>
        <w:spacing w:line="259" w:lineRule="auto"/>
        <w:jc w:val="both"/>
        <w:rPr>
          <w:lang w:val="lt-LT"/>
        </w:rPr>
      </w:pPr>
    </w:p>
    <w:p w14:paraId="23E977CE" w14:textId="4EA5DEB2" w:rsidR="00BD0985" w:rsidRDefault="00BD0985" w:rsidP="00A10946">
      <w:pPr>
        <w:shd w:val="clear" w:color="auto" w:fill="FFFFFF"/>
        <w:tabs>
          <w:tab w:val="left" w:pos="1134"/>
        </w:tabs>
        <w:spacing w:line="259" w:lineRule="auto"/>
        <w:jc w:val="both"/>
        <w:rPr>
          <w:lang w:val="lt-LT"/>
        </w:rPr>
      </w:pPr>
    </w:p>
    <w:p w14:paraId="4C5D29BB" w14:textId="2D16C752" w:rsidR="00BD0985" w:rsidRDefault="00BD0985" w:rsidP="00A10946">
      <w:pPr>
        <w:shd w:val="clear" w:color="auto" w:fill="FFFFFF"/>
        <w:tabs>
          <w:tab w:val="left" w:pos="1134"/>
        </w:tabs>
        <w:spacing w:line="259" w:lineRule="auto"/>
        <w:jc w:val="both"/>
        <w:rPr>
          <w:lang w:val="lt-LT"/>
        </w:rPr>
      </w:pPr>
    </w:p>
    <w:p w14:paraId="5DE96D34" w14:textId="5F0F4A9E" w:rsidR="00BD0985" w:rsidRDefault="00BD0985" w:rsidP="00A10946">
      <w:pPr>
        <w:shd w:val="clear" w:color="auto" w:fill="FFFFFF"/>
        <w:tabs>
          <w:tab w:val="left" w:pos="1134"/>
        </w:tabs>
        <w:spacing w:line="259" w:lineRule="auto"/>
        <w:jc w:val="both"/>
        <w:rPr>
          <w:lang w:val="lt-LT"/>
        </w:rPr>
      </w:pPr>
    </w:p>
    <w:p w14:paraId="68AE6A5C" w14:textId="063338E5" w:rsidR="00BD0985" w:rsidRDefault="00BD0985" w:rsidP="00A10946">
      <w:pPr>
        <w:shd w:val="clear" w:color="auto" w:fill="FFFFFF"/>
        <w:tabs>
          <w:tab w:val="left" w:pos="1134"/>
        </w:tabs>
        <w:spacing w:line="259" w:lineRule="auto"/>
        <w:jc w:val="both"/>
        <w:rPr>
          <w:lang w:val="lt-LT"/>
        </w:rPr>
      </w:pPr>
    </w:p>
    <w:p w14:paraId="761A6B20" w14:textId="6E8CA4D5" w:rsidR="00BD0985" w:rsidRDefault="00BD0985" w:rsidP="00A10946">
      <w:pPr>
        <w:shd w:val="clear" w:color="auto" w:fill="FFFFFF"/>
        <w:tabs>
          <w:tab w:val="left" w:pos="1134"/>
        </w:tabs>
        <w:spacing w:line="259" w:lineRule="auto"/>
        <w:jc w:val="both"/>
        <w:rPr>
          <w:lang w:val="lt-LT"/>
        </w:rPr>
      </w:pPr>
    </w:p>
    <w:p w14:paraId="249C631C" w14:textId="1E92FA06" w:rsidR="00BD0985" w:rsidRDefault="00BD0985" w:rsidP="00A10946">
      <w:pPr>
        <w:shd w:val="clear" w:color="auto" w:fill="FFFFFF"/>
        <w:tabs>
          <w:tab w:val="left" w:pos="1134"/>
        </w:tabs>
        <w:spacing w:line="259" w:lineRule="auto"/>
        <w:jc w:val="both"/>
        <w:rPr>
          <w:lang w:val="lt-LT"/>
        </w:rPr>
      </w:pPr>
    </w:p>
    <w:p w14:paraId="078E6B49" w14:textId="7DB67E59" w:rsidR="00BD0985" w:rsidRDefault="00BD0985" w:rsidP="00A10946">
      <w:pPr>
        <w:shd w:val="clear" w:color="auto" w:fill="FFFFFF"/>
        <w:tabs>
          <w:tab w:val="left" w:pos="1134"/>
        </w:tabs>
        <w:spacing w:line="259" w:lineRule="auto"/>
        <w:jc w:val="both"/>
        <w:rPr>
          <w:lang w:val="lt-LT"/>
        </w:rPr>
      </w:pPr>
    </w:p>
    <w:p w14:paraId="5D1A0A53" w14:textId="4B0B04DE" w:rsidR="00BD0985" w:rsidRDefault="00BD0985" w:rsidP="00A10946">
      <w:pPr>
        <w:shd w:val="clear" w:color="auto" w:fill="FFFFFF"/>
        <w:tabs>
          <w:tab w:val="left" w:pos="1134"/>
        </w:tabs>
        <w:spacing w:line="259" w:lineRule="auto"/>
        <w:jc w:val="both"/>
        <w:rPr>
          <w:lang w:val="lt-LT"/>
        </w:rPr>
      </w:pPr>
    </w:p>
    <w:p w14:paraId="00C69603" w14:textId="5D75B101" w:rsidR="00BD0985" w:rsidRDefault="00BD0985" w:rsidP="00A10946">
      <w:pPr>
        <w:shd w:val="clear" w:color="auto" w:fill="FFFFFF"/>
        <w:tabs>
          <w:tab w:val="left" w:pos="1134"/>
        </w:tabs>
        <w:spacing w:line="259" w:lineRule="auto"/>
        <w:jc w:val="both"/>
        <w:rPr>
          <w:lang w:val="lt-LT"/>
        </w:rPr>
      </w:pPr>
    </w:p>
    <w:p w14:paraId="07144AE2" w14:textId="30898509" w:rsidR="00BD0985" w:rsidRDefault="00BD0985" w:rsidP="00A10946">
      <w:pPr>
        <w:shd w:val="clear" w:color="auto" w:fill="FFFFFF"/>
        <w:tabs>
          <w:tab w:val="left" w:pos="1134"/>
        </w:tabs>
        <w:spacing w:line="259" w:lineRule="auto"/>
        <w:jc w:val="both"/>
        <w:rPr>
          <w:lang w:val="lt-LT"/>
        </w:rPr>
      </w:pPr>
    </w:p>
    <w:p w14:paraId="26C1884E" w14:textId="6996F099" w:rsidR="00BD0985" w:rsidRDefault="00BD0985" w:rsidP="00A10946">
      <w:pPr>
        <w:shd w:val="clear" w:color="auto" w:fill="FFFFFF"/>
        <w:tabs>
          <w:tab w:val="left" w:pos="1134"/>
        </w:tabs>
        <w:spacing w:line="259" w:lineRule="auto"/>
        <w:jc w:val="both"/>
        <w:rPr>
          <w:lang w:val="lt-LT"/>
        </w:rPr>
      </w:pPr>
    </w:p>
    <w:p w14:paraId="5E991CBC" w14:textId="32F03B81" w:rsidR="00BD0985" w:rsidRDefault="00BD0985" w:rsidP="00A10946">
      <w:pPr>
        <w:shd w:val="clear" w:color="auto" w:fill="FFFFFF"/>
        <w:tabs>
          <w:tab w:val="left" w:pos="1134"/>
        </w:tabs>
        <w:spacing w:line="259" w:lineRule="auto"/>
        <w:jc w:val="both"/>
        <w:rPr>
          <w:lang w:val="lt-LT"/>
        </w:rPr>
      </w:pPr>
    </w:p>
    <w:p w14:paraId="45278A39" w14:textId="18EE75B1" w:rsidR="00BD0985" w:rsidRDefault="00BD0985" w:rsidP="00A10946">
      <w:pPr>
        <w:shd w:val="clear" w:color="auto" w:fill="FFFFFF"/>
        <w:tabs>
          <w:tab w:val="left" w:pos="1134"/>
        </w:tabs>
        <w:spacing w:line="259" w:lineRule="auto"/>
        <w:jc w:val="both"/>
        <w:rPr>
          <w:lang w:val="lt-LT"/>
        </w:rPr>
      </w:pPr>
    </w:p>
    <w:p w14:paraId="0F25B7A2" w14:textId="35027B66" w:rsidR="00BD0985" w:rsidRDefault="00BD0985" w:rsidP="00A10946">
      <w:pPr>
        <w:shd w:val="clear" w:color="auto" w:fill="FFFFFF"/>
        <w:tabs>
          <w:tab w:val="left" w:pos="1134"/>
        </w:tabs>
        <w:spacing w:line="259" w:lineRule="auto"/>
        <w:jc w:val="both"/>
        <w:rPr>
          <w:lang w:val="lt-LT"/>
        </w:rPr>
      </w:pPr>
    </w:p>
    <w:p w14:paraId="3B44BEB6" w14:textId="575530F8" w:rsidR="00BD0985" w:rsidRDefault="00BD0985" w:rsidP="00A10946">
      <w:pPr>
        <w:shd w:val="clear" w:color="auto" w:fill="FFFFFF"/>
        <w:tabs>
          <w:tab w:val="left" w:pos="1134"/>
        </w:tabs>
        <w:spacing w:line="259" w:lineRule="auto"/>
        <w:jc w:val="both"/>
        <w:rPr>
          <w:lang w:val="lt-LT"/>
        </w:rPr>
      </w:pPr>
    </w:p>
    <w:p w14:paraId="7A4486A9" w14:textId="31EF092A" w:rsidR="00BD0985" w:rsidRDefault="00BD0985" w:rsidP="00A10946">
      <w:pPr>
        <w:shd w:val="clear" w:color="auto" w:fill="FFFFFF"/>
        <w:tabs>
          <w:tab w:val="left" w:pos="1134"/>
        </w:tabs>
        <w:spacing w:line="259" w:lineRule="auto"/>
        <w:jc w:val="both"/>
        <w:rPr>
          <w:lang w:val="lt-LT"/>
        </w:rPr>
      </w:pPr>
    </w:p>
    <w:p w14:paraId="3A3F6F31" w14:textId="2E9989F6" w:rsidR="00BD0985" w:rsidRDefault="00BD0985" w:rsidP="00A10946">
      <w:pPr>
        <w:shd w:val="clear" w:color="auto" w:fill="FFFFFF"/>
        <w:tabs>
          <w:tab w:val="left" w:pos="1134"/>
        </w:tabs>
        <w:spacing w:line="259" w:lineRule="auto"/>
        <w:jc w:val="both"/>
        <w:rPr>
          <w:lang w:val="lt-LT"/>
        </w:rPr>
      </w:pPr>
    </w:p>
    <w:p w14:paraId="534E7011" w14:textId="032E23E1" w:rsidR="00BD0985" w:rsidRDefault="00BD0985" w:rsidP="00A10946">
      <w:pPr>
        <w:shd w:val="clear" w:color="auto" w:fill="FFFFFF"/>
        <w:tabs>
          <w:tab w:val="left" w:pos="1134"/>
        </w:tabs>
        <w:spacing w:line="259" w:lineRule="auto"/>
        <w:jc w:val="both"/>
        <w:rPr>
          <w:lang w:val="lt-LT"/>
        </w:rPr>
      </w:pPr>
    </w:p>
    <w:p w14:paraId="1C233134" w14:textId="0D234FCB" w:rsidR="00BD0985" w:rsidRDefault="00BD0985" w:rsidP="00A10946">
      <w:pPr>
        <w:shd w:val="clear" w:color="auto" w:fill="FFFFFF"/>
        <w:tabs>
          <w:tab w:val="left" w:pos="1134"/>
        </w:tabs>
        <w:spacing w:line="259" w:lineRule="auto"/>
        <w:jc w:val="both"/>
        <w:rPr>
          <w:lang w:val="lt-LT"/>
        </w:rPr>
      </w:pPr>
    </w:p>
    <w:p w14:paraId="1EB8D632" w14:textId="33FDFF87" w:rsidR="00BD0985" w:rsidRDefault="00BD0985" w:rsidP="00A10946">
      <w:pPr>
        <w:shd w:val="clear" w:color="auto" w:fill="FFFFFF"/>
        <w:tabs>
          <w:tab w:val="left" w:pos="1134"/>
        </w:tabs>
        <w:spacing w:line="259" w:lineRule="auto"/>
        <w:jc w:val="both"/>
        <w:rPr>
          <w:lang w:val="lt-LT"/>
        </w:rPr>
      </w:pPr>
    </w:p>
    <w:p w14:paraId="32409CD6" w14:textId="73CD7975" w:rsidR="00BD0985" w:rsidRDefault="00BD0985" w:rsidP="00A10946">
      <w:pPr>
        <w:shd w:val="clear" w:color="auto" w:fill="FFFFFF"/>
        <w:tabs>
          <w:tab w:val="left" w:pos="1134"/>
        </w:tabs>
        <w:spacing w:line="259" w:lineRule="auto"/>
        <w:jc w:val="both"/>
        <w:rPr>
          <w:lang w:val="lt-LT"/>
        </w:rPr>
      </w:pPr>
    </w:p>
    <w:p w14:paraId="2CB974CB" w14:textId="61C249D0" w:rsidR="00BD0985" w:rsidRDefault="00BD0985" w:rsidP="00A10946">
      <w:pPr>
        <w:shd w:val="clear" w:color="auto" w:fill="FFFFFF"/>
        <w:tabs>
          <w:tab w:val="left" w:pos="1134"/>
        </w:tabs>
        <w:spacing w:line="259" w:lineRule="auto"/>
        <w:jc w:val="both"/>
        <w:rPr>
          <w:lang w:val="lt-LT"/>
        </w:rPr>
      </w:pPr>
    </w:p>
    <w:p w14:paraId="7596A7FF" w14:textId="2FB7D002" w:rsidR="00BD0985" w:rsidRDefault="00BD0985" w:rsidP="00A10946">
      <w:pPr>
        <w:shd w:val="clear" w:color="auto" w:fill="FFFFFF"/>
        <w:tabs>
          <w:tab w:val="left" w:pos="1134"/>
        </w:tabs>
        <w:spacing w:line="259" w:lineRule="auto"/>
        <w:jc w:val="both"/>
        <w:rPr>
          <w:lang w:val="lt-LT"/>
        </w:rPr>
      </w:pPr>
    </w:p>
    <w:p w14:paraId="39B3A5A2" w14:textId="3BE60793" w:rsidR="00BD0985" w:rsidRDefault="00BD0985" w:rsidP="00A10946">
      <w:pPr>
        <w:shd w:val="clear" w:color="auto" w:fill="FFFFFF"/>
        <w:tabs>
          <w:tab w:val="left" w:pos="1134"/>
        </w:tabs>
        <w:spacing w:line="259" w:lineRule="auto"/>
        <w:jc w:val="both"/>
        <w:rPr>
          <w:lang w:val="lt-LT"/>
        </w:rPr>
      </w:pPr>
    </w:p>
    <w:p w14:paraId="02BD7670" w14:textId="3975469C" w:rsidR="00BD0985" w:rsidRDefault="00BD0985" w:rsidP="00A10946">
      <w:pPr>
        <w:shd w:val="clear" w:color="auto" w:fill="FFFFFF"/>
        <w:tabs>
          <w:tab w:val="left" w:pos="1134"/>
        </w:tabs>
        <w:spacing w:line="259" w:lineRule="auto"/>
        <w:jc w:val="both"/>
        <w:rPr>
          <w:lang w:val="lt-LT"/>
        </w:rPr>
      </w:pPr>
    </w:p>
    <w:p w14:paraId="632290AF" w14:textId="40157B64" w:rsidR="00BD0985" w:rsidRDefault="00BD0985" w:rsidP="00A10946">
      <w:pPr>
        <w:shd w:val="clear" w:color="auto" w:fill="FFFFFF"/>
        <w:tabs>
          <w:tab w:val="left" w:pos="1134"/>
        </w:tabs>
        <w:spacing w:line="259" w:lineRule="auto"/>
        <w:jc w:val="both"/>
        <w:rPr>
          <w:lang w:val="lt-LT"/>
        </w:rPr>
      </w:pPr>
    </w:p>
    <w:p w14:paraId="132B81CC" w14:textId="071F3A1E" w:rsidR="00BD0985" w:rsidRDefault="00BD0985" w:rsidP="00A10946">
      <w:pPr>
        <w:shd w:val="clear" w:color="auto" w:fill="FFFFFF"/>
        <w:tabs>
          <w:tab w:val="left" w:pos="1134"/>
        </w:tabs>
        <w:spacing w:line="259" w:lineRule="auto"/>
        <w:jc w:val="both"/>
        <w:rPr>
          <w:lang w:val="lt-LT"/>
        </w:rPr>
      </w:pPr>
    </w:p>
    <w:p w14:paraId="54053D8E" w14:textId="68175450" w:rsidR="00BD0985" w:rsidRDefault="00BD0985" w:rsidP="00A10946">
      <w:pPr>
        <w:shd w:val="clear" w:color="auto" w:fill="FFFFFF"/>
        <w:tabs>
          <w:tab w:val="left" w:pos="1134"/>
        </w:tabs>
        <w:spacing w:line="259" w:lineRule="auto"/>
        <w:jc w:val="both"/>
        <w:rPr>
          <w:lang w:val="lt-LT"/>
        </w:rPr>
      </w:pPr>
    </w:p>
    <w:p w14:paraId="620A7832" w14:textId="46B20F06" w:rsidR="00BD0985" w:rsidRDefault="00BD0985" w:rsidP="00A10946">
      <w:pPr>
        <w:shd w:val="clear" w:color="auto" w:fill="FFFFFF"/>
        <w:tabs>
          <w:tab w:val="left" w:pos="1134"/>
        </w:tabs>
        <w:spacing w:line="259" w:lineRule="auto"/>
        <w:jc w:val="both"/>
        <w:rPr>
          <w:lang w:val="lt-LT"/>
        </w:rPr>
      </w:pPr>
    </w:p>
    <w:p w14:paraId="37F7327F" w14:textId="2158F965" w:rsidR="00BD0985" w:rsidRDefault="00BD0985" w:rsidP="00A10946">
      <w:pPr>
        <w:shd w:val="clear" w:color="auto" w:fill="FFFFFF"/>
        <w:tabs>
          <w:tab w:val="left" w:pos="1134"/>
        </w:tabs>
        <w:spacing w:line="259" w:lineRule="auto"/>
        <w:jc w:val="both"/>
        <w:rPr>
          <w:lang w:val="lt-LT"/>
        </w:rPr>
      </w:pPr>
    </w:p>
    <w:p w14:paraId="6D646790" w14:textId="3FE5F147" w:rsidR="00BD0985" w:rsidRDefault="00BD0985" w:rsidP="00A10946">
      <w:pPr>
        <w:shd w:val="clear" w:color="auto" w:fill="FFFFFF"/>
        <w:tabs>
          <w:tab w:val="left" w:pos="1134"/>
        </w:tabs>
        <w:spacing w:line="259" w:lineRule="auto"/>
        <w:jc w:val="both"/>
        <w:rPr>
          <w:lang w:val="lt-LT"/>
        </w:rPr>
      </w:pPr>
    </w:p>
    <w:p w14:paraId="73661545" w14:textId="2E4AE829" w:rsidR="00BD0985" w:rsidRDefault="00BD0985" w:rsidP="00A10946">
      <w:pPr>
        <w:shd w:val="clear" w:color="auto" w:fill="FFFFFF"/>
        <w:tabs>
          <w:tab w:val="left" w:pos="1134"/>
        </w:tabs>
        <w:spacing w:line="259" w:lineRule="auto"/>
        <w:jc w:val="both"/>
        <w:rPr>
          <w:lang w:val="lt-LT"/>
        </w:rPr>
      </w:pPr>
    </w:p>
    <w:p w14:paraId="0AB93C8C" w14:textId="77777777" w:rsidR="00BD0985" w:rsidRPr="00882EFE" w:rsidRDefault="00BD0985" w:rsidP="00A10946">
      <w:pPr>
        <w:shd w:val="clear" w:color="auto" w:fill="FFFFFF"/>
        <w:tabs>
          <w:tab w:val="left" w:pos="1134"/>
        </w:tabs>
        <w:spacing w:line="259" w:lineRule="auto"/>
        <w:jc w:val="both"/>
        <w:rPr>
          <w:lang w:val="lt-LT"/>
        </w:rPr>
      </w:pPr>
    </w:p>
    <w:p w14:paraId="6761A15A" w14:textId="77777777" w:rsidR="00BD0985" w:rsidRDefault="00BD0985" w:rsidP="00A10946">
      <w:pPr>
        <w:ind w:firstLine="720"/>
        <w:jc w:val="center"/>
        <w:rPr>
          <w:lang w:val="lt-LT"/>
        </w:rPr>
      </w:pPr>
    </w:p>
    <w:p w14:paraId="1FA5147C" w14:textId="7F547D8E" w:rsidR="00A10946" w:rsidRPr="00882EFE" w:rsidRDefault="00A10946" w:rsidP="00A10946">
      <w:pPr>
        <w:ind w:firstLine="720"/>
        <w:jc w:val="center"/>
        <w:rPr>
          <w:b/>
          <w:bCs/>
          <w:sz w:val="28"/>
          <w:szCs w:val="28"/>
          <w:lang w:val="lt-LT"/>
        </w:rPr>
      </w:pPr>
      <w:r w:rsidRPr="00882EFE">
        <w:rPr>
          <w:b/>
          <w:bCs/>
          <w:lang w:val="lt-LT"/>
        </w:rPr>
        <w:t>3</w:t>
      </w:r>
      <w:r w:rsidRPr="00882EFE">
        <w:rPr>
          <w:lang w:val="lt-LT"/>
        </w:rPr>
        <w:t xml:space="preserve">. </w:t>
      </w:r>
      <w:r w:rsidRPr="00882EFE">
        <w:rPr>
          <w:b/>
          <w:bCs/>
          <w:sz w:val="28"/>
          <w:szCs w:val="28"/>
          <w:lang w:val="lt-LT"/>
        </w:rPr>
        <w:t>PERSPĖJIMO IR INFORMAVIMO GRESIANT AR SUSIDARIUS EKSTREMALIAJAI SITUACIJAI ORGANIZAVIMAS</w:t>
      </w:r>
    </w:p>
    <w:p w14:paraId="1B0FAAF2" w14:textId="77777777" w:rsidR="00A10946" w:rsidRPr="00882EFE" w:rsidRDefault="00A10946" w:rsidP="00A10946">
      <w:pPr>
        <w:ind w:firstLine="720"/>
        <w:jc w:val="center"/>
        <w:rPr>
          <w:b/>
          <w:bCs/>
          <w:lang w:val="lt-LT"/>
        </w:rPr>
      </w:pPr>
    </w:p>
    <w:p w14:paraId="431DCDD8" w14:textId="77777777" w:rsidR="00A10946" w:rsidRPr="00882EFE" w:rsidRDefault="00A10946" w:rsidP="00A10946">
      <w:pPr>
        <w:ind w:firstLine="720"/>
        <w:rPr>
          <w:b/>
          <w:bCs/>
          <w:lang w:val="lt-LT"/>
        </w:rPr>
      </w:pPr>
      <w:r w:rsidRPr="00882EFE">
        <w:rPr>
          <w:b/>
          <w:bCs/>
          <w:lang w:val="lt-LT"/>
        </w:rPr>
        <w:t>3.1. Bendrosios perspėjimo - informavimo nuostatos</w:t>
      </w:r>
    </w:p>
    <w:p w14:paraId="696EBFB1" w14:textId="77777777" w:rsidR="00A10946" w:rsidRPr="00882EFE" w:rsidRDefault="00A10946" w:rsidP="00A10946">
      <w:pPr>
        <w:ind w:firstLine="720"/>
        <w:rPr>
          <w:sz w:val="28"/>
          <w:szCs w:val="28"/>
          <w:lang w:val="lt-LT"/>
        </w:rPr>
      </w:pPr>
    </w:p>
    <w:p w14:paraId="58BCDC8A" w14:textId="6FA668AF" w:rsidR="00A10946" w:rsidRPr="007E3BE7" w:rsidRDefault="00A10946" w:rsidP="00A10946">
      <w:pPr>
        <w:tabs>
          <w:tab w:val="left" w:pos="709"/>
          <w:tab w:val="left" w:pos="851"/>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Už </w:t>
      </w:r>
      <w:r w:rsidR="008B28F5" w:rsidRPr="007E3BE7">
        <w:rPr>
          <w:rFonts w:eastAsia="Calibri"/>
          <w:color w:val="000000" w:themeColor="text1"/>
          <w:lang w:val="lt-LT"/>
        </w:rPr>
        <w:t xml:space="preserve">Šiaulių rajono </w:t>
      </w:r>
      <w:r w:rsidRPr="007E3BE7">
        <w:rPr>
          <w:rFonts w:eastAsia="Calibri"/>
          <w:color w:val="000000" w:themeColor="text1"/>
          <w:lang w:val="lt-LT"/>
        </w:rPr>
        <w:t xml:space="preserve"> savivaldybės teritorijoje esančių gyventojų, valstybės ir savivaldybės institucijų ar įstaigų, ūkio subjektų ir kitų įstaigų perspėjimą bei informavimą atsakingi yra: </w:t>
      </w:r>
    </w:p>
    <w:p w14:paraId="606581E8" w14:textId="77777777" w:rsidR="00A10946" w:rsidRPr="007E3BE7" w:rsidRDefault="00A10946" w:rsidP="00A10946">
      <w:pPr>
        <w:tabs>
          <w:tab w:val="left" w:pos="709"/>
          <w:tab w:val="left" w:pos="851"/>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 EĮ </w:t>
      </w:r>
      <w:r w:rsidRPr="007E3BE7">
        <w:rPr>
          <w:rFonts w:eastAsia="Calibri"/>
          <w:color w:val="000000" w:themeColor="text1"/>
          <w:u w:val="single"/>
          <w:lang w:val="lt-LT"/>
        </w:rPr>
        <w:t>vietoje arba ES židinyje</w:t>
      </w:r>
      <w:r w:rsidRPr="007E3BE7">
        <w:rPr>
          <w:rFonts w:eastAsia="Calibri"/>
          <w:color w:val="000000" w:themeColor="text1"/>
          <w:lang w:val="lt-LT"/>
        </w:rPr>
        <w:t xml:space="preserve"> – atvykusių CS sistemos pajėgų gelbėjimo darbų vadovas, jeigu susidariusi padėtis gali sukelti staigų ir didelį pavojų gyventojų gyvybei sveikatai, padaryti žalą turtui ir aplinkai.</w:t>
      </w:r>
    </w:p>
    <w:p w14:paraId="31359113" w14:textId="77777777" w:rsidR="00A10946" w:rsidRPr="007E3BE7" w:rsidRDefault="00A10946" w:rsidP="00A10946">
      <w:pPr>
        <w:tabs>
          <w:tab w:val="left" w:pos="709"/>
          <w:tab w:val="left" w:pos="851"/>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 </w:t>
      </w:r>
      <w:r w:rsidRPr="007E3BE7">
        <w:rPr>
          <w:rFonts w:eastAsia="Calibri"/>
          <w:color w:val="000000" w:themeColor="text1"/>
          <w:u w:val="single"/>
          <w:lang w:val="lt-LT"/>
        </w:rPr>
        <w:t>savivaldybės lygiu</w:t>
      </w:r>
      <w:r w:rsidRPr="007E3BE7">
        <w:rPr>
          <w:rFonts w:eastAsia="Calibri"/>
          <w:color w:val="000000" w:themeColor="text1"/>
          <w:lang w:val="lt-LT"/>
        </w:rPr>
        <w:t xml:space="preserve"> – savivaldybės administracijos direktoriaus sprendimu (įsakymu) savivaldybės administracijos įgaliotas asmuo (darbuotojas);</w:t>
      </w:r>
    </w:p>
    <w:p w14:paraId="6F0B600A" w14:textId="77777777" w:rsidR="00A10946" w:rsidRPr="007E3BE7" w:rsidRDefault="00A10946" w:rsidP="00A10946">
      <w:pPr>
        <w:tabs>
          <w:tab w:val="left" w:pos="709"/>
          <w:tab w:val="left" w:pos="851"/>
        </w:tabs>
        <w:spacing w:line="259" w:lineRule="auto"/>
        <w:ind w:firstLine="709"/>
        <w:jc w:val="both"/>
        <w:rPr>
          <w:rFonts w:eastAsia="Calibri"/>
          <w:color w:val="000000" w:themeColor="text1"/>
          <w:u w:val="single"/>
          <w:lang w:val="lt-LT"/>
        </w:rPr>
      </w:pPr>
      <w:r w:rsidRPr="007E3BE7">
        <w:rPr>
          <w:rFonts w:eastAsia="Calibri"/>
          <w:color w:val="000000" w:themeColor="text1"/>
          <w:lang w:val="lt-LT"/>
        </w:rPr>
        <w:t xml:space="preserve">● </w:t>
      </w:r>
      <w:r w:rsidRPr="007E3BE7">
        <w:rPr>
          <w:rFonts w:eastAsia="Calibri"/>
          <w:color w:val="000000" w:themeColor="text1"/>
          <w:u w:val="single"/>
          <w:lang w:val="lt-LT"/>
        </w:rPr>
        <w:t>valstybės lygiu:</w:t>
      </w:r>
    </w:p>
    <w:p w14:paraId="22704D2E" w14:textId="77777777" w:rsidR="00A10946" w:rsidRPr="007E3BE7" w:rsidRDefault="00A10946" w:rsidP="00A10946">
      <w:pPr>
        <w:tabs>
          <w:tab w:val="left" w:pos="709"/>
          <w:tab w:val="left" w:pos="851"/>
        </w:tabs>
        <w:spacing w:line="259" w:lineRule="auto"/>
        <w:ind w:firstLine="709"/>
        <w:jc w:val="both"/>
        <w:rPr>
          <w:rFonts w:eastAsia="Calibri"/>
          <w:color w:val="000000" w:themeColor="text1"/>
          <w:lang w:val="lt-LT"/>
        </w:rPr>
      </w:pPr>
      <w:r w:rsidRPr="007E3BE7">
        <w:rPr>
          <w:rFonts w:eastAsia="Calibri"/>
          <w:color w:val="000000" w:themeColor="text1"/>
          <w:lang w:val="lt-LT"/>
        </w:rPr>
        <w:t>-  PAGD prie VRM OVV SKS;</w:t>
      </w:r>
    </w:p>
    <w:p w14:paraId="494DA6C4" w14:textId="77777777" w:rsidR="00A10946" w:rsidRPr="007E3BE7" w:rsidRDefault="00A10946" w:rsidP="00A10946">
      <w:pPr>
        <w:tabs>
          <w:tab w:val="left" w:pos="709"/>
          <w:tab w:val="left" w:pos="851"/>
        </w:tabs>
        <w:spacing w:line="259" w:lineRule="auto"/>
        <w:ind w:firstLine="709"/>
        <w:jc w:val="both"/>
        <w:rPr>
          <w:rFonts w:eastAsia="Calibri"/>
          <w:color w:val="000000" w:themeColor="text1"/>
          <w:lang w:val="lt-LT"/>
        </w:rPr>
      </w:pPr>
      <w:r w:rsidRPr="007E3BE7">
        <w:rPr>
          <w:rFonts w:eastAsia="Calibri"/>
          <w:color w:val="000000" w:themeColor="text1"/>
          <w:lang w:val="lt-LT"/>
        </w:rPr>
        <w:t>-  PAGD prie VRM Šiaulių PGV (darbo val. – CS skyrius / ne darbo val. – PVS skyrius).</w:t>
      </w:r>
    </w:p>
    <w:p w14:paraId="43038ADD" w14:textId="77777777" w:rsidR="00A10946" w:rsidRPr="007E3BE7" w:rsidRDefault="00A10946" w:rsidP="00A10946">
      <w:pPr>
        <w:ind w:firstLine="720"/>
        <w:rPr>
          <w:color w:val="000000" w:themeColor="text1"/>
          <w:lang w:val="lt-LT" w:eastAsia="lt-LT"/>
        </w:rPr>
      </w:pPr>
      <w:r w:rsidRPr="007E3BE7">
        <w:rPr>
          <w:color w:val="000000" w:themeColor="text1"/>
          <w:lang w:val="lt-LT" w:eastAsia="lt-LT"/>
        </w:rPr>
        <w:t xml:space="preserve">Lietuvos Respublikoje yra nustatyti aštuoni civilinės saugos signalai, t. y.: </w:t>
      </w:r>
    </w:p>
    <w:p w14:paraId="79F31C12" w14:textId="77777777" w:rsidR="00A10946" w:rsidRPr="00882EFE" w:rsidRDefault="00A10946" w:rsidP="00A10946">
      <w:pPr>
        <w:shd w:val="clear" w:color="auto" w:fill="FFFFFF"/>
        <w:ind w:firstLine="720"/>
        <w:jc w:val="both"/>
        <w:rPr>
          <w:b/>
          <w:color w:val="000000"/>
          <w:lang w:val="lt-LT" w:eastAsia="lt-LT"/>
        </w:rPr>
      </w:pPr>
      <w:r w:rsidRPr="00882EFE">
        <w:rPr>
          <w:color w:val="000000"/>
          <w:lang w:val="lt-LT" w:eastAsia="lt-LT"/>
        </w:rPr>
        <w:t xml:space="preserve">Įspėjamasis garsinis signalas – </w:t>
      </w:r>
      <w:r w:rsidRPr="00882EFE">
        <w:rPr>
          <w:b/>
          <w:color w:val="000000"/>
          <w:lang w:val="lt-LT" w:eastAsia="lt-LT"/>
        </w:rPr>
        <w:t xml:space="preserve">,,Dėmesio visiems“ </w:t>
      </w:r>
    </w:p>
    <w:p w14:paraId="7E88CBEE" w14:textId="77777777" w:rsidR="00A10946" w:rsidRPr="00882EFE" w:rsidRDefault="00A10946" w:rsidP="00A10946">
      <w:pPr>
        <w:shd w:val="clear" w:color="auto" w:fill="FFFFFF"/>
        <w:ind w:firstLine="720"/>
        <w:jc w:val="both"/>
        <w:rPr>
          <w:b/>
          <w:color w:val="000000"/>
          <w:sz w:val="22"/>
          <w:szCs w:val="22"/>
          <w:lang w:val="lt-LT" w:eastAsia="lt-LT"/>
        </w:rPr>
      </w:pPr>
      <w:r w:rsidRPr="00882EFE">
        <w:rPr>
          <w:color w:val="000000"/>
          <w:lang w:val="lt-LT" w:eastAsia="lt-LT"/>
        </w:rPr>
        <w:t xml:space="preserve">Įspėjamieji balsu skelbiami signalai: </w:t>
      </w:r>
      <w:r w:rsidRPr="00882EFE">
        <w:rPr>
          <w:b/>
          <w:color w:val="000000"/>
          <w:sz w:val="22"/>
          <w:szCs w:val="22"/>
          <w:lang w:val="lt-LT" w:eastAsia="lt-LT"/>
        </w:rPr>
        <w:t>,,Cheminis pavojus“/ ,,Radiacinis pavojus“ / ,,Katastrofinis užtvindymas“ / ,,Potvynio pavojus“ / ,,Uragano pavojus“ / ,,Oro pavojus“ / ,,Perspėjimo sistemos patikrinimas“.</w:t>
      </w:r>
    </w:p>
    <w:p w14:paraId="61047128" w14:textId="4072C5C3" w:rsidR="00A10946" w:rsidRPr="00882EFE" w:rsidRDefault="00A10946" w:rsidP="00A10946">
      <w:pPr>
        <w:shd w:val="clear" w:color="auto" w:fill="FFFFFF"/>
        <w:ind w:firstLine="720"/>
        <w:jc w:val="both"/>
        <w:rPr>
          <w:color w:val="000000"/>
          <w:lang w:val="lt-LT" w:eastAsia="lt-LT"/>
        </w:rPr>
      </w:pPr>
      <w:r w:rsidRPr="00882EFE">
        <w:rPr>
          <w:color w:val="000000"/>
          <w:lang w:val="lt-LT" w:eastAsia="lt-LT"/>
        </w:rPr>
        <w:t xml:space="preserve">Gyventojams perspėti apie gresiančią ar susidariusią ekstremaliąją situaciją (įvykį) naudojama perspėjimo sistema, o informacija ir rekomendacijos perduodamos per Lietuvos nacionalinį radiją ir televiziją, kitus transliuotojus (rajono savivaldybės teritorijoje girdimas regionines radijo ir televizijų stotis </w:t>
      </w:r>
      <w:r w:rsidR="00C2421D" w:rsidRPr="00C2421D">
        <w:rPr>
          <w:b/>
          <w:bCs/>
          <w:color w:val="000000" w:themeColor="text1"/>
          <w:lang w:val="lt-LT" w:eastAsia="lt-LT"/>
        </w:rPr>
        <w:t>(</w:t>
      </w:r>
      <w:r w:rsidR="000E51CD">
        <w:rPr>
          <w:b/>
          <w:bCs/>
          <w:color w:val="000000" w:themeColor="text1"/>
          <w:lang w:val="lt-LT" w:eastAsia="lt-LT"/>
        </w:rPr>
        <w:t xml:space="preserve">20 </w:t>
      </w:r>
      <w:r w:rsidR="00C2421D" w:rsidRPr="00C2421D">
        <w:rPr>
          <w:b/>
          <w:bCs/>
          <w:color w:val="000000" w:themeColor="text1"/>
          <w:lang w:val="lt-LT" w:eastAsia="lt-LT"/>
        </w:rPr>
        <w:t>PRIEDAS)</w:t>
      </w:r>
      <w:r w:rsidRPr="00C2421D">
        <w:rPr>
          <w:color w:val="000000"/>
          <w:lang w:val="lt-LT" w:eastAsia="lt-LT"/>
        </w:rPr>
        <w:t xml:space="preserve"> </w:t>
      </w:r>
      <w:r w:rsidRPr="00882EFE">
        <w:rPr>
          <w:color w:val="000000"/>
          <w:lang w:val="lt-LT" w:eastAsia="lt-LT"/>
        </w:rPr>
        <w:t xml:space="preserve">su kuriais pasirašytos bendradarbiavimo sutartys dėl gyventojų informavimo ekstremaliųjų situacijų (įvykių) atvejais, taip pat ir per elektros sirenas. </w:t>
      </w:r>
    </w:p>
    <w:p w14:paraId="0275E393" w14:textId="77777777" w:rsidR="00A10946" w:rsidRPr="00882EFE" w:rsidRDefault="00A10946" w:rsidP="00A10946">
      <w:pPr>
        <w:shd w:val="clear" w:color="auto" w:fill="FFFFFF"/>
        <w:ind w:firstLine="720"/>
        <w:jc w:val="both"/>
        <w:rPr>
          <w:color w:val="000000"/>
          <w:lang w:val="lt-LT" w:eastAsia="lt-LT"/>
        </w:rPr>
      </w:pPr>
      <w:r w:rsidRPr="00882EFE">
        <w:rPr>
          <w:color w:val="000000"/>
          <w:lang w:val="lt-LT" w:eastAsia="lt-LT"/>
        </w:rPr>
        <w:t>Šiaulių rajono savivaldybės teritorijoje yra  8 centralizuoto valdymo ir  3 vietinio valdymo elektros sirenos.</w:t>
      </w:r>
    </w:p>
    <w:p w14:paraId="7FA84249" w14:textId="77777777" w:rsidR="00A10946" w:rsidRPr="007E3BE7" w:rsidRDefault="00A10946" w:rsidP="00A10946">
      <w:pPr>
        <w:shd w:val="clear" w:color="auto" w:fill="FFFFFF"/>
        <w:ind w:firstLine="709"/>
        <w:jc w:val="both"/>
        <w:rPr>
          <w:color w:val="000000" w:themeColor="text1"/>
          <w:u w:val="single"/>
          <w:lang w:val="lt-LT" w:eastAsia="lt-LT"/>
        </w:rPr>
      </w:pPr>
      <w:r w:rsidRPr="007E3BE7">
        <w:rPr>
          <w:color w:val="000000" w:themeColor="text1"/>
          <w:u w:val="single"/>
          <w:lang w:val="lt-LT" w:eastAsia="lt-LT"/>
        </w:rPr>
        <w:t>Rajono perspėjimo – informavimo priemones sudaro:</w:t>
      </w:r>
    </w:p>
    <w:p w14:paraId="7503DA16" w14:textId="30F016F2" w:rsidR="00A10946" w:rsidRPr="007E3BE7" w:rsidRDefault="00A10946" w:rsidP="00A10946">
      <w:pPr>
        <w:shd w:val="clear" w:color="auto" w:fill="FFFFFF"/>
        <w:ind w:firstLine="709"/>
        <w:jc w:val="both"/>
        <w:rPr>
          <w:i/>
          <w:color w:val="000000" w:themeColor="text1"/>
          <w:lang w:val="lt-LT" w:eastAsia="lt-LT"/>
        </w:rPr>
      </w:pPr>
      <w:r w:rsidRPr="007E3BE7">
        <w:rPr>
          <w:color w:val="000000" w:themeColor="text1"/>
          <w:lang w:val="lt-LT" w:eastAsia="lt-LT"/>
        </w:rPr>
        <w:t xml:space="preserve">♦ PSS </w:t>
      </w:r>
      <w:r w:rsidRPr="000E51CD">
        <w:rPr>
          <w:b/>
          <w:bCs/>
          <w:iCs/>
          <w:color w:val="000000" w:themeColor="text1"/>
          <w:lang w:val="lt-LT" w:eastAsia="lt-LT"/>
        </w:rPr>
        <w:t xml:space="preserve">( __ </w:t>
      </w:r>
      <w:r w:rsidR="000E51CD" w:rsidRPr="000E51CD">
        <w:rPr>
          <w:b/>
          <w:bCs/>
          <w:iCs/>
          <w:color w:val="000000" w:themeColor="text1"/>
          <w:lang w:val="lt-LT" w:eastAsia="lt-LT"/>
        </w:rPr>
        <w:t>PRIEDAS</w:t>
      </w:r>
      <w:r w:rsidRPr="000E51CD">
        <w:rPr>
          <w:b/>
          <w:bCs/>
          <w:iCs/>
          <w:color w:val="000000" w:themeColor="text1"/>
          <w:lang w:val="lt-LT" w:eastAsia="lt-LT"/>
        </w:rPr>
        <w:t>);</w:t>
      </w:r>
    </w:p>
    <w:p w14:paraId="2FD28098" w14:textId="77777777" w:rsidR="00A10946" w:rsidRPr="007E3BE7" w:rsidRDefault="00A10946" w:rsidP="00A10946">
      <w:pPr>
        <w:shd w:val="clear" w:color="auto" w:fill="FFFFFF"/>
        <w:ind w:firstLine="709"/>
        <w:jc w:val="both"/>
        <w:rPr>
          <w:color w:val="000000" w:themeColor="text1"/>
          <w:lang w:val="lt-LT" w:eastAsia="lt-LT"/>
        </w:rPr>
      </w:pPr>
      <w:r w:rsidRPr="007E3BE7">
        <w:rPr>
          <w:i/>
          <w:color w:val="000000" w:themeColor="text1"/>
          <w:lang w:val="lt-LT" w:eastAsia="lt-LT"/>
        </w:rPr>
        <w:t xml:space="preserve">♦ </w:t>
      </w:r>
      <w:r w:rsidRPr="007E3BE7">
        <w:rPr>
          <w:color w:val="000000" w:themeColor="text1"/>
          <w:lang w:val="lt-LT" w:eastAsia="lt-LT"/>
        </w:rPr>
        <w:t>GPIS;</w:t>
      </w:r>
    </w:p>
    <w:p w14:paraId="3362A881" w14:textId="6E8421AC" w:rsidR="00A10946" w:rsidRPr="007E3BE7" w:rsidRDefault="00A10946" w:rsidP="008B28F5">
      <w:pPr>
        <w:shd w:val="clear" w:color="auto" w:fill="FFFFFF"/>
        <w:ind w:firstLine="709"/>
        <w:jc w:val="both"/>
        <w:rPr>
          <w:i/>
          <w:color w:val="000000" w:themeColor="text1"/>
          <w:lang w:val="lt-LT" w:eastAsia="lt-LT"/>
        </w:rPr>
      </w:pPr>
      <w:r w:rsidRPr="007E3BE7">
        <w:rPr>
          <w:color w:val="000000" w:themeColor="text1"/>
          <w:lang w:val="lt-LT" w:eastAsia="lt-LT"/>
        </w:rPr>
        <w:t>♦ automobiliai su įgarsinimo įranga</w:t>
      </w:r>
      <w:r w:rsidRPr="007E3BE7">
        <w:rPr>
          <w:i/>
          <w:color w:val="000000" w:themeColor="text1"/>
          <w:lang w:val="lt-LT" w:eastAsia="lt-LT"/>
        </w:rPr>
        <w:t>;</w:t>
      </w:r>
    </w:p>
    <w:p w14:paraId="6AE732F4" w14:textId="77777777" w:rsidR="00A10946" w:rsidRPr="007E3BE7" w:rsidRDefault="00A10946" w:rsidP="00A10946">
      <w:pPr>
        <w:shd w:val="clear" w:color="auto" w:fill="FFFFFF"/>
        <w:ind w:firstLine="709"/>
        <w:jc w:val="both"/>
        <w:rPr>
          <w:i/>
          <w:color w:val="000000" w:themeColor="text1"/>
          <w:lang w:val="lt-LT" w:eastAsia="lt-LT"/>
        </w:rPr>
      </w:pPr>
      <w:r w:rsidRPr="007E3BE7">
        <w:rPr>
          <w:color w:val="000000" w:themeColor="text1"/>
          <w:lang w:val="lt-LT" w:eastAsia="lt-LT"/>
        </w:rPr>
        <w:t xml:space="preserve">♦ savivaldybės ir (ar) regioninis radijas, TV </w:t>
      </w:r>
      <w:r w:rsidRPr="007E3BE7">
        <w:rPr>
          <w:i/>
          <w:color w:val="000000" w:themeColor="text1"/>
          <w:lang w:val="lt-LT" w:eastAsia="lt-LT"/>
        </w:rPr>
        <w:t>(nurodomos žiniasklaidos priemonės su kuriomis sudarytos paslaugos teikimo sutartys);</w:t>
      </w:r>
    </w:p>
    <w:p w14:paraId="429AAF87" w14:textId="77777777" w:rsidR="00A10946" w:rsidRPr="007E3BE7" w:rsidRDefault="00A10946" w:rsidP="00A10946">
      <w:pPr>
        <w:shd w:val="clear" w:color="auto" w:fill="FFFFFF"/>
        <w:ind w:firstLine="709"/>
        <w:jc w:val="both"/>
        <w:rPr>
          <w:color w:val="000000" w:themeColor="text1"/>
          <w:lang w:val="lt-LT" w:eastAsia="lt-LT"/>
        </w:rPr>
      </w:pPr>
      <w:r w:rsidRPr="007E3BE7">
        <w:rPr>
          <w:color w:val="000000" w:themeColor="text1"/>
          <w:lang w:val="lt-LT" w:eastAsia="lt-LT"/>
        </w:rPr>
        <w:t xml:space="preserve">♦ interneto paslaugos </w:t>
      </w:r>
      <w:r w:rsidRPr="007E3BE7">
        <w:rPr>
          <w:i/>
          <w:color w:val="000000" w:themeColor="text1"/>
          <w:lang w:val="lt-LT" w:eastAsia="lt-LT"/>
        </w:rPr>
        <w:t>(svetainių socialinių tinklų nuorodos)</w:t>
      </w:r>
      <w:r w:rsidRPr="007E3BE7">
        <w:rPr>
          <w:color w:val="000000" w:themeColor="text1"/>
          <w:lang w:val="lt-LT" w:eastAsia="lt-LT"/>
        </w:rPr>
        <w:t>;</w:t>
      </w:r>
    </w:p>
    <w:p w14:paraId="434CB5AB" w14:textId="77777777" w:rsidR="00A10946" w:rsidRPr="007E3BE7" w:rsidRDefault="00A10946" w:rsidP="00A10946">
      <w:pPr>
        <w:shd w:val="clear" w:color="auto" w:fill="FFFFFF"/>
        <w:ind w:firstLine="709"/>
        <w:jc w:val="both"/>
        <w:rPr>
          <w:color w:val="000000" w:themeColor="text1"/>
          <w:lang w:val="lt-LT" w:eastAsia="lt-LT"/>
        </w:rPr>
      </w:pPr>
      <w:r w:rsidRPr="007E3BE7">
        <w:rPr>
          <w:color w:val="000000" w:themeColor="text1"/>
          <w:lang w:val="lt-LT" w:eastAsia="lt-LT"/>
        </w:rPr>
        <w:t>♦ žinybiniai ir specialiosios paskirties ryšių tinklai (pvz. vyriausybinis ryšys);</w:t>
      </w:r>
    </w:p>
    <w:p w14:paraId="5FF4B866" w14:textId="1C25DB9C" w:rsidR="00A10946" w:rsidRPr="007E3BE7" w:rsidRDefault="00A10946" w:rsidP="008B28F5">
      <w:pPr>
        <w:shd w:val="clear" w:color="auto" w:fill="FFFFFF"/>
        <w:ind w:firstLine="709"/>
        <w:jc w:val="both"/>
        <w:rPr>
          <w:color w:val="000000" w:themeColor="text1"/>
          <w:lang w:val="lt-LT" w:eastAsia="lt-LT"/>
        </w:rPr>
      </w:pPr>
      <w:r w:rsidRPr="007E3BE7">
        <w:rPr>
          <w:color w:val="000000" w:themeColor="text1"/>
          <w:lang w:val="lt-LT" w:eastAsia="lt-LT"/>
        </w:rPr>
        <w:t xml:space="preserve">♦ pasiuntiniai </w:t>
      </w:r>
      <w:r w:rsidRPr="000E51CD">
        <w:rPr>
          <w:b/>
          <w:bCs/>
          <w:color w:val="000000" w:themeColor="text1"/>
          <w:lang w:val="lt-LT" w:eastAsia="lt-LT"/>
        </w:rPr>
        <w:t xml:space="preserve">(__ </w:t>
      </w:r>
      <w:r w:rsidR="000E51CD">
        <w:rPr>
          <w:b/>
          <w:bCs/>
          <w:color w:val="000000" w:themeColor="text1"/>
          <w:lang w:val="lt-LT" w:eastAsia="lt-LT"/>
        </w:rPr>
        <w:t>PRIEDAS</w:t>
      </w:r>
      <w:r w:rsidRPr="000E51CD">
        <w:rPr>
          <w:b/>
          <w:bCs/>
          <w:color w:val="000000" w:themeColor="text1"/>
          <w:lang w:val="lt-LT" w:eastAsia="lt-LT"/>
        </w:rPr>
        <w:t>).</w:t>
      </w:r>
    </w:p>
    <w:p w14:paraId="752FF310" w14:textId="0EE42FD7" w:rsidR="00A10946" w:rsidRPr="00882EFE" w:rsidRDefault="00A10946" w:rsidP="008B28F5">
      <w:pPr>
        <w:shd w:val="clear" w:color="auto" w:fill="FFFFFF"/>
        <w:jc w:val="both"/>
        <w:rPr>
          <w:strike/>
          <w:color w:val="FF00FF"/>
          <w:lang w:val="lt-LT" w:eastAsia="lt-LT"/>
        </w:rPr>
      </w:pPr>
    </w:p>
    <w:p w14:paraId="6BB933E3" w14:textId="6B4CFA97" w:rsidR="00A10946" w:rsidRPr="008B28F5" w:rsidRDefault="00A10946" w:rsidP="008B28F5">
      <w:pPr>
        <w:shd w:val="clear" w:color="auto" w:fill="FFFFFF"/>
        <w:ind w:firstLine="720"/>
        <w:jc w:val="both"/>
        <w:rPr>
          <w:color w:val="000000"/>
          <w:lang w:val="lt-LT" w:eastAsia="lt-LT"/>
        </w:rPr>
      </w:pPr>
      <w:r w:rsidRPr="00882EFE">
        <w:rPr>
          <w:color w:val="000000"/>
          <w:lang w:val="lt-LT" w:eastAsia="lt-LT"/>
        </w:rPr>
        <w:t xml:space="preserve">Valstybės ir savivaldybių institucijų, įstaigų, kitų įstaigų, ūkio </w:t>
      </w:r>
      <w:r w:rsidRPr="007E3BE7">
        <w:rPr>
          <w:color w:val="000000" w:themeColor="text1"/>
          <w:lang w:val="lt-LT" w:eastAsia="lt-LT"/>
        </w:rPr>
        <w:t xml:space="preserve">subjektų (patvirtintas sąrašas __ priede) perspėjimas ir informavimas vykdomas naudojant viešųjų ryšių </w:t>
      </w:r>
      <w:r w:rsidRPr="00882EFE">
        <w:rPr>
          <w:color w:val="000000"/>
          <w:lang w:val="lt-LT" w:eastAsia="lt-LT"/>
        </w:rPr>
        <w:t xml:space="preserve">tinklus, </w:t>
      </w:r>
      <w:r w:rsidRPr="00882EFE">
        <w:rPr>
          <w:color w:val="000000"/>
          <w:lang w:val="lt-LT" w:eastAsia="lt-LT"/>
        </w:rPr>
        <w:lastRenderedPageBreak/>
        <w:t xml:space="preserve">specialios paskirties tinklus, taip pat ir civilinės saugos sistemos subjektų turimus žinybinius ryšių tinklus ekstremaliųjų situacijų valdymo planuose nustatyta tvarka. </w:t>
      </w:r>
    </w:p>
    <w:p w14:paraId="3B087052" w14:textId="77777777" w:rsidR="00A10946" w:rsidRPr="00882EFE" w:rsidRDefault="00A10946" w:rsidP="00A10946">
      <w:pPr>
        <w:shd w:val="clear" w:color="auto" w:fill="FFFFFF"/>
        <w:ind w:firstLine="720"/>
        <w:jc w:val="both"/>
        <w:rPr>
          <w:color w:val="000000"/>
          <w:lang w:val="lt-LT" w:eastAsia="lt-LT"/>
        </w:rPr>
      </w:pPr>
      <w:r w:rsidRPr="00882EFE">
        <w:rPr>
          <w:color w:val="000000"/>
          <w:lang w:val="lt-LT" w:eastAsia="lt-LT"/>
        </w:rPr>
        <w:t>Sprendimą dėl gyventojų ir civilinės saugos sistemos subjektų perspėjimo ir informavimo savivaldybės lygiu priima:</w:t>
      </w:r>
    </w:p>
    <w:p w14:paraId="4DC9C025" w14:textId="77777777" w:rsidR="00A10946" w:rsidRPr="00882EFE" w:rsidRDefault="00A10946" w:rsidP="00A10946">
      <w:pPr>
        <w:ind w:firstLine="720"/>
        <w:jc w:val="both"/>
        <w:rPr>
          <w:lang w:val="lt-LT"/>
        </w:rPr>
      </w:pPr>
      <w:r w:rsidRPr="00882EFE">
        <w:rPr>
          <w:lang w:val="lt-LT"/>
        </w:rPr>
        <w:t xml:space="preserve">– rajono savivaldybės administracijos direktorius, savivaldybės Ekstremaliųjų situacijų komisijos pirmininkas Gipoldas Karklelis (tel. (8 41) 59 65 55, faks. (8 41) 52 38 86, mob. 8 640 61 199, e. paštas </w:t>
      </w:r>
      <w:hyperlink r:id="rId19" w:history="1">
        <w:r w:rsidRPr="00882EFE">
          <w:rPr>
            <w:rStyle w:val="Hipersaitas"/>
            <w:lang w:val="lt-LT"/>
          </w:rPr>
          <w:t>gipoldas.karklelis@šiauliuraj.lt</w:t>
        </w:r>
      </w:hyperlink>
      <w:r w:rsidRPr="00882EFE">
        <w:rPr>
          <w:lang w:val="lt-LT"/>
        </w:rPr>
        <w:t>);</w:t>
      </w:r>
    </w:p>
    <w:p w14:paraId="4FDD3AC9" w14:textId="77777777" w:rsidR="00A10946" w:rsidRPr="00882EFE" w:rsidRDefault="00A10946" w:rsidP="00A10946">
      <w:pPr>
        <w:ind w:left="720"/>
        <w:jc w:val="both"/>
        <w:rPr>
          <w:b/>
          <w:lang w:val="lt-LT"/>
        </w:rPr>
      </w:pPr>
      <w:r w:rsidRPr="00882EFE">
        <w:rPr>
          <w:b/>
          <w:lang w:val="lt-LT"/>
        </w:rPr>
        <w:t>Pastarajam nesant:</w:t>
      </w:r>
    </w:p>
    <w:p w14:paraId="752507B5" w14:textId="77777777" w:rsidR="00A10946" w:rsidRPr="00882EFE" w:rsidRDefault="00A10946" w:rsidP="00A10946">
      <w:pPr>
        <w:ind w:firstLine="720"/>
        <w:jc w:val="both"/>
        <w:rPr>
          <w:sz w:val="22"/>
          <w:szCs w:val="22"/>
          <w:lang w:val="lt-LT"/>
        </w:rPr>
      </w:pPr>
      <w:r w:rsidRPr="00882EFE">
        <w:rPr>
          <w:lang w:val="lt-LT"/>
        </w:rPr>
        <w:t xml:space="preserve">–  rajono savivaldybės administracijos direktoriaus pavaduotoja, savivaldybės Ekstremaliųjų situacijų operacijų centro koordinatorė Regina Rupšienė (tel. (8 41) 59 66 59, faks. (8 41) 52 38 86, mob. 8 698 71288, e. paštas  </w:t>
      </w:r>
      <w:hyperlink r:id="rId20" w:history="1">
        <w:r w:rsidRPr="00882EFE">
          <w:rPr>
            <w:rStyle w:val="Hipersaitas"/>
            <w:lang w:val="lt-LT"/>
          </w:rPr>
          <w:t>regina.rupsiene@siauliuraj.lt</w:t>
        </w:r>
      </w:hyperlink>
      <w:r w:rsidRPr="00882EFE">
        <w:rPr>
          <w:sz w:val="20"/>
          <w:szCs w:val="20"/>
          <w:lang w:val="lt-LT"/>
        </w:rPr>
        <w:t>).</w:t>
      </w:r>
      <w:r w:rsidRPr="00882EFE">
        <w:rPr>
          <w:sz w:val="22"/>
          <w:szCs w:val="22"/>
          <w:lang w:val="lt-LT"/>
        </w:rPr>
        <w:t xml:space="preserve"> </w:t>
      </w:r>
    </w:p>
    <w:p w14:paraId="28A5B107" w14:textId="77777777" w:rsidR="00A10946" w:rsidRPr="00882EFE" w:rsidRDefault="00A10946" w:rsidP="00A10946">
      <w:pPr>
        <w:ind w:firstLine="720"/>
        <w:jc w:val="both"/>
        <w:rPr>
          <w:sz w:val="22"/>
          <w:szCs w:val="22"/>
          <w:lang w:val="lt-LT"/>
        </w:rPr>
      </w:pPr>
    </w:p>
    <w:p w14:paraId="77852033" w14:textId="77777777" w:rsidR="00A10946" w:rsidRPr="00882EFE" w:rsidRDefault="00A10946" w:rsidP="00A10946">
      <w:pPr>
        <w:ind w:firstLine="720"/>
        <w:jc w:val="both"/>
        <w:rPr>
          <w:b/>
          <w:bCs/>
          <w:sz w:val="22"/>
          <w:szCs w:val="22"/>
          <w:lang w:val="lt-LT"/>
        </w:rPr>
      </w:pPr>
      <w:r w:rsidRPr="00882EFE">
        <w:rPr>
          <w:b/>
          <w:bCs/>
          <w:sz w:val="22"/>
          <w:szCs w:val="22"/>
          <w:lang w:val="lt-LT"/>
        </w:rPr>
        <w:t xml:space="preserve">3.2. </w:t>
      </w:r>
      <w:r w:rsidRPr="00882EFE">
        <w:rPr>
          <w:b/>
          <w:bCs/>
          <w:lang w:val="lt-LT"/>
        </w:rPr>
        <w:t>Savivaldybės administracijos direktoriaus įgalioto administracijos darbuotojo veiksmai gavus savivaldybės lygmens civilinės saugos sistemos institucijų nurodymą perspėti ir informuoti savivaldybėje esančius gyventojus, civilinės saugos sistemos subjektus</w:t>
      </w:r>
    </w:p>
    <w:p w14:paraId="49312961" w14:textId="77777777" w:rsidR="00A10946" w:rsidRPr="00882EFE" w:rsidRDefault="00A10946" w:rsidP="00A10946">
      <w:pPr>
        <w:ind w:firstLine="720"/>
        <w:jc w:val="both"/>
        <w:rPr>
          <w:b/>
          <w:bCs/>
          <w:color w:val="7030A0"/>
          <w:sz w:val="22"/>
          <w:szCs w:val="22"/>
          <w:lang w:val="lt-LT"/>
        </w:rPr>
      </w:pPr>
    </w:p>
    <w:p w14:paraId="7E0D5AF5" w14:textId="18E464EE" w:rsidR="00A10946" w:rsidRPr="007E3BE7" w:rsidRDefault="00A10946" w:rsidP="00A10946">
      <w:pPr>
        <w:tabs>
          <w:tab w:val="left" w:pos="709"/>
          <w:tab w:val="left" w:pos="851"/>
        </w:tabs>
        <w:ind w:firstLine="709"/>
        <w:jc w:val="both"/>
        <w:rPr>
          <w:rFonts w:eastAsia="Calibri"/>
          <w:color w:val="000000" w:themeColor="text1"/>
          <w:lang w:val="lt-LT"/>
        </w:rPr>
      </w:pPr>
      <w:r w:rsidRPr="007E3BE7">
        <w:rPr>
          <w:rFonts w:eastAsia="Calibri"/>
          <w:color w:val="000000" w:themeColor="text1"/>
          <w:lang w:val="lt-LT"/>
        </w:rPr>
        <w:t>Už Šiaulių rajono savivaldybėje esančių gyventojų ir CS subjektų perspėjimą rajono savivaldybės administracijos direktoriaus 20</w:t>
      </w:r>
      <w:r w:rsidR="005923DB">
        <w:rPr>
          <w:rFonts w:eastAsia="Calibri"/>
          <w:color w:val="000000" w:themeColor="text1"/>
          <w:lang w:val="lt-LT"/>
        </w:rPr>
        <w:t>20</w:t>
      </w:r>
      <w:r w:rsidRPr="007E3BE7">
        <w:rPr>
          <w:rFonts w:eastAsia="Calibri"/>
          <w:color w:val="000000" w:themeColor="text1"/>
          <w:lang w:val="lt-LT"/>
        </w:rPr>
        <w:t xml:space="preserve"> m.</w:t>
      </w:r>
      <w:r w:rsidR="005923DB">
        <w:rPr>
          <w:rFonts w:eastAsia="Calibri"/>
          <w:color w:val="000000" w:themeColor="text1"/>
          <w:lang w:val="lt-LT"/>
        </w:rPr>
        <w:t xml:space="preserve"> rugsėjo 18 </w:t>
      </w:r>
      <w:r w:rsidRPr="007E3BE7">
        <w:rPr>
          <w:rFonts w:eastAsia="Calibri"/>
          <w:color w:val="000000" w:themeColor="text1"/>
          <w:lang w:val="lt-LT"/>
        </w:rPr>
        <w:t>d. įsakymu</w:t>
      </w:r>
      <w:r w:rsidR="005923DB">
        <w:rPr>
          <w:rFonts w:eastAsia="Calibri"/>
          <w:color w:val="000000" w:themeColor="text1"/>
          <w:lang w:val="lt-LT"/>
        </w:rPr>
        <w:t xml:space="preserve"> Nr. A-1533</w:t>
      </w:r>
      <w:r w:rsidRPr="007E3BE7">
        <w:rPr>
          <w:rFonts w:eastAsia="Calibri"/>
          <w:color w:val="000000" w:themeColor="text1"/>
          <w:lang w:val="lt-LT"/>
        </w:rPr>
        <w:t xml:space="preserve"> paskirtas savivaldybės administracijos </w:t>
      </w:r>
      <w:r w:rsidR="005923DB">
        <w:rPr>
          <w:rFonts w:eastAsia="Calibri"/>
          <w:color w:val="000000" w:themeColor="text1"/>
          <w:lang w:val="lt-LT"/>
        </w:rPr>
        <w:t>Tesiės ir personalo administravimo skyriaus vyr. specialistas Jonas Kiriliauskas, jam nesant to paties skyriaus vyr. specialistė Inesa Lukošiūtė</w:t>
      </w:r>
      <w:r w:rsidRPr="007E3BE7">
        <w:rPr>
          <w:rFonts w:eastAsia="Calibri"/>
          <w:i/>
          <w:color w:val="000000" w:themeColor="text1"/>
          <w:lang w:val="lt-LT"/>
        </w:rPr>
        <w:t>.</w:t>
      </w:r>
      <w:r w:rsidRPr="007E3BE7">
        <w:rPr>
          <w:rFonts w:eastAsia="Calibri"/>
          <w:color w:val="000000" w:themeColor="text1"/>
          <w:lang w:val="lt-LT"/>
        </w:rPr>
        <w:t xml:space="preserve"> Jis, gavęs savivaldybės administracijos direktoriaus arba paskirto ES operacijų vadovo nurodymą perspėti, atlieka šiuos veiksmus:</w:t>
      </w:r>
    </w:p>
    <w:p w14:paraId="61675858" w14:textId="77777777" w:rsidR="00A10946" w:rsidRPr="007E3BE7" w:rsidRDefault="00A10946" w:rsidP="009F587F">
      <w:pPr>
        <w:numPr>
          <w:ilvl w:val="0"/>
          <w:numId w:val="24"/>
        </w:numPr>
        <w:tabs>
          <w:tab w:val="left" w:pos="709"/>
          <w:tab w:val="left" w:pos="851"/>
          <w:tab w:val="left" w:pos="993"/>
        </w:tabs>
        <w:ind w:left="0" w:firstLine="709"/>
        <w:jc w:val="both"/>
        <w:rPr>
          <w:rFonts w:eastAsia="Calibri"/>
          <w:color w:val="000000" w:themeColor="text1"/>
          <w:lang w:val="lt-LT"/>
        </w:rPr>
      </w:pPr>
      <w:r w:rsidRPr="007E3BE7">
        <w:rPr>
          <w:rFonts w:eastAsia="Calibri"/>
          <w:b/>
          <w:i/>
          <w:color w:val="000000" w:themeColor="text1"/>
          <w:lang w:val="lt-LT"/>
        </w:rPr>
        <w:t>Patikslina</w:t>
      </w:r>
      <w:r w:rsidRPr="007E3BE7">
        <w:rPr>
          <w:rFonts w:eastAsia="Calibri"/>
          <w:color w:val="000000" w:themeColor="text1"/>
          <w:lang w:val="lt-LT"/>
        </w:rPr>
        <w:t xml:space="preserve"> sirenų įjungimo datą, laiką.</w:t>
      </w:r>
    </w:p>
    <w:p w14:paraId="54B5252C" w14:textId="77777777" w:rsidR="00A10946" w:rsidRPr="007E3BE7" w:rsidRDefault="00A10946" w:rsidP="009F587F">
      <w:pPr>
        <w:numPr>
          <w:ilvl w:val="0"/>
          <w:numId w:val="24"/>
        </w:numPr>
        <w:tabs>
          <w:tab w:val="left" w:pos="709"/>
          <w:tab w:val="left" w:pos="851"/>
          <w:tab w:val="left" w:pos="993"/>
        </w:tabs>
        <w:ind w:left="0" w:firstLine="709"/>
        <w:jc w:val="both"/>
        <w:rPr>
          <w:rFonts w:eastAsia="Calibri"/>
          <w:color w:val="000000" w:themeColor="text1"/>
          <w:lang w:val="lt-LT"/>
        </w:rPr>
      </w:pPr>
      <w:r w:rsidRPr="007E3BE7">
        <w:rPr>
          <w:rFonts w:eastAsia="Calibri"/>
          <w:b/>
          <w:i/>
          <w:color w:val="000000" w:themeColor="text1"/>
          <w:lang w:val="lt-LT"/>
        </w:rPr>
        <w:t>Priima</w:t>
      </w:r>
      <w:r w:rsidRPr="007E3BE7">
        <w:rPr>
          <w:rFonts w:eastAsia="Calibri"/>
          <w:color w:val="000000" w:themeColor="text1"/>
          <w:lang w:val="lt-LT"/>
        </w:rPr>
        <w:t xml:space="preserve"> paruoštą ir savivaldybės administracijos direktoriaus arba ES operacijų vadovo pasirašytą pranešimą apie įvykį ir trumpojo perspėjimo pranešimo tekstą.</w:t>
      </w:r>
    </w:p>
    <w:p w14:paraId="445FF6D4" w14:textId="77777777" w:rsidR="00A10946" w:rsidRPr="007E3BE7" w:rsidRDefault="00A10946" w:rsidP="009F587F">
      <w:pPr>
        <w:numPr>
          <w:ilvl w:val="0"/>
          <w:numId w:val="24"/>
        </w:numPr>
        <w:tabs>
          <w:tab w:val="left" w:pos="709"/>
          <w:tab w:val="left" w:pos="851"/>
          <w:tab w:val="left" w:pos="993"/>
        </w:tabs>
        <w:ind w:left="0" w:firstLine="709"/>
        <w:jc w:val="both"/>
        <w:rPr>
          <w:rFonts w:eastAsia="Calibri"/>
          <w:color w:val="000000" w:themeColor="text1"/>
          <w:lang w:val="lt-LT"/>
        </w:rPr>
      </w:pPr>
      <w:r w:rsidRPr="007E3BE7">
        <w:rPr>
          <w:rFonts w:eastAsia="Calibri"/>
          <w:color w:val="000000" w:themeColor="text1"/>
          <w:lang w:val="lt-LT"/>
        </w:rPr>
        <w:t xml:space="preserve">Apie gautą nurodymą perspėti telefonu  </w:t>
      </w:r>
      <w:r w:rsidRPr="007E3BE7">
        <w:rPr>
          <w:rFonts w:eastAsia="Calibri"/>
          <w:b/>
          <w:i/>
          <w:color w:val="000000" w:themeColor="text1"/>
          <w:lang w:val="lt-LT"/>
        </w:rPr>
        <w:t xml:space="preserve">informuoja </w:t>
      </w:r>
      <w:r w:rsidRPr="007E3BE7">
        <w:rPr>
          <w:rFonts w:eastAsia="Calibri"/>
          <w:color w:val="000000" w:themeColor="text1"/>
          <w:lang w:val="lt-LT"/>
        </w:rPr>
        <w:t>PAGD prie VRM Šiaulių PGV (darbo val. - tel. 8 612 43471 / ne darbo val. – tel. 8 610 41240 ) ir PAGD prie VRM OVV SKS budėtoją (tel. (8 5) 219 0192, 219 0193, 219 0194).</w:t>
      </w:r>
    </w:p>
    <w:p w14:paraId="308D07CC" w14:textId="77777777" w:rsidR="00A10946" w:rsidRPr="007E3BE7" w:rsidRDefault="00A10946" w:rsidP="009F587F">
      <w:pPr>
        <w:numPr>
          <w:ilvl w:val="0"/>
          <w:numId w:val="24"/>
        </w:numPr>
        <w:tabs>
          <w:tab w:val="left" w:pos="709"/>
          <w:tab w:val="left" w:pos="851"/>
          <w:tab w:val="left" w:pos="993"/>
        </w:tabs>
        <w:spacing w:after="160" w:line="259" w:lineRule="auto"/>
        <w:ind w:left="0" w:firstLine="709"/>
        <w:jc w:val="both"/>
        <w:rPr>
          <w:rFonts w:eastAsia="Calibri"/>
          <w:color w:val="000000" w:themeColor="text1"/>
          <w:lang w:val="lt-LT"/>
        </w:rPr>
      </w:pPr>
      <w:r w:rsidRPr="007E3BE7">
        <w:rPr>
          <w:rFonts w:eastAsia="Calibri"/>
          <w:color w:val="000000" w:themeColor="text1"/>
          <w:lang w:val="lt-LT"/>
        </w:rPr>
        <w:t xml:space="preserve">Pranešimą apie įvykį </w:t>
      </w:r>
      <w:r w:rsidRPr="007E3BE7">
        <w:rPr>
          <w:rFonts w:eastAsia="Calibri"/>
          <w:b/>
          <w:i/>
          <w:color w:val="000000" w:themeColor="text1"/>
          <w:lang w:val="lt-LT"/>
        </w:rPr>
        <w:t>perduoda</w:t>
      </w:r>
      <w:r w:rsidRPr="007E3BE7">
        <w:rPr>
          <w:rFonts w:eastAsia="Calibri"/>
          <w:color w:val="000000" w:themeColor="text1"/>
          <w:lang w:val="lt-LT"/>
        </w:rPr>
        <w:t xml:space="preserve">, </w:t>
      </w:r>
      <w:r w:rsidRPr="007E3BE7">
        <w:rPr>
          <w:rFonts w:eastAsia="Calibri"/>
          <w:b/>
          <w:i/>
          <w:color w:val="000000" w:themeColor="text1"/>
          <w:lang w:val="lt-LT"/>
        </w:rPr>
        <w:t>nurodant pranešimo paskelbimo laiką</w:t>
      </w:r>
      <w:r w:rsidRPr="007E3BE7">
        <w:rPr>
          <w:rFonts w:eastAsia="Calibri"/>
          <w:color w:val="000000" w:themeColor="text1"/>
          <w:lang w:val="lt-LT"/>
        </w:rPr>
        <w:t>:</w:t>
      </w:r>
    </w:p>
    <w:p w14:paraId="2D70DC5A" w14:textId="162AD87F" w:rsidR="00A10946" w:rsidRPr="007E3BE7" w:rsidRDefault="00A10946" w:rsidP="00A10946">
      <w:pPr>
        <w:tabs>
          <w:tab w:val="left" w:pos="0"/>
        </w:tabs>
        <w:spacing w:line="259" w:lineRule="auto"/>
        <w:ind w:firstLine="709"/>
        <w:jc w:val="both"/>
        <w:rPr>
          <w:rFonts w:eastAsia="Calibri"/>
          <w:i/>
          <w:color w:val="000000" w:themeColor="text1"/>
          <w:lang w:val="lt-LT"/>
        </w:rPr>
      </w:pPr>
      <w:r w:rsidRPr="007E3BE7">
        <w:rPr>
          <w:rFonts w:eastAsia="Calibri"/>
          <w:color w:val="000000" w:themeColor="text1"/>
          <w:lang w:val="lt-LT"/>
        </w:rPr>
        <w:t xml:space="preserve">4.1.vietiniam arba regioniniam, su kuriuo sudarytas paslaugos teikimo sutartis, transliuotojui </w:t>
      </w:r>
      <w:r w:rsidR="000E51CD">
        <w:rPr>
          <w:rFonts w:eastAsia="Calibri"/>
          <w:color w:val="000000" w:themeColor="text1"/>
          <w:lang w:val="lt-LT"/>
        </w:rPr>
        <w:t xml:space="preserve">AB „Saulės radijas“ </w:t>
      </w:r>
      <w:r w:rsidR="005923DB" w:rsidRPr="005923DB">
        <w:rPr>
          <w:rFonts w:eastAsia="Calibri"/>
          <w:b/>
          <w:bCs/>
          <w:color w:val="000000" w:themeColor="text1"/>
          <w:lang w:val="lt-LT"/>
        </w:rPr>
        <w:t xml:space="preserve">(20 </w:t>
      </w:r>
      <w:r w:rsidR="005923DB">
        <w:rPr>
          <w:rFonts w:eastAsia="Calibri"/>
          <w:b/>
          <w:bCs/>
          <w:color w:val="000000" w:themeColor="text1"/>
          <w:lang w:val="lt-LT"/>
        </w:rPr>
        <w:t>PRIEDAS</w:t>
      </w:r>
      <w:r w:rsidR="005923DB" w:rsidRPr="005923DB">
        <w:rPr>
          <w:rFonts w:eastAsia="Calibri"/>
          <w:b/>
          <w:bCs/>
          <w:color w:val="000000" w:themeColor="text1"/>
          <w:lang w:val="lt-LT"/>
        </w:rPr>
        <w:t>)</w:t>
      </w:r>
      <w:r w:rsidRPr="007E3BE7">
        <w:rPr>
          <w:rFonts w:eastAsia="Calibri"/>
          <w:i/>
          <w:color w:val="000000" w:themeColor="text1"/>
          <w:lang w:val="lt-LT"/>
        </w:rPr>
        <w:t>;</w:t>
      </w:r>
    </w:p>
    <w:p w14:paraId="5DC227DC" w14:textId="77777777" w:rsidR="00A10946" w:rsidRPr="007E3BE7" w:rsidRDefault="00A10946" w:rsidP="00A10946">
      <w:pPr>
        <w:tabs>
          <w:tab w:val="left" w:pos="0"/>
        </w:tabs>
        <w:spacing w:line="259" w:lineRule="auto"/>
        <w:ind w:firstLine="709"/>
        <w:jc w:val="both"/>
        <w:rPr>
          <w:rFonts w:eastAsia="Calibri"/>
          <w:i/>
          <w:color w:val="000000" w:themeColor="text1"/>
          <w:lang w:val="lt-LT"/>
        </w:rPr>
      </w:pPr>
      <w:r w:rsidRPr="007E3BE7">
        <w:rPr>
          <w:rFonts w:eastAsia="Calibri"/>
          <w:color w:val="000000" w:themeColor="text1"/>
          <w:lang w:val="lt-LT"/>
        </w:rPr>
        <w:t xml:space="preserve">4.2. PAGD prie VRM Šiaulių PGV (darbo val. - el. pšt. </w:t>
      </w:r>
      <w:hyperlink r:id="rId21" w:history="1">
        <w:r w:rsidRPr="007E3BE7">
          <w:rPr>
            <w:rFonts w:eastAsia="Calibri"/>
            <w:color w:val="000000" w:themeColor="text1"/>
            <w:u w:val="single"/>
            <w:lang w:val="lt-LT"/>
          </w:rPr>
          <w:t>siauliai.css@vpgt.lt</w:t>
        </w:r>
      </w:hyperlink>
      <w:r w:rsidRPr="007E3BE7">
        <w:rPr>
          <w:rFonts w:eastAsia="Calibri"/>
          <w:color w:val="000000" w:themeColor="text1"/>
          <w:lang w:val="lt-LT"/>
        </w:rPr>
        <w:t xml:space="preserve"> / ne darbo val.- </w:t>
      </w:r>
      <w:hyperlink r:id="rId22" w:history="1">
        <w:r w:rsidRPr="007E3BE7">
          <w:rPr>
            <w:rFonts w:eastAsia="Calibri"/>
            <w:color w:val="000000" w:themeColor="text1"/>
            <w:u w:val="single"/>
            <w:lang w:val="lt-LT"/>
          </w:rPr>
          <w:t>siauliai.pvs@vpgt.lt</w:t>
        </w:r>
      </w:hyperlink>
      <w:r w:rsidRPr="007E3BE7">
        <w:rPr>
          <w:rFonts w:eastAsia="Calibri"/>
          <w:color w:val="000000" w:themeColor="text1"/>
          <w:lang w:val="lt-LT"/>
        </w:rPr>
        <w:t xml:space="preserve"> ), prašant, kad perspėjimo tekstas būtų perduotas per regioninius transliuotojus </w:t>
      </w:r>
      <w:r w:rsidRPr="007E3BE7">
        <w:rPr>
          <w:rFonts w:eastAsia="Calibri"/>
          <w:i/>
          <w:color w:val="000000" w:themeColor="text1"/>
          <w:lang w:val="lt-LT"/>
        </w:rPr>
        <w:t>(jeigu pačių savivaldybių tokios paslaugos sutartys nesudarytos);</w:t>
      </w:r>
    </w:p>
    <w:p w14:paraId="7C80017A" w14:textId="77777777" w:rsidR="00A10946" w:rsidRPr="007E3BE7" w:rsidRDefault="00A10946" w:rsidP="00A10946">
      <w:pPr>
        <w:tabs>
          <w:tab w:val="left" w:pos="0"/>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4.3. PAGD prie VRM OVV SKS (el. pšt. </w:t>
      </w:r>
      <w:hyperlink r:id="rId23" w:history="1">
        <w:r w:rsidRPr="007E3BE7">
          <w:rPr>
            <w:rFonts w:eastAsia="Calibri"/>
            <w:color w:val="000000" w:themeColor="text1"/>
            <w:u w:val="single"/>
            <w:lang w:val="lt-LT"/>
          </w:rPr>
          <w:t>sks@vpgt.lt</w:t>
        </w:r>
      </w:hyperlink>
      <w:r w:rsidRPr="007E3BE7">
        <w:rPr>
          <w:rFonts w:eastAsia="Calibri"/>
          <w:color w:val="000000" w:themeColor="text1"/>
          <w:lang w:val="lt-LT"/>
        </w:rPr>
        <w:t xml:space="preserve">), prašant, kad perspėjimo tekstas būtų perduotas per Lietuvos Respublikos transliuotojus. </w:t>
      </w:r>
    </w:p>
    <w:p w14:paraId="55C5AE5D" w14:textId="7450B9A4" w:rsidR="00A10946" w:rsidRPr="007E3BE7" w:rsidRDefault="00A10946" w:rsidP="00A10946">
      <w:pPr>
        <w:tabs>
          <w:tab w:val="left" w:pos="0"/>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5. Pagal patvirtintą </w:t>
      </w:r>
      <w:r w:rsidRPr="007E3BE7">
        <w:rPr>
          <w:rFonts w:eastAsia="Calibri"/>
          <w:b/>
          <w:color w:val="000000" w:themeColor="text1"/>
          <w:lang w:val="lt-LT"/>
        </w:rPr>
        <w:t>sąrašą</w:t>
      </w:r>
      <w:r w:rsidRPr="007E3BE7">
        <w:rPr>
          <w:rFonts w:eastAsia="Calibri"/>
          <w:color w:val="000000" w:themeColor="text1"/>
          <w:lang w:val="lt-LT"/>
        </w:rPr>
        <w:t xml:space="preserve"> </w:t>
      </w:r>
      <w:r w:rsidRPr="005923DB">
        <w:rPr>
          <w:rFonts w:eastAsia="Calibri"/>
          <w:b/>
          <w:bCs/>
          <w:color w:val="000000" w:themeColor="text1"/>
          <w:lang w:val="lt-LT"/>
        </w:rPr>
        <w:t>(</w:t>
      </w:r>
      <w:r w:rsidR="005923DB" w:rsidRPr="005923DB">
        <w:rPr>
          <w:rFonts w:eastAsia="Calibri"/>
          <w:b/>
          <w:bCs/>
          <w:color w:val="000000" w:themeColor="text1"/>
          <w:lang w:val="lt-LT"/>
        </w:rPr>
        <w:t>19 PRIEDAS</w:t>
      </w:r>
      <w:r w:rsidRPr="005923DB">
        <w:rPr>
          <w:rFonts w:eastAsia="Calibri"/>
          <w:b/>
          <w:bCs/>
          <w:color w:val="000000" w:themeColor="text1"/>
          <w:lang w:val="lt-LT"/>
        </w:rPr>
        <w:t>)</w:t>
      </w:r>
      <w:r w:rsidRPr="007E3BE7">
        <w:rPr>
          <w:rFonts w:eastAsia="Calibri"/>
          <w:color w:val="000000" w:themeColor="text1"/>
          <w:lang w:val="lt-LT"/>
        </w:rPr>
        <w:t xml:space="preserve"> tel., el. paštu, </w:t>
      </w:r>
      <w:r w:rsidRPr="007E3BE7">
        <w:rPr>
          <w:rFonts w:eastAsia="Calibri"/>
          <w:b/>
          <w:i/>
          <w:color w:val="000000" w:themeColor="text1"/>
          <w:lang w:val="lt-LT"/>
        </w:rPr>
        <w:t xml:space="preserve">perduoda </w:t>
      </w:r>
      <w:r w:rsidRPr="007E3BE7">
        <w:rPr>
          <w:rFonts w:eastAsia="Calibri"/>
          <w:color w:val="000000" w:themeColor="text1"/>
          <w:lang w:val="lt-LT"/>
        </w:rPr>
        <w:t>pranešimą apie įvykį svarbiausiems teritoriniams CS sistemos subjektams.</w:t>
      </w:r>
    </w:p>
    <w:p w14:paraId="1BBF082B" w14:textId="72768587" w:rsidR="00A10946" w:rsidRPr="007E3BE7" w:rsidRDefault="00A10946" w:rsidP="00A10946">
      <w:pPr>
        <w:tabs>
          <w:tab w:val="left" w:pos="0"/>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6. </w:t>
      </w:r>
      <w:r w:rsidRPr="007E3BE7">
        <w:rPr>
          <w:rFonts w:eastAsia="Calibri"/>
          <w:b/>
          <w:i/>
          <w:color w:val="000000" w:themeColor="text1"/>
          <w:lang w:val="lt-LT"/>
        </w:rPr>
        <w:t>Organizuoja</w:t>
      </w:r>
      <w:r w:rsidRPr="007E3BE7">
        <w:rPr>
          <w:rFonts w:eastAsia="Calibri"/>
          <w:color w:val="000000" w:themeColor="text1"/>
          <w:lang w:val="lt-LT"/>
        </w:rPr>
        <w:t xml:space="preserve"> centralizuoto ir vietinio valdymo sirenų įjungimą:</w:t>
      </w:r>
    </w:p>
    <w:p w14:paraId="0AA9200F" w14:textId="0E2FC220" w:rsidR="00A10946" w:rsidRDefault="00A10946" w:rsidP="00A10946">
      <w:pPr>
        <w:tabs>
          <w:tab w:val="left" w:pos="0"/>
        </w:tabs>
        <w:spacing w:line="259" w:lineRule="auto"/>
        <w:ind w:firstLine="709"/>
        <w:jc w:val="both"/>
        <w:rPr>
          <w:rFonts w:eastAsia="Calibri"/>
          <w:color w:val="000000" w:themeColor="text1"/>
          <w:lang w:val="lt-LT"/>
        </w:rPr>
      </w:pPr>
      <w:r w:rsidRPr="007E3BE7">
        <w:rPr>
          <w:rFonts w:eastAsia="Calibri"/>
          <w:color w:val="000000" w:themeColor="text1"/>
          <w:lang w:val="lt-LT"/>
        </w:rPr>
        <w:t>6.1.</w:t>
      </w:r>
      <w:r w:rsidR="00346E3F">
        <w:rPr>
          <w:rFonts w:eastAsia="Calibri"/>
          <w:color w:val="000000" w:themeColor="text1"/>
          <w:lang w:val="lt-LT"/>
        </w:rPr>
        <w:t xml:space="preserve"> </w:t>
      </w:r>
      <w:r w:rsidR="00E81A27">
        <w:rPr>
          <w:rFonts w:eastAsia="Calibri"/>
          <w:color w:val="000000" w:themeColor="text1"/>
          <w:lang w:val="lt-LT"/>
        </w:rPr>
        <w:t xml:space="preserve">Gavęs nurodymą įjungti sirenas, darbuotojas atsakingas už sirenų pajungimą </w:t>
      </w:r>
      <w:r w:rsidR="00346E3F">
        <w:rPr>
          <w:rFonts w:eastAsia="Calibri"/>
          <w:color w:val="000000" w:themeColor="text1"/>
          <w:lang w:val="lt-LT"/>
        </w:rPr>
        <w:t>pajungia sirenas (pajungimo pultas Basanavičiaus g. 7, Kuršėnai)</w:t>
      </w:r>
    </w:p>
    <w:p w14:paraId="153F890A" w14:textId="0E574AF6" w:rsidR="00A10946" w:rsidRPr="007E3BE7" w:rsidRDefault="00346E3F" w:rsidP="00346E3F">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t>6.2. Darbuotojui nesant pajungia jį pavaduojantis darbuotojas.</w:t>
      </w:r>
    </w:p>
    <w:p w14:paraId="4178F0D7" w14:textId="43CD6237" w:rsidR="00A10946" w:rsidRPr="007E3BE7" w:rsidRDefault="00346E3F" w:rsidP="00A10946">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t>7</w:t>
      </w:r>
      <w:r w:rsidR="00A10946" w:rsidRPr="007E3BE7">
        <w:rPr>
          <w:rFonts w:eastAsia="Calibri"/>
          <w:color w:val="000000" w:themeColor="text1"/>
          <w:lang w:val="lt-LT"/>
        </w:rPr>
        <w:t xml:space="preserve">. </w:t>
      </w:r>
      <w:r w:rsidR="00A10946" w:rsidRPr="007E3BE7">
        <w:rPr>
          <w:rFonts w:eastAsia="Calibri"/>
          <w:b/>
          <w:i/>
          <w:color w:val="000000" w:themeColor="text1"/>
          <w:lang w:val="lt-LT"/>
        </w:rPr>
        <w:t xml:space="preserve">Aktyvuojant </w:t>
      </w:r>
      <w:r w:rsidR="00A10946" w:rsidRPr="007E3BE7">
        <w:rPr>
          <w:rFonts w:eastAsia="Calibri"/>
          <w:color w:val="000000" w:themeColor="text1"/>
          <w:lang w:val="lt-LT"/>
        </w:rPr>
        <w:t>savivaldybės GPIS</w:t>
      </w:r>
      <w:r w:rsidR="00A10946" w:rsidRPr="007E3BE7">
        <w:rPr>
          <w:rFonts w:eastAsia="Calibri"/>
          <w:b/>
          <w:i/>
          <w:color w:val="000000" w:themeColor="text1"/>
          <w:lang w:val="lt-LT"/>
        </w:rPr>
        <w:t xml:space="preserve"> </w:t>
      </w:r>
      <w:r w:rsidR="00A10946" w:rsidRPr="007E3BE7">
        <w:rPr>
          <w:rFonts w:eastAsia="Calibri"/>
          <w:color w:val="000000" w:themeColor="text1"/>
          <w:lang w:val="lt-LT"/>
        </w:rPr>
        <w:t>atsakingas už tai laikosi šios tvarkos:</w:t>
      </w:r>
    </w:p>
    <w:p w14:paraId="57BC4863" w14:textId="0F852F55" w:rsidR="00A10946" w:rsidRPr="007E3BE7" w:rsidRDefault="00346E3F" w:rsidP="00A10946">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t>7</w:t>
      </w:r>
      <w:r w:rsidR="00A10946" w:rsidRPr="007E3BE7">
        <w:rPr>
          <w:rFonts w:eastAsia="Calibri"/>
          <w:color w:val="000000" w:themeColor="text1"/>
          <w:lang w:val="lt-LT"/>
        </w:rPr>
        <w:t xml:space="preserve">.1. </w:t>
      </w:r>
      <w:r w:rsidR="00A10946" w:rsidRPr="007E3BE7">
        <w:rPr>
          <w:rFonts w:eastAsia="Calibri"/>
          <w:b/>
          <w:i/>
          <w:color w:val="000000" w:themeColor="text1"/>
          <w:lang w:val="lt-LT"/>
        </w:rPr>
        <w:t>pasitikslina</w:t>
      </w:r>
      <w:r w:rsidR="00A10946" w:rsidRPr="007E3BE7">
        <w:rPr>
          <w:rFonts w:eastAsia="Calibri"/>
          <w:color w:val="000000" w:themeColor="text1"/>
          <w:lang w:val="lt-LT"/>
        </w:rPr>
        <w:t xml:space="preserve"> perdavimo laiką, teritoriją, kanalus, kokiomis kalbomis ir kiek kartų skelbti. </w:t>
      </w:r>
      <w:r w:rsidR="00A10946" w:rsidRPr="007E3BE7">
        <w:rPr>
          <w:rFonts w:eastAsia="Calibri"/>
          <w:i/>
          <w:color w:val="000000" w:themeColor="text1"/>
          <w:lang w:val="lt-LT"/>
        </w:rPr>
        <w:t>Jeigu nenurodomos kalbos, perdavimų skaičius ir pauzės tarp jų  trukmė, tai pranešimas  kartojamas 10 kartų, pauzė – 1 min. ir perduodama trimis (lietuvių, anglų ir rusų) kalbomis.</w:t>
      </w:r>
      <w:r w:rsidR="00A10946" w:rsidRPr="007E3BE7">
        <w:rPr>
          <w:rFonts w:eastAsia="Calibri"/>
          <w:color w:val="000000" w:themeColor="text1"/>
          <w:lang w:val="lt-LT"/>
        </w:rPr>
        <w:t xml:space="preserve">   </w:t>
      </w:r>
    </w:p>
    <w:p w14:paraId="6D31E776" w14:textId="51FA40AA" w:rsidR="00A10946" w:rsidRPr="007E3BE7" w:rsidRDefault="00346E3F" w:rsidP="00A10946">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lastRenderedPageBreak/>
        <w:t>7</w:t>
      </w:r>
      <w:r w:rsidR="00A10946" w:rsidRPr="007E3BE7">
        <w:rPr>
          <w:rFonts w:eastAsia="Calibri"/>
          <w:color w:val="000000" w:themeColor="text1"/>
          <w:lang w:val="lt-LT"/>
        </w:rPr>
        <w:t xml:space="preserve">.3.  </w:t>
      </w:r>
      <w:r w:rsidR="00A10946" w:rsidRPr="007E3BE7">
        <w:rPr>
          <w:rFonts w:eastAsia="Calibri"/>
          <w:b/>
          <w:i/>
          <w:color w:val="000000" w:themeColor="text1"/>
          <w:lang w:val="lt-LT"/>
        </w:rPr>
        <w:t>informuoja</w:t>
      </w:r>
      <w:r w:rsidR="00A10946" w:rsidRPr="007E3BE7">
        <w:rPr>
          <w:rFonts w:eastAsia="Calibri"/>
          <w:color w:val="000000" w:themeColor="text1"/>
          <w:lang w:val="lt-LT"/>
        </w:rPr>
        <w:t xml:space="preserve"> telefonu PAGD prie VRM OVV SKS budėtoją, kuris priima sprendimą dėl GPIS panaudojimo ir koordinuoja pranešimo siuntimo eigą.</w:t>
      </w:r>
    </w:p>
    <w:p w14:paraId="2E89907B" w14:textId="085D37E7" w:rsidR="00A10946" w:rsidRPr="007E3BE7" w:rsidRDefault="00346E3F" w:rsidP="00A10946">
      <w:pPr>
        <w:pStyle w:val="Pagrindinistekstas1"/>
        <w:spacing w:line="240" w:lineRule="auto"/>
        <w:ind w:firstLine="720"/>
        <w:rPr>
          <w:color w:val="000000" w:themeColor="text1"/>
          <w:sz w:val="24"/>
          <w:szCs w:val="24"/>
          <w:lang w:val="lt-LT"/>
        </w:rPr>
      </w:pPr>
      <w:r>
        <w:rPr>
          <w:rFonts w:eastAsia="Calibri"/>
          <w:color w:val="000000" w:themeColor="text1"/>
          <w:sz w:val="24"/>
          <w:szCs w:val="24"/>
          <w:lang w:val="lt-LT"/>
        </w:rPr>
        <w:t>7</w:t>
      </w:r>
      <w:r w:rsidR="00A10946" w:rsidRPr="007E3BE7">
        <w:rPr>
          <w:rFonts w:eastAsia="Calibri"/>
          <w:color w:val="000000" w:themeColor="text1"/>
          <w:sz w:val="24"/>
          <w:szCs w:val="24"/>
          <w:lang w:val="lt-LT"/>
        </w:rPr>
        <w:t xml:space="preserve">.4. </w:t>
      </w:r>
      <w:r w:rsidR="00A10946" w:rsidRPr="007E3BE7">
        <w:rPr>
          <w:rFonts w:eastAsia="Calibri"/>
          <w:b/>
          <w:i/>
          <w:color w:val="000000" w:themeColor="text1"/>
          <w:sz w:val="24"/>
          <w:szCs w:val="24"/>
          <w:lang w:val="lt-LT"/>
        </w:rPr>
        <w:t>prisijungia</w:t>
      </w:r>
      <w:r w:rsidR="00A10946" w:rsidRPr="007E3BE7">
        <w:rPr>
          <w:rFonts w:eastAsia="Calibri"/>
          <w:color w:val="000000" w:themeColor="text1"/>
          <w:sz w:val="24"/>
          <w:szCs w:val="24"/>
          <w:lang w:val="lt-LT"/>
        </w:rPr>
        <w:t xml:space="preserve"> prie GPIS serverio ir nurodytu laiku</w:t>
      </w:r>
      <w:r w:rsidR="00A10946" w:rsidRPr="007E3BE7">
        <w:rPr>
          <w:rFonts w:eastAsia="Calibri"/>
          <w:b/>
          <w:i/>
          <w:color w:val="000000" w:themeColor="text1"/>
          <w:sz w:val="24"/>
          <w:szCs w:val="24"/>
          <w:lang w:val="lt-LT"/>
        </w:rPr>
        <w:t xml:space="preserve"> perduoda</w:t>
      </w:r>
      <w:r w:rsidR="00A10946" w:rsidRPr="007E3BE7">
        <w:rPr>
          <w:rFonts w:eastAsia="Calibri"/>
          <w:color w:val="000000" w:themeColor="text1"/>
          <w:sz w:val="24"/>
          <w:szCs w:val="24"/>
          <w:lang w:val="lt-LT"/>
        </w:rPr>
        <w:t xml:space="preserve"> gautą ar pačio parengtą trumpąjį perspėjimo pranešimą.</w:t>
      </w:r>
      <w:r w:rsidR="00A10946" w:rsidRPr="007E3BE7">
        <w:rPr>
          <w:color w:val="000000" w:themeColor="text1"/>
          <w:sz w:val="24"/>
          <w:szCs w:val="24"/>
          <w:lang w:val="lt-LT"/>
        </w:rPr>
        <w:t xml:space="preserve"> </w:t>
      </w:r>
    </w:p>
    <w:p w14:paraId="6E7886D6" w14:textId="6D7C6C18" w:rsidR="00A10946" w:rsidRPr="007E3BE7" w:rsidRDefault="00346E3F" w:rsidP="00A10946">
      <w:pPr>
        <w:pStyle w:val="Pagrindinistekstas1"/>
        <w:spacing w:line="240" w:lineRule="auto"/>
        <w:ind w:firstLine="720"/>
        <w:rPr>
          <w:color w:val="000000" w:themeColor="text1"/>
          <w:sz w:val="24"/>
          <w:szCs w:val="24"/>
          <w:lang w:val="lt-LT"/>
        </w:rPr>
      </w:pPr>
      <w:r>
        <w:rPr>
          <w:color w:val="000000" w:themeColor="text1"/>
          <w:sz w:val="24"/>
          <w:szCs w:val="24"/>
          <w:lang w:val="lt-LT"/>
        </w:rPr>
        <w:t>7</w:t>
      </w:r>
      <w:r w:rsidR="00A10946" w:rsidRPr="007E3BE7">
        <w:rPr>
          <w:color w:val="000000" w:themeColor="text1"/>
          <w:sz w:val="24"/>
          <w:szCs w:val="24"/>
          <w:lang w:val="lt-LT"/>
        </w:rPr>
        <w:t>.5. ,,GPIS darbo registravimas“ žurnale nuoseklia tvarka įrašyti visus gautus nurodymus ir  atliktus veiksmus.</w:t>
      </w:r>
    </w:p>
    <w:p w14:paraId="20D9BCE0" w14:textId="4A03D836" w:rsidR="00A10946" w:rsidRPr="007E3BE7" w:rsidRDefault="00346E3F" w:rsidP="00A10946">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t>8</w:t>
      </w:r>
      <w:r w:rsidR="00A10946" w:rsidRPr="007E3BE7">
        <w:rPr>
          <w:rFonts w:eastAsia="Calibri"/>
          <w:color w:val="000000" w:themeColor="text1"/>
          <w:lang w:val="lt-LT"/>
        </w:rPr>
        <w:t>. Jeigu dėl techninių ar kitų priežasčių nepavyksta pačiam prisijungti prie GPIS:</w:t>
      </w:r>
    </w:p>
    <w:p w14:paraId="5C2F9E09" w14:textId="27223484" w:rsidR="00A10946" w:rsidRPr="007E3BE7" w:rsidRDefault="00346E3F" w:rsidP="00A10946">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t>8</w:t>
      </w:r>
      <w:r w:rsidR="00A10946" w:rsidRPr="007E3BE7">
        <w:rPr>
          <w:rFonts w:eastAsia="Calibri"/>
          <w:color w:val="000000" w:themeColor="text1"/>
          <w:lang w:val="lt-LT"/>
        </w:rPr>
        <w:t xml:space="preserve">.1. ryšio priemonių pagalba susisiekia su PAGD prie VRM OVV SKS budėtoju ir </w:t>
      </w:r>
      <w:r w:rsidR="00A10946" w:rsidRPr="007E3BE7">
        <w:rPr>
          <w:rFonts w:eastAsia="Calibri"/>
          <w:b/>
          <w:i/>
          <w:color w:val="000000" w:themeColor="text1"/>
          <w:lang w:val="lt-LT"/>
        </w:rPr>
        <w:t>prašo jo perspėti,</w:t>
      </w:r>
      <w:r w:rsidR="00A10946" w:rsidRPr="007E3BE7">
        <w:rPr>
          <w:rFonts w:eastAsia="Calibri"/>
          <w:color w:val="000000" w:themeColor="text1"/>
          <w:lang w:val="lt-LT"/>
        </w:rPr>
        <w:t xml:space="preserve"> pateikdamas (el. paštu, PDF arba Word formatais) savivaldybės administracijos direktoriaus arba ES operacijų vadovo pasirašytą </w:t>
      </w:r>
      <w:r w:rsidR="00A10946" w:rsidRPr="007E3BE7">
        <w:rPr>
          <w:rFonts w:eastAsia="Calibri"/>
          <w:color w:val="000000" w:themeColor="text1"/>
          <w:u w:val="single"/>
          <w:lang w:val="lt-LT"/>
        </w:rPr>
        <w:t>nurodymą ir trumpąjį perspėjimo pranešimą</w:t>
      </w:r>
      <w:r w:rsidR="00A10946" w:rsidRPr="007E3BE7">
        <w:rPr>
          <w:rFonts w:eastAsia="Calibri"/>
          <w:color w:val="000000" w:themeColor="text1"/>
          <w:lang w:val="lt-LT"/>
        </w:rPr>
        <w:t>;</w:t>
      </w:r>
    </w:p>
    <w:p w14:paraId="29CEB61C" w14:textId="1284016F" w:rsidR="00A10946" w:rsidRPr="007E3BE7" w:rsidRDefault="00346E3F" w:rsidP="00A10946">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t>8</w:t>
      </w:r>
      <w:r w:rsidR="00A10946" w:rsidRPr="007E3BE7">
        <w:rPr>
          <w:rFonts w:eastAsia="Calibri"/>
          <w:color w:val="000000" w:themeColor="text1"/>
          <w:lang w:val="lt-LT"/>
        </w:rPr>
        <w:t xml:space="preserve">.2. kartu su minėta informacija </w:t>
      </w:r>
      <w:r w:rsidR="00A10946" w:rsidRPr="007E3BE7">
        <w:rPr>
          <w:rFonts w:eastAsia="Calibri"/>
          <w:b/>
          <w:i/>
          <w:color w:val="000000" w:themeColor="text1"/>
          <w:lang w:val="lt-LT"/>
        </w:rPr>
        <w:t xml:space="preserve">pateikia </w:t>
      </w:r>
      <w:r w:rsidR="00A10946" w:rsidRPr="007E3BE7">
        <w:rPr>
          <w:rFonts w:eastAsia="Calibri"/>
          <w:color w:val="000000" w:themeColor="text1"/>
          <w:lang w:val="lt-LT"/>
        </w:rPr>
        <w:t xml:space="preserve">departamento SKS budėtojui </w:t>
      </w:r>
      <w:r w:rsidR="00A10946" w:rsidRPr="007E3BE7">
        <w:rPr>
          <w:rFonts w:eastAsia="Calibri"/>
          <w:b/>
          <w:i/>
          <w:color w:val="000000" w:themeColor="text1"/>
          <w:lang w:val="lt-LT"/>
        </w:rPr>
        <w:t>duomenis</w:t>
      </w:r>
      <w:r w:rsidR="00A10946" w:rsidRPr="007E3BE7">
        <w:rPr>
          <w:rFonts w:eastAsia="Calibri"/>
          <w:color w:val="000000" w:themeColor="text1"/>
          <w:lang w:val="lt-LT"/>
        </w:rPr>
        <w:t xml:space="preserve"> apie vietovę (adresą, koordinates, administracinį vienetą ar perspėjimo spindulį),  perdavimo laiką, kanalus, kokiomis kalbomis ir kiek kartų bei kokiu intervalu perduoti pranešimą;</w:t>
      </w:r>
    </w:p>
    <w:p w14:paraId="7A2D06CB" w14:textId="0B8E62C3" w:rsidR="00A10946" w:rsidRPr="007E3BE7" w:rsidRDefault="00346E3F" w:rsidP="00A10946">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t>8</w:t>
      </w:r>
      <w:r w:rsidR="00A10946" w:rsidRPr="007E3BE7">
        <w:rPr>
          <w:rFonts w:eastAsia="Calibri"/>
          <w:color w:val="000000" w:themeColor="text1"/>
          <w:lang w:val="lt-LT"/>
        </w:rPr>
        <w:t xml:space="preserve">.3. </w:t>
      </w:r>
      <w:r w:rsidR="00A10946" w:rsidRPr="007E3BE7">
        <w:rPr>
          <w:rFonts w:eastAsia="Calibri"/>
          <w:b/>
          <w:i/>
          <w:color w:val="000000" w:themeColor="text1"/>
          <w:lang w:val="lt-LT"/>
        </w:rPr>
        <w:t>įsitikina</w:t>
      </w:r>
      <w:r w:rsidR="00A10946" w:rsidRPr="007E3BE7">
        <w:rPr>
          <w:rFonts w:eastAsia="Calibri"/>
          <w:color w:val="000000" w:themeColor="text1"/>
          <w:lang w:val="lt-LT"/>
        </w:rPr>
        <w:t xml:space="preserve"> (tel. arba el. pašto žinute) ar teisingai ir visa apimtimi suprastas prašymas;</w:t>
      </w:r>
    </w:p>
    <w:p w14:paraId="2C6A838C" w14:textId="023E5A91" w:rsidR="00A10946" w:rsidRPr="007E3BE7" w:rsidRDefault="00346E3F" w:rsidP="00A10946">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t>8</w:t>
      </w:r>
      <w:r w:rsidR="00A10946" w:rsidRPr="007E3BE7">
        <w:rPr>
          <w:rFonts w:eastAsia="Calibri"/>
          <w:color w:val="000000" w:themeColor="text1"/>
          <w:lang w:val="lt-LT"/>
        </w:rPr>
        <w:t xml:space="preserve">.4. telefonu </w:t>
      </w:r>
      <w:r w:rsidR="00A10946" w:rsidRPr="007E3BE7">
        <w:rPr>
          <w:rFonts w:eastAsia="Calibri"/>
          <w:b/>
          <w:i/>
          <w:color w:val="000000" w:themeColor="text1"/>
          <w:lang w:val="lt-LT"/>
        </w:rPr>
        <w:t>informuoja</w:t>
      </w:r>
      <w:r w:rsidR="00A10946" w:rsidRPr="007E3BE7">
        <w:rPr>
          <w:rFonts w:eastAsia="Calibri"/>
          <w:color w:val="000000" w:themeColor="text1"/>
          <w:lang w:val="lt-LT"/>
        </w:rPr>
        <w:t xml:space="preserve"> Bendrąjį pagalbos centrą.</w:t>
      </w:r>
    </w:p>
    <w:p w14:paraId="095137C2" w14:textId="2777E1C6" w:rsidR="00A10946" w:rsidRPr="00BD0985" w:rsidRDefault="00346E3F" w:rsidP="00BD0985">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t>9</w:t>
      </w:r>
      <w:r w:rsidR="00A10946" w:rsidRPr="007E3BE7">
        <w:rPr>
          <w:rFonts w:eastAsia="Calibri"/>
          <w:color w:val="000000" w:themeColor="text1"/>
          <w:lang w:val="lt-LT"/>
        </w:rPr>
        <w:t xml:space="preserve">. Apie atliktus visus nurodymus telefonu (skambučiu arba SMS žinute) </w:t>
      </w:r>
      <w:r w:rsidR="00A10946" w:rsidRPr="007E3BE7">
        <w:rPr>
          <w:rFonts w:eastAsia="Calibri"/>
          <w:b/>
          <w:i/>
          <w:color w:val="000000" w:themeColor="text1"/>
          <w:lang w:val="lt-LT"/>
        </w:rPr>
        <w:t>informuoja</w:t>
      </w:r>
      <w:r w:rsidR="00A10946" w:rsidRPr="007E3BE7">
        <w:rPr>
          <w:rFonts w:eastAsia="Calibri"/>
          <w:color w:val="000000" w:themeColor="text1"/>
          <w:lang w:val="lt-LT"/>
        </w:rPr>
        <w:t xml:space="preserve"> savivaldybės administracijos direktorių ir (ar)   paskirtą ES operacijų vadovą. </w:t>
      </w:r>
    </w:p>
    <w:p w14:paraId="0BD4C9F2" w14:textId="06E50317" w:rsidR="00A10946" w:rsidRPr="00882EFE" w:rsidRDefault="00A10946" w:rsidP="00A10946">
      <w:pPr>
        <w:tabs>
          <w:tab w:val="left" w:pos="720"/>
        </w:tabs>
        <w:jc w:val="both"/>
        <w:rPr>
          <w:lang w:val="lt-LT"/>
        </w:rPr>
      </w:pPr>
      <w:r w:rsidRPr="007E3BE7">
        <w:rPr>
          <w:color w:val="000000" w:themeColor="text1"/>
          <w:lang w:val="lt-LT"/>
        </w:rPr>
        <w:tab/>
        <w:t>Ekstremaliųjų situacijų atvejais rajono savivaldybės gyventojai ir civilinės saugos sistemos subjektai perspėjami gavus rajono savivaldybės administracijos direktoriaus, rajono savivaldybės ekstremaliųjų situacijų operacijų vadovo (koordinatoriaus) arba Šiaulių</w:t>
      </w:r>
      <w:r w:rsidR="008B28F5" w:rsidRPr="007E3BE7">
        <w:rPr>
          <w:color w:val="000000" w:themeColor="text1"/>
          <w:lang w:val="lt-LT"/>
        </w:rPr>
        <w:t xml:space="preserve"> </w:t>
      </w:r>
      <w:r w:rsidRPr="007E3BE7">
        <w:rPr>
          <w:color w:val="000000" w:themeColor="text1"/>
          <w:lang w:val="lt-LT"/>
        </w:rPr>
        <w:t xml:space="preserve">PGV atsakingo darbuotojo nurodymą perspėti ir informuoti savivaldybėje esančius civilinės saugos sistemos subjektus bei gavus pranešimą </w:t>
      </w:r>
      <w:r w:rsidRPr="00882EFE">
        <w:rPr>
          <w:lang w:val="lt-LT"/>
        </w:rPr>
        <w:t>apie įvykusią avariją ūkio subjekte, registruotame Valstybinės reikšmės ir pavojingų objektų registre.</w:t>
      </w:r>
    </w:p>
    <w:p w14:paraId="7D5412CA" w14:textId="18ECD607" w:rsidR="00A10946" w:rsidRPr="00882EFE" w:rsidRDefault="00A10946" w:rsidP="00A10946">
      <w:pPr>
        <w:pStyle w:val="Pagrindinistekstas1"/>
        <w:spacing w:line="240" w:lineRule="auto"/>
        <w:ind w:firstLine="720"/>
        <w:rPr>
          <w:color w:val="auto"/>
          <w:sz w:val="24"/>
          <w:szCs w:val="24"/>
          <w:lang w:val="lt-LT" w:eastAsia="en-US"/>
        </w:rPr>
      </w:pPr>
      <w:r w:rsidRPr="00882EFE">
        <w:rPr>
          <w:b/>
          <w:color w:val="auto"/>
          <w:sz w:val="24"/>
          <w:szCs w:val="24"/>
          <w:lang w:val="lt-LT" w:eastAsia="en-US"/>
        </w:rPr>
        <w:t>Atsakingas darbuotojas</w:t>
      </w:r>
      <w:r w:rsidRPr="00882EFE">
        <w:rPr>
          <w:color w:val="auto"/>
          <w:sz w:val="24"/>
          <w:szCs w:val="24"/>
          <w:lang w:val="lt-LT" w:eastAsia="en-US"/>
        </w:rPr>
        <w:t xml:space="preserve"> – Šiaulių priešgaisrinės gelbėjimo valdybos budintis darbuotojas.</w:t>
      </w:r>
    </w:p>
    <w:p w14:paraId="1D61D355" w14:textId="77777777" w:rsidR="00A10946" w:rsidRPr="00882EFE" w:rsidRDefault="00A10946" w:rsidP="00A10946">
      <w:pPr>
        <w:pStyle w:val="Pagrindinistekstas1"/>
        <w:spacing w:line="240" w:lineRule="auto"/>
        <w:ind w:firstLine="720"/>
        <w:rPr>
          <w:color w:val="auto"/>
          <w:sz w:val="24"/>
          <w:szCs w:val="24"/>
          <w:lang w:val="lt-LT" w:eastAsia="en-US"/>
        </w:rPr>
      </w:pPr>
      <w:r w:rsidRPr="00882EFE">
        <w:rPr>
          <w:color w:val="auto"/>
          <w:sz w:val="24"/>
          <w:szCs w:val="24"/>
          <w:lang w:val="lt-LT" w:eastAsia="en-US"/>
        </w:rPr>
        <w:t xml:space="preserve"> Atsakingas darbuotojas, gavęs nurodymą perspėti ir informuoti  gyventojus ir rajono savivaldybėje esančius civilinės saugos sistemos subjektus privalo:</w:t>
      </w:r>
    </w:p>
    <w:p w14:paraId="4CF538C6" w14:textId="77777777" w:rsidR="00A10946" w:rsidRPr="00882EFE" w:rsidRDefault="00A10946" w:rsidP="00A10946">
      <w:pPr>
        <w:pStyle w:val="Pagrindinistekstas1"/>
        <w:spacing w:line="240" w:lineRule="auto"/>
        <w:ind w:firstLine="720"/>
        <w:rPr>
          <w:color w:val="auto"/>
          <w:sz w:val="24"/>
          <w:szCs w:val="24"/>
          <w:lang w:val="lt-LT" w:eastAsia="en-US"/>
        </w:rPr>
      </w:pPr>
      <w:r w:rsidRPr="00882EFE">
        <w:rPr>
          <w:color w:val="auto"/>
          <w:sz w:val="24"/>
          <w:szCs w:val="24"/>
          <w:lang w:val="lt-LT" w:eastAsia="en-US"/>
        </w:rPr>
        <w:t>1)  prieš aktyvuojant gyventojų perspėjimo ir informavimo sistemą (sirenas):</w:t>
      </w:r>
    </w:p>
    <w:p w14:paraId="768FD60C" w14:textId="77777777"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patikslinti sirenų jungimo laiką ir skaičių;</w:t>
      </w:r>
    </w:p>
    <w:p w14:paraId="07138D90" w14:textId="16045817"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xml:space="preserve">- priimti ir fiksuoti esminę informaciją apie esamą ar gresiančią situaciją, pranešimo tekstą ir rekomendacijas gyventojams. Jei nurodymas yra gauta iš rajono savivaldybės administracijos direktoriaus, tai informaciją, pranešimo tekstą ir rekomendacijas pateikti Šiaulių </w:t>
      </w:r>
      <w:r w:rsidR="00BB64A6">
        <w:rPr>
          <w:color w:val="auto"/>
          <w:sz w:val="24"/>
          <w:szCs w:val="24"/>
          <w:lang w:val="lt-LT" w:eastAsia="en-US"/>
        </w:rPr>
        <w:t xml:space="preserve">PGV </w:t>
      </w:r>
      <w:r w:rsidRPr="00882EFE">
        <w:rPr>
          <w:color w:val="auto"/>
          <w:sz w:val="24"/>
          <w:szCs w:val="24"/>
          <w:lang w:val="lt-LT" w:eastAsia="en-US"/>
        </w:rPr>
        <w:t>atsakingam darbuotojui;</w:t>
      </w:r>
    </w:p>
    <w:p w14:paraId="142A82E4" w14:textId="77777777"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perspėti ir informuoti rajono savivaldybės civilinės saugos sistemos subjektus;</w:t>
      </w:r>
    </w:p>
    <w:p w14:paraId="3DEC136F" w14:textId="3FB43090"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xml:space="preserve">– informuoti rajono savivaldybės administracijos direktorių, jeigu yra gautas nurodymas iš Šiaulių PGV dėl gyventojų ir civilinės saugos sistemos perspėjimo; </w:t>
      </w:r>
    </w:p>
    <w:p w14:paraId="24B2626A" w14:textId="363C9F14"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paruoštą (patikslintą) informaciją apie įvykį (situaciją), pranešimo tekstą ir rekomendacijas gyventojams perduoti visuomenės informavimo priemonėms (Šiaulių regiono radijo ir televizijos stotys (</w:t>
      </w:r>
      <w:r w:rsidR="00952BFD" w:rsidRPr="00952BFD">
        <w:rPr>
          <w:b/>
          <w:bCs/>
          <w:color w:val="auto"/>
          <w:sz w:val="24"/>
          <w:szCs w:val="24"/>
          <w:lang w:val="lt-LT" w:eastAsia="en-US"/>
        </w:rPr>
        <w:t>20</w:t>
      </w:r>
      <w:r w:rsidR="00952BFD">
        <w:rPr>
          <w:color w:val="auto"/>
          <w:sz w:val="24"/>
          <w:szCs w:val="24"/>
          <w:lang w:val="lt-LT" w:eastAsia="en-US"/>
        </w:rPr>
        <w:t xml:space="preserve"> </w:t>
      </w:r>
      <w:r w:rsidRPr="00882EFE">
        <w:rPr>
          <w:b/>
          <w:color w:val="auto"/>
          <w:sz w:val="24"/>
          <w:szCs w:val="24"/>
          <w:lang w:val="lt-LT" w:eastAsia="en-US"/>
        </w:rPr>
        <w:t>PRIEDAS</w:t>
      </w:r>
      <w:r w:rsidRPr="00882EFE">
        <w:rPr>
          <w:color w:val="auto"/>
          <w:sz w:val="24"/>
          <w:szCs w:val="24"/>
          <w:lang w:val="lt-LT" w:eastAsia="en-US"/>
        </w:rPr>
        <w:t xml:space="preserve">), nurodant jiems informacijos paskelbimo laiką – nuo sirenų įjungimo praėjus ne vėliau kaip 3 min.; </w:t>
      </w:r>
    </w:p>
    <w:p w14:paraId="6A765538" w14:textId="77777777"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jeigu yra gautas pranešimas apie avariją</w:t>
      </w:r>
      <w:r w:rsidRPr="00882EFE">
        <w:rPr>
          <w:i/>
          <w:color w:val="auto"/>
          <w:sz w:val="24"/>
          <w:szCs w:val="24"/>
          <w:lang w:val="lt-LT" w:eastAsia="en-US"/>
        </w:rPr>
        <w:t xml:space="preserve"> Valstybinės reikšmės ir (ar) pavojingame objekte</w:t>
      </w:r>
      <w:r w:rsidRPr="00882EFE">
        <w:rPr>
          <w:color w:val="auto"/>
          <w:sz w:val="24"/>
          <w:szCs w:val="24"/>
          <w:lang w:val="lt-LT" w:eastAsia="en-US"/>
        </w:rPr>
        <w:t xml:space="preserve">, apie  tai reikia informuoti rajono savivaldybės administracijos direktorių ir elgtis pagal jo duotus nurodymus. </w:t>
      </w:r>
    </w:p>
    <w:p w14:paraId="58B047F1" w14:textId="77777777" w:rsidR="00A10946" w:rsidRPr="00882EFE" w:rsidRDefault="00A10946" w:rsidP="00A10946">
      <w:pPr>
        <w:pStyle w:val="Pagrindinistekstas1"/>
        <w:spacing w:line="360" w:lineRule="auto"/>
        <w:ind w:firstLine="720"/>
        <w:rPr>
          <w:color w:val="auto"/>
          <w:sz w:val="24"/>
          <w:szCs w:val="24"/>
          <w:lang w:val="lt-LT" w:eastAsia="en-US"/>
        </w:rPr>
      </w:pPr>
      <w:r w:rsidRPr="00882EFE">
        <w:rPr>
          <w:color w:val="auto"/>
          <w:sz w:val="24"/>
          <w:szCs w:val="24"/>
          <w:lang w:val="lt-LT" w:eastAsia="en-US"/>
        </w:rPr>
        <w:t xml:space="preserve">2)  nurodytu laiku įjungti centralizuoto valdymo sirenas; </w:t>
      </w:r>
    </w:p>
    <w:p w14:paraId="7DC4D964" w14:textId="77777777" w:rsidR="00A10946" w:rsidRPr="00882EFE" w:rsidRDefault="00A10946" w:rsidP="00A10946">
      <w:pPr>
        <w:pStyle w:val="Pagrindinistekstas1"/>
        <w:spacing w:line="360" w:lineRule="auto"/>
        <w:ind w:firstLine="720"/>
        <w:rPr>
          <w:color w:val="auto"/>
          <w:sz w:val="24"/>
          <w:szCs w:val="24"/>
          <w:lang w:val="lt-LT" w:eastAsia="en-US"/>
        </w:rPr>
      </w:pPr>
      <w:r w:rsidRPr="00882EFE">
        <w:rPr>
          <w:color w:val="auto"/>
          <w:sz w:val="24"/>
          <w:szCs w:val="24"/>
          <w:lang w:val="lt-LT" w:eastAsia="en-US"/>
        </w:rPr>
        <w:t>3)  kontroliuoti perspėjimo sistemos veikimą;</w:t>
      </w:r>
    </w:p>
    <w:p w14:paraId="03D4C04D" w14:textId="7EB7E5B7" w:rsidR="00A10946" w:rsidRPr="00882EFE" w:rsidRDefault="00A10946" w:rsidP="00A10946">
      <w:pPr>
        <w:pStyle w:val="Pagrindinistekstas1"/>
        <w:spacing w:line="240" w:lineRule="auto"/>
        <w:ind w:firstLine="720"/>
        <w:rPr>
          <w:color w:val="auto"/>
          <w:sz w:val="24"/>
          <w:szCs w:val="24"/>
          <w:lang w:val="lt-LT" w:eastAsia="en-US"/>
        </w:rPr>
      </w:pPr>
      <w:r w:rsidRPr="00882EFE">
        <w:rPr>
          <w:color w:val="auto"/>
          <w:sz w:val="24"/>
          <w:szCs w:val="24"/>
          <w:lang w:val="lt-LT" w:eastAsia="en-US"/>
        </w:rPr>
        <w:lastRenderedPageBreak/>
        <w:t xml:space="preserve">4) informuoti asmenis, davusius nurodymą perspėti ir informuoti gyventojus, civilinės saugos sistemos subjektus, </w:t>
      </w:r>
      <w:r w:rsidRPr="009F0D90">
        <w:rPr>
          <w:color w:val="000000" w:themeColor="text1"/>
          <w:sz w:val="24"/>
          <w:szCs w:val="24"/>
          <w:lang w:val="lt-LT" w:eastAsia="en-US"/>
        </w:rPr>
        <w:t xml:space="preserve">Šiaulių PGV atsakingą </w:t>
      </w:r>
      <w:r w:rsidRPr="00882EFE">
        <w:rPr>
          <w:color w:val="auto"/>
          <w:sz w:val="24"/>
          <w:szCs w:val="24"/>
          <w:lang w:val="lt-LT" w:eastAsia="en-US"/>
        </w:rPr>
        <w:t>darbuotoją apie nurodymų įvykdymą;</w:t>
      </w:r>
    </w:p>
    <w:p w14:paraId="13E1FDE7" w14:textId="77777777" w:rsidR="00A10946" w:rsidRPr="00882EFE" w:rsidRDefault="00A10946" w:rsidP="00A10946">
      <w:pPr>
        <w:pStyle w:val="Pagrindinistekstas1"/>
        <w:spacing w:line="240" w:lineRule="auto"/>
        <w:ind w:firstLine="720"/>
        <w:rPr>
          <w:sz w:val="24"/>
          <w:szCs w:val="24"/>
          <w:lang w:val="lt-LT"/>
        </w:rPr>
      </w:pPr>
      <w:r w:rsidRPr="00882EFE">
        <w:rPr>
          <w:sz w:val="24"/>
          <w:szCs w:val="24"/>
          <w:lang w:val="lt-LT"/>
        </w:rPr>
        <w:t>5)  ,,GPIS darbo registravimas“ žurnale nuoseklia tvarka įrašyti visus gautus nurodymus ir  atliktus veiksmus.</w:t>
      </w:r>
    </w:p>
    <w:p w14:paraId="5FD635AC" w14:textId="77777777" w:rsidR="00A10946" w:rsidRPr="00882EFE" w:rsidRDefault="00A10946" w:rsidP="00A10946">
      <w:pPr>
        <w:pStyle w:val="Pagrindinistekstas1"/>
        <w:spacing w:line="240" w:lineRule="auto"/>
        <w:ind w:firstLine="720"/>
        <w:rPr>
          <w:sz w:val="24"/>
          <w:szCs w:val="24"/>
          <w:lang w:val="lt-LT"/>
        </w:rPr>
      </w:pPr>
      <w:r w:rsidRPr="00882EFE">
        <w:rPr>
          <w:sz w:val="24"/>
          <w:szCs w:val="24"/>
          <w:lang w:val="lt-LT"/>
        </w:rPr>
        <w:t xml:space="preserve">Savivaldybėje yra įdiegiama gyventojų perspėjimo sistema galinti perduoti tekstinį pranešimą rajono gyventojams į mobiliuosius telefonus. </w:t>
      </w:r>
    </w:p>
    <w:p w14:paraId="37D5EE83" w14:textId="77777777" w:rsidR="00A10946" w:rsidRPr="00882EFE" w:rsidRDefault="00A10946" w:rsidP="00A10946">
      <w:pPr>
        <w:pStyle w:val="Pagrindinistekstas1"/>
        <w:spacing w:line="240" w:lineRule="auto"/>
        <w:ind w:firstLine="720"/>
        <w:rPr>
          <w:lang w:val="lt-LT"/>
        </w:rPr>
      </w:pPr>
      <w:r w:rsidRPr="00882EFE">
        <w:rPr>
          <w:sz w:val="24"/>
          <w:szCs w:val="24"/>
          <w:lang w:val="lt-LT"/>
        </w:rPr>
        <w:t>Atsakingas darbuotojas gavęs pranešimą apie susidariusią ar gręsiančią ekstremaliąją situaciją, informuoja gyventojus  iš darbo vietos Vilniaus g. 263, Šiauliai.</w:t>
      </w:r>
    </w:p>
    <w:p w14:paraId="252BE811" w14:textId="77777777" w:rsidR="00A10946" w:rsidRPr="00882EFE" w:rsidRDefault="00A10946" w:rsidP="00A10946">
      <w:pPr>
        <w:tabs>
          <w:tab w:val="left" w:pos="1695"/>
        </w:tabs>
        <w:rPr>
          <w:b/>
          <w:sz w:val="32"/>
          <w:szCs w:val="32"/>
          <w:lang w:val="lt-LT"/>
        </w:rPr>
      </w:pPr>
    </w:p>
    <w:p w14:paraId="20728ACD" w14:textId="77777777" w:rsidR="00A10946" w:rsidRPr="007E3BE7" w:rsidRDefault="00A10946" w:rsidP="00A10946">
      <w:pPr>
        <w:pStyle w:val="Betarp"/>
        <w:ind w:firstLine="851"/>
        <w:jc w:val="both"/>
        <w:rPr>
          <w:b/>
          <w:bCs/>
          <w:color w:val="000000" w:themeColor="text1"/>
          <w:szCs w:val="24"/>
        </w:rPr>
      </w:pPr>
      <w:r w:rsidRPr="00882EFE">
        <w:rPr>
          <w:b/>
          <w:bCs/>
        </w:rPr>
        <w:t xml:space="preserve">3.3. </w:t>
      </w:r>
      <w:r w:rsidRPr="00882EFE">
        <w:rPr>
          <w:b/>
          <w:bCs/>
          <w:szCs w:val="24"/>
        </w:rPr>
        <w:t xml:space="preserve">Savivaldybės administracijos direktoriaus įgalioto administracijos darbuotojo </w:t>
      </w:r>
      <w:r w:rsidRPr="007E3BE7">
        <w:rPr>
          <w:b/>
          <w:bCs/>
          <w:color w:val="000000" w:themeColor="text1"/>
          <w:szCs w:val="24"/>
        </w:rPr>
        <w:t>veiksmai gavus PAGD prie VRM arba jo teritorinio struktūrinio padalinio nurodymą perspėti ir informuoti savivaldybėje esančius gyventojus, civilinės saugos sistemos subjektus</w:t>
      </w:r>
    </w:p>
    <w:p w14:paraId="65439DE8" w14:textId="77777777" w:rsidR="00A10946" w:rsidRPr="007E3BE7" w:rsidRDefault="00A10946" w:rsidP="00A10946">
      <w:pPr>
        <w:shd w:val="clear" w:color="auto" w:fill="FFFFFF"/>
        <w:tabs>
          <w:tab w:val="left" w:pos="709"/>
          <w:tab w:val="left" w:pos="851"/>
          <w:tab w:val="left" w:pos="1134"/>
        </w:tabs>
        <w:spacing w:line="259" w:lineRule="auto"/>
        <w:jc w:val="both"/>
        <w:rPr>
          <w:b/>
          <w:bCs/>
          <w:color w:val="000000" w:themeColor="text1"/>
          <w:lang w:val="lt-LT"/>
        </w:rPr>
      </w:pPr>
    </w:p>
    <w:p w14:paraId="6E0DB966" w14:textId="77777777" w:rsidR="00A10946" w:rsidRPr="007E3BE7" w:rsidRDefault="00A10946" w:rsidP="00A10946">
      <w:pPr>
        <w:tabs>
          <w:tab w:val="left" w:pos="851"/>
          <w:tab w:val="left" w:pos="993"/>
          <w:tab w:val="left" w:pos="1134"/>
        </w:tabs>
        <w:ind w:firstLine="709"/>
        <w:jc w:val="both"/>
        <w:rPr>
          <w:rFonts w:eastAsia="Calibri"/>
          <w:color w:val="000000" w:themeColor="text1"/>
          <w:lang w:val="lt-LT"/>
        </w:rPr>
      </w:pPr>
      <w:r w:rsidRPr="007E3BE7">
        <w:rPr>
          <w:rFonts w:eastAsia="Calibri"/>
          <w:color w:val="000000" w:themeColor="text1"/>
          <w:lang w:val="lt-LT"/>
        </w:rPr>
        <w:t>Tai perspėjimas sirenomis ir informavimas valstybiniu lygiu, kurį PAGD prie VRM OVV SKS įgyvendina pats arba per  teritorinę PGV.</w:t>
      </w:r>
    </w:p>
    <w:p w14:paraId="1F8E8261" w14:textId="77777777" w:rsidR="00A10946" w:rsidRPr="007E3BE7" w:rsidRDefault="00A10946" w:rsidP="00A10946">
      <w:pPr>
        <w:tabs>
          <w:tab w:val="left" w:pos="851"/>
          <w:tab w:val="left" w:pos="993"/>
          <w:tab w:val="left" w:pos="1134"/>
        </w:tabs>
        <w:ind w:firstLine="709"/>
        <w:jc w:val="both"/>
        <w:rPr>
          <w:rFonts w:eastAsia="Calibri"/>
          <w:color w:val="000000" w:themeColor="text1"/>
          <w:lang w:val="lt-LT"/>
        </w:rPr>
      </w:pPr>
      <w:r w:rsidRPr="007E3BE7">
        <w:rPr>
          <w:rFonts w:eastAsia="Calibri"/>
          <w:color w:val="000000" w:themeColor="text1"/>
          <w:lang w:val="lt-LT"/>
        </w:rPr>
        <w:t>Savivaldybės administracijos atsakingas už perspėjimą ir informavimą darbuotojas, gavęs PAGD prie VRM SKS arba Šiaulių PGV darbuotojo nurodymą perspėti ir informuoti savivaldybės gyventojus ir svarbiausius CS sistemos subjektus, atlieka šiuos veiksmus:</w:t>
      </w:r>
    </w:p>
    <w:p w14:paraId="392C94B0" w14:textId="77777777" w:rsidR="00A10946" w:rsidRPr="007E3BE7" w:rsidRDefault="00A10946" w:rsidP="009F587F">
      <w:pPr>
        <w:numPr>
          <w:ilvl w:val="0"/>
          <w:numId w:val="25"/>
        </w:numPr>
        <w:tabs>
          <w:tab w:val="left" w:pos="851"/>
          <w:tab w:val="left" w:pos="993"/>
          <w:tab w:val="left" w:pos="1134"/>
        </w:tabs>
        <w:jc w:val="both"/>
        <w:rPr>
          <w:rFonts w:eastAsia="Calibri"/>
          <w:color w:val="000000" w:themeColor="text1"/>
          <w:lang w:val="lt-LT"/>
        </w:rPr>
      </w:pPr>
      <w:r w:rsidRPr="007E3BE7">
        <w:rPr>
          <w:rFonts w:eastAsia="Calibri"/>
          <w:b/>
          <w:i/>
          <w:color w:val="000000" w:themeColor="text1"/>
          <w:lang w:val="lt-LT"/>
        </w:rPr>
        <w:t>Patikslina</w:t>
      </w:r>
      <w:r w:rsidRPr="007E3BE7">
        <w:rPr>
          <w:rFonts w:eastAsia="Calibri"/>
          <w:color w:val="000000" w:themeColor="text1"/>
          <w:lang w:val="lt-LT"/>
        </w:rPr>
        <w:t xml:space="preserve"> sirenų įjungimo datą, laiką.</w:t>
      </w:r>
    </w:p>
    <w:p w14:paraId="7E50E86B" w14:textId="77777777" w:rsidR="00A10946" w:rsidRPr="007E3BE7" w:rsidRDefault="00A10946" w:rsidP="009F587F">
      <w:pPr>
        <w:numPr>
          <w:ilvl w:val="0"/>
          <w:numId w:val="25"/>
        </w:numPr>
        <w:tabs>
          <w:tab w:val="left" w:pos="851"/>
          <w:tab w:val="left" w:pos="993"/>
          <w:tab w:val="left" w:pos="1134"/>
        </w:tabs>
        <w:jc w:val="both"/>
        <w:rPr>
          <w:rFonts w:eastAsia="Calibri"/>
          <w:color w:val="000000" w:themeColor="text1"/>
          <w:lang w:val="lt-LT"/>
        </w:rPr>
      </w:pPr>
      <w:r w:rsidRPr="007E3BE7">
        <w:rPr>
          <w:rFonts w:eastAsia="Calibri"/>
          <w:b/>
          <w:i/>
          <w:color w:val="000000" w:themeColor="text1"/>
          <w:lang w:val="lt-LT"/>
        </w:rPr>
        <w:t>Priima</w:t>
      </w:r>
      <w:r w:rsidRPr="007E3BE7">
        <w:rPr>
          <w:rFonts w:eastAsia="Calibri"/>
          <w:color w:val="000000" w:themeColor="text1"/>
          <w:lang w:val="lt-LT"/>
        </w:rPr>
        <w:t xml:space="preserve">  departamento  arba Šiaulių PGV parengtą pranešimą apie įvykį.</w:t>
      </w:r>
    </w:p>
    <w:p w14:paraId="44DCD65B" w14:textId="1137AC74" w:rsidR="00A10946" w:rsidRPr="005923DB" w:rsidRDefault="00A10946" w:rsidP="005923DB">
      <w:pPr>
        <w:numPr>
          <w:ilvl w:val="0"/>
          <w:numId w:val="25"/>
        </w:numPr>
        <w:tabs>
          <w:tab w:val="left" w:pos="851"/>
          <w:tab w:val="left" w:pos="993"/>
          <w:tab w:val="left" w:pos="1134"/>
        </w:tabs>
        <w:jc w:val="both"/>
        <w:rPr>
          <w:rFonts w:eastAsia="Calibri"/>
          <w:b/>
          <w:i/>
          <w:color w:val="000000" w:themeColor="text1"/>
          <w:lang w:val="lt-LT"/>
        </w:rPr>
      </w:pPr>
      <w:r w:rsidRPr="007E3BE7">
        <w:rPr>
          <w:rFonts w:eastAsia="Calibri"/>
          <w:color w:val="000000" w:themeColor="text1"/>
          <w:lang w:val="lt-LT"/>
        </w:rPr>
        <w:t xml:space="preserve">Apie gautą nurodymą </w:t>
      </w:r>
      <w:r w:rsidRPr="007E3BE7">
        <w:rPr>
          <w:rFonts w:eastAsia="Calibri"/>
          <w:b/>
          <w:i/>
          <w:color w:val="000000" w:themeColor="text1"/>
          <w:lang w:val="lt-LT"/>
        </w:rPr>
        <w:t>informuoja:</w:t>
      </w:r>
    </w:p>
    <w:p w14:paraId="67183E91" w14:textId="08F11582" w:rsidR="00A10946" w:rsidRPr="007E3BE7" w:rsidRDefault="00A10946" w:rsidP="009F587F">
      <w:pPr>
        <w:numPr>
          <w:ilvl w:val="1"/>
          <w:numId w:val="25"/>
        </w:numPr>
        <w:tabs>
          <w:tab w:val="left" w:pos="709"/>
          <w:tab w:val="left" w:pos="851"/>
          <w:tab w:val="left" w:pos="1134"/>
        </w:tabs>
        <w:ind w:left="1134" w:hanging="425"/>
        <w:rPr>
          <w:rFonts w:eastAsia="Calibri"/>
          <w:color w:val="000000" w:themeColor="text1"/>
          <w:lang w:val="lt-LT"/>
        </w:rPr>
      </w:pPr>
      <w:r w:rsidRPr="007E3BE7">
        <w:rPr>
          <w:rFonts w:eastAsia="Calibri"/>
          <w:color w:val="000000" w:themeColor="text1"/>
          <w:lang w:val="lt-LT"/>
        </w:rPr>
        <w:t xml:space="preserve">savivaldybės administracijos direktorių (tel. </w:t>
      </w:r>
      <w:r w:rsidR="00223E3D">
        <w:rPr>
          <w:rFonts w:eastAsia="Calibri"/>
          <w:color w:val="000000" w:themeColor="text1"/>
          <w:lang w:val="lt-LT"/>
        </w:rPr>
        <w:t>(8 41) 596 655</w:t>
      </w:r>
      <w:r w:rsidRPr="007E3BE7">
        <w:rPr>
          <w:rFonts w:eastAsia="Calibri"/>
          <w:color w:val="000000" w:themeColor="text1"/>
          <w:lang w:val="lt-LT"/>
        </w:rPr>
        <w:t xml:space="preserve">, mob. </w:t>
      </w:r>
      <w:r w:rsidR="00223E3D">
        <w:rPr>
          <w:rFonts w:eastAsia="Calibri"/>
          <w:color w:val="000000" w:themeColor="text1"/>
          <w:lang w:val="lt-LT"/>
        </w:rPr>
        <w:t>864061199</w:t>
      </w:r>
      <w:r w:rsidRPr="007E3BE7">
        <w:rPr>
          <w:rFonts w:eastAsia="Calibri"/>
          <w:color w:val="000000" w:themeColor="text1"/>
          <w:lang w:val="lt-LT"/>
        </w:rPr>
        <w:t>);</w:t>
      </w:r>
    </w:p>
    <w:p w14:paraId="2825405B" w14:textId="05E2B6BA" w:rsidR="00A10946" w:rsidRPr="007E3BE7" w:rsidRDefault="00A10946" w:rsidP="00A10946">
      <w:pPr>
        <w:tabs>
          <w:tab w:val="left" w:pos="0"/>
        </w:tabs>
        <w:ind w:firstLine="709"/>
        <w:jc w:val="both"/>
        <w:rPr>
          <w:rFonts w:eastAsia="Calibri"/>
          <w:color w:val="000000" w:themeColor="text1"/>
          <w:lang w:val="lt-LT"/>
        </w:rPr>
      </w:pPr>
      <w:r w:rsidRPr="007E3BE7">
        <w:rPr>
          <w:rFonts w:eastAsia="Calibri"/>
          <w:color w:val="000000" w:themeColor="text1"/>
          <w:lang w:val="lt-LT"/>
        </w:rPr>
        <w:t xml:space="preserve">4. Pagal patvirtintą </w:t>
      </w:r>
      <w:r w:rsidRPr="007E3BE7">
        <w:rPr>
          <w:rFonts w:eastAsia="Calibri"/>
          <w:b/>
          <w:color w:val="000000" w:themeColor="text1"/>
          <w:lang w:val="lt-LT"/>
        </w:rPr>
        <w:t>sąrašą</w:t>
      </w:r>
      <w:r w:rsidRPr="007E3BE7">
        <w:rPr>
          <w:rFonts w:eastAsia="Calibri"/>
          <w:color w:val="000000" w:themeColor="text1"/>
          <w:lang w:val="lt-LT"/>
        </w:rPr>
        <w:t xml:space="preserve"> (</w:t>
      </w:r>
      <w:r w:rsidR="005923DB" w:rsidRPr="005923DB">
        <w:rPr>
          <w:rFonts w:eastAsia="Calibri"/>
          <w:b/>
          <w:bCs/>
          <w:color w:val="000000" w:themeColor="text1"/>
          <w:lang w:val="lt-LT"/>
        </w:rPr>
        <w:t>19</w:t>
      </w:r>
      <w:r w:rsidRPr="005923DB">
        <w:rPr>
          <w:rFonts w:eastAsia="Calibri"/>
          <w:b/>
          <w:bCs/>
          <w:color w:val="000000" w:themeColor="text1"/>
          <w:lang w:val="lt-LT"/>
        </w:rPr>
        <w:t xml:space="preserve"> </w:t>
      </w:r>
      <w:r w:rsidR="005923DB" w:rsidRPr="005923DB">
        <w:rPr>
          <w:rFonts w:eastAsia="Calibri"/>
          <w:b/>
          <w:bCs/>
          <w:color w:val="000000" w:themeColor="text1"/>
          <w:lang w:val="lt-LT"/>
        </w:rPr>
        <w:t>PRIEDAS</w:t>
      </w:r>
      <w:r w:rsidRPr="005923DB">
        <w:rPr>
          <w:rFonts w:eastAsia="Calibri"/>
          <w:b/>
          <w:bCs/>
          <w:color w:val="000000" w:themeColor="text1"/>
          <w:lang w:val="lt-LT"/>
        </w:rPr>
        <w:t>)</w:t>
      </w:r>
      <w:r w:rsidRPr="007E3BE7">
        <w:rPr>
          <w:rFonts w:eastAsia="Calibri"/>
          <w:color w:val="000000" w:themeColor="text1"/>
          <w:lang w:val="lt-LT"/>
        </w:rPr>
        <w:t xml:space="preserve"> el. paštu, </w:t>
      </w:r>
      <w:r w:rsidRPr="007E3BE7">
        <w:rPr>
          <w:rFonts w:eastAsia="Calibri"/>
          <w:b/>
          <w:i/>
          <w:color w:val="000000" w:themeColor="text1"/>
          <w:lang w:val="lt-LT"/>
        </w:rPr>
        <w:t xml:space="preserve">perduoda </w:t>
      </w:r>
      <w:r w:rsidRPr="007E3BE7">
        <w:rPr>
          <w:rFonts w:eastAsia="Calibri"/>
          <w:color w:val="000000" w:themeColor="text1"/>
          <w:lang w:val="lt-LT"/>
        </w:rPr>
        <w:t>pranešimą apie įvykį svarbiausiems teritoriniams CS sistemos subjektams.</w:t>
      </w:r>
    </w:p>
    <w:p w14:paraId="3822AA51" w14:textId="578F1515" w:rsidR="00A10946" w:rsidRPr="007E3BE7" w:rsidRDefault="00A10946" w:rsidP="00A10946">
      <w:pPr>
        <w:tabs>
          <w:tab w:val="left" w:pos="0"/>
        </w:tabs>
        <w:ind w:firstLine="709"/>
        <w:jc w:val="both"/>
        <w:rPr>
          <w:rFonts w:eastAsia="Calibri"/>
          <w:color w:val="000000" w:themeColor="text1"/>
          <w:lang w:val="lt-LT"/>
        </w:rPr>
      </w:pPr>
      <w:r w:rsidRPr="007E3BE7">
        <w:rPr>
          <w:rFonts w:eastAsia="Calibri"/>
          <w:color w:val="000000" w:themeColor="text1"/>
          <w:lang w:val="lt-LT"/>
        </w:rPr>
        <w:t xml:space="preserve">5.  </w:t>
      </w:r>
      <w:r w:rsidRPr="007E3BE7">
        <w:rPr>
          <w:rFonts w:eastAsia="Calibri"/>
          <w:b/>
          <w:i/>
          <w:color w:val="000000" w:themeColor="text1"/>
          <w:lang w:val="lt-LT"/>
        </w:rPr>
        <w:t>Perduoda</w:t>
      </w:r>
      <w:r w:rsidRPr="007E3BE7">
        <w:rPr>
          <w:rFonts w:eastAsia="Calibri"/>
          <w:color w:val="000000" w:themeColor="text1"/>
          <w:lang w:val="lt-LT"/>
        </w:rPr>
        <w:t xml:space="preserve"> pranešimą apie įvykį, </w:t>
      </w:r>
      <w:r w:rsidRPr="007E3BE7">
        <w:rPr>
          <w:rFonts w:eastAsia="Calibri"/>
          <w:b/>
          <w:i/>
          <w:color w:val="000000" w:themeColor="text1"/>
          <w:lang w:val="lt-LT"/>
        </w:rPr>
        <w:t>nurodant pranešimo paskelbimo laiką</w:t>
      </w:r>
      <w:r w:rsidRPr="007E3BE7">
        <w:rPr>
          <w:rFonts w:eastAsia="Calibri"/>
          <w:color w:val="000000" w:themeColor="text1"/>
          <w:lang w:val="lt-LT"/>
        </w:rPr>
        <w:t>, vietiniams transliuotojams</w:t>
      </w:r>
      <w:r w:rsidR="005923DB" w:rsidRPr="007E3BE7">
        <w:rPr>
          <w:rFonts w:eastAsia="Calibri"/>
          <w:color w:val="000000" w:themeColor="text1"/>
          <w:lang w:val="lt-LT"/>
        </w:rPr>
        <w:t xml:space="preserve"> </w:t>
      </w:r>
      <w:r w:rsidR="005923DB">
        <w:rPr>
          <w:rFonts w:eastAsia="Calibri"/>
          <w:color w:val="000000" w:themeColor="text1"/>
          <w:lang w:val="lt-LT"/>
        </w:rPr>
        <w:t xml:space="preserve">AB „Saulės radijas“ </w:t>
      </w:r>
      <w:r w:rsidR="005923DB" w:rsidRPr="005923DB">
        <w:rPr>
          <w:rFonts w:eastAsia="Calibri"/>
          <w:b/>
          <w:bCs/>
          <w:color w:val="000000" w:themeColor="text1"/>
          <w:lang w:val="lt-LT"/>
        </w:rPr>
        <w:t xml:space="preserve">(20 </w:t>
      </w:r>
      <w:r w:rsidR="005923DB">
        <w:rPr>
          <w:rFonts w:eastAsia="Calibri"/>
          <w:b/>
          <w:bCs/>
          <w:color w:val="000000" w:themeColor="text1"/>
          <w:lang w:val="lt-LT"/>
        </w:rPr>
        <w:t>PRIEDAS</w:t>
      </w:r>
      <w:r w:rsidR="005923DB" w:rsidRPr="005923DB">
        <w:rPr>
          <w:rFonts w:eastAsia="Calibri"/>
          <w:b/>
          <w:bCs/>
          <w:color w:val="000000" w:themeColor="text1"/>
          <w:lang w:val="lt-LT"/>
        </w:rPr>
        <w:t>)</w:t>
      </w:r>
      <w:r w:rsidR="005923DB" w:rsidRPr="007E3BE7">
        <w:rPr>
          <w:rFonts w:eastAsia="Calibri"/>
          <w:i/>
          <w:color w:val="000000" w:themeColor="text1"/>
          <w:lang w:val="lt-LT"/>
        </w:rPr>
        <w:t>;</w:t>
      </w:r>
    </w:p>
    <w:p w14:paraId="24ECB54D" w14:textId="77777777" w:rsidR="00A10946" w:rsidRPr="007E3BE7" w:rsidRDefault="00A10946" w:rsidP="00A10946">
      <w:pPr>
        <w:tabs>
          <w:tab w:val="left" w:pos="0"/>
        </w:tabs>
        <w:ind w:firstLine="709"/>
        <w:jc w:val="both"/>
        <w:rPr>
          <w:rFonts w:eastAsia="Calibri"/>
          <w:color w:val="000000" w:themeColor="text1"/>
          <w:lang w:val="lt-LT"/>
        </w:rPr>
      </w:pPr>
      <w:r w:rsidRPr="007E3BE7">
        <w:rPr>
          <w:rFonts w:eastAsia="Calibri"/>
          <w:color w:val="000000" w:themeColor="text1"/>
          <w:lang w:val="lt-LT"/>
        </w:rPr>
        <w:t xml:space="preserve">6. </w:t>
      </w:r>
      <w:r w:rsidRPr="007E3BE7">
        <w:rPr>
          <w:rFonts w:eastAsia="Calibri"/>
          <w:b/>
          <w:i/>
          <w:color w:val="000000" w:themeColor="text1"/>
          <w:lang w:val="lt-LT"/>
        </w:rPr>
        <w:t>Organizuoja</w:t>
      </w:r>
      <w:r w:rsidRPr="007E3BE7">
        <w:rPr>
          <w:rFonts w:eastAsia="Calibri"/>
          <w:color w:val="000000" w:themeColor="text1"/>
          <w:lang w:val="lt-LT"/>
        </w:rPr>
        <w:t xml:space="preserve"> centralizuoto bei vietinio valdymo sirenų įjungimą ir  (jeigu būtina) pasiuntinių išsiuntimą. </w:t>
      </w:r>
    </w:p>
    <w:p w14:paraId="27F41694" w14:textId="77777777" w:rsidR="00A10946" w:rsidRPr="007E3BE7" w:rsidRDefault="00A10946" w:rsidP="00A10946">
      <w:pPr>
        <w:tabs>
          <w:tab w:val="left" w:pos="0"/>
        </w:tabs>
        <w:ind w:firstLine="709"/>
        <w:jc w:val="both"/>
        <w:rPr>
          <w:rFonts w:eastAsia="Calibri"/>
          <w:color w:val="000000" w:themeColor="text1"/>
          <w:lang w:val="lt-LT"/>
        </w:rPr>
      </w:pPr>
      <w:r w:rsidRPr="007E3BE7">
        <w:rPr>
          <w:rFonts w:eastAsia="Calibri"/>
          <w:color w:val="000000" w:themeColor="text1"/>
          <w:lang w:val="lt-LT"/>
        </w:rPr>
        <w:t xml:space="preserve">7. </w:t>
      </w:r>
      <w:r w:rsidRPr="007E3BE7">
        <w:rPr>
          <w:rFonts w:eastAsia="Calibri"/>
          <w:b/>
          <w:i/>
          <w:color w:val="000000" w:themeColor="text1"/>
          <w:lang w:val="lt-LT"/>
        </w:rPr>
        <w:t>Informuoja</w:t>
      </w:r>
      <w:r w:rsidRPr="007E3BE7">
        <w:rPr>
          <w:rFonts w:eastAsia="Calibri"/>
          <w:color w:val="000000" w:themeColor="text1"/>
          <w:lang w:val="lt-LT"/>
        </w:rPr>
        <w:t xml:space="preserve"> apie nurodymo įvykdymą :</w:t>
      </w:r>
    </w:p>
    <w:p w14:paraId="22A06CF6" w14:textId="5D747802" w:rsidR="00A10946" w:rsidRPr="007E3BE7" w:rsidRDefault="00A10946" w:rsidP="005923DB">
      <w:pPr>
        <w:tabs>
          <w:tab w:val="left" w:pos="0"/>
        </w:tabs>
        <w:ind w:firstLine="709"/>
        <w:jc w:val="both"/>
        <w:rPr>
          <w:rFonts w:eastAsia="Calibri"/>
          <w:color w:val="000000" w:themeColor="text1"/>
          <w:lang w:val="lt-LT"/>
        </w:rPr>
      </w:pPr>
      <w:r w:rsidRPr="007E3BE7">
        <w:rPr>
          <w:rFonts w:eastAsia="Calibri"/>
          <w:color w:val="000000" w:themeColor="text1"/>
          <w:lang w:val="lt-LT"/>
        </w:rPr>
        <w:t xml:space="preserve">7.1. PAGD prie VRM SKS  (tel. (8 5) 219 0192, 219 0193, 219 0194), el. p. </w:t>
      </w:r>
      <w:hyperlink r:id="rId24" w:history="1">
        <w:r w:rsidRPr="007E3BE7">
          <w:rPr>
            <w:rFonts w:eastAsia="Calibri"/>
            <w:color w:val="000000" w:themeColor="text1"/>
            <w:u w:val="single"/>
            <w:lang w:val="lt-LT"/>
          </w:rPr>
          <w:t>sks@vpgt.lt</w:t>
        </w:r>
      </w:hyperlink>
      <w:r w:rsidRPr="007E3BE7">
        <w:rPr>
          <w:rFonts w:eastAsia="Calibri"/>
          <w:color w:val="000000" w:themeColor="text1"/>
          <w:lang w:val="lt-LT"/>
        </w:rPr>
        <w:t xml:space="preserve">) ir Šiaulių PGV apie nurodymo atlikimą (darbo val. tel. 8 612 43471, el. p. </w:t>
      </w:r>
      <w:hyperlink r:id="rId25" w:history="1">
        <w:r w:rsidRPr="007E3BE7">
          <w:rPr>
            <w:rFonts w:eastAsia="Calibri"/>
            <w:color w:val="000000" w:themeColor="text1"/>
            <w:u w:val="single"/>
            <w:lang w:val="lt-LT"/>
          </w:rPr>
          <w:t>siauliai.css@vpgt.lt</w:t>
        </w:r>
      </w:hyperlink>
      <w:r w:rsidRPr="007E3BE7">
        <w:rPr>
          <w:rFonts w:eastAsia="Calibri"/>
          <w:color w:val="000000" w:themeColor="text1"/>
          <w:lang w:val="lt-LT"/>
        </w:rPr>
        <w:t xml:space="preserve">  / ne darbo val. tel. 8 610 41240, el. p. </w:t>
      </w:r>
      <w:hyperlink r:id="rId26" w:history="1">
        <w:r w:rsidRPr="007E3BE7">
          <w:rPr>
            <w:rFonts w:eastAsia="Calibri"/>
            <w:color w:val="000000" w:themeColor="text1"/>
            <w:u w:val="single"/>
            <w:lang w:val="lt-LT"/>
          </w:rPr>
          <w:t>siauliai.pvs@vpgt.lt</w:t>
        </w:r>
      </w:hyperlink>
      <w:r w:rsidRPr="007E3BE7">
        <w:rPr>
          <w:rFonts w:eastAsia="Calibri"/>
          <w:color w:val="000000" w:themeColor="text1"/>
          <w:lang w:val="lt-LT"/>
        </w:rPr>
        <w:t>);</w:t>
      </w:r>
    </w:p>
    <w:p w14:paraId="7F80ED22" w14:textId="47D3EFA2" w:rsidR="00A10946" w:rsidRPr="007E3BE7" w:rsidRDefault="00A10946" w:rsidP="00A10946">
      <w:pPr>
        <w:tabs>
          <w:tab w:val="left" w:pos="709"/>
          <w:tab w:val="left" w:pos="851"/>
          <w:tab w:val="left" w:pos="1134"/>
        </w:tabs>
        <w:ind w:firstLine="709"/>
        <w:jc w:val="both"/>
        <w:rPr>
          <w:rFonts w:eastAsia="Calibri"/>
          <w:color w:val="000000" w:themeColor="text1"/>
          <w:lang w:val="lt-LT"/>
        </w:rPr>
      </w:pPr>
      <w:r w:rsidRPr="007E3BE7">
        <w:rPr>
          <w:rFonts w:eastAsia="Calibri"/>
          <w:color w:val="000000" w:themeColor="text1"/>
          <w:lang w:val="lt-LT"/>
        </w:rPr>
        <w:t>7.</w:t>
      </w:r>
      <w:r w:rsidR="005923DB">
        <w:rPr>
          <w:rFonts w:eastAsia="Calibri"/>
          <w:color w:val="000000" w:themeColor="text1"/>
          <w:lang w:val="lt-LT"/>
        </w:rPr>
        <w:t>2</w:t>
      </w:r>
      <w:r w:rsidRPr="007E3BE7">
        <w:rPr>
          <w:rFonts w:eastAsia="Calibri"/>
          <w:color w:val="000000" w:themeColor="text1"/>
          <w:lang w:val="lt-LT"/>
        </w:rPr>
        <w:t xml:space="preserve">. savivaldybės administracijos direktorių (tel. </w:t>
      </w:r>
      <w:r w:rsidR="00223E3D">
        <w:rPr>
          <w:rFonts w:eastAsia="Calibri"/>
          <w:color w:val="000000" w:themeColor="text1"/>
          <w:lang w:val="lt-LT"/>
        </w:rPr>
        <w:t>(8 41) 596 655</w:t>
      </w:r>
      <w:r w:rsidRPr="007E3BE7">
        <w:rPr>
          <w:rFonts w:eastAsia="Calibri"/>
          <w:color w:val="000000" w:themeColor="text1"/>
          <w:lang w:val="lt-LT"/>
        </w:rPr>
        <w:t xml:space="preserve">, mob. </w:t>
      </w:r>
      <w:r w:rsidR="00223E3D">
        <w:rPr>
          <w:rFonts w:eastAsia="Calibri"/>
          <w:color w:val="000000" w:themeColor="text1"/>
          <w:lang w:val="lt-LT"/>
        </w:rPr>
        <w:t>864061199</w:t>
      </w:r>
      <w:r w:rsidRPr="007E3BE7">
        <w:rPr>
          <w:rFonts w:eastAsia="Calibri"/>
          <w:color w:val="000000" w:themeColor="text1"/>
          <w:lang w:val="lt-LT"/>
        </w:rPr>
        <w:t>).</w:t>
      </w:r>
    </w:p>
    <w:p w14:paraId="3EE5216B" w14:textId="77777777" w:rsidR="00A10946" w:rsidRPr="007E3BE7" w:rsidRDefault="00A10946" w:rsidP="00A10946">
      <w:pPr>
        <w:shd w:val="clear" w:color="auto" w:fill="FFFFFF"/>
        <w:tabs>
          <w:tab w:val="left" w:pos="709"/>
          <w:tab w:val="left" w:pos="851"/>
          <w:tab w:val="left" w:pos="1134"/>
        </w:tabs>
        <w:jc w:val="both"/>
        <w:rPr>
          <w:b/>
          <w:bCs/>
          <w:color w:val="000000" w:themeColor="text1"/>
          <w:lang w:val="lt-LT"/>
        </w:rPr>
      </w:pPr>
    </w:p>
    <w:p w14:paraId="773FE314" w14:textId="77777777" w:rsidR="00A10946" w:rsidRPr="007E3BE7" w:rsidRDefault="00A10946" w:rsidP="00A10946">
      <w:pPr>
        <w:pStyle w:val="Pagrindinistekstas1"/>
        <w:spacing w:line="240" w:lineRule="auto"/>
        <w:ind w:firstLine="720"/>
        <w:rPr>
          <w:color w:val="000000" w:themeColor="text1"/>
          <w:sz w:val="24"/>
          <w:szCs w:val="24"/>
          <w:lang w:val="lt-LT" w:eastAsia="en-US"/>
        </w:rPr>
      </w:pPr>
      <w:r w:rsidRPr="007E3BE7">
        <w:rPr>
          <w:color w:val="000000" w:themeColor="text1"/>
          <w:sz w:val="24"/>
          <w:szCs w:val="24"/>
          <w:lang w:val="lt-LT" w:eastAsia="en-US"/>
        </w:rPr>
        <w:t>Įgaliotas arba jį pavaduojantis darbuotojas, gavęs nurodymą perspėti ir informuoti  gyventojus ir rajono savivaldybėje esančius civilinės saugos sistemos subjektus privalo:</w:t>
      </w:r>
    </w:p>
    <w:p w14:paraId="68F774F8" w14:textId="77777777" w:rsidR="00A10946" w:rsidRPr="007E3BE7" w:rsidRDefault="00A10946" w:rsidP="00A10946">
      <w:pPr>
        <w:pStyle w:val="Pagrindinistekstas1"/>
        <w:spacing w:line="240" w:lineRule="auto"/>
        <w:ind w:firstLine="720"/>
        <w:rPr>
          <w:color w:val="000000" w:themeColor="text1"/>
          <w:sz w:val="24"/>
          <w:szCs w:val="24"/>
          <w:lang w:val="lt-LT" w:eastAsia="en-US"/>
        </w:rPr>
      </w:pPr>
      <w:r w:rsidRPr="007E3BE7">
        <w:rPr>
          <w:color w:val="000000" w:themeColor="text1"/>
          <w:sz w:val="24"/>
          <w:szCs w:val="24"/>
          <w:lang w:val="lt-LT" w:eastAsia="en-US"/>
        </w:rPr>
        <w:t>1)  prieš aktyvuojant gyventojų perspėjimo ir informavimo sistemą (sirenas):</w:t>
      </w:r>
    </w:p>
    <w:p w14:paraId="784F2DED" w14:textId="77777777" w:rsidR="00A10946" w:rsidRPr="007E3BE7" w:rsidRDefault="00A10946" w:rsidP="00A10946">
      <w:pPr>
        <w:pStyle w:val="Pagrindinistekstas1"/>
        <w:spacing w:line="240" w:lineRule="auto"/>
        <w:ind w:firstLine="709"/>
        <w:rPr>
          <w:color w:val="000000" w:themeColor="text1"/>
          <w:sz w:val="24"/>
          <w:szCs w:val="24"/>
          <w:lang w:val="lt-LT" w:eastAsia="en-US"/>
        </w:rPr>
      </w:pPr>
      <w:r w:rsidRPr="007E3BE7">
        <w:rPr>
          <w:color w:val="000000" w:themeColor="text1"/>
          <w:sz w:val="24"/>
          <w:szCs w:val="24"/>
          <w:lang w:val="lt-LT" w:eastAsia="en-US"/>
        </w:rPr>
        <w:t>–    patikslinti sirenų jungimo laiką ir skaičių;</w:t>
      </w:r>
    </w:p>
    <w:p w14:paraId="10A1C327" w14:textId="7D960ECF"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xml:space="preserve">- priimti ir fiksuoti esminę informaciją apie esamą ar gresiančią situaciją, pranešimo tekstą ir rekomendacijas gyventojams. Jei nurodymas yra gauta iš rajono savivaldybės administracijos direktoriaus, tai informaciją, pranešimo tekstą ir rekomendacijas pateikti Šiaulių </w:t>
      </w:r>
      <w:r w:rsidR="00BB64A6">
        <w:rPr>
          <w:color w:val="auto"/>
          <w:sz w:val="24"/>
          <w:szCs w:val="24"/>
          <w:lang w:val="lt-LT" w:eastAsia="en-US"/>
        </w:rPr>
        <w:t xml:space="preserve">PGV </w:t>
      </w:r>
      <w:r w:rsidRPr="00882EFE">
        <w:rPr>
          <w:color w:val="auto"/>
          <w:sz w:val="24"/>
          <w:szCs w:val="24"/>
          <w:lang w:val="lt-LT" w:eastAsia="en-US"/>
        </w:rPr>
        <w:t>atsakingam darbuotojui;</w:t>
      </w:r>
    </w:p>
    <w:p w14:paraId="28C871EE" w14:textId="77777777"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perspėti ir informuoti rajono savivaldybės civilinės saugos sistemos subjektus;</w:t>
      </w:r>
    </w:p>
    <w:p w14:paraId="2CC78B3B" w14:textId="00C31E2E"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xml:space="preserve">– informuoti rajono savivaldybės administracijos direktorių, jeigu yra gautas nurodymas iš Šiaulių PGV dėl gyventojų ir civilinės saugos sistemos perspėjimo; </w:t>
      </w:r>
    </w:p>
    <w:p w14:paraId="7E35331E" w14:textId="50977707"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xml:space="preserve">– paruoštą (patikslintą) informaciją apie įvykį (situaciją), pranešimo tekstą ir rekomendacijas gyventojams perduoti visuomenės informavimo priemonėms (Šiaulių regiono radijo ir televizijos stotys </w:t>
      </w:r>
      <w:r w:rsidRPr="00952BFD">
        <w:rPr>
          <w:b/>
          <w:bCs/>
          <w:color w:val="auto"/>
          <w:sz w:val="24"/>
          <w:szCs w:val="24"/>
          <w:lang w:val="lt-LT" w:eastAsia="en-US"/>
        </w:rPr>
        <w:t>(</w:t>
      </w:r>
      <w:r w:rsidR="00952BFD" w:rsidRPr="00952BFD">
        <w:rPr>
          <w:b/>
          <w:bCs/>
          <w:color w:val="auto"/>
          <w:sz w:val="24"/>
          <w:szCs w:val="24"/>
          <w:lang w:val="lt-LT" w:eastAsia="en-US"/>
        </w:rPr>
        <w:t>20</w:t>
      </w:r>
      <w:r w:rsidR="00952BFD">
        <w:rPr>
          <w:color w:val="auto"/>
          <w:sz w:val="24"/>
          <w:szCs w:val="24"/>
          <w:lang w:val="lt-LT" w:eastAsia="en-US"/>
        </w:rPr>
        <w:t xml:space="preserve"> </w:t>
      </w:r>
      <w:r w:rsidRPr="00882EFE">
        <w:rPr>
          <w:b/>
          <w:color w:val="auto"/>
          <w:sz w:val="24"/>
          <w:szCs w:val="24"/>
          <w:lang w:val="lt-LT" w:eastAsia="en-US"/>
        </w:rPr>
        <w:t>PRIEDAS</w:t>
      </w:r>
      <w:r w:rsidRPr="00882EFE">
        <w:rPr>
          <w:color w:val="auto"/>
          <w:sz w:val="24"/>
          <w:szCs w:val="24"/>
          <w:lang w:val="lt-LT" w:eastAsia="en-US"/>
        </w:rPr>
        <w:t xml:space="preserve">), nurodant jiems informacijos paskelbimo laiką – nuo sirenų įjungimo praėjus ne vėliau kaip 3 min.; </w:t>
      </w:r>
    </w:p>
    <w:p w14:paraId="59F6FA30" w14:textId="77777777" w:rsidR="00A10946" w:rsidRPr="00882EFE" w:rsidRDefault="00A10946" w:rsidP="00A10946">
      <w:pPr>
        <w:pStyle w:val="Pagrindinistekstas1"/>
        <w:spacing w:line="360" w:lineRule="auto"/>
        <w:ind w:firstLine="720"/>
        <w:rPr>
          <w:color w:val="auto"/>
          <w:sz w:val="24"/>
          <w:szCs w:val="24"/>
          <w:lang w:val="lt-LT" w:eastAsia="en-US"/>
        </w:rPr>
      </w:pPr>
      <w:r w:rsidRPr="00882EFE">
        <w:rPr>
          <w:color w:val="auto"/>
          <w:sz w:val="24"/>
          <w:szCs w:val="24"/>
          <w:lang w:val="lt-LT" w:eastAsia="en-US"/>
        </w:rPr>
        <w:lastRenderedPageBreak/>
        <w:t xml:space="preserve">2)  nurodytu laiku įjungti centralizuoto valdymo sirenas; </w:t>
      </w:r>
    </w:p>
    <w:p w14:paraId="72E8D9AD" w14:textId="77777777" w:rsidR="00A10946" w:rsidRPr="00882EFE" w:rsidRDefault="00A10946" w:rsidP="00A10946">
      <w:pPr>
        <w:pStyle w:val="Pagrindinistekstas1"/>
        <w:spacing w:line="360" w:lineRule="auto"/>
        <w:ind w:firstLine="720"/>
        <w:rPr>
          <w:color w:val="auto"/>
          <w:sz w:val="24"/>
          <w:szCs w:val="24"/>
          <w:lang w:val="lt-LT" w:eastAsia="en-US"/>
        </w:rPr>
      </w:pPr>
      <w:r w:rsidRPr="00882EFE">
        <w:rPr>
          <w:color w:val="auto"/>
          <w:sz w:val="24"/>
          <w:szCs w:val="24"/>
          <w:lang w:val="lt-LT" w:eastAsia="en-US"/>
        </w:rPr>
        <w:t>3)  kontroliuoti perspėjimo sistemos veikimą;</w:t>
      </w:r>
    </w:p>
    <w:p w14:paraId="69F3C4AC" w14:textId="420457B5" w:rsidR="00A10946" w:rsidRPr="00882EFE" w:rsidRDefault="00A10946" w:rsidP="00A10946">
      <w:pPr>
        <w:pStyle w:val="Pagrindinistekstas1"/>
        <w:spacing w:line="240" w:lineRule="auto"/>
        <w:ind w:firstLine="720"/>
        <w:rPr>
          <w:color w:val="auto"/>
          <w:sz w:val="24"/>
          <w:szCs w:val="24"/>
          <w:lang w:val="lt-LT" w:eastAsia="en-US"/>
        </w:rPr>
      </w:pPr>
      <w:r w:rsidRPr="00882EFE">
        <w:rPr>
          <w:color w:val="auto"/>
          <w:sz w:val="24"/>
          <w:szCs w:val="24"/>
          <w:lang w:val="lt-LT" w:eastAsia="en-US"/>
        </w:rPr>
        <w:t>4) informuoti asmenis, davusius nurodymą perspėti ir informuoti gyventojus, civilinės saugos sistemos subjektus,</w:t>
      </w:r>
      <w:r w:rsidR="00BB64A6">
        <w:rPr>
          <w:color w:val="auto"/>
          <w:sz w:val="24"/>
          <w:szCs w:val="24"/>
          <w:lang w:val="lt-LT" w:eastAsia="en-US"/>
        </w:rPr>
        <w:t xml:space="preserve"> Šiaulių PGV </w:t>
      </w:r>
      <w:r w:rsidRPr="00882EFE">
        <w:rPr>
          <w:color w:val="auto"/>
          <w:sz w:val="24"/>
          <w:szCs w:val="24"/>
          <w:lang w:val="lt-LT" w:eastAsia="en-US"/>
        </w:rPr>
        <w:t>atsakingą darbuotoją apie nurodymų įvykdymą;</w:t>
      </w:r>
    </w:p>
    <w:p w14:paraId="47CCDA05" w14:textId="77777777" w:rsidR="00A10946" w:rsidRPr="00882EFE" w:rsidRDefault="00A10946" w:rsidP="00A10946">
      <w:pPr>
        <w:shd w:val="clear" w:color="auto" w:fill="FFFFFF"/>
        <w:tabs>
          <w:tab w:val="left" w:pos="709"/>
          <w:tab w:val="left" w:pos="851"/>
          <w:tab w:val="left" w:pos="1134"/>
        </w:tabs>
        <w:spacing w:line="259" w:lineRule="auto"/>
        <w:jc w:val="both"/>
        <w:rPr>
          <w:b/>
          <w:bCs/>
          <w:lang w:val="lt-LT"/>
        </w:rPr>
      </w:pPr>
    </w:p>
    <w:p w14:paraId="18D4BC00" w14:textId="77777777" w:rsidR="00A10946" w:rsidRPr="00882EFE" w:rsidRDefault="00A10946" w:rsidP="00A10946">
      <w:pPr>
        <w:shd w:val="clear" w:color="auto" w:fill="FFFFFF"/>
        <w:tabs>
          <w:tab w:val="left" w:pos="709"/>
          <w:tab w:val="left" w:pos="851"/>
          <w:tab w:val="left" w:pos="1134"/>
        </w:tabs>
        <w:spacing w:line="259" w:lineRule="auto"/>
        <w:ind w:firstLine="709"/>
        <w:jc w:val="both"/>
        <w:rPr>
          <w:b/>
          <w:bCs/>
          <w:lang w:val="lt-LT"/>
        </w:rPr>
      </w:pPr>
      <w:r w:rsidRPr="00882EFE">
        <w:rPr>
          <w:b/>
          <w:bCs/>
          <w:lang w:val="lt-LT"/>
        </w:rPr>
        <w:t>3.4. Savivaldybės administracijos direktoriaus įgalioto administracijos darbuotojo veiksmai gavus pranešimą apie avariją pavojinguose objektuose ir hidrotechnikos statiniuose</w:t>
      </w:r>
    </w:p>
    <w:p w14:paraId="343CF8BC" w14:textId="77777777" w:rsidR="00A10946" w:rsidRPr="00882EFE" w:rsidRDefault="00A10946" w:rsidP="00A10946">
      <w:pPr>
        <w:shd w:val="clear" w:color="auto" w:fill="FFFFFF"/>
        <w:tabs>
          <w:tab w:val="left" w:pos="709"/>
          <w:tab w:val="left" w:pos="851"/>
          <w:tab w:val="left" w:pos="1134"/>
        </w:tabs>
        <w:spacing w:line="259" w:lineRule="auto"/>
        <w:jc w:val="both"/>
        <w:rPr>
          <w:b/>
          <w:bCs/>
          <w:lang w:val="lt-LT"/>
        </w:rPr>
      </w:pPr>
    </w:p>
    <w:p w14:paraId="221F08A2" w14:textId="77777777" w:rsidR="00A10946" w:rsidRPr="007E3BE7" w:rsidRDefault="00A10946" w:rsidP="00A10946">
      <w:pPr>
        <w:tabs>
          <w:tab w:val="left" w:pos="0"/>
        </w:tabs>
        <w:ind w:firstLine="709"/>
        <w:jc w:val="both"/>
        <w:rPr>
          <w:rFonts w:eastAsia="Calibri"/>
          <w:color w:val="000000" w:themeColor="text1"/>
          <w:lang w:val="lt-LT"/>
        </w:rPr>
      </w:pPr>
      <w:r w:rsidRPr="007E3BE7">
        <w:rPr>
          <w:rFonts w:eastAsia="Calibri"/>
          <w:color w:val="000000" w:themeColor="text1"/>
          <w:lang w:val="lt-LT"/>
        </w:rPr>
        <w:t>Savivaldybės administracijos atsakingas už perspėjimą ir informavimą darbuotojas, gavęs pranešimą iš veiklos vykdytojo apie avarija pavojingame objekte ar hidrotechnikos statinyje, atlieka šiuos veiksmus:</w:t>
      </w:r>
    </w:p>
    <w:p w14:paraId="1B9AFB81" w14:textId="77777777" w:rsidR="00A10946" w:rsidRPr="007E3BE7" w:rsidRDefault="00A10946" w:rsidP="00A10946">
      <w:pPr>
        <w:tabs>
          <w:tab w:val="left" w:pos="0"/>
        </w:tabs>
        <w:ind w:firstLine="709"/>
        <w:jc w:val="both"/>
        <w:rPr>
          <w:rFonts w:eastAsia="Calibri"/>
          <w:color w:val="000000" w:themeColor="text1"/>
          <w:lang w:val="lt-LT"/>
        </w:rPr>
      </w:pPr>
      <w:r w:rsidRPr="007E3BE7">
        <w:rPr>
          <w:rFonts w:eastAsia="Calibri"/>
          <w:color w:val="000000" w:themeColor="text1"/>
          <w:lang w:val="lt-LT"/>
        </w:rPr>
        <w:t>1. Pasitikslina informaciją apie pavojaus pobūdį, mąstą ir galimus padarinius.</w:t>
      </w:r>
    </w:p>
    <w:p w14:paraId="189F4018" w14:textId="43FF4CBD" w:rsidR="00A10946" w:rsidRPr="005923DB" w:rsidRDefault="00A10946" w:rsidP="005923DB">
      <w:pPr>
        <w:tabs>
          <w:tab w:val="left" w:pos="851"/>
          <w:tab w:val="left" w:pos="993"/>
          <w:tab w:val="left" w:pos="1134"/>
        </w:tabs>
        <w:ind w:left="709"/>
        <w:jc w:val="both"/>
        <w:rPr>
          <w:rFonts w:eastAsia="Calibri"/>
          <w:b/>
          <w:i/>
          <w:color w:val="000000" w:themeColor="text1"/>
          <w:lang w:val="lt-LT"/>
        </w:rPr>
      </w:pPr>
      <w:r w:rsidRPr="007E3BE7">
        <w:rPr>
          <w:rFonts w:eastAsia="Calibri"/>
          <w:color w:val="000000" w:themeColor="text1"/>
          <w:lang w:val="lt-LT"/>
        </w:rPr>
        <w:t>2.</w:t>
      </w:r>
      <w:r w:rsidRPr="007E3BE7">
        <w:rPr>
          <w:rFonts w:eastAsia="Calibri"/>
          <w:b/>
          <w:i/>
          <w:color w:val="000000" w:themeColor="text1"/>
          <w:lang w:val="lt-LT"/>
        </w:rPr>
        <w:t xml:space="preserve"> Informuoja </w:t>
      </w:r>
      <w:r w:rsidRPr="007E3BE7">
        <w:rPr>
          <w:rFonts w:eastAsia="Calibri"/>
          <w:color w:val="000000" w:themeColor="text1"/>
          <w:lang w:val="lt-LT"/>
        </w:rPr>
        <w:t>apie avariją:</w:t>
      </w:r>
    </w:p>
    <w:p w14:paraId="306A8B5F" w14:textId="28AFE239" w:rsidR="00A10946" w:rsidRPr="007E3BE7" w:rsidRDefault="00A10946" w:rsidP="00A10946">
      <w:pPr>
        <w:tabs>
          <w:tab w:val="left" w:pos="851"/>
          <w:tab w:val="left" w:pos="993"/>
          <w:tab w:val="left" w:pos="1134"/>
        </w:tabs>
        <w:ind w:left="709"/>
        <w:jc w:val="both"/>
        <w:rPr>
          <w:rFonts w:eastAsia="Calibri"/>
          <w:color w:val="000000" w:themeColor="text1"/>
          <w:lang w:val="lt-LT"/>
        </w:rPr>
      </w:pPr>
      <w:r w:rsidRPr="007E3BE7">
        <w:rPr>
          <w:rFonts w:eastAsia="Calibri"/>
          <w:color w:val="000000" w:themeColor="text1"/>
          <w:lang w:val="lt-LT"/>
        </w:rPr>
        <w:t>2.</w:t>
      </w:r>
      <w:r w:rsidR="005923DB">
        <w:rPr>
          <w:rFonts w:eastAsia="Calibri"/>
          <w:color w:val="000000" w:themeColor="text1"/>
          <w:lang w:val="lt-LT"/>
        </w:rPr>
        <w:t>1</w:t>
      </w:r>
      <w:r w:rsidRPr="007E3BE7">
        <w:rPr>
          <w:rFonts w:eastAsia="Calibri"/>
          <w:color w:val="000000" w:themeColor="text1"/>
          <w:lang w:val="lt-LT"/>
        </w:rPr>
        <w:t>. savivaldybės administracijos direktorių (tel.</w:t>
      </w:r>
      <w:r w:rsidR="00223E3D">
        <w:rPr>
          <w:rFonts w:eastAsia="Calibri"/>
          <w:color w:val="000000" w:themeColor="text1"/>
          <w:lang w:val="lt-LT"/>
        </w:rPr>
        <w:t xml:space="preserve"> (8 41)</w:t>
      </w:r>
      <w:r w:rsidRPr="007E3BE7">
        <w:rPr>
          <w:rFonts w:eastAsia="Calibri"/>
          <w:color w:val="000000" w:themeColor="text1"/>
          <w:lang w:val="lt-LT"/>
        </w:rPr>
        <w:t xml:space="preserve">, mob. </w:t>
      </w:r>
      <w:r w:rsidR="00223E3D">
        <w:rPr>
          <w:rFonts w:eastAsia="Calibri"/>
          <w:color w:val="000000" w:themeColor="text1"/>
          <w:lang w:val="lt-LT"/>
        </w:rPr>
        <w:t>864061199</w:t>
      </w:r>
      <w:r w:rsidRPr="007E3BE7">
        <w:rPr>
          <w:rFonts w:eastAsia="Calibri"/>
          <w:color w:val="000000" w:themeColor="text1"/>
          <w:lang w:val="lt-LT"/>
        </w:rPr>
        <w:t>).</w:t>
      </w:r>
    </w:p>
    <w:p w14:paraId="02718D43" w14:textId="77777777" w:rsidR="00A10946" w:rsidRPr="007E3BE7" w:rsidRDefault="00A10946" w:rsidP="00A10946">
      <w:pPr>
        <w:tabs>
          <w:tab w:val="left" w:pos="851"/>
          <w:tab w:val="left" w:pos="993"/>
          <w:tab w:val="left" w:pos="1134"/>
        </w:tabs>
        <w:ind w:firstLine="709"/>
        <w:jc w:val="both"/>
        <w:rPr>
          <w:rFonts w:eastAsia="Calibri"/>
          <w:color w:val="000000" w:themeColor="text1"/>
          <w:lang w:val="lt-LT"/>
        </w:rPr>
      </w:pPr>
      <w:r w:rsidRPr="007E3BE7">
        <w:rPr>
          <w:rFonts w:eastAsia="Calibri"/>
          <w:color w:val="000000" w:themeColor="text1"/>
          <w:lang w:val="lt-LT"/>
        </w:rPr>
        <w:t xml:space="preserve">3. Gavęs savivaldybės administracijos direktoriaus arba paskirto ES operacijų vadovo nurodymą perspėti, </w:t>
      </w:r>
      <w:r w:rsidRPr="007E3BE7">
        <w:rPr>
          <w:rFonts w:eastAsia="Calibri"/>
          <w:b/>
          <w:i/>
          <w:color w:val="000000" w:themeColor="text1"/>
          <w:lang w:val="lt-LT"/>
        </w:rPr>
        <w:t>patikslina</w:t>
      </w:r>
      <w:r w:rsidRPr="007E3BE7">
        <w:rPr>
          <w:rFonts w:eastAsia="Calibri"/>
          <w:color w:val="000000" w:themeColor="text1"/>
          <w:lang w:val="lt-LT"/>
        </w:rPr>
        <w:t xml:space="preserve"> ar tam reikia panaudoti  abi (PSS ir GPIS) perspėjimo sistemas ar tik vieną iš jų.</w:t>
      </w:r>
    </w:p>
    <w:p w14:paraId="5944FD55" w14:textId="77777777" w:rsidR="00A10946" w:rsidRPr="007E3BE7" w:rsidRDefault="00A10946" w:rsidP="009F587F">
      <w:pPr>
        <w:numPr>
          <w:ilvl w:val="0"/>
          <w:numId w:val="25"/>
        </w:numPr>
        <w:tabs>
          <w:tab w:val="left" w:pos="709"/>
          <w:tab w:val="left" w:pos="851"/>
          <w:tab w:val="left" w:pos="993"/>
        </w:tabs>
        <w:ind w:left="0" w:firstLine="709"/>
        <w:jc w:val="both"/>
        <w:rPr>
          <w:rFonts w:eastAsia="Calibri"/>
          <w:color w:val="000000" w:themeColor="text1"/>
          <w:lang w:val="lt-LT"/>
        </w:rPr>
      </w:pPr>
      <w:r w:rsidRPr="007E3BE7">
        <w:rPr>
          <w:rFonts w:eastAsia="Calibri"/>
          <w:b/>
          <w:i/>
          <w:color w:val="000000" w:themeColor="text1"/>
          <w:lang w:val="lt-LT"/>
        </w:rPr>
        <w:t>Organizuoja</w:t>
      </w:r>
      <w:r w:rsidRPr="007E3BE7">
        <w:rPr>
          <w:rFonts w:eastAsia="Calibri"/>
          <w:color w:val="000000" w:themeColor="text1"/>
          <w:lang w:val="lt-LT"/>
        </w:rPr>
        <w:t xml:space="preserve"> gyventojų ir teritorinių CS sistemos subjektų, patekančių į pavojų (taršos ir užtvindymo zoną), perspėjimą – informavimą.</w:t>
      </w:r>
    </w:p>
    <w:p w14:paraId="46B79659" w14:textId="77777777" w:rsidR="00A10946" w:rsidRPr="007E3BE7" w:rsidRDefault="00A10946" w:rsidP="009F587F">
      <w:pPr>
        <w:numPr>
          <w:ilvl w:val="0"/>
          <w:numId w:val="25"/>
        </w:numPr>
        <w:tabs>
          <w:tab w:val="left" w:pos="709"/>
          <w:tab w:val="left" w:pos="851"/>
          <w:tab w:val="left" w:pos="993"/>
        </w:tabs>
        <w:ind w:left="0" w:firstLine="709"/>
        <w:jc w:val="both"/>
        <w:rPr>
          <w:rFonts w:eastAsia="Calibri"/>
          <w:color w:val="000000" w:themeColor="text1"/>
          <w:lang w:val="lt-LT"/>
        </w:rPr>
      </w:pPr>
      <w:r w:rsidRPr="007E3BE7">
        <w:rPr>
          <w:rFonts w:eastAsia="Calibri"/>
          <w:color w:val="000000" w:themeColor="text1"/>
          <w:lang w:val="lt-LT"/>
        </w:rPr>
        <w:t>Apie atliktus visus nurodymus</w:t>
      </w:r>
      <w:r w:rsidRPr="007E3BE7">
        <w:rPr>
          <w:color w:val="000000" w:themeColor="text1"/>
          <w:lang w:val="lt-LT"/>
        </w:rPr>
        <w:t xml:space="preserve"> telefonu, el. p. </w:t>
      </w:r>
      <w:r w:rsidRPr="007E3BE7">
        <w:rPr>
          <w:rFonts w:eastAsia="Calibri"/>
          <w:b/>
          <w:i/>
          <w:color w:val="000000" w:themeColor="text1"/>
          <w:lang w:val="lt-LT"/>
        </w:rPr>
        <w:t>informuoja:</w:t>
      </w:r>
    </w:p>
    <w:p w14:paraId="0C0FB777" w14:textId="77777777" w:rsidR="00A10946" w:rsidRPr="007E3BE7" w:rsidRDefault="00A10946" w:rsidP="009F587F">
      <w:pPr>
        <w:numPr>
          <w:ilvl w:val="1"/>
          <w:numId w:val="25"/>
        </w:numPr>
        <w:tabs>
          <w:tab w:val="left" w:pos="709"/>
          <w:tab w:val="left" w:pos="851"/>
          <w:tab w:val="left" w:pos="993"/>
          <w:tab w:val="left" w:pos="1134"/>
        </w:tabs>
        <w:jc w:val="both"/>
        <w:rPr>
          <w:rFonts w:eastAsia="Calibri"/>
          <w:color w:val="000000" w:themeColor="text1"/>
          <w:lang w:val="lt-LT"/>
        </w:rPr>
      </w:pPr>
      <w:r w:rsidRPr="007E3BE7">
        <w:rPr>
          <w:rFonts w:eastAsia="Calibri"/>
          <w:color w:val="000000" w:themeColor="text1"/>
          <w:lang w:val="lt-LT"/>
        </w:rPr>
        <w:t>savivaldybės administracijos direktorių;</w:t>
      </w:r>
    </w:p>
    <w:p w14:paraId="51FE0F9E" w14:textId="77777777" w:rsidR="00A10946" w:rsidRPr="007E3BE7" w:rsidRDefault="00A10946" w:rsidP="009F587F">
      <w:pPr>
        <w:numPr>
          <w:ilvl w:val="1"/>
          <w:numId w:val="25"/>
        </w:numPr>
        <w:tabs>
          <w:tab w:val="left" w:pos="709"/>
          <w:tab w:val="left" w:pos="851"/>
          <w:tab w:val="left" w:pos="993"/>
          <w:tab w:val="left" w:pos="1134"/>
        </w:tabs>
        <w:jc w:val="both"/>
        <w:rPr>
          <w:rFonts w:eastAsia="Calibri"/>
          <w:color w:val="000000" w:themeColor="text1"/>
          <w:lang w:val="lt-LT"/>
        </w:rPr>
      </w:pPr>
      <w:r w:rsidRPr="007E3BE7">
        <w:rPr>
          <w:rFonts w:eastAsia="Calibri"/>
          <w:color w:val="000000" w:themeColor="text1"/>
          <w:lang w:val="lt-LT"/>
        </w:rPr>
        <w:t>paskirtą ES operacijų vadovą;</w:t>
      </w:r>
    </w:p>
    <w:p w14:paraId="1AAA13DE" w14:textId="77777777" w:rsidR="00A10946" w:rsidRPr="007E3BE7" w:rsidRDefault="00A10946" w:rsidP="009F587F">
      <w:pPr>
        <w:numPr>
          <w:ilvl w:val="1"/>
          <w:numId w:val="25"/>
        </w:numPr>
        <w:tabs>
          <w:tab w:val="left" w:pos="709"/>
          <w:tab w:val="left" w:pos="851"/>
          <w:tab w:val="left" w:pos="993"/>
          <w:tab w:val="left" w:pos="1134"/>
        </w:tabs>
        <w:jc w:val="both"/>
        <w:rPr>
          <w:rFonts w:eastAsia="Calibri"/>
          <w:color w:val="000000" w:themeColor="text1"/>
          <w:lang w:val="lt-LT"/>
        </w:rPr>
      </w:pPr>
      <w:r w:rsidRPr="007E3BE7">
        <w:rPr>
          <w:rFonts w:eastAsia="Calibri"/>
          <w:color w:val="000000" w:themeColor="text1"/>
          <w:lang w:val="lt-LT"/>
        </w:rPr>
        <w:t>PAGD prie VRM Šiaulių PGV.</w:t>
      </w:r>
    </w:p>
    <w:p w14:paraId="799D865F" w14:textId="77777777" w:rsidR="00A10946" w:rsidRPr="007E3BE7" w:rsidRDefault="00A10946" w:rsidP="00A10946">
      <w:pPr>
        <w:shd w:val="clear" w:color="auto" w:fill="FFFFFF"/>
        <w:tabs>
          <w:tab w:val="left" w:pos="709"/>
          <w:tab w:val="left" w:pos="851"/>
          <w:tab w:val="left" w:pos="1134"/>
        </w:tabs>
        <w:spacing w:line="259" w:lineRule="auto"/>
        <w:jc w:val="both"/>
        <w:rPr>
          <w:b/>
          <w:bCs/>
          <w:color w:val="000000" w:themeColor="text1"/>
          <w:lang w:val="lt-LT"/>
        </w:rPr>
      </w:pPr>
    </w:p>
    <w:p w14:paraId="2B38EC24" w14:textId="77777777" w:rsidR="00A10946" w:rsidRPr="007E3BE7" w:rsidRDefault="00A10946" w:rsidP="00A10946">
      <w:pPr>
        <w:pStyle w:val="Pagrindinistekstas1"/>
        <w:spacing w:line="240" w:lineRule="auto"/>
        <w:ind w:firstLine="720"/>
        <w:rPr>
          <w:color w:val="000000" w:themeColor="text1"/>
          <w:sz w:val="24"/>
          <w:szCs w:val="24"/>
          <w:lang w:val="lt-LT" w:eastAsia="en-US"/>
        </w:rPr>
      </w:pPr>
      <w:r w:rsidRPr="007E3BE7">
        <w:rPr>
          <w:color w:val="000000" w:themeColor="text1"/>
          <w:sz w:val="24"/>
          <w:szCs w:val="24"/>
          <w:lang w:val="lt-LT" w:eastAsia="en-US"/>
        </w:rPr>
        <w:t>Įgaliotas arba jį pavaduojantis darbuotojas, gavęs nurodymą perspėti ir informuoti  gyventojus ir rajono savivaldybėje esančius civilinės saugos sistemos subjektus privalo:</w:t>
      </w:r>
    </w:p>
    <w:p w14:paraId="41C7DDD8" w14:textId="77777777" w:rsidR="00A10946" w:rsidRPr="007E3BE7" w:rsidRDefault="00A10946" w:rsidP="00A10946">
      <w:pPr>
        <w:pStyle w:val="Pagrindinistekstas1"/>
        <w:spacing w:line="240" w:lineRule="auto"/>
        <w:ind w:firstLine="720"/>
        <w:rPr>
          <w:color w:val="000000" w:themeColor="text1"/>
          <w:sz w:val="24"/>
          <w:szCs w:val="24"/>
          <w:lang w:val="lt-LT" w:eastAsia="en-US"/>
        </w:rPr>
      </w:pPr>
      <w:r w:rsidRPr="007E3BE7">
        <w:rPr>
          <w:color w:val="000000" w:themeColor="text1"/>
          <w:sz w:val="24"/>
          <w:szCs w:val="24"/>
          <w:lang w:val="lt-LT" w:eastAsia="en-US"/>
        </w:rPr>
        <w:t>1)  prieš aktyvuojant gyventojų perspėjimo ir informavimo sistemą (sirenas):</w:t>
      </w:r>
    </w:p>
    <w:p w14:paraId="2B968D39" w14:textId="77777777" w:rsidR="00A10946" w:rsidRPr="00882EFE" w:rsidRDefault="00A10946" w:rsidP="00A10946">
      <w:pPr>
        <w:pStyle w:val="Pagrindinistekstas1"/>
        <w:spacing w:line="240" w:lineRule="auto"/>
        <w:ind w:firstLine="709"/>
        <w:rPr>
          <w:color w:val="auto"/>
          <w:sz w:val="24"/>
          <w:szCs w:val="24"/>
          <w:lang w:val="lt-LT" w:eastAsia="en-US"/>
        </w:rPr>
      </w:pPr>
      <w:r w:rsidRPr="007E3BE7">
        <w:rPr>
          <w:color w:val="000000" w:themeColor="text1"/>
          <w:sz w:val="24"/>
          <w:szCs w:val="24"/>
          <w:lang w:val="lt-LT" w:eastAsia="en-US"/>
        </w:rPr>
        <w:t xml:space="preserve">–    patikslinti sirenų jungimo laiką ir </w:t>
      </w:r>
      <w:r w:rsidRPr="00882EFE">
        <w:rPr>
          <w:color w:val="auto"/>
          <w:sz w:val="24"/>
          <w:szCs w:val="24"/>
          <w:lang w:val="lt-LT" w:eastAsia="en-US"/>
        </w:rPr>
        <w:t>skaičių;</w:t>
      </w:r>
    </w:p>
    <w:p w14:paraId="49B490CF" w14:textId="7DEFCD2D"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xml:space="preserve">- priimti ir fiksuoti esminę informaciją apie esamą ar gresiančią situaciją, pranešimo tekstą ir rekomendacijas gyventojams. Jei nurodymas yra gauta iš rajono savivaldybės administracijos direktoriaus, tai informaciją, pranešimo tekstą ir rekomendacijas pateikti atsakingam </w:t>
      </w:r>
      <w:r w:rsidR="00882EFE">
        <w:rPr>
          <w:color w:val="auto"/>
          <w:sz w:val="24"/>
          <w:szCs w:val="24"/>
          <w:lang w:val="lt-LT" w:eastAsia="en-US"/>
        </w:rPr>
        <w:t xml:space="preserve">PAGD prie VRM Šiaulių PGV </w:t>
      </w:r>
      <w:r w:rsidRPr="00882EFE">
        <w:rPr>
          <w:color w:val="auto"/>
          <w:sz w:val="24"/>
          <w:szCs w:val="24"/>
          <w:lang w:val="lt-LT" w:eastAsia="en-US"/>
        </w:rPr>
        <w:t>darbuotojui;</w:t>
      </w:r>
    </w:p>
    <w:p w14:paraId="2F242B85" w14:textId="6E974DA0"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perspėti ir informuoti rajono savivaldybės civilinės saugos sistemos subjektus, kurie yra galimo užtvi</w:t>
      </w:r>
      <w:r w:rsidR="00882EFE">
        <w:rPr>
          <w:color w:val="auto"/>
          <w:sz w:val="24"/>
          <w:szCs w:val="24"/>
          <w:lang w:val="lt-LT" w:eastAsia="en-US"/>
        </w:rPr>
        <w:t>n</w:t>
      </w:r>
      <w:r w:rsidRPr="00882EFE">
        <w:rPr>
          <w:color w:val="auto"/>
          <w:sz w:val="24"/>
          <w:szCs w:val="24"/>
          <w:lang w:val="lt-LT" w:eastAsia="en-US"/>
        </w:rPr>
        <w:t>dymo ar taršos zonoje;</w:t>
      </w:r>
    </w:p>
    <w:p w14:paraId="19A64A63" w14:textId="73AF03A2"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xml:space="preserve">– informuoti rajono savivaldybės administracijos direktorių, jeigu yra gautas nurodymas iš  dėl gyventojų ir civilinės saugos sistemos perspėjimo; </w:t>
      </w:r>
    </w:p>
    <w:p w14:paraId="1B806CDE" w14:textId="352CCAA0"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xml:space="preserve">– paruoštą (patikslintą) informaciją apie įvykį (situaciją), pranešimo tekstą ir rekomendacijas gyventojams perduoti visuomenės informavimo priemonėms (Šiaulių regiono radijo ir televizijos stotys </w:t>
      </w:r>
      <w:r w:rsidRPr="00952BFD">
        <w:rPr>
          <w:b/>
          <w:bCs/>
          <w:color w:val="auto"/>
          <w:sz w:val="24"/>
          <w:szCs w:val="24"/>
          <w:lang w:val="lt-LT" w:eastAsia="en-US"/>
        </w:rPr>
        <w:t>(</w:t>
      </w:r>
      <w:r w:rsidR="00952BFD" w:rsidRPr="00952BFD">
        <w:rPr>
          <w:b/>
          <w:bCs/>
          <w:color w:val="auto"/>
          <w:sz w:val="24"/>
          <w:szCs w:val="24"/>
          <w:lang w:val="lt-LT" w:eastAsia="en-US"/>
        </w:rPr>
        <w:t>20</w:t>
      </w:r>
      <w:r w:rsidR="00952BFD">
        <w:rPr>
          <w:color w:val="auto"/>
          <w:sz w:val="24"/>
          <w:szCs w:val="24"/>
          <w:lang w:val="lt-LT" w:eastAsia="en-US"/>
        </w:rPr>
        <w:t xml:space="preserve"> </w:t>
      </w:r>
      <w:r w:rsidRPr="00882EFE">
        <w:rPr>
          <w:b/>
          <w:color w:val="auto"/>
          <w:sz w:val="24"/>
          <w:szCs w:val="24"/>
          <w:lang w:val="lt-LT" w:eastAsia="en-US"/>
        </w:rPr>
        <w:t>PRIEDAS</w:t>
      </w:r>
      <w:r w:rsidRPr="00882EFE">
        <w:rPr>
          <w:color w:val="auto"/>
          <w:sz w:val="24"/>
          <w:szCs w:val="24"/>
          <w:lang w:val="lt-LT" w:eastAsia="en-US"/>
        </w:rPr>
        <w:t xml:space="preserve">), nurodant jiems informacijos paskelbimo laiką – nuo sirenų įjungimo praėjus ne vėliau kaip 3 min.; </w:t>
      </w:r>
    </w:p>
    <w:p w14:paraId="28DD3D44" w14:textId="77777777" w:rsidR="00A10946" w:rsidRPr="00882EFE" w:rsidRDefault="00A10946" w:rsidP="00A10946">
      <w:pPr>
        <w:pStyle w:val="Pagrindinistekstas1"/>
        <w:spacing w:line="240" w:lineRule="auto"/>
        <w:ind w:firstLine="709"/>
        <w:rPr>
          <w:color w:val="auto"/>
          <w:sz w:val="24"/>
          <w:szCs w:val="24"/>
          <w:lang w:val="lt-LT" w:eastAsia="en-US"/>
        </w:rPr>
      </w:pPr>
      <w:r w:rsidRPr="00882EFE">
        <w:rPr>
          <w:color w:val="auto"/>
          <w:sz w:val="24"/>
          <w:szCs w:val="24"/>
          <w:lang w:val="lt-LT" w:eastAsia="en-US"/>
        </w:rPr>
        <w:t>–  jeigu yra gautas pranešimas apie avariją</w:t>
      </w:r>
      <w:r w:rsidRPr="00882EFE">
        <w:rPr>
          <w:i/>
          <w:color w:val="auto"/>
          <w:sz w:val="24"/>
          <w:szCs w:val="24"/>
          <w:lang w:val="lt-LT" w:eastAsia="en-US"/>
        </w:rPr>
        <w:t xml:space="preserve"> Valstybinės reikšmės ir (ar) pavojingame objekte</w:t>
      </w:r>
      <w:r w:rsidRPr="00882EFE">
        <w:rPr>
          <w:color w:val="auto"/>
          <w:sz w:val="24"/>
          <w:szCs w:val="24"/>
          <w:lang w:val="lt-LT" w:eastAsia="en-US"/>
        </w:rPr>
        <w:t xml:space="preserve">, apie  tai reikia informuoti rajono savivaldybės administracijos direktorių ir elgtis pagal jo duotus nurodymus. </w:t>
      </w:r>
    </w:p>
    <w:p w14:paraId="4A843185" w14:textId="77777777" w:rsidR="00A10946" w:rsidRPr="00882EFE" w:rsidRDefault="00A10946" w:rsidP="00A10946">
      <w:pPr>
        <w:pStyle w:val="Pagrindinistekstas1"/>
        <w:spacing w:line="360" w:lineRule="auto"/>
        <w:ind w:firstLine="720"/>
        <w:rPr>
          <w:color w:val="auto"/>
          <w:sz w:val="24"/>
          <w:szCs w:val="24"/>
          <w:lang w:val="lt-LT" w:eastAsia="en-US"/>
        </w:rPr>
      </w:pPr>
      <w:r w:rsidRPr="00882EFE">
        <w:rPr>
          <w:color w:val="auto"/>
          <w:sz w:val="24"/>
          <w:szCs w:val="24"/>
          <w:lang w:val="lt-LT" w:eastAsia="en-US"/>
        </w:rPr>
        <w:t xml:space="preserve">2)  nurodytu laiku įjungti centralizuoto valdymo sirenas; </w:t>
      </w:r>
    </w:p>
    <w:p w14:paraId="4C6C90A9" w14:textId="77777777" w:rsidR="00A10946" w:rsidRPr="00882EFE" w:rsidRDefault="00A10946" w:rsidP="00A10946">
      <w:pPr>
        <w:pStyle w:val="Pagrindinistekstas1"/>
        <w:spacing w:line="360" w:lineRule="auto"/>
        <w:ind w:firstLine="720"/>
        <w:rPr>
          <w:color w:val="auto"/>
          <w:sz w:val="24"/>
          <w:szCs w:val="24"/>
          <w:lang w:val="lt-LT" w:eastAsia="en-US"/>
        </w:rPr>
      </w:pPr>
      <w:r w:rsidRPr="00882EFE">
        <w:rPr>
          <w:color w:val="auto"/>
          <w:sz w:val="24"/>
          <w:szCs w:val="24"/>
          <w:lang w:val="lt-LT" w:eastAsia="en-US"/>
        </w:rPr>
        <w:t>3)  kontroliuoti perspėjimo sistemos veikimą;</w:t>
      </w:r>
    </w:p>
    <w:p w14:paraId="7BF678F6" w14:textId="77777777" w:rsidR="00A10946" w:rsidRPr="00882EFE" w:rsidRDefault="00A10946" w:rsidP="00A10946">
      <w:pPr>
        <w:pStyle w:val="Pagrindinistekstas1"/>
        <w:spacing w:line="240" w:lineRule="auto"/>
        <w:ind w:firstLine="720"/>
        <w:rPr>
          <w:color w:val="auto"/>
          <w:sz w:val="24"/>
          <w:szCs w:val="24"/>
          <w:lang w:val="lt-LT" w:eastAsia="en-US"/>
        </w:rPr>
      </w:pPr>
      <w:r w:rsidRPr="00882EFE">
        <w:rPr>
          <w:color w:val="auto"/>
          <w:sz w:val="24"/>
          <w:szCs w:val="24"/>
          <w:lang w:val="lt-LT" w:eastAsia="en-US"/>
        </w:rPr>
        <w:t>4) informuoti asmenis, davusius nurodymą perspėti ir informuoti gyventojus, civilinės saugos sistemos subjektus, Šiaulių APGV atsakingą darbuotoją apie nurodymų įvykdymą;</w:t>
      </w:r>
    </w:p>
    <w:p w14:paraId="398B5FD7" w14:textId="77777777" w:rsidR="00A10946" w:rsidRPr="00882EFE" w:rsidRDefault="00A10946" w:rsidP="00A10946">
      <w:pPr>
        <w:shd w:val="clear" w:color="auto" w:fill="FFFFFF"/>
        <w:tabs>
          <w:tab w:val="left" w:pos="709"/>
          <w:tab w:val="left" w:pos="851"/>
          <w:tab w:val="left" w:pos="1134"/>
        </w:tabs>
        <w:spacing w:line="259" w:lineRule="auto"/>
        <w:jc w:val="both"/>
        <w:rPr>
          <w:b/>
          <w:bCs/>
          <w:lang w:val="lt-LT"/>
        </w:rPr>
      </w:pPr>
    </w:p>
    <w:p w14:paraId="32E8994B" w14:textId="30F1F944" w:rsidR="00A10946" w:rsidRPr="00882EFE" w:rsidRDefault="00A10946" w:rsidP="00A10946">
      <w:pPr>
        <w:shd w:val="clear" w:color="auto" w:fill="FFFFFF"/>
        <w:tabs>
          <w:tab w:val="left" w:pos="709"/>
          <w:tab w:val="left" w:pos="851"/>
          <w:tab w:val="left" w:pos="1134"/>
        </w:tabs>
        <w:spacing w:line="259" w:lineRule="auto"/>
        <w:ind w:firstLine="709"/>
        <w:jc w:val="both"/>
        <w:rPr>
          <w:b/>
          <w:bCs/>
          <w:lang w:val="lt-LT"/>
        </w:rPr>
      </w:pPr>
      <w:r w:rsidRPr="00882EFE">
        <w:rPr>
          <w:b/>
          <w:bCs/>
          <w:lang w:val="lt-LT"/>
        </w:rPr>
        <w:t>3.5. Savivaldybės administracijos direktoriaus įgalioto administracijos darbuotojo ir už techninę priežiūrą atsakingo subjekto veiksmai sutrikus esamoms gyventojų perspėjimo ir informavimo sistemoms.</w:t>
      </w:r>
    </w:p>
    <w:p w14:paraId="204D9216" w14:textId="77777777" w:rsidR="00A10946" w:rsidRPr="00882EFE" w:rsidRDefault="00A10946" w:rsidP="00A10946">
      <w:pPr>
        <w:tabs>
          <w:tab w:val="left" w:pos="1695"/>
        </w:tabs>
        <w:rPr>
          <w:b/>
          <w:sz w:val="32"/>
          <w:szCs w:val="32"/>
          <w:lang w:val="lt-LT"/>
        </w:rPr>
      </w:pPr>
    </w:p>
    <w:p w14:paraId="5AEA268A" w14:textId="77777777" w:rsidR="00A10946" w:rsidRPr="007E3BE7" w:rsidRDefault="00A10946" w:rsidP="00A10946">
      <w:pPr>
        <w:tabs>
          <w:tab w:val="left" w:pos="142"/>
        </w:tabs>
        <w:spacing w:line="259" w:lineRule="auto"/>
        <w:ind w:firstLine="709"/>
        <w:jc w:val="both"/>
        <w:rPr>
          <w:rFonts w:eastAsia="Calibri"/>
          <w:color w:val="000000" w:themeColor="text1"/>
          <w:lang w:val="lt-LT"/>
        </w:rPr>
      </w:pPr>
      <w:r w:rsidRPr="007E3BE7">
        <w:rPr>
          <w:rFonts w:eastAsia="Calibri"/>
          <w:color w:val="000000" w:themeColor="text1"/>
          <w:lang w:val="lt-LT"/>
        </w:rPr>
        <w:t>Nesant galimybių savivaldybės teritorijoje panaudoti PSS ir (ar) GPIS savivaldybės administracijos atsakingas už perspėjimą ir informavimą darbuotojas:</w:t>
      </w:r>
    </w:p>
    <w:p w14:paraId="0BD411AC" w14:textId="6147F40B" w:rsidR="00A10946" w:rsidRPr="007E3BE7" w:rsidRDefault="00A10946" w:rsidP="0023253E">
      <w:pPr>
        <w:tabs>
          <w:tab w:val="left" w:pos="142"/>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1. nedelsiant </w:t>
      </w:r>
      <w:r w:rsidRPr="007E3BE7">
        <w:rPr>
          <w:rFonts w:eastAsia="Calibri"/>
          <w:b/>
          <w:i/>
          <w:color w:val="000000" w:themeColor="text1"/>
          <w:lang w:val="lt-LT"/>
        </w:rPr>
        <w:t>susisiekia</w:t>
      </w:r>
      <w:r w:rsidRPr="007E3BE7">
        <w:rPr>
          <w:rFonts w:eastAsia="Calibri"/>
          <w:color w:val="000000" w:themeColor="text1"/>
          <w:lang w:val="lt-LT"/>
        </w:rPr>
        <w:t xml:space="preserve"> su už techninę priežiūrą atsakingu asmeniu (mob.</w:t>
      </w:r>
      <w:r w:rsidR="00952BFD">
        <w:rPr>
          <w:rFonts w:eastAsia="Calibri"/>
          <w:color w:val="000000" w:themeColor="text1"/>
          <w:lang w:val="lt-LT"/>
        </w:rPr>
        <w:t xml:space="preserve"> 868513165</w:t>
      </w:r>
      <w:r w:rsidRPr="007E3BE7">
        <w:rPr>
          <w:rFonts w:eastAsia="Calibri"/>
          <w:color w:val="000000" w:themeColor="text1"/>
          <w:lang w:val="lt-LT"/>
        </w:rPr>
        <w:t xml:space="preserve">), </w:t>
      </w:r>
      <w:r w:rsidRPr="007E3BE7">
        <w:rPr>
          <w:rFonts w:eastAsia="Calibri"/>
          <w:b/>
          <w:i/>
          <w:color w:val="000000" w:themeColor="text1"/>
          <w:lang w:val="lt-LT"/>
        </w:rPr>
        <w:t>išsiaiškina</w:t>
      </w:r>
      <w:r w:rsidRPr="007E3BE7">
        <w:rPr>
          <w:rFonts w:eastAsia="Calibri"/>
          <w:color w:val="000000" w:themeColor="text1"/>
          <w:lang w:val="lt-LT"/>
        </w:rPr>
        <w:t xml:space="preserve"> priežastis, gedimo šalimo galimybes, trukmę bei pagalbos poreik</w:t>
      </w:r>
      <w:r w:rsidR="00BB64A6" w:rsidRPr="007E3BE7">
        <w:rPr>
          <w:rFonts w:eastAsia="Calibri"/>
          <w:color w:val="000000" w:themeColor="text1"/>
          <w:lang w:val="lt-LT"/>
        </w:rPr>
        <w:t>į</w:t>
      </w:r>
      <w:r w:rsidRPr="007E3BE7">
        <w:rPr>
          <w:rFonts w:eastAsia="Calibri"/>
          <w:color w:val="000000" w:themeColor="text1"/>
          <w:lang w:val="lt-LT"/>
        </w:rPr>
        <w:t xml:space="preserve"> ir apie susiklosčiusią situaciją </w:t>
      </w:r>
      <w:r w:rsidRPr="007E3BE7">
        <w:rPr>
          <w:rFonts w:eastAsia="Calibri"/>
          <w:b/>
          <w:i/>
          <w:color w:val="000000" w:themeColor="text1"/>
          <w:lang w:val="lt-LT"/>
        </w:rPr>
        <w:t>informuoja</w:t>
      </w:r>
      <w:r w:rsidRPr="007E3BE7">
        <w:rPr>
          <w:rFonts w:eastAsia="Calibri"/>
          <w:color w:val="000000" w:themeColor="text1"/>
          <w:lang w:val="lt-LT"/>
        </w:rPr>
        <w:t>:</w:t>
      </w:r>
    </w:p>
    <w:p w14:paraId="61B6B99E" w14:textId="1302BE2F" w:rsidR="00A10946" w:rsidRPr="007E3BE7" w:rsidRDefault="00A10946" w:rsidP="00A10946">
      <w:pPr>
        <w:tabs>
          <w:tab w:val="left" w:pos="142"/>
          <w:tab w:val="left" w:pos="851"/>
          <w:tab w:val="left" w:pos="993"/>
        </w:tabs>
        <w:spacing w:line="259" w:lineRule="auto"/>
        <w:ind w:left="709"/>
        <w:jc w:val="both"/>
        <w:rPr>
          <w:rFonts w:eastAsia="Calibri"/>
          <w:color w:val="000000" w:themeColor="text1"/>
          <w:lang w:val="lt-LT"/>
        </w:rPr>
      </w:pPr>
      <w:r w:rsidRPr="007E3BE7">
        <w:rPr>
          <w:rFonts w:eastAsia="Calibri"/>
          <w:color w:val="000000" w:themeColor="text1"/>
          <w:lang w:val="lt-LT"/>
        </w:rPr>
        <w:t xml:space="preserve">- savivaldybės administracijos direktorių (tel. </w:t>
      </w:r>
      <w:r w:rsidR="00223E3D">
        <w:rPr>
          <w:rFonts w:eastAsia="Calibri"/>
          <w:color w:val="000000" w:themeColor="text1"/>
          <w:lang w:val="lt-LT"/>
        </w:rPr>
        <w:t>(8 41) 596 650</w:t>
      </w:r>
      <w:r w:rsidRPr="007E3BE7">
        <w:rPr>
          <w:rFonts w:eastAsia="Calibri"/>
          <w:color w:val="000000" w:themeColor="text1"/>
          <w:lang w:val="lt-LT"/>
        </w:rPr>
        <w:t xml:space="preserve">, mob. </w:t>
      </w:r>
      <w:r w:rsidR="00223E3D">
        <w:rPr>
          <w:rFonts w:eastAsia="Calibri"/>
          <w:color w:val="000000" w:themeColor="text1"/>
          <w:lang w:val="lt-LT"/>
        </w:rPr>
        <w:t>864061199</w:t>
      </w:r>
      <w:r w:rsidRPr="007E3BE7">
        <w:rPr>
          <w:rFonts w:eastAsia="Calibri"/>
          <w:color w:val="000000" w:themeColor="text1"/>
          <w:lang w:val="lt-LT"/>
        </w:rPr>
        <w:t>);</w:t>
      </w:r>
    </w:p>
    <w:p w14:paraId="39FBBCD6" w14:textId="77777777" w:rsidR="00A10946" w:rsidRPr="007E3BE7" w:rsidRDefault="00A10946" w:rsidP="00A10946">
      <w:pPr>
        <w:tabs>
          <w:tab w:val="left" w:pos="142"/>
          <w:tab w:val="left" w:pos="851"/>
          <w:tab w:val="left" w:pos="993"/>
        </w:tabs>
        <w:spacing w:line="259" w:lineRule="auto"/>
        <w:ind w:left="709"/>
        <w:jc w:val="both"/>
        <w:rPr>
          <w:rFonts w:eastAsia="Calibri"/>
          <w:color w:val="000000" w:themeColor="text1"/>
          <w:lang w:val="lt-LT"/>
        </w:rPr>
      </w:pPr>
      <w:r w:rsidRPr="007E3BE7">
        <w:rPr>
          <w:rFonts w:eastAsia="Calibri"/>
          <w:color w:val="000000" w:themeColor="text1"/>
          <w:lang w:val="lt-LT"/>
        </w:rPr>
        <w:t xml:space="preserve">- ES operacijų vadovą </w:t>
      </w:r>
      <w:r w:rsidRPr="007E3BE7">
        <w:rPr>
          <w:rFonts w:eastAsia="Calibri"/>
          <w:i/>
          <w:color w:val="000000" w:themeColor="text1"/>
          <w:lang w:val="lt-LT"/>
        </w:rPr>
        <w:t>(jeigu toks paskirtas);</w:t>
      </w:r>
    </w:p>
    <w:p w14:paraId="098840CD" w14:textId="77777777" w:rsidR="00A10946" w:rsidRPr="007E3BE7" w:rsidRDefault="00A10946" w:rsidP="00A10946">
      <w:pPr>
        <w:tabs>
          <w:tab w:val="left" w:pos="0"/>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 PAGD prie VRM Šiaulių PGV (darbo val. tel. 8 612 43471, el. p. </w:t>
      </w:r>
      <w:hyperlink r:id="rId27" w:history="1">
        <w:r w:rsidRPr="007E3BE7">
          <w:rPr>
            <w:rFonts w:eastAsia="Calibri"/>
            <w:color w:val="000000" w:themeColor="text1"/>
            <w:u w:val="single"/>
            <w:lang w:val="lt-LT"/>
          </w:rPr>
          <w:t>siauliai.css@vpgt.lt</w:t>
        </w:r>
      </w:hyperlink>
      <w:r w:rsidRPr="007E3BE7">
        <w:rPr>
          <w:rFonts w:eastAsia="Calibri"/>
          <w:color w:val="000000" w:themeColor="text1"/>
          <w:lang w:val="lt-LT"/>
        </w:rPr>
        <w:t xml:space="preserve">  / ne darbo val. tel. 8 610 41240, el. p. </w:t>
      </w:r>
      <w:hyperlink r:id="rId28" w:history="1">
        <w:r w:rsidRPr="007E3BE7">
          <w:rPr>
            <w:rFonts w:eastAsia="Calibri"/>
            <w:color w:val="000000" w:themeColor="text1"/>
            <w:u w:val="single"/>
            <w:lang w:val="lt-LT"/>
          </w:rPr>
          <w:t>siauliai.pvs@vpgt.lt</w:t>
        </w:r>
      </w:hyperlink>
      <w:r w:rsidRPr="007E3BE7">
        <w:rPr>
          <w:rFonts w:eastAsia="Calibri"/>
          <w:color w:val="000000" w:themeColor="text1"/>
          <w:lang w:val="lt-LT"/>
        </w:rPr>
        <w:t>) ir PAGD prie VRM OVV SKS budėtoją (tel. (8 5) 271 7511, 212 0635, 86 100 2359).</w:t>
      </w:r>
    </w:p>
    <w:p w14:paraId="4B2AB0E5" w14:textId="77777777" w:rsidR="00A10946" w:rsidRPr="007E3BE7" w:rsidRDefault="00A10946" w:rsidP="00A10946">
      <w:pPr>
        <w:tabs>
          <w:tab w:val="left" w:pos="0"/>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2. </w:t>
      </w:r>
      <w:r w:rsidRPr="007E3BE7">
        <w:rPr>
          <w:rFonts w:eastAsia="Calibri"/>
          <w:b/>
          <w:i/>
          <w:color w:val="000000" w:themeColor="text1"/>
          <w:lang w:val="lt-LT"/>
        </w:rPr>
        <w:t>Vykdo</w:t>
      </w:r>
      <w:r w:rsidRPr="007E3BE7">
        <w:rPr>
          <w:rFonts w:eastAsia="Calibri"/>
          <w:color w:val="000000" w:themeColor="text1"/>
          <w:lang w:val="lt-LT"/>
        </w:rPr>
        <w:t xml:space="preserve"> savivaldybės administracijos direktoriaus ir (ar) jo paskirto ES operacijų vadovo </w:t>
      </w:r>
      <w:r w:rsidRPr="007E3BE7">
        <w:rPr>
          <w:rFonts w:eastAsia="Calibri"/>
          <w:b/>
          <w:i/>
          <w:color w:val="000000" w:themeColor="text1"/>
          <w:lang w:val="lt-LT"/>
        </w:rPr>
        <w:t>nurodymus</w:t>
      </w:r>
      <w:r w:rsidRPr="007E3BE7">
        <w:rPr>
          <w:rFonts w:eastAsia="Calibri"/>
          <w:color w:val="000000" w:themeColor="text1"/>
          <w:lang w:val="lt-LT"/>
        </w:rPr>
        <w:t xml:space="preserve"> panaudoti įmanomas alternatyvias perspėjimo – informavimo priemones: </w:t>
      </w:r>
    </w:p>
    <w:p w14:paraId="3FD1126A" w14:textId="77777777" w:rsidR="00A10946" w:rsidRPr="007E3BE7" w:rsidRDefault="00A10946" w:rsidP="00A10946">
      <w:pPr>
        <w:tabs>
          <w:tab w:val="left" w:pos="0"/>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2.1. aktyvuoja GPIS </w:t>
      </w:r>
      <w:r w:rsidRPr="007E3BE7">
        <w:rPr>
          <w:rFonts w:eastAsia="Calibri"/>
          <w:i/>
          <w:color w:val="000000" w:themeColor="text1"/>
          <w:lang w:val="lt-LT"/>
        </w:rPr>
        <w:t>(jeigu ji veikia)</w:t>
      </w:r>
      <w:r w:rsidRPr="007E3BE7">
        <w:rPr>
          <w:rFonts w:eastAsia="Calibri"/>
          <w:color w:val="000000" w:themeColor="text1"/>
          <w:lang w:val="lt-LT"/>
        </w:rPr>
        <w:t>;</w:t>
      </w:r>
    </w:p>
    <w:p w14:paraId="52BC4273" w14:textId="711C00E3" w:rsidR="00A10946" w:rsidRPr="007E3BE7" w:rsidRDefault="00A10946" w:rsidP="00A10946">
      <w:pPr>
        <w:tabs>
          <w:tab w:val="left" w:pos="0"/>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2.2. kreipiasi policijos, seniūnijų seniūnų ir seniūnaičių pagalbos (kontaktiniai duomenys __ </w:t>
      </w:r>
      <w:r w:rsidR="00952BFD" w:rsidRPr="00952BFD">
        <w:rPr>
          <w:rFonts w:eastAsia="Calibri"/>
          <w:b/>
          <w:bCs/>
          <w:color w:val="000000" w:themeColor="text1"/>
          <w:lang w:val="lt-LT"/>
        </w:rPr>
        <w:t>PRIEDE</w:t>
      </w:r>
      <w:r w:rsidRPr="00952BFD">
        <w:rPr>
          <w:rFonts w:eastAsia="Calibri"/>
          <w:b/>
          <w:bCs/>
          <w:color w:val="000000" w:themeColor="text1"/>
          <w:lang w:val="lt-LT"/>
        </w:rPr>
        <w:t>)</w:t>
      </w:r>
      <w:r w:rsidRPr="007E3BE7">
        <w:rPr>
          <w:rFonts w:eastAsia="Calibri"/>
          <w:color w:val="000000" w:themeColor="text1"/>
          <w:lang w:val="lt-LT"/>
        </w:rPr>
        <w:t xml:space="preserve">, jiems perduodamas pranešimo apie įvykį tekstą, informaciją apie pavojingą zoną ir vietoves, kurias reikia perspėti. Duomenys apie automobilius su įgarsinimo įranga __ </w:t>
      </w:r>
      <w:r w:rsidR="00952BFD" w:rsidRPr="00952BFD">
        <w:rPr>
          <w:rFonts w:eastAsia="Calibri"/>
          <w:b/>
          <w:bCs/>
          <w:color w:val="000000" w:themeColor="text1"/>
          <w:lang w:val="lt-LT"/>
        </w:rPr>
        <w:t>PRIEDE</w:t>
      </w:r>
      <w:r w:rsidRPr="00952BFD">
        <w:rPr>
          <w:rFonts w:eastAsia="Calibri"/>
          <w:b/>
          <w:bCs/>
          <w:color w:val="000000" w:themeColor="text1"/>
          <w:lang w:val="lt-LT"/>
        </w:rPr>
        <w:t>,</w:t>
      </w:r>
      <w:r w:rsidRPr="007E3BE7">
        <w:rPr>
          <w:rFonts w:eastAsia="Calibri"/>
          <w:color w:val="000000" w:themeColor="text1"/>
          <w:lang w:val="lt-LT"/>
        </w:rPr>
        <w:t xml:space="preserve"> pasiuntinių sąrašas __ </w:t>
      </w:r>
      <w:r w:rsidR="00952BFD" w:rsidRPr="00952BFD">
        <w:rPr>
          <w:rFonts w:eastAsia="Calibri"/>
          <w:b/>
          <w:bCs/>
          <w:color w:val="000000" w:themeColor="text1"/>
          <w:lang w:val="lt-LT"/>
        </w:rPr>
        <w:t>PRIEDE</w:t>
      </w:r>
      <w:r w:rsidRPr="007E3BE7">
        <w:rPr>
          <w:rFonts w:eastAsia="Calibri"/>
          <w:color w:val="000000" w:themeColor="text1"/>
          <w:lang w:val="lt-LT"/>
        </w:rPr>
        <w:t>, o jų vykimo išankstiniai maršrutai pateikti ___ priede.</w:t>
      </w:r>
    </w:p>
    <w:p w14:paraId="1B4E1CBB" w14:textId="77777777" w:rsidR="00A10946" w:rsidRPr="007E3BE7" w:rsidRDefault="00A10946" w:rsidP="00A10946">
      <w:pPr>
        <w:tabs>
          <w:tab w:val="left" w:pos="0"/>
        </w:tabs>
        <w:spacing w:line="259" w:lineRule="auto"/>
        <w:ind w:firstLine="709"/>
        <w:jc w:val="both"/>
        <w:rPr>
          <w:rFonts w:eastAsia="Calibri"/>
          <w:b/>
          <w:i/>
          <w:color w:val="000000" w:themeColor="text1"/>
          <w:lang w:val="lt-LT"/>
        </w:rPr>
      </w:pPr>
      <w:r w:rsidRPr="007E3BE7">
        <w:rPr>
          <w:rFonts w:eastAsia="Calibri"/>
          <w:color w:val="000000" w:themeColor="text1"/>
          <w:lang w:val="lt-LT"/>
        </w:rPr>
        <w:t xml:space="preserve">4. Apie atliktus visus nurodymus tel. ar el. paštu </w:t>
      </w:r>
      <w:r w:rsidRPr="007E3BE7">
        <w:rPr>
          <w:rFonts w:eastAsia="Calibri"/>
          <w:b/>
          <w:i/>
          <w:color w:val="000000" w:themeColor="text1"/>
          <w:lang w:val="lt-LT"/>
        </w:rPr>
        <w:t>informuoja:</w:t>
      </w:r>
    </w:p>
    <w:p w14:paraId="1EB0FB71" w14:textId="77777777" w:rsidR="00A10946" w:rsidRPr="007E3BE7" w:rsidRDefault="00A10946" w:rsidP="00A10946">
      <w:pPr>
        <w:tabs>
          <w:tab w:val="left" w:pos="0"/>
        </w:tabs>
        <w:spacing w:line="259" w:lineRule="auto"/>
        <w:ind w:firstLine="709"/>
        <w:jc w:val="both"/>
        <w:rPr>
          <w:rFonts w:eastAsia="Calibri"/>
          <w:color w:val="000000" w:themeColor="text1"/>
          <w:lang w:val="lt-LT"/>
        </w:rPr>
      </w:pPr>
      <w:r w:rsidRPr="007E3BE7">
        <w:rPr>
          <w:rFonts w:eastAsia="Calibri"/>
          <w:color w:val="000000" w:themeColor="text1"/>
          <w:lang w:val="lt-LT"/>
        </w:rPr>
        <w:t>4.1.</w:t>
      </w:r>
      <w:r w:rsidRPr="007E3BE7">
        <w:rPr>
          <w:rFonts w:eastAsia="Calibri"/>
          <w:b/>
          <w:i/>
          <w:color w:val="000000" w:themeColor="text1"/>
          <w:lang w:val="lt-LT"/>
        </w:rPr>
        <w:t xml:space="preserve"> </w:t>
      </w:r>
      <w:r w:rsidRPr="007E3BE7">
        <w:rPr>
          <w:rFonts w:eastAsia="Calibri"/>
          <w:color w:val="000000" w:themeColor="text1"/>
          <w:lang w:val="lt-LT"/>
        </w:rPr>
        <w:t>savivaldybės administracijos direktorių ir  paskirtą ES operacijų vadovą;</w:t>
      </w:r>
    </w:p>
    <w:p w14:paraId="06AAD8CC" w14:textId="77777777" w:rsidR="00A10946" w:rsidRPr="007E3BE7" w:rsidRDefault="00A10946" w:rsidP="00A10946">
      <w:pPr>
        <w:tabs>
          <w:tab w:val="left" w:pos="0"/>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4.2. PAGD prie VRM Šiaulių PGV (darbo val. tel. 8 612 43471, el. p. </w:t>
      </w:r>
      <w:hyperlink r:id="rId29" w:history="1">
        <w:r w:rsidRPr="007E3BE7">
          <w:rPr>
            <w:rFonts w:eastAsia="Calibri"/>
            <w:color w:val="000000" w:themeColor="text1"/>
            <w:u w:val="single"/>
            <w:lang w:val="lt-LT"/>
          </w:rPr>
          <w:t>siauliai.css@vpgt.lt</w:t>
        </w:r>
      </w:hyperlink>
      <w:r w:rsidRPr="007E3BE7">
        <w:rPr>
          <w:rFonts w:eastAsia="Calibri"/>
          <w:color w:val="000000" w:themeColor="text1"/>
          <w:lang w:val="lt-LT"/>
        </w:rPr>
        <w:t xml:space="preserve">  / ne darbo val. tel. 8 610 41240, el. p. </w:t>
      </w:r>
      <w:hyperlink r:id="rId30" w:history="1">
        <w:r w:rsidRPr="007E3BE7">
          <w:rPr>
            <w:rFonts w:eastAsia="Calibri"/>
            <w:color w:val="000000" w:themeColor="text1"/>
            <w:u w:val="single"/>
            <w:lang w:val="lt-LT"/>
          </w:rPr>
          <w:t>siauliai.pvs@vpgt.lt</w:t>
        </w:r>
      </w:hyperlink>
      <w:r w:rsidRPr="007E3BE7">
        <w:rPr>
          <w:rFonts w:eastAsia="Calibri"/>
          <w:color w:val="000000" w:themeColor="text1"/>
          <w:lang w:val="lt-LT"/>
        </w:rPr>
        <w:t>) ir PAGD prie VRM OVV SKS budėtoją (tel. (8 5) 271 7511, 212 0635, 86 100 2359).</w:t>
      </w:r>
    </w:p>
    <w:p w14:paraId="634BCD2B" w14:textId="77777777" w:rsidR="00A10946" w:rsidRPr="007E3BE7" w:rsidRDefault="00A10946" w:rsidP="00A10946">
      <w:pPr>
        <w:tabs>
          <w:tab w:val="left" w:pos="0"/>
        </w:tabs>
        <w:spacing w:line="259" w:lineRule="auto"/>
        <w:ind w:firstLine="709"/>
        <w:jc w:val="both"/>
        <w:rPr>
          <w:rFonts w:eastAsia="Calibri"/>
          <w:color w:val="000000" w:themeColor="text1"/>
          <w:lang w:val="lt-LT"/>
        </w:rPr>
      </w:pPr>
    </w:p>
    <w:p w14:paraId="6E0ADA43" w14:textId="77777777" w:rsidR="00A10946" w:rsidRPr="007E3BE7" w:rsidRDefault="00A10946" w:rsidP="00A10946">
      <w:pPr>
        <w:ind w:firstLine="720"/>
        <w:jc w:val="both"/>
        <w:rPr>
          <w:color w:val="000000" w:themeColor="text1"/>
          <w:lang w:val="lt-LT"/>
        </w:rPr>
      </w:pPr>
      <w:r w:rsidRPr="007E3BE7">
        <w:rPr>
          <w:color w:val="000000" w:themeColor="text1"/>
          <w:lang w:val="lt-LT"/>
        </w:rPr>
        <w:t>Sutrikus rajono savivaldybės teritorijoje esančiai centralizuoto valdymo perspėjimo ir informavimo sistemai, rajono savivaldybės civilinės saugos darbuotojas gavęs pranešimus apie perspėjimo ir informavimo sistemos sutrikimus, aparatūros gedimus nedelsiant apie tai informuoja:</w:t>
      </w:r>
    </w:p>
    <w:p w14:paraId="31642EE8" w14:textId="77777777" w:rsidR="00A10946" w:rsidRPr="00882EFE" w:rsidRDefault="00A10946" w:rsidP="00A10946">
      <w:pPr>
        <w:ind w:firstLine="720"/>
        <w:jc w:val="both"/>
        <w:rPr>
          <w:lang w:val="lt-LT"/>
        </w:rPr>
      </w:pPr>
      <w:r w:rsidRPr="00882EFE">
        <w:rPr>
          <w:lang w:val="lt-LT"/>
        </w:rPr>
        <w:t>- individualios V. Sipavičiaus įmonės darbuotojus, atliekančius perspėjimo sistemos techninę priežiūrą;</w:t>
      </w:r>
    </w:p>
    <w:p w14:paraId="6B6849C7" w14:textId="77777777" w:rsidR="00A10946" w:rsidRPr="00882EFE" w:rsidRDefault="00A10946" w:rsidP="00A10946">
      <w:pPr>
        <w:ind w:firstLine="720"/>
        <w:jc w:val="both"/>
        <w:rPr>
          <w:lang w:val="lt-LT"/>
        </w:rPr>
      </w:pPr>
      <w:r w:rsidRPr="00882EFE">
        <w:rPr>
          <w:lang w:val="lt-LT"/>
        </w:rPr>
        <w:t>- Priešgaisrinės apsaugos ir gelbėjimo departamento prie VRM Pasirengimo nelaimėms ir perspėjimo skyriaus ir Šiaulių apskrities priešgaisrinės gelbėjimo valdybos Civilinės saugos skyriaus darbuotojus.</w:t>
      </w:r>
    </w:p>
    <w:p w14:paraId="1AE34CC8" w14:textId="77777777" w:rsidR="00A10946" w:rsidRPr="00882EFE" w:rsidRDefault="00A10946" w:rsidP="00A10946">
      <w:pPr>
        <w:ind w:firstLine="720"/>
        <w:jc w:val="both"/>
        <w:rPr>
          <w:lang w:val="lt-LT"/>
        </w:rPr>
      </w:pPr>
      <w:r w:rsidRPr="00882EFE">
        <w:rPr>
          <w:lang w:val="lt-LT"/>
        </w:rPr>
        <w:t>Greitai nepašalinus gedimų gyventojai, valstybės ir savivaldybių institucijos ir įstaigos, kitos įstaigos, ūkio subjektai perspėjami ir informuojami visomis turimomis ryšio priemonėmis, per pasiuntinius, vykstančius specialios paskirties automobiliais, turinčiais garso stiprinimo įrangą, arba kitomis transporto priemonėmis.</w:t>
      </w:r>
    </w:p>
    <w:p w14:paraId="1D05674E" w14:textId="2D078CC7" w:rsidR="00A10946" w:rsidRDefault="00A10946" w:rsidP="00A10946">
      <w:pPr>
        <w:ind w:firstLine="720"/>
        <w:jc w:val="both"/>
        <w:rPr>
          <w:lang w:val="lt-LT"/>
        </w:rPr>
      </w:pPr>
      <w:r w:rsidRPr="00882EFE">
        <w:rPr>
          <w:lang w:val="lt-LT"/>
        </w:rPr>
        <w:t>Gyvenamosiose vietovėse (teritorijose), kuriose nėra sirenų arba nėra galimybių panaudoti kitų įspėjamųjų garsinių priemonių, gyventojai, kitos įstaigos, ūkio subjektai perspėjami ir informuojami per pasiuntinius: seniūnus, seniūnijų darbuotojus, seniūnijų seniūnaičius, bendruomenės atstovus ir kt.</w:t>
      </w:r>
    </w:p>
    <w:p w14:paraId="15B07687" w14:textId="2DBFD06B" w:rsidR="007E3BE7" w:rsidRDefault="007E3BE7" w:rsidP="00A10946">
      <w:pPr>
        <w:ind w:firstLine="720"/>
        <w:jc w:val="both"/>
        <w:rPr>
          <w:lang w:val="lt-LT"/>
        </w:rPr>
      </w:pPr>
    </w:p>
    <w:p w14:paraId="571108D1" w14:textId="438C2107" w:rsidR="007E3BE7" w:rsidRDefault="007E3BE7" w:rsidP="00C46A4A">
      <w:pPr>
        <w:jc w:val="both"/>
        <w:rPr>
          <w:lang w:val="lt-LT"/>
        </w:rPr>
      </w:pPr>
    </w:p>
    <w:p w14:paraId="630747AD" w14:textId="206A4568" w:rsidR="007E3BE7" w:rsidRDefault="007E3BE7" w:rsidP="00A10946">
      <w:pPr>
        <w:ind w:firstLine="720"/>
        <w:jc w:val="both"/>
        <w:rPr>
          <w:lang w:val="lt-LT"/>
        </w:rPr>
      </w:pPr>
    </w:p>
    <w:p w14:paraId="27F5607A" w14:textId="0B82FCEB" w:rsidR="0023253E" w:rsidRDefault="0023253E" w:rsidP="00A10946">
      <w:pPr>
        <w:ind w:firstLine="720"/>
        <w:jc w:val="both"/>
        <w:rPr>
          <w:lang w:val="lt-LT"/>
        </w:rPr>
      </w:pPr>
    </w:p>
    <w:p w14:paraId="3B2D799F" w14:textId="5A9F8FB8" w:rsidR="0023253E" w:rsidRDefault="0023253E" w:rsidP="00A10946">
      <w:pPr>
        <w:ind w:firstLine="720"/>
        <w:jc w:val="both"/>
        <w:rPr>
          <w:lang w:val="lt-LT"/>
        </w:rPr>
      </w:pPr>
    </w:p>
    <w:p w14:paraId="5890B927" w14:textId="431BE25D" w:rsidR="0023253E" w:rsidRDefault="0023253E" w:rsidP="00A10946">
      <w:pPr>
        <w:ind w:firstLine="720"/>
        <w:jc w:val="both"/>
        <w:rPr>
          <w:lang w:val="lt-LT"/>
        </w:rPr>
      </w:pPr>
    </w:p>
    <w:p w14:paraId="1FC7D16B" w14:textId="77777777" w:rsidR="0023253E" w:rsidRDefault="0023253E" w:rsidP="00A10946">
      <w:pPr>
        <w:ind w:firstLine="720"/>
        <w:jc w:val="both"/>
        <w:rPr>
          <w:lang w:val="lt-LT"/>
        </w:rPr>
      </w:pPr>
    </w:p>
    <w:p w14:paraId="0C42649D" w14:textId="77777777" w:rsidR="007E3BE7" w:rsidRPr="00A22BAB" w:rsidRDefault="007E3BE7" w:rsidP="009F587F">
      <w:pPr>
        <w:numPr>
          <w:ilvl w:val="0"/>
          <w:numId w:val="20"/>
        </w:numPr>
        <w:jc w:val="center"/>
        <w:rPr>
          <w:b/>
          <w:bCs/>
          <w:sz w:val="28"/>
          <w:szCs w:val="28"/>
          <w:lang w:val="lt-LT"/>
        </w:rPr>
      </w:pPr>
      <w:r w:rsidRPr="00A22BAB">
        <w:rPr>
          <w:b/>
          <w:bCs/>
          <w:sz w:val="28"/>
          <w:szCs w:val="28"/>
        </w:rPr>
        <w:t>INFORMACIJOS EKSTREMALAUS ĮVYKIO AR EKSTREMALIOSIOS SITUACIJOS ATVEJU GAVIMO IR PERDAVIMO ORGANIZAVIMAS</w:t>
      </w:r>
    </w:p>
    <w:p w14:paraId="6A1A8C09" w14:textId="77777777" w:rsidR="007E3BE7" w:rsidRDefault="007E3BE7" w:rsidP="007E3BE7">
      <w:pPr>
        <w:jc w:val="center"/>
        <w:rPr>
          <w:b/>
          <w:bCs/>
        </w:rPr>
      </w:pPr>
    </w:p>
    <w:p w14:paraId="177B2D88" w14:textId="77777777" w:rsidR="007E3BE7" w:rsidRDefault="007E3BE7" w:rsidP="007E3BE7">
      <w:pPr>
        <w:jc w:val="center"/>
        <w:rPr>
          <w:b/>
          <w:bCs/>
        </w:rPr>
      </w:pPr>
      <w:r>
        <w:rPr>
          <w:rFonts w:eastAsia="Calibri"/>
          <w:b/>
          <w:noProof/>
          <w:lang w:val="lt-LT" w:eastAsia="lt-LT"/>
        </w:rPr>
        <w:drawing>
          <wp:inline distT="0" distB="0" distL="0" distR="0" wp14:anchorId="250DDB92" wp14:editId="1FAD3BCB">
            <wp:extent cx="6329045" cy="533527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29045" cy="5335270"/>
                    </a:xfrm>
                    <a:prstGeom prst="rect">
                      <a:avLst/>
                    </a:prstGeom>
                    <a:noFill/>
                    <a:ln>
                      <a:noFill/>
                    </a:ln>
                  </pic:spPr>
                </pic:pic>
              </a:graphicData>
            </a:graphic>
          </wp:inline>
        </w:drawing>
      </w:r>
    </w:p>
    <w:p w14:paraId="6B8E8256" w14:textId="77777777" w:rsidR="007E3BE7" w:rsidRPr="007E3BE7" w:rsidRDefault="007E3BE7" w:rsidP="007E3BE7">
      <w:pPr>
        <w:tabs>
          <w:tab w:val="left" w:pos="709"/>
          <w:tab w:val="left" w:pos="851"/>
          <w:tab w:val="left" w:pos="1134"/>
        </w:tabs>
        <w:spacing w:line="259" w:lineRule="auto"/>
        <w:ind w:firstLine="709"/>
        <w:jc w:val="both"/>
        <w:rPr>
          <w:rFonts w:eastAsia="Calibri"/>
          <w:b/>
          <w:color w:val="000000" w:themeColor="text1"/>
          <w:lang w:val="lt-LT"/>
        </w:rPr>
      </w:pPr>
      <w:r w:rsidRPr="007E3BE7">
        <w:rPr>
          <w:color w:val="000000" w:themeColor="text1"/>
          <w:lang w:val="lt-LT"/>
        </w:rPr>
        <w:t>Naujos redakcijos keitimosi informacija apie įvykį, ekstremalųjį įvykį ar ekstremaliąją situaciją</w:t>
      </w:r>
      <w:r w:rsidRPr="007E3BE7">
        <w:rPr>
          <w:b/>
          <w:bCs/>
          <w:caps/>
          <w:color w:val="000000" w:themeColor="text1"/>
          <w:lang w:val="lt-LT"/>
        </w:rPr>
        <w:t xml:space="preserve"> </w:t>
      </w:r>
      <w:r w:rsidRPr="007E3BE7">
        <w:rPr>
          <w:bCs/>
          <w:color w:val="000000" w:themeColor="text1"/>
          <w:lang w:val="lt-LT"/>
        </w:rPr>
        <w:t>ir duomenų teikimo apie ekstremaliosios situacijos padarinius</w:t>
      </w:r>
      <w:r w:rsidRPr="007E3BE7">
        <w:rPr>
          <w:color w:val="000000" w:themeColor="text1"/>
          <w:lang w:val="lt-LT"/>
        </w:rPr>
        <w:t xml:space="preserve"> tvarkos aprašas patvirtintas  LR Vidaus reikalų ministro 2020-10-06 įsakymu Nr. 1V-1021.</w:t>
      </w:r>
    </w:p>
    <w:p w14:paraId="552B0577" w14:textId="77777777" w:rsidR="007E3BE7" w:rsidRPr="007E3BE7" w:rsidRDefault="007E3BE7" w:rsidP="007E3BE7">
      <w:pPr>
        <w:tabs>
          <w:tab w:val="left" w:pos="709"/>
          <w:tab w:val="left" w:pos="851"/>
          <w:tab w:val="left" w:pos="1134"/>
        </w:tabs>
        <w:spacing w:line="259" w:lineRule="auto"/>
        <w:ind w:firstLine="709"/>
        <w:jc w:val="both"/>
        <w:rPr>
          <w:color w:val="000000" w:themeColor="text1"/>
          <w:lang w:val="lt-LT"/>
        </w:rPr>
      </w:pPr>
      <w:r w:rsidRPr="007E3BE7">
        <w:rPr>
          <w:color w:val="000000" w:themeColor="text1"/>
          <w:lang w:val="lt-LT"/>
        </w:rPr>
        <w:t>Pranešimai perduodami fiksuoto ar judriojo telefoninio ryšio pagalba, el. pašto žinutėmis ir užpildžius nustatytas formas (ES-1, ES-2, ES-3 ir EĮ-4).</w:t>
      </w:r>
    </w:p>
    <w:p w14:paraId="6E7D998B" w14:textId="77777777" w:rsidR="007E3BE7" w:rsidRPr="007E3BE7" w:rsidRDefault="007E3BE7" w:rsidP="007E3BE7">
      <w:pPr>
        <w:tabs>
          <w:tab w:val="left" w:pos="709"/>
          <w:tab w:val="left" w:pos="851"/>
          <w:tab w:val="left" w:pos="1134"/>
        </w:tabs>
        <w:spacing w:line="259" w:lineRule="auto"/>
        <w:ind w:firstLine="709"/>
        <w:jc w:val="both"/>
        <w:rPr>
          <w:rFonts w:eastAsia="Calibri"/>
          <w:color w:val="000000" w:themeColor="text1"/>
          <w:lang w:val="lt-LT"/>
        </w:rPr>
      </w:pPr>
      <w:r w:rsidRPr="007E3BE7">
        <w:rPr>
          <w:rFonts w:eastAsia="Calibri"/>
          <w:color w:val="000000" w:themeColor="text1"/>
          <w:lang w:val="lt-LT"/>
        </w:rPr>
        <w:t>Savivaldybės administracijai arba aktyvuotam ES operacijų centrui informacija apie gresiančią ES ir jos valdymą teikia atsakingos valstybės lygmens ar teritorinės specialiosios tarnybos bei suinteresuotos institucijos ir gyvybiškai svarbias paslaugas teikiantys ūkio subjektai ar kitos įstaigos.</w:t>
      </w:r>
    </w:p>
    <w:p w14:paraId="1ADE07FC" w14:textId="74F6C7D0" w:rsidR="007E3BE7" w:rsidRDefault="007E3BE7" w:rsidP="007E3BE7">
      <w:pPr>
        <w:rPr>
          <w:b/>
          <w:bCs/>
          <w:lang w:val="lt-LT"/>
        </w:rPr>
      </w:pPr>
    </w:p>
    <w:p w14:paraId="3A5C5F2A" w14:textId="04BB979E" w:rsidR="00C46A4A" w:rsidRDefault="00C46A4A" w:rsidP="007E3BE7">
      <w:pPr>
        <w:rPr>
          <w:b/>
          <w:bCs/>
          <w:lang w:val="lt-LT"/>
        </w:rPr>
      </w:pPr>
    </w:p>
    <w:p w14:paraId="2BB43535" w14:textId="77777777" w:rsidR="00C46A4A" w:rsidRDefault="00C46A4A" w:rsidP="007E3BE7">
      <w:pPr>
        <w:rPr>
          <w:b/>
          <w:bCs/>
          <w:lang w:val="lt-LT"/>
        </w:rPr>
      </w:pPr>
    </w:p>
    <w:p w14:paraId="52E510A2" w14:textId="77777777" w:rsidR="007E3BE7" w:rsidRPr="00C93BBD" w:rsidRDefault="007E3BE7" w:rsidP="007E3BE7">
      <w:pPr>
        <w:jc w:val="center"/>
        <w:rPr>
          <w:b/>
          <w:bCs/>
          <w:lang w:val="lt-LT"/>
        </w:rPr>
      </w:pPr>
    </w:p>
    <w:p w14:paraId="38BBF8A2" w14:textId="77777777" w:rsidR="007E3BE7" w:rsidRPr="000B2ABF" w:rsidRDefault="007E3BE7" w:rsidP="007E3BE7">
      <w:pPr>
        <w:ind w:firstLine="709"/>
        <w:rPr>
          <w:b/>
          <w:bCs/>
          <w:sz w:val="28"/>
          <w:szCs w:val="28"/>
          <w:lang w:val="lt-LT"/>
        </w:rPr>
      </w:pPr>
      <w:r w:rsidRPr="00C93BBD">
        <w:rPr>
          <w:b/>
          <w:bCs/>
          <w:lang w:val="lt-LT"/>
        </w:rPr>
        <w:t>4.1</w:t>
      </w:r>
      <w:r w:rsidRPr="00C93BBD">
        <w:rPr>
          <w:lang w:val="lt-LT"/>
        </w:rPr>
        <w:t xml:space="preserve">. </w:t>
      </w:r>
      <w:r w:rsidRPr="00C93BBD">
        <w:rPr>
          <w:b/>
          <w:bCs/>
          <w:lang w:val="lt-LT"/>
        </w:rPr>
        <w:t>Savivaldybėje atsakingo už informacijos apie ekstremalųjį įvykį ar ekstremaliąją situaciją perdavimą Valstybės ekstremali</w:t>
      </w:r>
      <w:r w:rsidRPr="002F73BF">
        <w:rPr>
          <w:b/>
          <w:bCs/>
          <w:lang w:val="lt-LT"/>
        </w:rPr>
        <w:t>ųjų situacijų operacijų centrui, Priešgaisrinės apsaugos departamentui prie Vidaus reikalų ministerijos ir jo teritorinei priešgaisrinei gelbėjimo valdybai veiksmai</w:t>
      </w:r>
    </w:p>
    <w:p w14:paraId="1E3E3A44" w14:textId="77777777" w:rsidR="007E3BE7" w:rsidRDefault="007E3BE7" w:rsidP="007E3BE7">
      <w:pPr>
        <w:tabs>
          <w:tab w:val="left" w:pos="709"/>
          <w:tab w:val="left" w:pos="851"/>
          <w:tab w:val="left" w:pos="1134"/>
        </w:tabs>
        <w:spacing w:line="259" w:lineRule="auto"/>
        <w:ind w:left="709" w:hanging="709"/>
        <w:jc w:val="both"/>
        <w:rPr>
          <w:rFonts w:eastAsia="Calibri"/>
          <w:b/>
          <w:lang w:val="lt-LT"/>
        </w:rPr>
      </w:pPr>
    </w:p>
    <w:p w14:paraId="544E0D42" w14:textId="77777777" w:rsidR="007E3BE7" w:rsidRPr="007E3BE7" w:rsidRDefault="007E3BE7" w:rsidP="007E3BE7">
      <w:pPr>
        <w:spacing w:line="259" w:lineRule="auto"/>
        <w:ind w:firstLine="709"/>
        <w:jc w:val="both"/>
        <w:rPr>
          <w:color w:val="000000" w:themeColor="text1"/>
          <w:u w:val="single"/>
          <w:lang w:val="lt-LT"/>
        </w:rPr>
      </w:pPr>
      <w:r w:rsidRPr="007E3BE7">
        <w:rPr>
          <w:color w:val="000000" w:themeColor="text1"/>
          <w:lang w:val="lt-LT"/>
        </w:rPr>
        <w:t>Savivaldybės administracijos civilinės saugos ir mobilizacijos vyriausiasis specialistas yra atsakingas už informacijos priėmimą iš atsakingų institucijų ir informacijos tiekėjų, jos perdavimą Priešgaisrinės apsaugos ir gelbėjimo departamentui, jo Šiaulių priešgaisrinei gelbėjimo valdybai ir atsakingoms bei suinteresuotoms institucijoms.</w:t>
      </w:r>
    </w:p>
    <w:p w14:paraId="515F6C8D" w14:textId="77777777" w:rsidR="007E3BE7" w:rsidRPr="007E3BE7" w:rsidRDefault="007E3BE7" w:rsidP="007E3BE7">
      <w:pPr>
        <w:spacing w:line="259" w:lineRule="auto"/>
        <w:ind w:firstLine="709"/>
        <w:jc w:val="both"/>
        <w:rPr>
          <w:color w:val="000000" w:themeColor="text1"/>
        </w:rPr>
      </w:pPr>
      <w:r w:rsidRPr="00FD01BB">
        <w:rPr>
          <w:color w:val="000000" w:themeColor="text1"/>
          <w:u w:val="single"/>
          <w:lang w:val="lt-LT"/>
        </w:rPr>
        <w:t xml:space="preserve">Informacija PAGD prie VRM  OVV SKS (tel. (8 5) 271 7511, mob. 8 610 02359, el. p. ems@vpgt.lt, </w:t>
      </w:r>
      <w:hyperlink r:id="rId32" w:history="1">
        <w:r w:rsidRPr="00FD01BB">
          <w:rPr>
            <w:rStyle w:val="Hipersaitas"/>
            <w:color w:val="000000" w:themeColor="text1"/>
            <w:lang w:val="lt-LT"/>
          </w:rPr>
          <w:t>sks@vpgt.lt</w:t>
        </w:r>
      </w:hyperlink>
      <w:r w:rsidRPr="00FD01BB">
        <w:rPr>
          <w:color w:val="000000" w:themeColor="text1"/>
          <w:u w:val="single"/>
          <w:lang w:val="lt-LT"/>
        </w:rPr>
        <w:t xml:space="preserve">) ir Šiaulių PGV </w:t>
      </w:r>
      <w:r w:rsidRPr="00FD01BB">
        <w:rPr>
          <w:b/>
          <w:bCs/>
          <w:color w:val="000000" w:themeColor="text1"/>
          <w:lang w:val="lt-LT"/>
        </w:rPr>
        <w:t>(</w:t>
      </w:r>
      <w:r w:rsidRPr="00FD01BB">
        <w:rPr>
          <w:color w:val="000000" w:themeColor="text1"/>
          <w:lang w:val="lt-LT"/>
        </w:rPr>
        <w:t xml:space="preserve">darbo val. – el. p. </w:t>
      </w:r>
      <w:hyperlink r:id="rId33" w:history="1">
        <w:r w:rsidRPr="00FD01BB">
          <w:rPr>
            <w:rStyle w:val="Hipersaitas"/>
            <w:color w:val="000000" w:themeColor="text1"/>
            <w:lang w:val="lt-LT"/>
          </w:rPr>
          <w:t>siauliai.css@vpgt.lr</w:t>
        </w:r>
      </w:hyperlink>
      <w:r w:rsidRPr="00FD01BB">
        <w:rPr>
          <w:color w:val="000000" w:themeColor="text1"/>
          <w:lang w:val="lt-LT"/>
        </w:rPr>
        <w:t xml:space="preserve">, tel. 8 612 43471 / ne darbo val. – </w:t>
      </w:r>
      <w:hyperlink r:id="rId34" w:history="1">
        <w:r w:rsidRPr="00FD01BB">
          <w:rPr>
            <w:rStyle w:val="Hipersaitas"/>
            <w:color w:val="000000" w:themeColor="text1"/>
            <w:lang w:val="lt-LT"/>
          </w:rPr>
          <w:t>siauliai.pvs@vpgt.lt</w:t>
        </w:r>
      </w:hyperlink>
      <w:r w:rsidRPr="00FD01BB">
        <w:rPr>
          <w:color w:val="000000" w:themeColor="text1"/>
          <w:lang w:val="lt-LT"/>
        </w:rPr>
        <w:t>,  tel. 8 610 41240) teikiama, kai</w:t>
      </w:r>
      <w:r w:rsidRPr="007E3BE7">
        <w:rPr>
          <w:color w:val="000000" w:themeColor="text1"/>
        </w:rPr>
        <w:t>:</w:t>
      </w:r>
    </w:p>
    <w:p w14:paraId="54D43350" w14:textId="77777777" w:rsidR="007E3BE7" w:rsidRPr="00952BFD" w:rsidRDefault="007E3BE7" w:rsidP="007E3BE7">
      <w:pPr>
        <w:tabs>
          <w:tab w:val="left" w:pos="0"/>
          <w:tab w:val="left" w:pos="851"/>
        </w:tabs>
        <w:spacing w:line="259" w:lineRule="auto"/>
        <w:ind w:firstLine="709"/>
        <w:jc w:val="both"/>
        <w:rPr>
          <w:rFonts w:eastAsia="Calibri"/>
          <w:i/>
          <w:color w:val="000000" w:themeColor="text1"/>
          <w:lang w:val="lt-LT"/>
        </w:rPr>
      </w:pPr>
      <w:r w:rsidRPr="007E3BE7">
        <w:rPr>
          <w:rFonts w:eastAsia="Calibri"/>
          <w:b/>
          <w:color w:val="000000" w:themeColor="text1"/>
          <w:lang w:val="lt-LT"/>
        </w:rPr>
        <w:t xml:space="preserve">► </w:t>
      </w:r>
      <w:r w:rsidRPr="00952BFD">
        <w:rPr>
          <w:rFonts w:eastAsia="Calibri"/>
          <w:i/>
          <w:color w:val="000000" w:themeColor="text1"/>
          <w:lang w:val="lt-LT"/>
        </w:rPr>
        <w:t>prognozuojama, jog įvykis pasieks ar viršys patvirtintus EĮ kriterijus;</w:t>
      </w:r>
    </w:p>
    <w:p w14:paraId="6BC178F3" w14:textId="77777777" w:rsidR="007E3BE7" w:rsidRPr="00952BFD" w:rsidRDefault="007E3BE7" w:rsidP="007E3BE7">
      <w:pPr>
        <w:tabs>
          <w:tab w:val="left" w:pos="0"/>
          <w:tab w:val="left" w:pos="851"/>
        </w:tabs>
        <w:spacing w:line="259" w:lineRule="auto"/>
        <w:ind w:firstLine="709"/>
        <w:jc w:val="both"/>
        <w:rPr>
          <w:rFonts w:eastAsia="Calibri"/>
          <w:i/>
          <w:color w:val="000000" w:themeColor="text1"/>
          <w:lang w:val="lt-LT"/>
        </w:rPr>
      </w:pPr>
      <w:r w:rsidRPr="00952BFD">
        <w:rPr>
          <w:rFonts w:eastAsia="Calibri"/>
          <w:i/>
          <w:color w:val="000000" w:themeColor="text1"/>
          <w:lang w:val="lt-LT"/>
        </w:rPr>
        <w:t>► gresia ES;</w:t>
      </w:r>
    </w:p>
    <w:p w14:paraId="7849E9E6" w14:textId="77777777" w:rsidR="007E3BE7" w:rsidRPr="00952BFD" w:rsidRDefault="007E3BE7" w:rsidP="007E3BE7">
      <w:pPr>
        <w:tabs>
          <w:tab w:val="left" w:pos="0"/>
          <w:tab w:val="left" w:pos="851"/>
        </w:tabs>
        <w:spacing w:line="259" w:lineRule="auto"/>
        <w:ind w:firstLine="709"/>
        <w:jc w:val="both"/>
        <w:rPr>
          <w:rFonts w:eastAsia="Calibri"/>
          <w:i/>
          <w:color w:val="000000" w:themeColor="text1"/>
          <w:lang w:val="lt-LT"/>
        </w:rPr>
      </w:pPr>
      <w:r w:rsidRPr="00952BFD">
        <w:rPr>
          <w:rFonts w:eastAsia="Calibri"/>
          <w:i/>
          <w:color w:val="000000" w:themeColor="text1"/>
          <w:lang w:val="lt-LT"/>
        </w:rPr>
        <w:t>► jau pasiekit ir viršyti patvirtinti ES įvykių kriterijai;</w:t>
      </w:r>
    </w:p>
    <w:p w14:paraId="469F24D9" w14:textId="77777777" w:rsidR="007E3BE7" w:rsidRPr="00952BFD" w:rsidRDefault="007E3BE7" w:rsidP="007E3BE7">
      <w:pPr>
        <w:tabs>
          <w:tab w:val="left" w:pos="0"/>
          <w:tab w:val="left" w:pos="851"/>
        </w:tabs>
        <w:spacing w:line="259" w:lineRule="auto"/>
        <w:ind w:firstLine="709"/>
        <w:jc w:val="both"/>
        <w:rPr>
          <w:rFonts w:eastAsia="Calibri"/>
          <w:b/>
          <w:color w:val="000000" w:themeColor="text1"/>
          <w:lang w:val="lt-LT"/>
        </w:rPr>
      </w:pPr>
      <w:r w:rsidRPr="00952BFD">
        <w:rPr>
          <w:rFonts w:eastAsia="Calibri"/>
          <w:i/>
          <w:color w:val="000000" w:themeColor="text1"/>
          <w:lang w:val="lt-LT"/>
        </w:rPr>
        <w:t>► susidarė (paskelbta) ES.</w:t>
      </w:r>
    </w:p>
    <w:p w14:paraId="62558241" w14:textId="77777777" w:rsidR="007E3BE7" w:rsidRPr="007E3BE7" w:rsidRDefault="007E3BE7" w:rsidP="007E3BE7">
      <w:pPr>
        <w:tabs>
          <w:tab w:val="left" w:pos="709"/>
          <w:tab w:val="left" w:pos="851"/>
          <w:tab w:val="left" w:pos="993"/>
        </w:tabs>
        <w:spacing w:line="259" w:lineRule="auto"/>
        <w:ind w:left="720"/>
        <w:jc w:val="both"/>
        <w:rPr>
          <w:rFonts w:eastAsia="Calibri"/>
          <w:color w:val="000000" w:themeColor="text1"/>
          <w:u w:val="single"/>
          <w:lang w:val="lt-LT"/>
        </w:rPr>
      </w:pPr>
      <w:r w:rsidRPr="007E3BE7">
        <w:rPr>
          <w:rFonts w:eastAsia="Calibri"/>
          <w:color w:val="000000" w:themeColor="text1"/>
          <w:u w:val="single"/>
          <w:lang w:val="lt-LT"/>
        </w:rPr>
        <w:t>Telefonu pateikiami šie duomenys:</w:t>
      </w:r>
    </w:p>
    <w:p w14:paraId="0572E743" w14:textId="77777777" w:rsidR="007E3BE7" w:rsidRPr="007E3BE7" w:rsidRDefault="007E3BE7" w:rsidP="007E3BE7">
      <w:pPr>
        <w:tabs>
          <w:tab w:val="left" w:pos="709"/>
          <w:tab w:val="left" w:pos="851"/>
          <w:tab w:val="left" w:pos="1134"/>
        </w:tabs>
        <w:spacing w:line="259" w:lineRule="auto"/>
        <w:ind w:left="709"/>
        <w:jc w:val="both"/>
        <w:rPr>
          <w:rFonts w:eastAsia="Calibri"/>
          <w:color w:val="000000" w:themeColor="text1"/>
          <w:lang w:val="lt-LT"/>
        </w:rPr>
      </w:pPr>
      <w:r w:rsidRPr="007E3BE7">
        <w:rPr>
          <w:rFonts w:eastAsia="Calibri"/>
          <w:color w:val="000000" w:themeColor="text1"/>
          <w:lang w:val="lt-LT"/>
        </w:rPr>
        <w:t>♦ įvykio (EĮ ar ES) laikas, vieta, pobūdis, priežastys;</w:t>
      </w:r>
    </w:p>
    <w:p w14:paraId="241E9B2E" w14:textId="77777777" w:rsidR="007E3BE7" w:rsidRPr="007E3BE7" w:rsidRDefault="007E3BE7" w:rsidP="007E3BE7">
      <w:pPr>
        <w:tabs>
          <w:tab w:val="left" w:pos="709"/>
          <w:tab w:val="left" w:pos="851"/>
          <w:tab w:val="left" w:pos="1134"/>
        </w:tabs>
        <w:spacing w:line="259" w:lineRule="auto"/>
        <w:ind w:left="709"/>
        <w:jc w:val="both"/>
        <w:rPr>
          <w:rFonts w:eastAsia="Calibri"/>
          <w:color w:val="000000" w:themeColor="text1"/>
          <w:lang w:val="lt-LT"/>
        </w:rPr>
      </w:pPr>
      <w:r w:rsidRPr="007E3BE7">
        <w:rPr>
          <w:rFonts w:eastAsia="Calibri"/>
          <w:color w:val="000000" w:themeColor="text1"/>
          <w:lang w:val="lt-LT"/>
        </w:rPr>
        <w:t>♦ atlikti pirminiai veiksmai ir priimti sprendimai;</w:t>
      </w:r>
    </w:p>
    <w:p w14:paraId="45340323" w14:textId="77777777" w:rsidR="007E3BE7" w:rsidRPr="007E3BE7" w:rsidRDefault="007E3BE7" w:rsidP="007E3BE7">
      <w:pPr>
        <w:tabs>
          <w:tab w:val="left" w:pos="0"/>
          <w:tab w:val="left" w:pos="851"/>
          <w:tab w:val="left" w:pos="1134"/>
        </w:tabs>
        <w:spacing w:line="259" w:lineRule="auto"/>
        <w:ind w:firstLine="709"/>
        <w:jc w:val="both"/>
        <w:rPr>
          <w:rFonts w:eastAsia="Calibri"/>
          <w:color w:val="000000" w:themeColor="text1"/>
          <w:lang w:val="lt-LT"/>
        </w:rPr>
      </w:pPr>
      <w:r w:rsidRPr="007E3BE7">
        <w:rPr>
          <w:rFonts w:eastAsia="Calibri"/>
          <w:color w:val="000000" w:themeColor="text1"/>
          <w:lang w:val="lt-LT"/>
        </w:rPr>
        <w:t>♦ prognozės ir planuojami veiksmai;</w:t>
      </w:r>
    </w:p>
    <w:p w14:paraId="77691DDE" w14:textId="77777777" w:rsidR="007E3BE7" w:rsidRPr="007E3BE7" w:rsidRDefault="007E3BE7" w:rsidP="007E3BE7">
      <w:pPr>
        <w:tabs>
          <w:tab w:val="left" w:pos="0"/>
          <w:tab w:val="left" w:pos="851"/>
          <w:tab w:val="left" w:pos="1134"/>
        </w:tabs>
        <w:spacing w:line="259" w:lineRule="auto"/>
        <w:ind w:firstLine="709"/>
        <w:jc w:val="both"/>
        <w:rPr>
          <w:rFonts w:eastAsia="Calibri"/>
          <w:color w:val="000000" w:themeColor="text1"/>
          <w:lang w:val="lt-LT"/>
        </w:rPr>
      </w:pPr>
      <w:r w:rsidRPr="007E3BE7">
        <w:rPr>
          <w:rFonts w:eastAsia="Calibri"/>
          <w:color w:val="000000" w:themeColor="text1"/>
          <w:lang w:val="lt-LT"/>
        </w:rPr>
        <w:t>♦ keliamas ir galimas pavojus žmonių sveikatai, gyvybei, socialinėms sąlygoms, turtui ir aplinkai;</w:t>
      </w:r>
    </w:p>
    <w:p w14:paraId="16ABCAC8" w14:textId="77777777" w:rsidR="007E3BE7" w:rsidRPr="007E3BE7" w:rsidRDefault="007E3BE7" w:rsidP="007E3BE7">
      <w:pPr>
        <w:tabs>
          <w:tab w:val="left" w:pos="0"/>
          <w:tab w:val="left" w:pos="851"/>
          <w:tab w:val="left" w:pos="1134"/>
        </w:tabs>
        <w:spacing w:line="259" w:lineRule="auto"/>
        <w:ind w:firstLine="709"/>
        <w:jc w:val="both"/>
        <w:rPr>
          <w:rFonts w:eastAsia="Calibri"/>
          <w:color w:val="000000" w:themeColor="text1"/>
          <w:lang w:val="lt-LT"/>
        </w:rPr>
      </w:pPr>
      <w:r w:rsidRPr="007E3BE7">
        <w:rPr>
          <w:rFonts w:eastAsia="Calibri"/>
          <w:color w:val="000000" w:themeColor="text1"/>
          <w:lang w:val="lt-LT"/>
        </w:rPr>
        <w:t>♦ gelbėjimo darbų vadovo pareigos, vardas, pavardė ir kontaktiniai tel. Nr.;</w:t>
      </w:r>
    </w:p>
    <w:p w14:paraId="578F1B51" w14:textId="77777777" w:rsidR="007E3BE7" w:rsidRPr="007E3BE7" w:rsidRDefault="007E3BE7" w:rsidP="007E3BE7">
      <w:pPr>
        <w:tabs>
          <w:tab w:val="left" w:pos="0"/>
          <w:tab w:val="left" w:pos="851"/>
          <w:tab w:val="left" w:pos="1134"/>
        </w:tabs>
        <w:spacing w:line="259" w:lineRule="auto"/>
        <w:ind w:firstLine="709"/>
        <w:jc w:val="both"/>
        <w:rPr>
          <w:rFonts w:eastAsia="Calibri"/>
          <w:color w:val="000000" w:themeColor="text1"/>
          <w:lang w:val="lt-LT"/>
        </w:rPr>
      </w:pPr>
      <w:r w:rsidRPr="007E3BE7">
        <w:rPr>
          <w:rFonts w:eastAsia="Calibri"/>
          <w:color w:val="000000" w:themeColor="text1"/>
          <w:lang w:val="lt-LT"/>
        </w:rPr>
        <w:t>♦ paskirto ES operacijų vadovo pareigos, vardas, pavardė ir kontaktiniai tel. Nr.</w:t>
      </w:r>
    </w:p>
    <w:p w14:paraId="2817E944" w14:textId="77777777" w:rsidR="007E3BE7" w:rsidRPr="007E3BE7" w:rsidRDefault="007E3BE7" w:rsidP="007E3BE7">
      <w:pPr>
        <w:spacing w:line="259" w:lineRule="auto"/>
        <w:ind w:firstLine="709"/>
        <w:jc w:val="both"/>
        <w:rPr>
          <w:rFonts w:eastAsia="Calibri"/>
          <w:b/>
          <w:color w:val="000000" w:themeColor="text1"/>
          <w:lang w:val="lt-LT"/>
        </w:rPr>
      </w:pPr>
      <w:r w:rsidRPr="007E3BE7">
        <w:rPr>
          <w:color w:val="000000" w:themeColor="text1"/>
          <w:lang w:val="lt-LT"/>
        </w:rPr>
        <w:t xml:space="preserve">Kai aktyvuojamas sušaukiamas rajono savivaldybės Ekstremaliųjų situacijų operacijų centras (ESOC) už informacijos priėmimą bei perdavimą yra atsakinga rajono savivaldybės ESOC </w:t>
      </w:r>
      <w:r w:rsidRPr="007E3BE7">
        <w:rPr>
          <w:color w:val="000000" w:themeColor="text1"/>
          <w:u w:val="single"/>
          <w:lang w:val="lt-LT"/>
        </w:rPr>
        <w:t>Informacijos valdymo grupė</w:t>
      </w:r>
      <w:r w:rsidRPr="007E3BE7">
        <w:rPr>
          <w:color w:val="000000" w:themeColor="text1"/>
          <w:lang w:val="lt-LT"/>
        </w:rPr>
        <w:t>.</w:t>
      </w:r>
    </w:p>
    <w:p w14:paraId="385C8C54" w14:textId="67FCFBAB" w:rsidR="007E3BE7" w:rsidRPr="007E3BE7" w:rsidRDefault="007E3BE7" w:rsidP="007E3BE7">
      <w:pPr>
        <w:pStyle w:val="Betarp"/>
        <w:ind w:firstLine="851"/>
        <w:jc w:val="both"/>
        <w:rPr>
          <w:b/>
          <w:i/>
          <w:color w:val="000000" w:themeColor="text1"/>
        </w:rPr>
      </w:pPr>
      <w:r w:rsidRPr="007E3BE7">
        <w:rPr>
          <w:b/>
          <w:i/>
          <w:color w:val="000000" w:themeColor="text1"/>
          <w:u w:val="single"/>
        </w:rPr>
        <w:t>Kai konstatuojamas EĮ</w:t>
      </w:r>
      <w:r w:rsidRPr="007E3BE7">
        <w:rPr>
          <w:b/>
          <w:i/>
          <w:color w:val="000000" w:themeColor="text1"/>
        </w:rPr>
        <w:t xml:space="preserve"> informacija nedelsiant apie jo fakto patvirtinimą ir kriterijų (-us) konstatavimą teikiama elektroniniu paštu pagal </w:t>
      </w:r>
      <w:r w:rsidRPr="007E3BE7">
        <w:rPr>
          <w:b/>
          <w:i/>
          <w:color w:val="000000" w:themeColor="text1"/>
          <w:u w:val="single"/>
        </w:rPr>
        <w:t>įvykio pobūdį atsakingajai institucijai</w:t>
      </w:r>
      <w:r w:rsidRPr="007E3BE7">
        <w:rPr>
          <w:b/>
          <w:i/>
          <w:color w:val="000000" w:themeColor="text1"/>
        </w:rPr>
        <w:t xml:space="preserve"> forma EĮ-4 (</w:t>
      </w:r>
      <w:r w:rsidR="0023253E">
        <w:rPr>
          <w:b/>
          <w:i/>
          <w:color w:val="000000" w:themeColor="text1"/>
        </w:rPr>
        <w:t>17 PRIEDAS</w:t>
      </w:r>
      <w:r w:rsidRPr="007E3BE7">
        <w:rPr>
          <w:b/>
          <w:i/>
          <w:color w:val="000000" w:themeColor="text1"/>
        </w:rPr>
        <w:t>).</w:t>
      </w:r>
    </w:p>
    <w:p w14:paraId="518035F3" w14:textId="77777777" w:rsidR="007E3BE7" w:rsidRPr="007E3BE7" w:rsidRDefault="007E3BE7" w:rsidP="007E3BE7">
      <w:pPr>
        <w:widowControl w:val="0"/>
        <w:suppressAutoHyphens/>
        <w:spacing w:line="240" w:lineRule="atLeast"/>
        <w:ind w:firstLine="709"/>
        <w:jc w:val="both"/>
        <w:rPr>
          <w:color w:val="000000" w:themeColor="text1"/>
          <w:lang w:val="lt-LT"/>
        </w:rPr>
      </w:pPr>
      <w:r w:rsidRPr="007E3BE7">
        <w:rPr>
          <w:color w:val="000000" w:themeColor="text1"/>
          <w:lang w:val="lt-LT"/>
        </w:rPr>
        <w:t>Apie paskelbtą ar atšauktą ES informaciją teikia savivaldybės administracija. Informacija pateikiama ne tik telefono ryšiu ar kitomis ryšio priemonėmis, bet ir elektroniniu paštu užpildžius pranešimų formalizuotas formas:</w:t>
      </w:r>
    </w:p>
    <w:p w14:paraId="3EA29766" w14:textId="118ACF03" w:rsidR="007E3BE7" w:rsidRPr="009F0D90" w:rsidRDefault="007E3BE7" w:rsidP="007E3BE7">
      <w:pPr>
        <w:widowControl w:val="0"/>
        <w:suppressAutoHyphens/>
        <w:spacing w:line="240" w:lineRule="atLeast"/>
        <w:ind w:firstLine="567"/>
        <w:jc w:val="both"/>
        <w:rPr>
          <w:color w:val="000000" w:themeColor="text1"/>
          <w:lang w:val="lt-LT"/>
        </w:rPr>
      </w:pPr>
      <w:r w:rsidRPr="009F0D90">
        <w:rPr>
          <w:color w:val="000000" w:themeColor="text1"/>
          <w:lang w:val="lt-LT"/>
        </w:rPr>
        <w:t xml:space="preserve">- </w:t>
      </w:r>
      <w:r w:rsidRPr="009F0D90">
        <w:rPr>
          <w:b/>
          <w:color w:val="000000" w:themeColor="text1"/>
          <w:lang w:val="lt-LT"/>
        </w:rPr>
        <w:t>forma ES-</w:t>
      </w:r>
      <w:r w:rsidRPr="0023253E">
        <w:rPr>
          <w:b/>
          <w:color w:val="000000" w:themeColor="text1"/>
          <w:lang w:val="lt-LT"/>
        </w:rPr>
        <w:t>1 (</w:t>
      </w:r>
      <w:r w:rsidR="0023253E" w:rsidRPr="0023253E">
        <w:rPr>
          <w:b/>
          <w:color w:val="000000" w:themeColor="text1"/>
          <w:lang w:val="lt-LT"/>
        </w:rPr>
        <w:t>17 PRIEDAS</w:t>
      </w:r>
      <w:r w:rsidRPr="0023253E">
        <w:rPr>
          <w:b/>
          <w:color w:val="000000" w:themeColor="text1"/>
          <w:lang w:val="lt-LT"/>
        </w:rPr>
        <w:t>)</w:t>
      </w:r>
      <w:r w:rsidRPr="009F0D90">
        <w:rPr>
          <w:color w:val="000000" w:themeColor="text1"/>
          <w:lang w:val="lt-LT"/>
        </w:rPr>
        <w:t xml:space="preserve"> teikiamas pirminis pranešimas apie paskelbtą ekstremaliąją situaciją. Teikiant pranešimą apie paskelbtą ekstremaliąją situaciją, pridedama įsakymo dėl ekstremaliosios situacijos paskelbimo kopija arba nurodoma Lietuvos Respublikos Vyriausybės nutarimo data ir numeris. Šis pranešimas perduodamas ne vėliau kaip per 2 valandas nuo ekstremaliosios situacijos paskelbimo;</w:t>
      </w:r>
    </w:p>
    <w:p w14:paraId="7E970203" w14:textId="6F19E0E3" w:rsidR="007E3BE7" w:rsidRPr="009F0D90" w:rsidRDefault="007E3BE7" w:rsidP="007E3BE7">
      <w:pPr>
        <w:widowControl w:val="0"/>
        <w:suppressAutoHyphens/>
        <w:spacing w:line="240" w:lineRule="atLeast"/>
        <w:ind w:firstLine="567"/>
        <w:jc w:val="both"/>
        <w:rPr>
          <w:color w:val="000000" w:themeColor="text1"/>
          <w:lang w:val="lt-LT"/>
        </w:rPr>
      </w:pPr>
      <w:r w:rsidRPr="009F0D90">
        <w:rPr>
          <w:color w:val="000000" w:themeColor="text1"/>
          <w:lang w:val="lt-LT"/>
        </w:rPr>
        <w:t xml:space="preserve">- </w:t>
      </w:r>
      <w:r w:rsidRPr="009F0D90">
        <w:rPr>
          <w:b/>
          <w:color w:val="000000" w:themeColor="text1"/>
          <w:lang w:val="lt-LT"/>
        </w:rPr>
        <w:t>forma ES-2</w:t>
      </w:r>
      <w:r w:rsidRPr="009F0D90">
        <w:rPr>
          <w:color w:val="000000" w:themeColor="text1"/>
          <w:lang w:val="lt-LT"/>
        </w:rPr>
        <w:t xml:space="preserve"> </w:t>
      </w:r>
      <w:r w:rsidRPr="0023253E">
        <w:rPr>
          <w:b/>
          <w:bCs/>
          <w:color w:val="000000" w:themeColor="text1"/>
          <w:lang w:val="lt-LT"/>
        </w:rPr>
        <w:t>(</w:t>
      </w:r>
      <w:r w:rsidR="0023253E" w:rsidRPr="0023253E">
        <w:rPr>
          <w:b/>
          <w:bCs/>
          <w:color w:val="000000" w:themeColor="text1"/>
          <w:lang w:val="lt-LT"/>
        </w:rPr>
        <w:t>17 PRIEDAS</w:t>
      </w:r>
      <w:r w:rsidRPr="0023253E">
        <w:rPr>
          <w:b/>
          <w:bCs/>
          <w:color w:val="000000" w:themeColor="text1"/>
          <w:lang w:val="lt-LT"/>
        </w:rPr>
        <w:t>)</w:t>
      </w:r>
      <w:r w:rsidRPr="009F0D90">
        <w:rPr>
          <w:color w:val="000000" w:themeColor="text1"/>
          <w:lang w:val="lt-LT"/>
        </w:rPr>
        <w:t xml:space="preserve"> teikiamas pranešimas apie</w:t>
      </w:r>
      <w:r w:rsidRPr="009F0D90">
        <w:rPr>
          <w:b/>
          <w:bCs/>
          <w:caps/>
          <w:color w:val="000000" w:themeColor="text1"/>
          <w:lang w:val="lt-LT"/>
        </w:rPr>
        <w:t xml:space="preserve"> </w:t>
      </w:r>
      <w:r w:rsidRPr="009F0D90">
        <w:rPr>
          <w:color w:val="000000" w:themeColor="text1"/>
          <w:lang w:val="lt-LT"/>
        </w:rPr>
        <w:t>atliekamus gelbėjimo darbus, ekstremaliosios situacijos eigą. Šis pranešimas teikiamas kas 4 valandas nuo pirminio pranešimo apie paskelbtą ekstremaliąją situaciją arba kitu, su Priešgaisrinės apsaugos ir gelbėjimo departamento budinčios pamainos pareigūnais suderintu, periodiškumu. Jei ekstremaliosios situacijos vietoje padėtis nesikeičia, forma ES-2 nepildoma;</w:t>
      </w:r>
    </w:p>
    <w:p w14:paraId="023524C1" w14:textId="5953AF0C" w:rsidR="007E3BE7" w:rsidRPr="009F0D90" w:rsidRDefault="007E3BE7" w:rsidP="007E3BE7">
      <w:pPr>
        <w:widowControl w:val="0"/>
        <w:suppressAutoHyphens/>
        <w:spacing w:line="240" w:lineRule="atLeast"/>
        <w:ind w:firstLine="567"/>
        <w:jc w:val="both"/>
        <w:rPr>
          <w:color w:val="000000" w:themeColor="text1"/>
          <w:lang w:val="lt-LT"/>
        </w:rPr>
      </w:pPr>
      <w:r w:rsidRPr="009F0D90">
        <w:rPr>
          <w:color w:val="000000" w:themeColor="text1"/>
          <w:lang w:val="lt-LT"/>
        </w:rPr>
        <w:t xml:space="preserve">- </w:t>
      </w:r>
      <w:r w:rsidRPr="009F0D90">
        <w:rPr>
          <w:b/>
          <w:color w:val="000000" w:themeColor="text1"/>
          <w:lang w:val="lt-LT"/>
        </w:rPr>
        <w:t>forma ES-3</w:t>
      </w:r>
      <w:r w:rsidRPr="009F0D90">
        <w:rPr>
          <w:color w:val="000000" w:themeColor="text1"/>
          <w:lang w:val="lt-LT"/>
        </w:rPr>
        <w:t xml:space="preserve"> </w:t>
      </w:r>
      <w:r w:rsidRPr="0023253E">
        <w:rPr>
          <w:b/>
          <w:bCs/>
          <w:color w:val="000000" w:themeColor="text1"/>
          <w:lang w:val="lt-LT"/>
        </w:rPr>
        <w:t>(</w:t>
      </w:r>
      <w:r w:rsidR="0023253E" w:rsidRPr="0023253E">
        <w:rPr>
          <w:b/>
          <w:bCs/>
          <w:color w:val="000000" w:themeColor="text1"/>
          <w:lang w:val="lt-LT"/>
        </w:rPr>
        <w:t>17 PRIEDAS</w:t>
      </w:r>
      <w:r w:rsidRPr="0023253E">
        <w:rPr>
          <w:b/>
          <w:bCs/>
          <w:color w:val="000000" w:themeColor="text1"/>
          <w:lang w:val="lt-LT"/>
        </w:rPr>
        <w:t>)</w:t>
      </w:r>
      <w:r w:rsidRPr="009F0D90">
        <w:rPr>
          <w:b/>
          <w:color w:val="000000" w:themeColor="text1"/>
          <w:lang w:val="lt-LT"/>
        </w:rPr>
        <w:t xml:space="preserve"> </w:t>
      </w:r>
      <w:r w:rsidRPr="009F0D90">
        <w:rPr>
          <w:color w:val="000000" w:themeColor="text1"/>
          <w:lang w:val="lt-LT"/>
        </w:rPr>
        <w:t xml:space="preserve">teikiamas pranešimas apie ekstremaliosios situacijos </w:t>
      </w:r>
      <w:r w:rsidRPr="009F0D90">
        <w:rPr>
          <w:color w:val="000000" w:themeColor="text1"/>
          <w:lang w:val="lt-LT"/>
        </w:rPr>
        <w:lastRenderedPageBreak/>
        <w:t>likvidavimą. Šis pranešimas teikiamas pašalinus ekstremaliosios situacijos padarinius</w:t>
      </w:r>
      <w:r w:rsidRPr="009F0D90">
        <w:rPr>
          <w:bCs/>
          <w:color w:val="000000" w:themeColor="text1"/>
          <w:lang w:val="lt-LT"/>
        </w:rPr>
        <w:t>.</w:t>
      </w:r>
      <w:r w:rsidRPr="009F0D90">
        <w:rPr>
          <w:color w:val="000000" w:themeColor="text1"/>
          <w:lang w:val="lt-LT"/>
        </w:rPr>
        <w:t xml:space="preserve"> Atšaukus ekstremaliąją situaciją pridedama įsakymo dėl ekstremaliosios situacijos atšaukimo kopija arba nurodoma Lietuvos Respublikos Vyriausybės nutarimo data ir numeris. </w:t>
      </w:r>
    </w:p>
    <w:p w14:paraId="4BCFB6BC" w14:textId="77777777" w:rsidR="007E3BE7" w:rsidRPr="007E3BE7" w:rsidRDefault="007E3BE7" w:rsidP="007E3BE7">
      <w:pPr>
        <w:pStyle w:val="Betarp"/>
        <w:ind w:firstLine="851"/>
        <w:jc w:val="both"/>
        <w:rPr>
          <w:color w:val="000000" w:themeColor="text1"/>
          <w:szCs w:val="24"/>
        </w:rPr>
      </w:pPr>
      <w:r w:rsidRPr="009F0D90">
        <w:rPr>
          <w:b/>
          <w:i/>
          <w:color w:val="000000" w:themeColor="text1"/>
          <w:szCs w:val="24"/>
        </w:rPr>
        <w:t>Savivaldybės ESK pasėdžių įvykusių dėl ekstremaliojo įvykio ar ekstremaliosios</w:t>
      </w:r>
      <w:r w:rsidRPr="007E3BE7">
        <w:rPr>
          <w:b/>
          <w:i/>
          <w:color w:val="000000" w:themeColor="text1"/>
          <w:szCs w:val="24"/>
        </w:rPr>
        <w:t xml:space="preserve"> situacijos, protokolų, kuriuose siūloma skelbti ekstremaliąją situaciją, kopijos</w:t>
      </w:r>
      <w:r w:rsidRPr="007E3BE7">
        <w:rPr>
          <w:b/>
          <w:bCs/>
          <w:i/>
          <w:color w:val="000000" w:themeColor="text1"/>
          <w:szCs w:val="24"/>
        </w:rPr>
        <w:t xml:space="preserve"> </w:t>
      </w:r>
      <w:r w:rsidRPr="007E3BE7">
        <w:rPr>
          <w:b/>
          <w:i/>
          <w:color w:val="000000" w:themeColor="text1"/>
          <w:szCs w:val="24"/>
        </w:rPr>
        <w:t>ne vėliau kaip per 24 valandas</w:t>
      </w:r>
      <w:r w:rsidRPr="007E3BE7">
        <w:rPr>
          <w:b/>
          <w:bCs/>
          <w:i/>
          <w:color w:val="000000" w:themeColor="text1"/>
          <w:szCs w:val="24"/>
        </w:rPr>
        <w:t xml:space="preserve"> </w:t>
      </w:r>
      <w:r w:rsidRPr="007E3BE7">
        <w:rPr>
          <w:b/>
          <w:i/>
          <w:color w:val="000000" w:themeColor="text1"/>
          <w:szCs w:val="24"/>
        </w:rPr>
        <w:t>nuo posėdžio pabaigos, kitų posėdžių protokolų, kopijos – per 3 darbo dienas, elektroniniu paštu pateikiamos aukščiau nurodytais kontaktais</w:t>
      </w:r>
      <w:r w:rsidRPr="007E3BE7">
        <w:rPr>
          <w:color w:val="000000" w:themeColor="text1"/>
          <w:szCs w:val="24"/>
        </w:rPr>
        <w:t>.</w:t>
      </w:r>
    </w:p>
    <w:p w14:paraId="3CF65683" w14:textId="5995D7DD" w:rsidR="007E3BE7" w:rsidRDefault="007E3BE7" w:rsidP="007E3BE7">
      <w:pPr>
        <w:jc w:val="both"/>
        <w:rPr>
          <w:b/>
          <w:color w:val="000000" w:themeColor="text1"/>
          <w:lang w:val="lt-LT"/>
        </w:rPr>
      </w:pPr>
    </w:p>
    <w:p w14:paraId="46AE7F2F" w14:textId="7CEE942C" w:rsidR="00952BFD" w:rsidRPr="007E3BE7" w:rsidRDefault="00952BFD" w:rsidP="00952BFD">
      <w:pPr>
        <w:ind w:firstLine="709"/>
        <w:jc w:val="both"/>
        <w:rPr>
          <w:color w:val="000000" w:themeColor="text1"/>
          <w:lang w:val="lt-LT"/>
        </w:rPr>
      </w:pPr>
      <w:r>
        <w:rPr>
          <w:b/>
          <w:color w:val="000000" w:themeColor="text1"/>
          <w:lang w:val="lt-LT"/>
        </w:rPr>
        <w:t>Keitimosi informacija apie įvykį, ekstremalųjį įvykį ar ekstremaliąją situaciją Šiaulių rajono savivaldybėje tvarkos aprašas patvirtintas administracijos direktoriaus 2021 m. vasario  d. įsakymu Nr. A- (- PRIEDAS).</w:t>
      </w:r>
    </w:p>
    <w:p w14:paraId="5161BFA6" w14:textId="77777777" w:rsidR="007E3BE7" w:rsidRPr="007E3BE7" w:rsidRDefault="007E3BE7" w:rsidP="007E3BE7">
      <w:pPr>
        <w:jc w:val="both"/>
        <w:rPr>
          <w:b/>
          <w:color w:val="000000" w:themeColor="text1"/>
          <w:lang w:val="lt-LT"/>
        </w:rPr>
      </w:pPr>
      <w:r w:rsidRPr="007E3BE7">
        <w:rPr>
          <w:color w:val="000000" w:themeColor="text1"/>
          <w:lang w:val="lt-LT"/>
        </w:rPr>
        <w:tab/>
      </w:r>
    </w:p>
    <w:p w14:paraId="2E0217E6" w14:textId="77777777" w:rsidR="007E3BE7" w:rsidRPr="007E3BE7" w:rsidRDefault="007E3BE7" w:rsidP="007E3BE7">
      <w:pPr>
        <w:ind w:firstLine="720"/>
        <w:jc w:val="both"/>
        <w:rPr>
          <w:b/>
          <w:bCs/>
          <w:color w:val="000000" w:themeColor="text1"/>
          <w:lang w:val="lt-LT"/>
        </w:rPr>
      </w:pPr>
      <w:r w:rsidRPr="007E3BE7">
        <w:rPr>
          <w:b/>
          <w:bCs/>
          <w:color w:val="000000" w:themeColor="text1"/>
          <w:lang w:val="lt-LT"/>
        </w:rPr>
        <w:t>4.2. Informacijos apie ekstremalųjį įvykį ar ekstremaliąją situaciją perdavimą savivaldybės administracijoje, savivaldybės civilinės saugos institucijoms, valstybės institucijoms ar įstaigoms, kitiems civilinės saugos sistemos subjektams  ir gretimoms savivaldybėms tvarka</w:t>
      </w:r>
    </w:p>
    <w:p w14:paraId="215BAF2B" w14:textId="77777777" w:rsidR="007E3BE7" w:rsidRPr="007E3BE7" w:rsidRDefault="007E3BE7" w:rsidP="007E3BE7">
      <w:pPr>
        <w:tabs>
          <w:tab w:val="left" w:pos="0"/>
        </w:tabs>
        <w:ind w:firstLine="709"/>
        <w:jc w:val="both"/>
        <w:rPr>
          <w:color w:val="000000" w:themeColor="text1"/>
          <w:u w:val="single"/>
          <w:lang w:val="lt-LT"/>
        </w:rPr>
      </w:pPr>
    </w:p>
    <w:p w14:paraId="555BCB94" w14:textId="77777777" w:rsidR="007E3BE7" w:rsidRPr="007E3BE7" w:rsidRDefault="007E3BE7" w:rsidP="007E3BE7">
      <w:pPr>
        <w:tabs>
          <w:tab w:val="left" w:pos="0"/>
        </w:tabs>
        <w:ind w:firstLine="709"/>
        <w:jc w:val="both"/>
        <w:rPr>
          <w:color w:val="000000" w:themeColor="text1"/>
          <w:u w:val="single"/>
          <w:lang w:val="lt-LT"/>
        </w:rPr>
      </w:pPr>
      <w:r w:rsidRPr="007E3BE7">
        <w:rPr>
          <w:color w:val="000000" w:themeColor="text1"/>
          <w:u w:val="single"/>
          <w:lang w:val="lt-LT"/>
        </w:rPr>
        <w:t>Informacija apie galimą EĮ ar ES perduodama:</w:t>
      </w:r>
    </w:p>
    <w:p w14:paraId="3D9DC721" w14:textId="77777777" w:rsidR="007E3BE7" w:rsidRPr="007E3BE7" w:rsidRDefault="007E3BE7" w:rsidP="009F587F">
      <w:pPr>
        <w:numPr>
          <w:ilvl w:val="0"/>
          <w:numId w:val="7"/>
        </w:numPr>
        <w:tabs>
          <w:tab w:val="left" w:pos="0"/>
          <w:tab w:val="left" w:pos="851"/>
        </w:tabs>
        <w:spacing w:line="259" w:lineRule="auto"/>
        <w:ind w:left="0" w:firstLine="709"/>
        <w:jc w:val="both"/>
        <w:rPr>
          <w:color w:val="000000" w:themeColor="text1"/>
          <w:lang w:val="lt-LT"/>
        </w:rPr>
      </w:pPr>
      <w:r w:rsidRPr="007E3BE7">
        <w:rPr>
          <w:color w:val="000000" w:themeColor="text1"/>
          <w:lang w:val="lt-LT"/>
        </w:rPr>
        <w:t>pagal pobūdį atitinkamam savivaldybės administracijos padaliniui arba konkrečiam  administracijos specialistui (administracijos struktūra ir kontaktiniai duomenys yra __ priede);</w:t>
      </w:r>
    </w:p>
    <w:p w14:paraId="68ED1913" w14:textId="58D5032C" w:rsidR="007E3BE7" w:rsidRPr="007E3BE7" w:rsidRDefault="007E3BE7" w:rsidP="009F587F">
      <w:pPr>
        <w:numPr>
          <w:ilvl w:val="0"/>
          <w:numId w:val="7"/>
        </w:numPr>
        <w:tabs>
          <w:tab w:val="left" w:pos="0"/>
          <w:tab w:val="left" w:pos="851"/>
        </w:tabs>
        <w:spacing w:line="259" w:lineRule="auto"/>
        <w:ind w:left="0" w:firstLine="709"/>
        <w:jc w:val="both"/>
        <w:rPr>
          <w:color w:val="000000" w:themeColor="text1"/>
          <w:lang w:val="lt-LT"/>
        </w:rPr>
      </w:pPr>
      <w:r w:rsidRPr="007E3BE7">
        <w:rPr>
          <w:color w:val="000000" w:themeColor="text1"/>
          <w:lang w:val="lt-LT"/>
        </w:rPr>
        <w:t>nepriklausomai nuo keliamo pavojaus pobūdžio savivaldybės administracijos direktoriui  (tel.</w:t>
      </w:r>
      <w:r w:rsidR="00223E3D">
        <w:rPr>
          <w:color w:val="000000" w:themeColor="text1"/>
          <w:lang w:val="lt-LT"/>
        </w:rPr>
        <w:t xml:space="preserve"> (8 41) 596 560</w:t>
      </w:r>
      <w:r w:rsidRPr="007E3BE7">
        <w:rPr>
          <w:color w:val="000000" w:themeColor="text1"/>
          <w:lang w:val="lt-LT"/>
        </w:rPr>
        <w:t>, mob.</w:t>
      </w:r>
      <w:r w:rsidR="00223E3D">
        <w:rPr>
          <w:color w:val="000000" w:themeColor="text1"/>
          <w:lang w:val="lt-LT"/>
        </w:rPr>
        <w:t xml:space="preserve"> 864061199</w:t>
      </w:r>
      <w:r w:rsidRPr="007E3BE7">
        <w:rPr>
          <w:color w:val="000000" w:themeColor="text1"/>
          <w:lang w:val="lt-LT"/>
        </w:rPr>
        <w:t>) ir savivaldybės ESOC vadovui (tel.</w:t>
      </w:r>
      <w:r w:rsidR="00223E3D">
        <w:rPr>
          <w:color w:val="000000" w:themeColor="text1"/>
          <w:lang w:val="lt-LT"/>
        </w:rPr>
        <w:t xml:space="preserve"> (8 41) 596 659</w:t>
      </w:r>
      <w:r w:rsidRPr="007E3BE7">
        <w:rPr>
          <w:color w:val="000000" w:themeColor="text1"/>
          <w:lang w:val="lt-LT"/>
        </w:rPr>
        <w:t xml:space="preserve"> ir mob.</w:t>
      </w:r>
      <w:r w:rsidR="00223E3D">
        <w:rPr>
          <w:color w:val="000000" w:themeColor="text1"/>
          <w:lang w:val="lt-LT"/>
        </w:rPr>
        <w:t>869871288</w:t>
      </w:r>
      <w:r w:rsidRPr="007E3BE7">
        <w:rPr>
          <w:color w:val="000000" w:themeColor="text1"/>
          <w:lang w:val="lt-LT"/>
        </w:rPr>
        <w:t>);</w:t>
      </w:r>
    </w:p>
    <w:p w14:paraId="6AE7D0CE" w14:textId="6D684693" w:rsidR="007E3BE7" w:rsidRPr="007E3BE7" w:rsidRDefault="007E3BE7" w:rsidP="009F587F">
      <w:pPr>
        <w:numPr>
          <w:ilvl w:val="0"/>
          <w:numId w:val="7"/>
        </w:numPr>
        <w:tabs>
          <w:tab w:val="left" w:pos="0"/>
          <w:tab w:val="left" w:pos="851"/>
        </w:tabs>
        <w:spacing w:line="259" w:lineRule="auto"/>
        <w:ind w:left="0" w:firstLine="709"/>
        <w:jc w:val="both"/>
        <w:rPr>
          <w:color w:val="000000" w:themeColor="text1"/>
          <w:lang w:val="lt-LT"/>
        </w:rPr>
      </w:pPr>
      <w:r w:rsidRPr="007E3BE7">
        <w:rPr>
          <w:color w:val="000000" w:themeColor="text1"/>
          <w:lang w:val="lt-LT"/>
        </w:rPr>
        <w:t xml:space="preserve">pagal pobūdį kompetentingai teritorinei valstybės institucijai arba įstaigai (kontaktiniai duomenys </w:t>
      </w:r>
      <w:r w:rsidR="00F1356B" w:rsidRPr="00F1356B">
        <w:rPr>
          <w:b/>
          <w:bCs/>
          <w:color w:val="000000" w:themeColor="text1"/>
          <w:lang w:val="lt-LT"/>
        </w:rPr>
        <w:t>6</w:t>
      </w:r>
      <w:r w:rsidRPr="007E3BE7">
        <w:rPr>
          <w:color w:val="000000" w:themeColor="text1"/>
          <w:lang w:val="lt-LT"/>
        </w:rPr>
        <w:t xml:space="preserve"> </w:t>
      </w:r>
      <w:r w:rsidR="00952BFD" w:rsidRPr="00952BFD">
        <w:rPr>
          <w:b/>
          <w:bCs/>
          <w:color w:val="000000" w:themeColor="text1"/>
          <w:lang w:val="lt-LT"/>
        </w:rPr>
        <w:t>PRIEDE</w:t>
      </w:r>
      <w:r w:rsidRPr="007E3BE7">
        <w:rPr>
          <w:color w:val="000000" w:themeColor="text1"/>
          <w:lang w:val="lt-LT"/>
        </w:rPr>
        <w:t>);</w:t>
      </w:r>
    </w:p>
    <w:p w14:paraId="5A42660C" w14:textId="2DAB59E6" w:rsidR="007E3BE7" w:rsidRPr="007E3BE7" w:rsidRDefault="007E3BE7" w:rsidP="009F587F">
      <w:pPr>
        <w:numPr>
          <w:ilvl w:val="0"/>
          <w:numId w:val="7"/>
        </w:numPr>
        <w:tabs>
          <w:tab w:val="left" w:pos="0"/>
          <w:tab w:val="left" w:pos="851"/>
        </w:tabs>
        <w:spacing w:line="259" w:lineRule="auto"/>
        <w:ind w:left="0" w:firstLine="709"/>
        <w:jc w:val="both"/>
        <w:rPr>
          <w:color w:val="000000" w:themeColor="text1"/>
          <w:lang w:val="lt-LT"/>
        </w:rPr>
      </w:pPr>
      <w:r w:rsidRPr="007E3BE7">
        <w:rPr>
          <w:color w:val="000000" w:themeColor="text1"/>
          <w:lang w:val="lt-LT"/>
        </w:rPr>
        <w:t xml:space="preserve">gyvybiškai svarbias paslaugas teikiantiems ūkio subjektams ir įstaigoms (kontaktiniai duomenys </w:t>
      </w:r>
      <w:r w:rsidR="00F1356B" w:rsidRPr="00F1356B">
        <w:rPr>
          <w:b/>
          <w:bCs/>
          <w:color w:val="000000" w:themeColor="text1"/>
          <w:lang w:val="lt-LT"/>
        </w:rPr>
        <w:t>6</w:t>
      </w:r>
      <w:r w:rsidRPr="007E3BE7">
        <w:rPr>
          <w:color w:val="000000" w:themeColor="text1"/>
          <w:lang w:val="lt-LT"/>
        </w:rPr>
        <w:t xml:space="preserve"> </w:t>
      </w:r>
      <w:r w:rsidR="00952BFD" w:rsidRPr="00952BFD">
        <w:rPr>
          <w:b/>
          <w:bCs/>
          <w:color w:val="000000" w:themeColor="text1"/>
          <w:lang w:val="lt-LT"/>
        </w:rPr>
        <w:t>PRIEDE</w:t>
      </w:r>
      <w:r w:rsidRPr="007E3BE7">
        <w:rPr>
          <w:color w:val="000000" w:themeColor="text1"/>
          <w:lang w:val="lt-LT"/>
        </w:rPr>
        <w:t>), jeigu tai gali sutrikdyti jų veiklą;</w:t>
      </w:r>
    </w:p>
    <w:p w14:paraId="4051B3E6" w14:textId="77777777" w:rsidR="007E3BE7" w:rsidRPr="007E3BE7" w:rsidRDefault="007E3BE7" w:rsidP="009F587F">
      <w:pPr>
        <w:numPr>
          <w:ilvl w:val="0"/>
          <w:numId w:val="7"/>
        </w:numPr>
        <w:tabs>
          <w:tab w:val="left" w:pos="0"/>
          <w:tab w:val="left" w:pos="851"/>
        </w:tabs>
        <w:spacing w:line="259" w:lineRule="auto"/>
        <w:ind w:left="0" w:firstLine="709"/>
        <w:jc w:val="both"/>
        <w:rPr>
          <w:color w:val="000000" w:themeColor="text1"/>
          <w:lang w:val="lt-LT"/>
        </w:rPr>
      </w:pPr>
      <w:r w:rsidRPr="007E3BE7">
        <w:rPr>
          <w:color w:val="000000" w:themeColor="text1"/>
          <w:lang w:val="lt-LT"/>
        </w:rPr>
        <w:t>gretimoms savivaldybių administracijoms (kontaktiniai duomenys __ priede), jeigu joms egzistuoja pavojaus grėsmė.</w:t>
      </w:r>
    </w:p>
    <w:p w14:paraId="196F5AB8" w14:textId="12EA5EBC" w:rsidR="007E3BE7" w:rsidRPr="007E3BE7" w:rsidRDefault="007E3BE7" w:rsidP="007E3BE7">
      <w:pPr>
        <w:tabs>
          <w:tab w:val="left" w:pos="0"/>
          <w:tab w:val="left" w:pos="851"/>
        </w:tabs>
        <w:ind w:firstLine="709"/>
        <w:jc w:val="both"/>
        <w:rPr>
          <w:b/>
          <w:i/>
          <w:color w:val="000000" w:themeColor="text1"/>
          <w:lang w:val="lt-LT"/>
        </w:rPr>
      </w:pPr>
      <w:r w:rsidRPr="007E3BE7">
        <w:rPr>
          <w:b/>
          <w:i/>
          <w:color w:val="000000" w:themeColor="text1"/>
          <w:lang w:val="lt-LT"/>
        </w:rPr>
        <w:t xml:space="preserve">Už tokios informacijos perdavimą atsakingu paskirtas </w:t>
      </w:r>
      <w:r w:rsidR="00223E3D">
        <w:rPr>
          <w:b/>
          <w:i/>
          <w:color w:val="000000" w:themeColor="text1"/>
          <w:lang w:val="lt-LT"/>
        </w:rPr>
        <w:t>vyr. specialistas Jonas Kiriliauskas</w:t>
      </w:r>
      <w:r w:rsidRPr="007E3BE7">
        <w:rPr>
          <w:b/>
          <w:i/>
          <w:color w:val="000000" w:themeColor="text1"/>
          <w:lang w:val="lt-LT"/>
        </w:rPr>
        <w:t xml:space="preserve"> savivaldybės administracijos </w:t>
      </w:r>
      <w:r w:rsidR="00223E3D">
        <w:rPr>
          <w:b/>
          <w:i/>
          <w:color w:val="000000" w:themeColor="text1"/>
          <w:lang w:val="lt-LT"/>
        </w:rPr>
        <w:t>Teisės ir personalo administravimo skyriaus vedėjas</w:t>
      </w:r>
      <w:r w:rsidRPr="007E3BE7">
        <w:rPr>
          <w:b/>
          <w:i/>
          <w:color w:val="000000" w:themeColor="text1"/>
          <w:lang w:val="lt-LT"/>
        </w:rPr>
        <w:t>, kurio vėliau funkcijas perima aktyvuotas savivaldybės ESOC.</w:t>
      </w:r>
    </w:p>
    <w:p w14:paraId="5FF8085A" w14:textId="77777777" w:rsidR="007E3BE7" w:rsidRPr="007E3BE7" w:rsidRDefault="007E3BE7" w:rsidP="007E3BE7">
      <w:pPr>
        <w:tabs>
          <w:tab w:val="left" w:pos="0"/>
        </w:tabs>
        <w:ind w:firstLine="709"/>
        <w:jc w:val="both"/>
        <w:rPr>
          <w:b/>
          <w:strike/>
          <w:color w:val="000000" w:themeColor="text1"/>
          <w:lang w:val="lt-LT"/>
        </w:rPr>
      </w:pPr>
      <w:r w:rsidRPr="007E3BE7">
        <w:rPr>
          <w:b/>
          <w:i/>
          <w:color w:val="000000" w:themeColor="text1"/>
          <w:lang w:val="lt-LT"/>
        </w:rPr>
        <w:t>Gauta informacija apie gresiantį ar kilusį pavojų visada vertinama pagal Vyriausybės nustatytus EĮ kriterijus.</w:t>
      </w:r>
    </w:p>
    <w:p w14:paraId="496557C9" w14:textId="77777777" w:rsidR="007E3BE7" w:rsidRPr="007E3BE7" w:rsidRDefault="007E3BE7" w:rsidP="007E3BE7">
      <w:pPr>
        <w:tabs>
          <w:tab w:val="left" w:pos="0"/>
        </w:tabs>
        <w:ind w:firstLine="709"/>
        <w:rPr>
          <w:b/>
          <w:bCs/>
          <w:color w:val="000000" w:themeColor="text1"/>
          <w:lang w:val="lt-LT"/>
        </w:rPr>
      </w:pPr>
    </w:p>
    <w:p w14:paraId="4FE593DC" w14:textId="77777777" w:rsidR="007E3BE7" w:rsidRPr="00CC30A2" w:rsidRDefault="007E3BE7" w:rsidP="007E3BE7">
      <w:pPr>
        <w:tabs>
          <w:tab w:val="left" w:pos="0"/>
        </w:tabs>
        <w:ind w:firstLine="709"/>
        <w:rPr>
          <w:b/>
          <w:bCs/>
          <w:color w:val="000000" w:themeColor="text1"/>
          <w:lang w:val="lt-LT"/>
        </w:rPr>
      </w:pPr>
      <w:r w:rsidRPr="007E3BE7">
        <w:rPr>
          <w:b/>
          <w:bCs/>
          <w:color w:val="000000" w:themeColor="text1"/>
        </w:rPr>
        <w:t xml:space="preserve">4.3. </w:t>
      </w:r>
      <w:r w:rsidRPr="00CC30A2">
        <w:rPr>
          <w:b/>
          <w:bCs/>
          <w:color w:val="000000" w:themeColor="text1"/>
          <w:lang w:val="lt-LT"/>
        </w:rPr>
        <w:t>visuomenės informavimo civilinės saugos ir ekstremaliosios situacijos  klausimais organizavimas</w:t>
      </w:r>
    </w:p>
    <w:p w14:paraId="35663098" w14:textId="77777777" w:rsidR="007E3BE7" w:rsidRPr="00CC30A2" w:rsidRDefault="007E3BE7" w:rsidP="007E3BE7">
      <w:pPr>
        <w:tabs>
          <w:tab w:val="left" w:pos="0"/>
          <w:tab w:val="left" w:pos="1134"/>
        </w:tabs>
        <w:spacing w:line="259" w:lineRule="auto"/>
        <w:ind w:firstLine="709"/>
        <w:jc w:val="both"/>
        <w:rPr>
          <w:rFonts w:eastAsia="Calibri"/>
          <w:color w:val="000000" w:themeColor="text1"/>
          <w:lang w:val="lt-LT"/>
        </w:rPr>
      </w:pPr>
    </w:p>
    <w:p w14:paraId="2C63109C" w14:textId="1067ACF7" w:rsidR="007E3BE7" w:rsidRPr="007E3BE7" w:rsidRDefault="007E3BE7" w:rsidP="007E3BE7">
      <w:pPr>
        <w:tabs>
          <w:tab w:val="left" w:pos="0"/>
          <w:tab w:val="left" w:pos="1134"/>
        </w:tabs>
        <w:spacing w:line="259" w:lineRule="auto"/>
        <w:ind w:firstLine="709"/>
        <w:jc w:val="both"/>
        <w:rPr>
          <w:rFonts w:eastAsia="Calibri"/>
          <w:color w:val="000000" w:themeColor="text1"/>
          <w:lang w:val="lt-LT"/>
        </w:rPr>
      </w:pPr>
      <w:r w:rsidRPr="007E3BE7">
        <w:rPr>
          <w:rFonts w:eastAsia="Calibri"/>
          <w:color w:val="000000" w:themeColor="text1"/>
          <w:lang w:val="lt-LT"/>
        </w:rPr>
        <w:t>Gresiant ar susidarius savivaldybės lygio ekstremaliajai situacijai</w:t>
      </w:r>
      <w:r>
        <w:rPr>
          <w:rFonts w:eastAsia="Calibri"/>
          <w:color w:val="000000" w:themeColor="text1"/>
          <w:lang w:val="lt-LT"/>
        </w:rPr>
        <w:t xml:space="preserve"> Šiaulių rajono </w:t>
      </w:r>
      <w:r w:rsidRPr="007E3BE7">
        <w:rPr>
          <w:rFonts w:eastAsia="Calibri"/>
          <w:color w:val="000000" w:themeColor="text1"/>
          <w:lang w:val="lt-LT"/>
        </w:rPr>
        <w:t xml:space="preserve"> savivaldybėje periodinį gyventojų informavimą organizuoja  savivaldybės ESOC (sudėtis ir kontaktiniai duomenys </w:t>
      </w:r>
      <w:r w:rsidR="00952BFD" w:rsidRPr="00952BFD">
        <w:rPr>
          <w:rFonts w:eastAsia="Calibri"/>
          <w:b/>
          <w:bCs/>
          <w:color w:val="000000" w:themeColor="text1"/>
          <w:lang w:val="lt-LT"/>
        </w:rPr>
        <w:t>14 PRIEDE</w:t>
      </w:r>
      <w:r w:rsidRPr="007E3BE7">
        <w:rPr>
          <w:rFonts w:eastAsia="Calibri"/>
          <w:color w:val="000000" w:themeColor="text1"/>
          <w:lang w:val="lt-LT"/>
        </w:rPr>
        <w:t>), t. y.:</w:t>
      </w:r>
    </w:p>
    <w:p w14:paraId="6F80FEE5" w14:textId="77777777" w:rsidR="007E3BE7" w:rsidRPr="007E3BE7" w:rsidRDefault="007E3BE7" w:rsidP="009F587F">
      <w:pPr>
        <w:numPr>
          <w:ilvl w:val="0"/>
          <w:numId w:val="26"/>
        </w:numPr>
        <w:tabs>
          <w:tab w:val="left" w:pos="0"/>
          <w:tab w:val="left" w:pos="993"/>
        </w:tabs>
        <w:spacing w:after="160" w:line="259" w:lineRule="auto"/>
        <w:ind w:left="0" w:firstLine="709"/>
        <w:jc w:val="both"/>
        <w:rPr>
          <w:rFonts w:eastAsia="Calibri"/>
          <w:color w:val="000000" w:themeColor="text1"/>
          <w:lang w:val="lt-LT"/>
        </w:rPr>
      </w:pPr>
      <w:r w:rsidRPr="007E3BE7">
        <w:rPr>
          <w:rFonts w:eastAsia="Calibri"/>
          <w:color w:val="000000" w:themeColor="text1"/>
          <w:lang w:val="lt-LT"/>
        </w:rPr>
        <w:t xml:space="preserve">Gaunamos informacijos pagrindu ESOC Operacinio vertinimo ir ES prevencijos grupė </w:t>
      </w:r>
      <w:r w:rsidRPr="007E3BE7">
        <w:rPr>
          <w:rFonts w:eastAsia="Calibri"/>
          <w:b/>
          <w:i/>
          <w:color w:val="000000" w:themeColor="text1"/>
          <w:lang w:val="lt-LT"/>
        </w:rPr>
        <w:t xml:space="preserve">rengia </w:t>
      </w:r>
      <w:r w:rsidRPr="007E3BE7">
        <w:rPr>
          <w:rFonts w:eastAsia="Calibri"/>
          <w:color w:val="000000" w:themeColor="text1"/>
          <w:lang w:val="lt-LT"/>
        </w:rPr>
        <w:t xml:space="preserve">informacinius pranešimus, kitą viešąją informaciją, o Visuomenės informavimo grupė ją </w:t>
      </w:r>
      <w:r w:rsidRPr="007E3BE7">
        <w:rPr>
          <w:rFonts w:eastAsia="Calibri"/>
          <w:b/>
          <w:i/>
          <w:color w:val="000000" w:themeColor="text1"/>
          <w:lang w:val="lt-LT"/>
        </w:rPr>
        <w:t>platina</w:t>
      </w:r>
      <w:r w:rsidRPr="007E3BE7">
        <w:rPr>
          <w:rFonts w:eastAsia="Calibri"/>
          <w:color w:val="000000" w:themeColor="text1"/>
          <w:lang w:val="lt-LT"/>
        </w:rPr>
        <w:t xml:space="preserve"> visuomenės informavimo priemonėmis.</w:t>
      </w:r>
    </w:p>
    <w:p w14:paraId="42BF894F" w14:textId="33C19CAC" w:rsidR="007E3BE7" w:rsidRPr="007E3BE7" w:rsidRDefault="007E3BE7" w:rsidP="009F587F">
      <w:pPr>
        <w:numPr>
          <w:ilvl w:val="0"/>
          <w:numId w:val="26"/>
        </w:numPr>
        <w:tabs>
          <w:tab w:val="left" w:pos="0"/>
          <w:tab w:val="left" w:pos="709"/>
          <w:tab w:val="left" w:pos="993"/>
        </w:tabs>
        <w:spacing w:after="160" w:line="259" w:lineRule="auto"/>
        <w:ind w:left="0" w:firstLine="709"/>
        <w:jc w:val="both"/>
        <w:rPr>
          <w:rFonts w:eastAsia="Calibri"/>
          <w:color w:val="000000" w:themeColor="text1"/>
          <w:lang w:val="lt-LT"/>
        </w:rPr>
      </w:pPr>
      <w:r w:rsidRPr="007E3BE7">
        <w:rPr>
          <w:rFonts w:eastAsia="Calibri"/>
          <w:color w:val="000000" w:themeColor="text1"/>
          <w:lang w:val="lt-LT"/>
        </w:rPr>
        <w:t>ESOC Elektroninio ryšio organizavimo ir palaikymo grupė</w:t>
      </w:r>
      <w:r w:rsidRPr="007E3BE7">
        <w:rPr>
          <w:rFonts w:eastAsia="Calibri"/>
          <w:b/>
          <w:i/>
          <w:color w:val="000000" w:themeColor="text1"/>
          <w:lang w:val="lt-LT"/>
        </w:rPr>
        <w:t xml:space="preserve"> aktyvina</w:t>
      </w:r>
      <w:r w:rsidRPr="007E3BE7">
        <w:rPr>
          <w:rFonts w:eastAsia="Calibri"/>
          <w:color w:val="000000" w:themeColor="text1"/>
          <w:lang w:val="lt-LT"/>
        </w:rPr>
        <w:t xml:space="preserve"> telefonų Nr.</w:t>
      </w:r>
      <w:r w:rsidR="00223E3D">
        <w:rPr>
          <w:rFonts w:eastAsia="Calibri"/>
          <w:color w:val="000000" w:themeColor="text1"/>
          <w:lang w:val="lt-LT"/>
        </w:rPr>
        <w:t xml:space="preserve"> (8 41) 596 640</w:t>
      </w:r>
      <w:r w:rsidRPr="007E3BE7">
        <w:rPr>
          <w:rFonts w:eastAsia="Calibri"/>
          <w:color w:val="000000" w:themeColor="text1"/>
          <w:lang w:val="lt-LT"/>
        </w:rPr>
        <w:t xml:space="preserve">  ir interneto</w:t>
      </w:r>
      <w:r w:rsidR="00223E3D">
        <w:rPr>
          <w:rFonts w:eastAsia="Calibri"/>
          <w:color w:val="000000" w:themeColor="text1"/>
          <w:lang w:val="lt-LT"/>
        </w:rPr>
        <w:t xml:space="preserve"> </w:t>
      </w:r>
      <w:hyperlink r:id="rId35" w:history="1">
        <w:r w:rsidR="00223E3D" w:rsidRPr="00B569A3">
          <w:rPr>
            <w:rStyle w:val="Hipersaitas"/>
            <w:rFonts w:eastAsia="Calibri"/>
            <w:lang w:val="lt-LT"/>
          </w:rPr>
          <w:t>www.siauliuraj.lt</w:t>
        </w:r>
      </w:hyperlink>
      <w:r w:rsidR="00223E3D">
        <w:rPr>
          <w:rFonts w:eastAsia="Calibri"/>
          <w:color w:val="000000" w:themeColor="text1"/>
          <w:lang w:val="lt-LT"/>
        </w:rPr>
        <w:t xml:space="preserve"> </w:t>
      </w:r>
      <w:r w:rsidRPr="007E3BE7">
        <w:rPr>
          <w:rFonts w:eastAsia="Calibri"/>
          <w:color w:val="000000" w:themeColor="text1"/>
          <w:lang w:val="lt-LT"/>
        </w:rPr>
        <w:t xml:space="preserve">,,karštąją liniją“, ją </w:t>
      </w:r>
      <w:r w:rsidRPr="007E3BE7">
        <w:rPr>
          <w:rFonts w:eastAsia="Calibri"/>
          <w:b/>
          <w:i/>
          <w:color w:val="000000" w:themeColor="text1"/>
          <w:lang w:val="lt-LT"/>
        </w:rPr>
        <w:t>aptarnauja</w:t>
      </w:r>
      <w:r w:rsidRPr="007E3BE7">
        <w:rPr>
          <w:rFonts w:eastAsia="Calibri"/>
          <w:color w:val="000000" w:themeColor="text1"/>
          <w:lang w:val="lt-LT"/>
        </w:rPr>
        <w:t xml:space="preserve"> ir informaciniuose pranešimuose </w:t>
      </w:r>
      <w:r w:rsidRPr="007E3BE7">
        <w:rPr>
          <w:rFonts w:eastAsia="Calibri"/>
          <w:b/>
          <w:i/>
          <w:color w:val="000000" w:themeColor="text1"/>
          <w:lang w:val="lt-LT"/>
        </w:rPr>
        <w:t>skelbia</w:t>
      </w:r>
      <w:r w:rsidRPr="007E3BE7">
        <w:rPr>
          <w:rFonts w:eastAsia="Calibri"/>
          <w:color w:val="000000" w:themeColor="text1"/>
          <w:lang w:val="lt-LT"/>
        </w:rPr>
        <w:t xml:space="preserve"> visuomenei jos kontaktinius duomenis. ,,Karštoji </w:t>
      </w:r>
      <w:r w:rsidRPr="007E3BE7">
        <w:rPr>
          <w:rFonts w:eastAsia="Calibri"/>
          <w:color w:val="000000" w:themeColor="text1"/>
          <w:lang w:val="lt-LT"/>
        </w:rPr>
        <w:lastRenderedPageBreak/>
        <w:t xml:space="preserve">linija“  funkcionuoja  visą parą. </w:t>
      </w:r>
      <w:r w:rsidRPr="007E3BE7">
        <w:rPr>
          <w:rFonts w:eastAsia="Calibri"/>
          <w:b/>
          <w:i/>
          <w:color w:val="000000" w:themeColor="text1"/>
          <w:lang w:val="lt-LT"/>
        </w:rPr>
        <w:t>Jos misija</w:t>
      </w:r>
      <w:r w:rsidRPr="007E3BE7">
        <w:rPr>
          <w:rFonts w:eastAsia="Calibri"/>
          <w:color w:val="000000" w:themeColor="text1"/>
          <w:lang w:val="lt-LT"/>
        </w:rPr>
        <w:t xml:space="preserve"> – </w:t>
      </w:r>
      <w:r w:rsidRPr="007E3BE7">
        <w:rPr>
          <w:rFonts w:eastAsia="Calibri"/>
          <w:b/>
          <w:i/>
          <w:color w:val="000000" w:themeColor="text1"/>
          <w:lang w:val="lt-LT"/>
        </w:rPr>
        <w:t>priimti ir registruoti informaciją iš gyventojų apie jiems reikalingą pagalbą ir teikti bendro pobūdžio rekomendacijas.</w:t>
      </w:r>
      <w:r w:rsidRPr="007E3BE7">
        <w:rPr>
          <w:rFonts w:eastAsia="Calibri"/>
          <w:color w:val="000000" w:themeColor="text1"/>
          <w:lang w:val="lt-LT"/>
        </w:rPr>
        <w:t xml:space="preserve"> </w:t>
      </w:r>
    </w:p>
    <w:p w14:paraId="490367C0" w14:textId="77777777" w:rsidR="007E3BE7" w:rsidRPr="007E3BE7" w:rsidRDefault="007E3BE7" w:rsidP="007E3BE7">
      <w:pPr>
        <w:tabs>
          <w:tab w:val="left" w:pos="0"/>
          <w:tab w:val="left" w:pos="993"/>
        </w:tabs>
        <w:spacing w:line="259" w:lineRule="auto"/>
        <w:ind w:firstLine="709"/>
        <w:jc w:val="both"/>
        <w:rPr>
          <w:rFonts w:eastAsia="Calibri"/>
          <w:color w:val="000000" w:themeColor="text1"/>
          <w:lang w:val="lt-LT"/>
        </w:rPr>
      </w:pPr>
      <w:r w:rsidRPr="007E3BE7">
        <w:rPr>
          <w:rFonts w:eastAsia="Calibri"/>
          <w:color w:val="000000" w:themeColor="text1"/>
          <w:lang w:val="lt-LT"/>
        </w:rPr>
        <w:t xml:space="preserve">                                                                                                                                                                                                                                       </w:t>
      </w:r>
    </w:p>
    <w:p w14:paraId="22B0189A" w14:textId="77777777" w:rsidR="007E3BE7" w:rsidRPr="007E3BE7" w:rsidRDefault="007E3BE7" w:rsidP="007E3BE7">
      <w:pPr>
        <w:tabs>
          <w:tab w:val="left" w:pos="0"/>
          <w:tab w:val="left" w:pos="993"/>
        </w:tabs>
        <w:ind w:firstLine="709"/>
        <w:jc w:val="both"/>
        <w:rPr>
          <w:rFonts w:eastAsia="Calibri"/>
          <w:color w:val="000000" w:themeColor="text1"/>
          <w:u w:val="single"/>
          <w:lang w:val="lt-LT"/>
        </w:rPr>
      </w:pPr>
      <w:r w:rsidRPr="007E3BE7">
        <w:rPr>
          <w:rFonts w:eastAsia="Calibri"/>
          <w:color w:val="000000" w:themeColor="text1"/>
          <w:u w:val="single"/>
          <w:lang w:val="lt-LT"/>
        </w:rPr>
        <w:t>Gyventojams skelbiama patikrinta tokia informacija:</w:t>
      </w:r>
    </w:p>
    <w:p w14:paraId="58AC9C58" w14:textId="77777777" w:rsidR="007E3BE7" w:rsidRPr="007E3BE7" w:rsidRDefault="007E3BE7" w:rsidP="009F587F">
      <w:pPr>
        <w:numPr>
          <w:ilvl w:val="0"/>
          <w:numId w:val="7"/>
        </w:numPr>
        <w:tabs>
          <w:tab w:val="left" w:pos="0"/>
          <w:tab w:val="left" w:pos="709"/>
          <w:tab w:val="left" w:pos="993"/>
        </w:tabs>
        <w:ind w:left="0" w:firstLine="709"/>
        <w:jc w:val="both"/>
        <w:rPr>
          <w:rFonts w:eastAsia="Calibri"/>
          <w:i/>
          <w:color w:val="000000" w:themeColor="text1"/>
          <w:lang w:val="lt-LT"/>
        </w:rPr>
      </w:pPr>
      <w:r w:rsidRPr="007E3BE7">
        <w:rPr>
          <w:rFonts w:eastAsia="Calibri"/>
          <w:i/>
          <w:color w:val="000000" w:themeColor="text1"/>
          <w:lang w:val="lt-LT"/>
        </w:rPr>
        <w:t>pavojaus vieta, pobūdis, šaltinis, kylanti grėsmė, jos poveikio zona ir vystymosi prognozės;</w:t>
      </w:r>
    </w:p>
    <w:p w14:paraId="70F6B1FC" w14:textId="77777777" w:rsidR="007E3BE7" w:rsidRPr="007E3BE7" w:rsidRDefault="007E3BE7" w:rsidP="009F587F">
      <w:pPr>
        <w:numPr>
          <w:ilvl w:val="0"/>
          <w:numId w:val="7"/>
        </w:numPr>
        <w:tabs>
          <w:tab w:val="left" w:pos="0"/>
          <w:tab w:val="left" w:pos="993"/>
        </w:tabs>
        <w:jc w:val="both"/>
        <w:rPr>
          <w:rFonts w:eastAsia="Calibri"/>
          <w:i/>
          <w:color w:val="000000" w:themeColor="text1"/>
          <w:lang w:val="lt-LT"/>
        </w:rPr>
      </w:pPr>
      <w:r w:rsidRPr="007E3BE7">
        <w:rPr>
          <w:rFonts w:eastAsia="Calibri"/>
          <w:i/>
          <w:color w:val="000000" w:themeColor="text1"/>
          <w:lang w:val="lt-LT"/>
        </w:rPr>
        <w:t>patarimai kaip apsisaugoti;</w:t>
      </w:r>
    </w:p>
    <w:p w14:paraId="4316FE78" w14:textId="77777777" w:rsidR="007E3BE7" w:rsidRPr="007E3BE7" w:rsidRDefault="007E3BE7" w:rsidP="009F587F">
      <w:pPr>
        <w:numPr>
          <w:ilvl w:val="0"/>
          <w:numId w:val="7"/>
        </w:numPr>
        <w:tabs>
          <w:tab w:val="left" w:pos="0"/>
          <w:tab w:val="left" w:pos="993"/>
        </w:tabs>
        <w:jc w:val="both"/>
        <w:rPr>
          <w:rFonts w:eastAsia="Calibri"/>
          <w:i/>
          <w:color w:val="000000" w:themeColor="text1"/>
          <w:lang w:val="lt-LT"/>
        </w:rPr>
      </w:pPr>
      <w:r w:rsidRPr="007E3BE7">
        <w:rPr>
          <w:rFonts w:eastAsia="Calibri"/>
          <w:i/>
          <w:color w:val="000000" w:themeColor="text1"/>
          <w:lang w:val="lt-LT"/>
        </w:rPr>
        <w:t>taikomi apribojimai, draudimai ir privalomi nurodymai kaip elgtis;</w:t>
      </w:r>
    </w:p>
    <w:p w14:paraId="642D070D" w14:textId="77777777" w:rsidR="007E3BE7" w:rsidRPr="007E3BE7" w:rsidRDefault="007E3BE7" w:rsidP="009F587F">
      <w:pPr>
        <w:numPr>
          <w:ilvl w:val="0"/>
          <w:numId w:val="7"/>
        </w:numPr>
        <w:tabs>
          <w:tab w:val="left" w:pos="0"/>
          <w:tab w:val="left" w:pos="709"/>
          <w:tab w:val="left" w:pos="993"/>
        </w:tabs>
        <w:ind w:left="0" w:firstLine="709"/>
        <w:jc w:val="both"/>
        <w:rPr>
          <w:rFonts w:eastAsia="Calibri"/>
          <w:i/>
          <w:color w:val="000000" w:themeColor="text1"/>
          <w:lang w:val="lt-LT"/>
        </w:rPr>
      </w:pPr>
      <w:r w:rsidRPr="007E3BE7">
        <w:rPr>
          <w:rFonts w:eastAsia="Calibri"/>
          <w:i/>
          <w:color w:val="000000" w:themeColor="text1"/>
          <w:lang w:val="lt-LT"/>
        </w:rPr>
        <w:t>,,karštosios linijos“ kontaktiniai duomenys, teikiamos paslaugos, pagalba ir telefonų Nr.;</w:t>
      </w:r>
    </w:p>
    <w:p w14:paraId="2E74662D" w14:textId="77777777" w:rsidR="007E3BE7" w:rsidRPr="007E3BE7" w:rsidRDefault="007E3BE7" w:rsidP="009F587F">
      <w:pPr>
        <w:numPr>
          <w:ilvl w:val="0"/>
          <w:numId w:val="7"/>
        </w:numPr>
        <w:tabs>
          <w:tab w:val="left" w:pos="0"/>
          <w:tab w:val="left" w:pos="993"/>
        </w:tabs>
        <w:ind w:left="0" w:firstLine="709"/>
        <w:jc w:val="both"/>
        <w:rPr>
          <w:rFonts w:eastAsia="Calibri"/>
          <w:i/>
          <w:color w:val="000000" w:themeColor="text1"/>
          <w:lang w:val="lt-LT"/>
        </w:rPr>
      </w:pPr>
      <w:r w:rsidRPr="007E3BE7">
        <w:rPr>
          <w:rFonts w:eastAsia="Calibri"/>
          <w:i/>
          <w:color w:val="000000" w:themeColor="text1"/>
          <w:lang w:val="lt-LT"/>
        </w:rPr>
        <w:t xml:space="preserve">informacija apie evakavimą, laikiną apgyvendinimą, apsirūpinimą maistu ir medikamentais; </w:t>
      </w:r>
    </w:p>
    <w:p w14:paraId="428087C4" w14:textId="77777777" w:rsidR="007E3BE7" w:rsidRPr="007E3BE7" w:rsidRDefault="007E3BE7" w:rsidP="009F587F">
      <w:pPr>
        <w:numPr>
          <w:ilvl w:val="0"/>
          <w:numId w:val="7"/>
        </w:numPr>
        <w:tabs>
          <w:tab w:val="left" w:pos="0"/>
          <w:tab w:val="left" w:pos="709"/>
          <w:tab w:val="left" w:pos="993"/>
        </w:tabs>
        <w:ind w:left="0" w:firstLine="709"/>
        <w:jc w:val="both"/>
        <w:rPr>
          <w:rFonts w:eastAsia="Calibri"/>
          <w:i/>
          <w:color w:val="000000" w:themeColor="text1"/>
          <w:lang w:val="lt-LT"/>
        </w:rPr>
      </w:pPr>
      <w:r w:rsidRPr="007E3BE7">
        <w:rPr>
          <w:rFonts w:eastAsia="Calibri"/>
          <w:i/>
          <w:color w:val="000000" w:themeColor="text1"/>
          <w:lang w:val="lt-LT"/>
        </w:rPr>
        <w:t xml:space="preserve">atliekami reaguojančių CS sistemos subjektų veiksmai, siekiant suvaldyti, sušvelninti padėtį ir artimiausiu metu planuojamos priemonės; </w:t>
      </w:r>
    </w:p>
    <w:p w14:paraId="57E5459D" w14:textId="77777777" w:rsidR="007E3BE7" w:rsidRPr="007E3BE7" w:rsidRDefault="007E3BE7" w:rsidP="009F587F">
      <w:pPr>
        <w:numPr>
          <w:ilvl w:val="0"/>
          <w:numId w:val="7"/>
        </w:numPr>
        <w:tabs>
          <w:tab w:val="left" w:pos="0"/>
          <w:tab w:val="left" w:pos="993"/>
        </w:tabs>
        <w:jc w:val="both"/>
        <w:rPr>
          <w:rFonts w:eastAsia="Calibri"/>
          <w:i/>
          <w:color w:val="000000" w:themeColor="text1"/>
          <w:lang w:val="lt-LT"/>
        </w:rPr>
      </w:pPr>
      <w:r w:rsidRPr="007E3BE7">
        <w:rPr>
          <w:rFonts w:eastAsia="Calibri"/>
          <w:i/>
          <w:color w:val="000000" w:themeColor="text1"/>
          <w:lang w:val="lt-LT"/>
        </w:rPr>
        <w:t>aplinkos komponentų taršos tyrimų rezultatai ir išvados;</w:t>
      </w:r>
    </w:p>
    <w:p w14:paraId="11AC88F5" w14:textId="77777777" w:rsidR="007E3BE7" w:rsidRPr="007E3BE7" w:rsidRDefault="007E3BE7" w:rsidP="009F587F">
      <w:pPr>
        <w:numPr>
          <w:ilvl w:val="0"/>
          <w:numId w:val="7"/>
        </w:numPr>
        <w:tabs>
          <w:tab w:val="left" w:pos="0"/>
          <w:tab w:val="left" w:pos="993"/>
        </w:tabs>
        <w:jc w:val="both"/>
        <w:rPr>
          <w:rFonts w:eastAsia="Calibri"/>
          <w:i/>
          <w:color w:val="000000" w:themeColor="text1"/>
          <w:lang w:val="lt-LT"/>
        </w:rPr>
      </w:pPr>
      <w:r w:rsidRPr="007E3BE7">
        <w:rPr>
          <w:rFonts w:eastAsia="Calibri"/>
          <w:i/>
          <w:color w:val="000000" w:themeColor="text1"/>
          <w:lang w:val="lt-LT"/>
        </w:rPr>
        <w:t>duomenys EĮ ar ES židinyje dirbančias tarnybas, kitus pasitelktus resursus;</w:t>
      </w:r>
    </w:p>
    <w:p w14:paraId="230EC837" w14:textId="77777777" w:rsidR="007E3BE7" w:rsidRPr="007E3BE7" w:rsidRDefault="007E3BE7" w:rsidP="009F587F">
      <w:pPr>
        <w:numPr>
          <w:ilvl w:val="0"/>
          <w:numId w:val="7"/>
        </w:numPr>
        <w:tabs>
          <w:tab w:val="left" w:pos="0"/>
          <w:tab w:val="left" w:pos="993"/>
        </w:tabs>
        <w:jc w:val="both"/>
        <w:rPr>
          <w:rFonts w:eastAsia="Calibri"/>
          <w:i/>
          <w:color w:val="000000" w:themeColor="text1"/>
          <w:lang w:val="lt-LT"/>
        </w:rPr>
      </w:pPr>
      <w:r w:rsidRPr="007E3BE7">
        <w:rPr>
          <w:rFonts w:eastAsia="Calibri"/>
          <w:i/>
          <w:color w:val="000000" w:themeColor="text1"/>
          <w:lang w:val="lt-LT"/>
        </w:rPr>
        <w:t>informacija apie nukentėjusius, hospitalizuotus, žuvusius žmones;</w:t>
      </w:r>
    </w:p>
    <w:p w14:paraId="0923BC14" w14:textId="77777777" w:rsidR="007E3BE7" w:rsidRPr="007E3BE7" w:rsidRDefault="007E3BE7" w:rsidP="009F587F">
      <w:pPr>
        <w:numPr>
          <w:ilvl w:val="0"/>
          <w:numId w:val="7"/>
        </w:numPr>
        <w:tabs>
          <w:tab w:val="left" w:pos="0"/>
          <w:tab w:val="left" w:pos="993"/>
        </w:tabs>
        <w:ind w:left="0" w:firstLine="709"/>
        <w:jc w:val="both"/>
        <w:rPr>
          <w:rFonts w:eastAsia="Calibri"/>
          <w:i/>
          <w:color w:val="000000" w:themeColor="text1"/>
          <w:lang w:val="lt-LT"/>
        </w:rPr>
      </w:pPr>
      <w:r w:rsidRPr="007E3BE7">
        <w:rPr>
          <w:rFonts w:eastAsia="Calibri"/>
          <w:i/>
          <w:color w:val="000000" w:themeColor="text1"/>
          <w:lang w:val="lt-LT"/>
        </w:rPr>
        <w:t>informacija apie vykdomą diagnostiką, reikalingą pagalbą;</w:t>
      </w:r>
    </w:p>
    <w:p w14:paraId="3AF2F36E" w14:textId="77777777" w:rsidR="007E3BE7" w:rsidRPr="007E3BE7" w:rsidRDefault="007E3BE7" w:rsidP="009F587F">
      <w:pPr>
        <w:numPr>
          <w:ilvl w:val="0"/>
          <w:numId w:val="7"/>
        </w:numPr>
        <w:tabs>
          <w:tab w:val="left" w:pos="0"/>
          <w:tab w:val="left" w:pos="709"/>
          <w:tab w:val="left" w:pos="993"/>
        </w:tabs>
        <w:ind w:left="0" w:firstLine="709"/>
        <w:jc w:val="both"/>
        <w:rPr>
          <w:rFonts w:eastAsia="Calibri"/>
          <w:i/>
          <w:color w:val="000000" w:themeColor="text1"/>
          <w:lang w:val="lt-LT"/>
        </w:rPr>
      </w:pPr>
      <w:r w:rsidRPr="007E3BE7">
        <w:rPr>
          <w:rFonts w:eastAsia="Calibri"/>
          <w:i/>
          <w:color w:val="000000" w:themeColor="text1"/>
          <w:lang w:val="lt-LT"/>
        </w:rPr>
        <w:t>papildomos rekomendacijos dėl gyventojų tolimesnių veiksmų ir taikytinų apsisaugojimo būdų bei priemonių;</w:t>
      </w:r>
    </w:p>
    <w:p w14:paraId="1571843A" w14:textId="77777777" w:rsidR="007E3BE7" w:rsidRPr="007E3BE7" w:rsidRDefault="007E3BE7" w:rsidP="009F587F">
      <w:pPr>
        <w:numPr>
          <w:ilvl w:val="0"/>
          <w:numId w:val="7"/>
        </w:numPr>
        <w:tabs>
          <w:tab w:val="left" w:pos="0"/>
          <w:tab w:val="left" w:pos="709"/>
          <w:tab w:val="left" w:pos="993"/>
        </w:tabs>
        <w:ind w:left="0" w:firstLine="709"/>
        <w:jc w:val="both"/>
        <w:rPr>
          <w:rFonts w:eastAsia="Calibri"/>
          <w:i/>
          <w:color w:val="000000" w:themeColor="text1"/>
          <w:lang w:val="lt-LT"/>
        </w:rPr>
      </w:pPr>
      <w:r w:rsidRPr="007E3BE7">
        <w:rPr>
          <w:rFonts w:eastAsia="Calibri"/>
          <w:i/>
          <w:color w:val="000000" w:themeColor="text1"/>
          <w:lang w:val="lt-LT"/>
        </w:rPr>
        <w:t>informacija apie pavojaus (EĮ ar ES) likvidavimą, jos suvaldymą arba pabaigą ir taikomas prevencijos priemones.</w:t>
      </w:r>
    </w:p>
    <w:p w14:paraId="3EEA6090" w14:textId="77777777" w:rsidR="007E3BE7" w:rsidRPr="007E3BE7" w:rsidRDefault="007E3BE7" w:rsidP="007E3BE7">
      <w:pPr>
        <w:tabs>
          <w:tab w:val="left" w:pos="0"/>
        </w:tabs>
        <w:ind w:firstLine="709"/>
        <w:jc w:val="both"/>
        <w:rPr>
          <w:rFonts w:eastAsia="Calibri"/>
          <w:b/>
          <w:i/>
          <w:color w:val="000000" w:themeColor="text1"/>
          <w:lang w:val="lt-LT"/>
        </w:rPr>
      </w:pPr>
      <w:r w:rsidRPr="007E3BE7">
        <w:rPr>
          <w:rFonts w:eastAsia="Calibri"/>
          <w:b/>
          <w:i/>
          <w:color w:val="000000" w:themeColor="text1"/>
          <w:lang w:val="lt-LT"/>
        </w:rPr>
        <w:t>■ Visuomenės informavimą civilinės saugos ir ES klausimais vykdo savivaldybės ESOC.</w:t>
      </w:r>
    </w:p>
    <w:p w14:paraId="408756B2" w14:textId="77777777" w:rsidR="007E3BE7" w:rsidRPr="007E3BE7" w:rsidRDefault="007E3BE7" w:rsidP="007E3BE7">
      <w:pPr>
        <w:tabs>
          <w:tab w:val="left" w:pos="0"/>
        </w:tabs>
        <w:spacing w:line="259" w:lineRule="auto"/>
        <w:ind w:firstLine="709"/>
        <w:jc w:val="both"/>
        <w:rPr>
          <w:rFonts w:eastAsia="Calibri"/>
          <w:color w:val="000000" w:themeColor="text1"/>
          <w:u w:val="single"/>
          <w:lang w:val="lt-LT"/>
        </w:rPr>
      </w:pPr>
      <w:r w:rsidRPr="007E3BE7">
        <w:rPr>
          <w:rFonts w:eastAsia="Calibri"/>
          <w:color w:val="000000" w:themeColor="text1"/>
          <w:u w:val="single"/>
          <w:lang w:val="lt-LT"/>
        </w:rPr>
        <w:t>Viešąją informaciją gyventojams ES atvejais teikia:</w:t>
      </w:r>
    </w:p>
    <w:p w14:paraId="2315B119" w14:textId="77777777" w:rsidR="007E3BE7" w:rsidRPr="007E3BE7" w:rsidRDefault="007E3BE7" w:rsidP="007E3BE7">
      <w:pPr>
        <w:tabs>
          <w:tab w:val="left" w:pos="0"/>
        </w:tabs>
        <w:spacing w:line="259" w:lineRule="auto"/>
        <w:ind w:firstLine="709"/>
        <w:jc w:val="both"/>
        <w:rPr>
          <w:rFonts w:eastAsia="Calibri"/>
          <w:i/>
          <w:color w:val="000000" w:themeColor="text1"/>
          <w:lang w:val="lt-LT"/>
        </w:rPr>
      </w:pPr>
      <w:r w:rsidRPr="007E3BE7">
        <w:rPr>
          <w:rFonts w:eastAsia="Calibri"/>
          <w:i/>
          <w:color w:val="000000" w:themeColor="text1"/>
          <w:lang w:val="lt-LT"/>
        </w:rPr>
        <w:t>► savivaldybės ESK pirmininkas;</w:t>
      </w:r>
    </w:p>
    <w:p w14:paraId="1237DC09" w14:textId="77777777" w:rsidR="007E3BE7" w:rsidRPr="007E3BE7" w:rsidRDefault="007E3BE7" w:rsidP="007E3BE7">
      <w:pPr>
        <w:tabs>
          <w:tab w:val="left" w:pos="0"/>
        </w:tabs>
        <w:spacing w:line="259" w:lineRule="auto"/>
        <w:ind w:firstLine="709"/>
        <w:jc w:val="both"/>
        <w:rPr>
          <w:rFonts w:eastAsia="Calibri"/>
          <w:i/>
          <w:color w:val="000000" w:themeColor="text1"/>
          <w:lang w:val="lt-LT"/>
        </w:rPr>
      </w:pPr>
      <w:r w:rsidRPr="007E3BE7">
        <w:rPr>
          <w:rFonts w:eastAsia="Calibri"/>
          <w:i/>
          <w:color w:val="000000" w:themeColor="text1"/>
          <w:lang w:val="lt-LT"/>
        </w:rPr>
        <w:t>► savivaldybės ESK pirmininko įgaliotas ESK narys;</w:t>
      </w:r>
    </w:p>
    <w:p w14:paraId="0400F17B" w14:textId="77777777" w:rsidR="007E3BE7" w:rsidRPr="007E3BE7" w:rsidRDefault="007E3BE7" w:rsidP="007E3BE7">
      <w:pPr>
        <w:tabs>
          <w:tab w:val="left" w:pos="0"/>
        </w:tabs>
        <w:spacing w:line="259" w:lineRule="auto"/>
        <w:ind w:firstLine="709"/>
        <w:jc w:val="both"/>
        <w:rPr>
          <w:rFonts w:eastAsia="Calibri"/>
          <w:i/>
          <w:color w:val="000000" w:themeColor="text1"/>
          <w:lang w:val="lt-LT"/>
        </w:rPr>
      </w:pPr>
      <w:r w:rsidRPr="007E3BE7">
        <w:rPr>
          <w:rFonts w:eastAsia="Calibri"/>
          <w:i/>
          <w:color w:val="000000" w:themeColor="text1"/>
          <w:lang w:val="lt-LT"/>
        </w:rPr>
        <w:t>► paskirtas ES operacijų vadovas, o kol jis nepaskirtas – ES operacijų centro koordinatorius;</w:t>
      </w:r>
    </w:p>
    <w:p w14:paraId="333CB59B" w14:textId="77777777" w:rsidR="007E3BE7" w:rsidRPr="007E3BE7" w:rsidRDefault="007E3BE7" w:rsidP="007E3BE7">
      <w:pPr>
        <w:tabs>
          <w:tab w:val="left" w:pos="0"/>
        </w:tabs>
        <w:spacing w:line="259" w:lineRule="auto"/>
        <w:ind w:firstLine="709"/>
        <w:jc w:val="both"/>
        <w:rPr>
          <w:rFonts w:eastAsia="Calibri"/>
          <w:i/>
          <w:color w:val="000000" w:themeColor="text1"/>
          <w:lang w:val="lt-LT"/>
        </w:rPr>
      </w:pPr>
      <w:r w:rsidRPr="007E3BE7">
        <w:rPr>
          <w:rFonts w:eastAsia="Calibri"/>
          <w:i/>
          <w:color w:val="000000" w:themeColor="text1"/>
          <w:lang w:val="lt-LT"/>
        </w:rPr>
        <w:t>► savivaldybės administracijos direktoriaus įpareigotas savivaldybės administracijos  atstovas.</w:t>
      </w:r>
    </w:p>
    <w:p w14:paraId="3B0FBE72" w14:textId="77777777" w:rsidR="007E3BE7" w:rsidRPr="00F1356B" w:rsidRDefault="007E3BE7" w:rsidP="007E3BE7">
      <w:pPr>
        <w:rPr>
          <w:b/>
          <w:color w:val="000000" w:themeColor="text1"/>
          <w:lang w:val="lt-LT"/>
        </w:rPr>
      </w:pPr>
    </w:p>
    <w:p w14:paraId="6609EBA9" w14:textId="258980E3" w:rsidR="007E3BE7" w:rsidRPr="00F1356B" w:rsidRDefault="007E3BE7" w:rsidP="000E7729">
      <w:pPr>
        <w:tabs>
          <w:tab w:val="left" w:pos="0"/>
        </w:tabs>
        <w:ind w:firstLine="567"/>
        <w:jc w:val="both"/>
        <w:rPr>
          <w:lang w:val="lt-LT"/>
        </w:rPr>
      </w:pPr>
      <w:r w:rsidRPr="00F1356B">
        <w:rPr>
          <w:lang w:val="lt-LT"/>
        </w:rPr>
        <w:t xml:space="preserve">Už </w:t>
      </w:r>
      <w:r w:rsidRPr="00F1356B">
        <w:rPr>
          <w:i/>
          <w:lang w:val="lt-LT"/>
        </w:rPr>
        <w:t>informacijos</w:t>
      </w:r>
      <w:r w:rsidRPr="00F1356B">
        <w:rPr>
          <w:lang w:val="lt-LT"/>
        </w:rPr>
        <w:t xml:space="preserve"> teikimą gyventojams ekstremaliųjų įvykių ar situacijų metu yra atsakinga Savivaldybės administracijos vyriausioji kalbos tvarkytoja, atstovė spaudai ir savivaldybės ESOC Visuomenės informavimo grupė. Grupės funkcijos ekstremaliųjų situacijų metu:</w:t>
      </w:r>
    </w:p>
    <w:p w14:paraId="25A2A0D7" w14:textId="6C311F7A" w:rsidR="007E3BE7" w:rsidRPr="00F1356B" w:rsidRDefault="00C46A4A" w:rsidP="00C46A4A">
      <w:pPr>
        <w:tabs>
          <w:tab w:val="left" w:pos="0"/>
        </w:tabs>
        <w:ind w:firstLine="567"/>
        <w:jc w:val="both"/>
        <w:rPr>
          <w:lang w:val="lt-LT"/>
        </w:rPr>
      </w:pPr>
      <w:r w:rsidRPr="00F1356B">
        <w:rPr>
          <w:lang w:val="lt-LT"/>
        </w:rPr>
        <w:t xml:space="preserve">- </w:t>
      </w:r>
      <w:r w:rsidR="007E3BE7" w:rsidRPr="00F1356B">
        <w:rPr>
          <w:lang w:val="lt-LT"/>
        </w:rPr>
        <w:t>nustatyta tvarka organizuoti perspėjimą ir informavimą apie ekstremaliąją situaciją, galimus padarinius ir šalinimo priemones, apsisaugojimo poveikio būdus;</w:t>
      </w:r>
    </w:p>
    <w:p w14:paraId="6B0127E7" w14:textId="6C06B50E" w:rsidR="007E3BE7" w:rsidRPr="00F1356B" w:rsidRDefault="00C46A4A" w:rsidP="00C46A4A">
      <w:pPr>
        <w:tabs>
          <w:tab w:val="left" w:pos="0"/>
        </w:tabs>
        <w:ind w:firstLine="567"/>
        <w:jc w:val="both"/>
        <w:rPr>
          <w:lang w:val="lt-LT"/>
        </w:rPr>
      </w:pPr>
      <w:r w:rsidRPr="00F1356B">
        <w:rPr>
          <w:lang w:val="lt-LT"/>
        </w:rPr>
        <w:t xml:space="preserve">- </w:t>
      </w:r>
      <w:r w:rsidR="007E3BE7" w:rsidRPr="00F1356B">
        <w:rPr>
          <w:lang w:val="lt-LT"/>
        </w:rPr>
        <w:t>rengti su ekstremaliąja situacija susijusius informacinius pranešimus visuomenei;</w:t>
      </w:r>
    </w:p>
    <w:p w14:paraId="2664B3EB" w14:textId="1E519D5A" w:rsidR="007E3BE7" w:rsidRPr="00F1356B" w:rsidRDefault="00C46A4A" w:rsidP="00C46A4A">
      <w:pPr>
        <w:tabs>
          <w:tab w:val="left" w:pos="0"/>
        </w:tabs>
        <w:ind w:firstLine="567"/>
        <w:jc w:val="both"/>
        <w:rPr>
          <w:lang w:val="lt-LT"/>
        </w:rPr>
      </w:pPr>
      <w:r w:rsidRPr="00F1356B">
        <w:rPr>
          <w:lang w:val="lt-LT"/>
        </w:rPr>
        <w:t xml:space="preserve">- </w:t>
      </w:r>
      <w:r w:rsidR="007E3BE7" w:rsidRPr="00F1356B">
        <w:rPr>
          <w:lang w:val="lt-LT"/>
        </w:rPr>
        <w:t>organizuoti spaudos konferencijas.</w:t>
      </w:r>
    </w:p>
    <w:p w14:paraId="00570089" w14:textId="2C697351" w:rsidR="007E3BE7" w:rsidRPr="00F1356B" w:rsidRDefault="007E3BE7" w:rsidP="00C46A4A">
      <w:pPr>
        <w:tabs>
          <w:tab w:val="left" w:pos="0"/>
        </w:tabs>
        <w:ind w:firstLine="567"/>
        <w:jc w:val="both"/>
        <w:rPr>
          <w:lang w:val="lt-LT"/>
        </w:rPr>
      </w:pPr>
      <w:r w:rsidRPr="00F1356B">
        <w:rPr>
          <w:lang w:val="lt-LT"/>
        </w:rPr>
        <w:t xml:space="preserve">Rajono savivaldybės ESOC Visuomenės informavimo grupės narių kontaktai nurodyti plano </w:t>
      </w:r>
      <w:r w:rsidR="00C46A4A" w:rsidRPr="00F1356B">
        <w:rPr>
          <w:b/>
          <w:bCs/>
          <w:lang w:val="lt-LT"/>
        </w:rPr>
        <w:t>(</w:t>
      </w:r>
      <w:r w:rsidR="00870BAB" w:rsidRPr="00F1356B">
        <w:rPr>
          <w:b/>
          <w:bCs/>
          <w:lang w:val="lt-LT"/>
        </w:rPr>
        <w:t>14</w:t>
      </w:r>
      <w:r w:rsidR="00870BAB" w:rsidRPr="00F1356B">
        <w:rPr>
          <w:lang w:val="lt-LT"/>
        </w:rPr>
        <w:t xml:space="preserve"> </w:t>
      </w:r>
      <w:r w:rsidRPr="00F1356B">
        <w:rPr>
          <w:b/>
          <w:lang w:val="lt-LT"/>
        </w:rPr>
        <w:t>PRIEDE</w:t>
      </w:r>
      <w:r w:rsidR="00C46A4A" w:rsidRPr="00F1356B">
        <w:rPr>
          <w:b/>
          <w:lang w:val="lt-LT"/>
        </w:rPr>
        <w:t>).</w:t>
      </w:r>
    </w:p>
    <w:p w14:paraId="24BC4A28" w14:textId="1ADFED31" w:rsidR="007E3BE7" w:rsidRPr="00F1356B" w:rsidRDefault="007E3BE7" w:rsidP="000E7729">
      <w:pPr>
        <w:tabs>
          <w:tab w:val="left" w:pos="0"/>
        </w:tabs>
        <w:ind w:firstLine="709"/>
        <w:jc w:val="both"/>
        <w:rPr>
          <w:lang w:val="lt-LT"/>
        </w:rPr>
      </w:pPr>
      <w:r w:rsidRPr="00F1356B">
        <w:rPr>
          <w:lang w:val="lt-LT"/>
        </w:rPr>
        <w:t xml:space="preserve">Informacija rajono gyventojams apie gresiantį ar susidariusį ekstremalųjį įvykį ar situaciją bus teikiama per regioninį laikraštį ,,Šiaulių kraštą“, savivaldybės internetinį puslapį </w:t>
      </w:r>
      <w:hyperlink r:id="rId36" w:history="1">
        <w:r w:rsidRPr="00F1356B">
          <w:rPr>
            <w:rStyle w:val="Hipersaitas"/>
            <w:lang w:val="lt-LT"/>
          </w:rPr>
          <w:t>www.siauliuraj.lt</w:t>
        </w:r>
      </w:hyperlink>
      <w:r w:rsidRPr="00F1356B">
        <w:rPr>
          <w:lang w:val="lt-LT"/>
        </w:rPr>
        <w:t xml:space="preserve">, Šiaulių regiono radijo ir televizijos stotis, seniūnijų seniūnus, seniūnaičius, bendruomenės pirmininkus </w:t>
      </w:r>
      <w:r w:rsidRPr="00F1356B">
        <w:rPr>
          <w:b/>
          <w:bCs/>
          <w:lang w:val="lt-LT"/>
        </w:rPr>
        <w:t>(</w:t>
      </w:r>
      <w:r w:rsidR="00870BAB" w:rsidRPr="00F1356B">
        <w:rPr>
          <w:b/>
          <w:bCs/>
          <w:lang w:val="lt-LT"/>
        </w:rPr>
        <w:t>20</w:t>
      </w:r>
      <w:r w:rsidR="00870BAB" w:rsidRPr="00F1356B">
        <w:rPr>
          <w:lang w:val="lt-LT"/>
        </w:rPr>
        <w:t xml:space="preserve"> </w:t>
      </w:r>
      <w:r w:rsidRPr="00F1356B">
        <w:rPr>
          <w:b/>
          <w:lang w:val="lt-LT"/>
        </w:rPr>
        <w:t>PRIEDAS</w:t>
      </w:r>
      <w:r w:rsidRPr="00F1356B">
        <w:rPr>
          <w:lang w:val="lt-LT"/>
        </w:rPr>
        <w:t>).</w:t>
      </w:r>
    </w:p>
    <w:p w14:paraId="6675B7D2" w14:textId="110D37E2" w:rsidR="007E3BE7" w:rsidRPr="00F1356B" w:rsidRDefault="007E3BE7" w:rsidP="000E7729">
      <w:pPr>
        <w:tabs>
          <w:tab w:val="left" w:pos="0"/>
        </w:tabs>
        <w:ind w:firstLine="709"/>
        <w:jc w:val="both"/>
        <w:rPr>
          <w:color w:val="0000FF"/>
          <w:lang w:val="lt-LT"/>
        </w:rPr>
      </w:pPr>
      <w:r w:rsidRPr="00F1356B">
        <w:rPr>
          <w:lang w:val="lt-LT"/>
        </w:rPr>
        <w:t>Šiaulių rajono savivaldybėje veiks ,,karštoji linija“ – tel. (8 42)  59 66 42, el. paštas</w:t>
      </w:r>
      <w:r w:rsidRPr="00F1356B">
        <w:rPr>
          <w:color w:val="FF0000"/>
          <w:lang w:val="lt-LT"/>
        </w:rPr>
        <w:t xml:space="preserve"> </w:t>
      </w:r>
      <w:hyperlink r:id="rId37" w:history="1">
        <w:r w:rsidRPr="00F1356B">
          <w:rPr>
            <w:rStyle w:val="Hipersaitas"/>
            <w:lang w:val="lt-LT"/>
          </w:rPr>
          <w:t>prim@siauliuraj.lt</w:t>
        </w:r>
      </w:hyperlink>
      <w:r w:rsidRPr="00F1356B">
        <w:rPr>
          <w:color w:val="0000FF"/>
          <w:lang w:val="lt-LT"/>
        </w:rPr>
        <w:t>.</w:t>
      </w:r>
    </w:p>
    <w:p w14:paraId="4D19F2F7" w14:textId="77777777" w:rsidR="007E3BE7" w:rsidRPr="00F1356B" w:rsidRDefault="007E3BE7" w:rsidP="007E3BE7">
      <w:pPr>
        <w:ind w:firstLine="720"/>
        <w:jc w:val="center"/>
        <w:rPr>
          <w:b/>
          <w:lang w:val="lt-LT"/>
        </w:rPr>
      </w:pPr>
    </w:p>
    <w:p w14:paraId="778ADB59" w14:textId="3396766C" w:rsidR="007E3BE7" w:rsidRDefault="007E3BE7" w:rsidP="007E3BE7">
      <w:pPr>
        <w:rPr>
          <w:lang w:val="lt-LT"/>
        </w:rPr>
      </w:pPr>
    </w:p>
    <w:p w14:paraId="155593EA" w14:textId="21634A8B" w:rsidR="007E3BE7" w:rsidRDefault="007E3BE7" w:rsidP="007E3BE7">
      <w:pPr>
        <w:rPr>
          <w:lang w:val="lt-LT"/>
        </w:rPr>
      </w:pPr>
    </w:p>
    <w:p w14:paraId="792F68EB" w14:textId="1B9B1F7C" w:rsidR="00C46A4A" w:rsidRDefault="00C46A4A" w:rsidP="007E3BE7">
      <w:pPr>
        <w:rPr>
          <w:lang w:val="lt-LT"/>
        </w:rPr>
      </w:pPr>
    </w:p>
    <w:p w14:paraId="291391BE" w14:textId="77777777" w:rsidR="00870BAB" w:rsidRDefault="00870BAB" w:rsidP="007E3BE7">
      <w:pPr>
        <w:rPr>
          <w:lang w:val="lt-LT"/>
        </w:rPr>
      </w:pPr>
    </w:p>
    <w:p w14:paraId="2EC228AA" w14:textId="699ECB09" w:rsidR="007E3BE7" w:rsidRDefault="007E3BE7" w:rsidP="007E3BE7">
      <w:pPr>
        <w:rPr>
          <w:lang w:val="lt-LT"/>
        </w:rPr>
      </w:pPr>
    </w:p>
    <w:p w14:paraId="4E3C001A" w14:textId="77777777" w:rsidR="007E3BE7" w:rsidRPr="00DE6603" w:rsidRDefault="007E3BE7" w:rsidP="007E3BE7">
      <w:pPr>
        <w:tabs>
          <w:tab w:val="left" w:pos="0"/>
        </w:tabs>
        <w:jc w:val="center"/>
        <w:rPr>
          <w:b/>
          <w:sz w:val="28"/>
          <w:szCs w:val="28"/>
          <w:lang w:val="lt-LT"/>
        </w:rPr>
      </w:pPr>
      <w:r>
        <w:rPr>
          <w:b/>
          <w:sz w:val="28"/>
          <w:szCs w:val="28"/>
          <w:lang w:val="lt-LT"/>
        </w:rPr>
        <w:t>5</w:t>
      </w:r>
      <w:r w:rsidRPr="00DE6603">
        <w:rPr>
          <w:b/>
          <w:sz w:val="28"/>
          <w:szCs w:val="28"/>
          <w:lang w:val="lt-LT"/>
        </w:rPr>
        <w:t>.</w:t>
      </w:r>
      <w:r w:rsidRPr="00DE6603">
        <w:rPr>
          <w:sz w:val="28"/>
          <w:szCs w:val="28"/>
          <w:lang w:val="lt-LT"/>
        </w:rPr>
        <w:t xml:space="preserve"> </w:t>
      </w:r>
      <w:r w:rsidRPr="00DE6603">
        <w:rPr>
          <w:b/>
          <w:sz w:val="28"/>
          <w:szCs w:val="28"/>
          <w:lang w:val="lt-LT"/>
        </w:rPr>
        <w:t>GYVENTOJŲ EVAKAVIMO ORGANIZAVIMAS</w:t>
      </w:r>
    </w:p>
    <w:p w14:paraId="6EDCB551" w14:textId="77777777" w:rsidR="007E3BE7" w:rsidRDefault="007E3BE7" w:rsidP="007E3BE7">
      <w:pPr>
        <w:tabs>
          <w:tab w:val="left" w:pos="0"/>
        </w:tabs>
        <w:jc w:val="center"/>
        <w:rPr>
          <w:b/>
          <w:sz w:val="32"/>
          <w:szCs w:val="32"/>
          <w:lang w:val="lt-LT"/>
        </w:rPr>
      </w:pPr>
    </w:p>
    <w:p w14:paraId="2424D665" w14:textId="77777777" w:rsidR="007E3BE7" w:rsidRDefault="007E3BE7" w:rsidP="007E3BE7">
      <w:pPr>
        <w:ind w:firstLine="720"/>
        <w:jc w:val="both"/>
        <w:rPr>
          <w:lang w:val="lt-LT"/>
        </w:rPr>
      </w:pPr>
      <w:r w:rsidRPr="00DE6603">
        <w:rPr>
          <w:b/>
          <w:lang w:val="lt-LT"/>
        </w:rPr>
        <w:t>Gyventojų evakavimas</w:t>
      </w:r>
      <w:r>
        <w:rPr>
          <w:lang w:val="lt-LT"/>
        </w:rPr>
        <w:t xml:space="preserve"> – dėl gresiančios ar susidariusios ekstremaliosios situacijos organizuotas gyventojų perkėlimas iš teritorijų, kuriose pavojinga gyventi ir dirbti, į kitas teritorijas, laikinai suteikiant jiems gyvenamąsias patalpas.</w:t>
      </w:r>
    </w:p>
    <w:p w14:paraId="34419ECF" w14:textId="77777777" w:rsidR="007E3BE7" w:rsidRDefault="007E3BE7" w:rsidP="007E3BE7">
      <w:pPr>
        <w:tabs>
          <w:tab w:val="left" w:pos="0"/>
        </w:tabs>
        <w:jc w:val="center"/>
        <w:rPr>
          <w:b/>
          <w:sz w:val="32"/>
          <w:szCs w:val="32"/>
          <w:lang w:val="lt-LT"/>
        </w:rPr>
      </w:pPr>
    </w:p>
    <w:p w14:paraId="547634EE" w14:textId="77777777" w:rsidR="007E3BE7" w:rsidRPr="00A50A6D" w:rsidRDefault="007E3BE7" w:rsidP="007E3BE7">
      <w:pPr>
        <w:shd w:val="clear" w:color="auto" w:fill="FFFFFF"/>
        <w:spacing w:after="160" w:line="283" w:lineRule="exact"/>
        <w:ind w:left="14" w:hanging="14"/>
        <w:jc w:val="center"/>
        <w:rPr>
          <w:rFonts w:eastAsia="Calibri"/>
          <w:b/>
          <w:lang w:val="lt-LT"/>
        </w:rPr>
      </w:pPr>
      <w:r w:rsidRPr="00A50A6D">
        <w:rPr>
          <w:rFonts w:eastAsia="Calibri"/>
          <w:b/>
          <w:lang w:val="lt-LT"/>
        </w:rPr>
        <w:t>Gyventojų evakavimo organizavimo bendra schema</w:t>
      </w:r>
    </w:p>
    <w:p w14:paraId="55D95E1C" w14:textId="77777777" w:rsidR="007E3BE7" w:rsidRDefault="007E3BE7" w:rsidP="007E3BE7">
      <w:pPr>
        <w:tabs>
          <w:tab w:val="left" w:pos="0"/>
        </w:tabs>
        <w:jc w:val="center"/>
        <w:rPr>
          <w:b/>
          <w:sz w:val="32"/>
          <w:szCs w:val="32"/>
          <w:lang w:val="lt-LT"/>
        </w:rPr>
      </w:pPr>
      <w:r w:rsidRPr="00A50A6D">
        <w:rPr>
          <w:rFonts w:eastAsia="Calibri"/>
          <w:b/>
          <w:noProof/>
          <w:lang w:val="lt-LT" w:eastAsia="lt-LT"/>
        </w:rPr>
        <mc:AlternateContent>
          <mc:Choice Requires="wpc">
            <w:drawing>
              <wp:inline distT="0" distB="0" distL="0" distR="0" wp14:anchorId="0086F35D" wp14:editId="5432E41E">
                <wp:extent cx="5943600" cy="4135120"/>
                <wp:effectExtent l="9525" t="13970" r="0" b="3810"/>
                <wp:docPr id="91" name="Drobė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2" name="Text Box 4"/>
                        <wps:cNvSpPr txBox="1">
                          <a:spLocks noChangeArrowheads="1"/>
                        </wps:cNvSpPr>
                        <wps:spPr bwMode="auto">
                          <a:xfrm>
                            <a:off x="3322861" y="675502"/>
                            <a:ext cx="2490431" cy="542602"/>
                          </a:xfrm>
                          <a:prstGeom prst="rect">
                            <a:avLst/>
                          </a:prstGeom>
                          <a:solidFill>
                            <a:srgbClr val="FFFFFF"/>
                          </a:solidFill>
                          <a:ln w="9525">
                            <a:solidFill>
                              <a:srgbClr val="000000"/>
                            </a:solidFill>
                            <a:miter lim="800000"/>
                            <a:headEnd/>
                            <a:tailEnd/>
                          </a:ln>
                        </wps:spPr>
                        <wps:txbx>
                          <w:txbxContent>
                            <w:p w14:paraId="5410D0C7" w14:textId="77777777" w:rsidR="00F1356B" w:rsidRPr="00CC30A2" w:rsidRDefault="00F1356B" w:rsidP="007E3BE7">
                              <w:pPr>
                                <w:pStyle w:val="Antrat5"/>
                                <w:spacing w:after="0"/>
                                <w:rPr>
                                  <w:iCs w:val="0"/>
                                  <w:lang w:val="lt-LT"/>
                                </w:rPr>
                              </w:pPr>
                              <w:r>
                                <w:rPr>
                                  <w:iCs w:val="0"/>
                                </w:rPr>
                                <w:t xml:space="preserve">    </w:t>
                              </w:r>
                              <w:r w:rsidRPr="00CC30A2">
                                <w:rPr>
                                  <w:iCs w:val="0"/>
                                  <w:lang w:val="lt-LT"/>
                                </w:rPr>
                                <w:t>Gyventojų surinkimo punktas</w:t>
                              </w:r>
                            </w:p>
                            <w:p w14:paraId="24263910" w14:textId="77777777" w:rsidR="00F1356B" w:rsidRPr="00CC30A2" w:rsidRDefault="00F1356B" w:rsidP="007E3BE7">
                              <w:pPr>
                                <w:rPr>
                                  <w:lang w:val="lt-LT"/>
                                </w:rPr>
                              </w:pPr>
                            </w:p>
                            <w:p w14:paraId="6967DB53" w14:textId="77777777" w:rsidR="00F1356B" w:rsidRPr="00EE0199" w:rsidRDefault="00F1356B" w:rsidP="007E3BE7"/>
                          </w:txbxContent>
                        </wps:txbx>
                        <wps:bodyPr rot="0" vert="horz" wrap="square" lIns="91440" tIns="45720" rIns="91440" bIns="45720" anchor="t" anchorCtr="0" upright="1">
                          <a:noAutofit/>
                        </wps:bodyPr>
                      </wps:wsp>
                      <wps:wsp>
                        <wps:cNvPr id="73" name="Text Box 5"/>
                        <wps:cNvSpPr txBox="1">
                          <a:spLocks noChangeArrowheads="1"/>
                        </wps:cNvSpPr>
                        <wps:spPr bwMode="auto">
                          <a:xfrm>
                            <a:off x="1147056" y="1910535"/>
                            <a:ext cx="3270566" cy="769462"/>
                          </a:xfrm>
                          <a:prstGeom prst="rect">
                            <a:avLst/>
                          </a:prstGeom>
                          <a:solidFill>
                            <a:srgbClr val="FFFF00"/>
                          </a:solidFill>
                          <a:ln w="9525">
                            <a:solidFill>
                              <a:srgbClr val="000000"/>
                            </a:solidFill>
                            <a:miter lim="800000"/>
                            <a:headEnd/>
                            <a:tailEnd/>
                          </a:ln>
                        </wps:spPr>
                        <wps:txbx>
                          <w:txbxContent>
                            <w:p w14:paraId="0AB41FF4" w14:textId="77777777" w:rsidR="00F1356B" w:rsidRPr="00CC30A2" w:rsidRDefault="00F1356B" w:rsidP="007E3BE7">
                              <w:pPr>
                                <w:jc w:val="center"/>
                                <w:rPr>
                                  <w:b/>
                                  <w:bCs/>
                                  <w:lang w:val="lt-LT"/>
                                </w:rPr>
                              </w:pPr>
                              <w:r w:rsidRPr="00CC30A2">
                                <w:rPr>
                                  <w:b/>
                                  <w:bCs/>
                                  <w:lang w:val="lt-LT"/>
                                </w:rPr>
                                <w:t xml:space="preserve">Žmonių sanitarinis švarinimas ir transporto užteršimo šalinimas </w:t>
                              </w:r>
                              <w:r w:rsidRPr="00CC30A2">
                                <w:rPr>
                                  <w:b/>
                                  <w:bCs/>
                                  <w:i/>
                                  <w:lang w:val="lt-LT"/>
                                </w:rPr>
                                <w:t>(dekontaminavimas, dezaktyvavimas)</w:t>
                              </w:r>
                            </w:p>
                          </w:txbxContent>
                        </wps:txbx>
                        <wps:bodyPr rot="0" vert="horz" wrap="square" lIns="91440" tIns="45720" rIns="91440" bIns="45720" anchor="t" anchorCtr="0" upright="1">
                          <a:noAutofit/>
                        </wps:bodyPr>
                      </wps:wsp>
                      <wps:wsp>
                        <wps:cNvPr id="74" name="Text Box 6"/>
                        <wps:cNvSpPr txBox="1">
                          <a:spLocks noChangeArrowheads="1"/>
                        </wps:cNvSpPr>
                        <wps:spPr bwMode="auto">
                          <a:xfrm>
                            <a:off x="971311" y="1430574"/>
                            <a:ext cx="3666635" cy="472343"/>
                          </a:xfrm>
                          <a:prstGeom prst="rect">
                            <a:avLst/>
                          </a:prstGeom>
                          <a:solidFill>
                            <a:srgbClr val="8EAADB"/>
                          </a:solidFill>
                          <a:ln w="9525">
                            <a:solidFill>
                              <a:srgbClr val="000000"/>
                            </a:solidFill>
                            <a:miter lim="800000"/>
                            <a:headEnd/>
                            <a:tailEnd/>
                          </a:ln>
                        </wps:spPr>
                        <wps:txbx>
                          <w:txbxContent>
                            <w:p w14:paraId="51A5E151" w14:textId="77777777" w:rsidR="00F1356B" w:rsidRPr="00CC30A2" w:rsidRDefault="00F1356B" w:rsidP="007E3BE7">
                              <w:pPr>
                                <w:jc w:val="center"/>
                                <w:rPr>
                                  <w:b/>
                                  <w:bCs/>
                                  <w:sz w:val="32"/>
                                  <w:szCs w:val="32"/>
                                  <w:lang w:val="lt-LT"/>
                                </w:rPr>
                              </w:pPr>
                              <w:r w:rsidRPr="00CC30A2">
                                <w:rPr>
                                  <w:b/>
                                  <w:bCs/>
                                  <w:sz w:val="32"/>
                                  <w:szCs w:val="32"/>
                                  <w:lang w:val="lt-LT"/>
                                </w:rPr>
                                <w:t>Tarpinis evakavimo punktas</w:t>
                              </w:r>
                            </w:p>
                            <w:p w14:paraId="63C1C13B" w14:textId="77777777" w:rsidR="00F1356B" w:rsidRDefault="00F1356B" w:rsidP="007E3BE7">
                              <w:pPr>
                                <w:jc w:val="center"/>
                                <w:rPr>
                                  <w:sz w:val="32"/>
                                  <w:szCs w:val="32"/>
                                </w:rPr>
                              </w:pPr>
                            </w:p>
                          </w:txbxContent>
                        </wps:txbx>
                        <wps:bodyPr rot="0" vert="horz" wrap="square" lIns="91440" tIns="45720" rIns="91440" bIns="45720" anchor="t" anchorCtr="0" upright="1">
                          <a:noAutofit/>
                        </wps:bodyPr>
                      </wps:wsp>
                      <wps:wsp>
                        <wps:cNvPr id="75" name="Text Box 7"/>
                        <wps:cNvSpPr txBox="1">
                          <a:spLocks noChangeArrowheads="1"/>
                        </wps:cNvSpPr>
                        <wps:spPr bwMode="auto">
                          <a:xfrm>
                            <a:off x="0" y="3048223"/>
                            <a:ext cx="5829580" cy="716133"/>
                          </a:xfrm>
                          <a:prstGeom prst="rect">
                            <a:avLst/>
                          </a:prstGeom>
                          <a:solidFill>
                            <a:srgbClr val="008000"/>
                          </a:solidFill>
                          <a:ln w="9525">
                            <a:solidFill>
                              <a:srgbClr val="000000"/>
                            </a:solidFill>
                            <a:miter lim="800000"/>
                            <a:headEnd/>
                            <a:tailEnd/>
                          </a:ln>
                        </wps:spPr>
                        <wps:txbx>
                          <w:txbxContent>
                            <w:p w14:paraId="0BC4781A" w14:textId="77777777" w:rsidR="00F1356B" w:rsidRPr="00CC30A2" w:rsidRDefault="00F1356B" w:rsidP="007E3BE7">
                              <w:pPr>
                                <w:tabs>
                                  <w:tab w:val="left" w:pos="4820"/>
                                </w:tabs>
                                <w:jc w:val="center"/>
                                <w:rPr>
                                  <w:b/>
                                  <w:bCs/>
                                  <w:color w:val="FFFFFF"/>
                                  <w:sz w:val="28"/>
                                  <w:szCs w:val="28"/>
                                  <w:lang w:val="lt-LT"/>
                                </w:rPr>
                              </w:pPr>
                              <w:r w:rsidRPr="00CC30A2">
                                <w:rPr>
                                  <w:b/>
                                  <w:bCs/>
                                  <w:color w:val="FFFFFF"/>
                                  <w:sz w:val="28"/>
                                  <w:szCs w:val="28"/>
                                  <w:lang w:val="lt-LT"/>
                                </w:rPr>
                                <w:t xml:space="preserve">Gyventojų priėmimo punktas </w:t>
                              </w:r>
                            </w:p>
                            <w:p w14:paraId="0B4021CA" w14:textId="77777777" w:rsidR="00F1356B" w:rsidRPr="00CC30A2" w:rsidRDefault="00F1356B" w:rsidP="007E3BE7">
                              <w:pPr>
                                <w:jc w:val="center"/>
                                <w:rPr>
                                  <w:b/>
                                  <w:bCs/>
                                  <w:color w:val="FFFFFF"/>
                                  <w:sz w:val="28"/>
                                  <w:szCs w:val="28"/>
                                  <w:lang w:val="lt-LT"/>
                                </w:rPr>
                              </w:pPr>
                              <w:r w:rsidRPr="00CC30A2">
                                <w:rPr>
                                  <w:b/>
                                  <w:bCs/>
                                  <w:color w:val="FFFFFF"/>
                                  <w:sz w:val="28"/>
                                  <w:szCs w:val="28"/>
                                  <w:lang w:val="lt-LT"/>
                                </w:rPr>
                                <w:t>(Evakuotų žmonių laikina apgyvendinimo vieta)</w:t>
                              </w:r>
                            </w:p>
                          </w:txbxContent>
                        </wps:txbx>
                        <wps:bodyPr rot="0" vert="horz" wrap="square" lIns="91440" tIns="45720" rIns="91440" bIns="45720" anchor="t" anchorCtr="0" upright="1">
                          <a:noAutofit/>
                        </wps:bodyPr>
                      </wps:wsp>
                      <wps:wsp>
                        <wps:cNvPr id="76" name="AutoShape 8"/>
                        <wps:cNvSpPr>
                          <a:spLocks noChangeArrowheads="1"/>
                        </wps:cNvSpPr>
                        <wps:spPr bwMode="auto">
                          <a:xfrm>
                            <a:off x="1715440" y="2580958"/>
                            <a:ext cx="485227" cy="487580"/>
                          </a:xfrm>
                          <a:prstGeom prst="downArrow">
                            <a:avLst>
                              <a:gd name="adj1" fmla="val 50000"/>
                              <a:gd name="adj2" fmla="val 25442"/>
                            </a:avLst>
                          </a:prstGeom>
                          <a:solidFill>
                            <a:srgbClr val="A8D08D"/>
                          </a:solidFill>
                          <a:ln w="9525">
                            <a:solidFill>
                              <a:srgbClr val="000000"/>
                            </a:solidFill>
                            <a:miter lim="800000"/>
                            <a:headEnd/>
                            <a:tailEnd/>
                          </a:ln>
                        </wps:spPr>
                        <wps:bodyPr rot="0" vert="horz" wrap="square" lIns="91440" tIns="45720" rIns="91440" bIns="45720" anchor="t" anchorCtr="0" upright="1">
                          <a:noAutofit/>
                        </wps:bodyPr>
                      </wps:wsp>
                      <wps:wsp>
                        <wps:cNvPr id="77" name="AutoShape 9"/>
                        <wps:cNvSpPr>
                          <a:spLocks noChangeArrowheads="1"/>
                        </wps:cNvSpPr>
                        <wps:spPr bwMode="auto">
                          <a:xfrm>
                            <a:off x="4847125" y="1086897"/>
                            <a:ext cx="485227" cy="2277914"/>
                          </a:xfrm>
                          <a:prstGeom prst="downArrow">
                            <a:avLst>
                              <a:gd name="adj1" fmla="val 50000"/>
                              <a:gd name="adj2" fmla="val 118860"/>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78" name="AutoShape 10"/>
                        <wps:cNvSpPr>
                          <a:spLocks noChangeArrowheads="1"/>
                        </wps:cNvSpPr>
                        <wps:spPr bwMode="auto">
                          <a:xfrm>
                            <a:off x="4039556" y="1094516"/>
                            <a:ext cx="484370" cy="571383"/>
                          </a:xfrm>
                          <a:prstGeom prst="downArrow">
                            <a:avLst>
                              <a:gd name="adj1" fmla="val 50000"/>
                              <a:gd name="adj2" fmla="val 29867"/>
                            </a:avLst>
                          </a:prstGeom>
                          <a:solidFill>
                            <a:srgbClr val="8EAADB"/>
                          </a:solidFill>
                          <a:ln w="9525">
                            <a:solidFill>
                              <a:srgbClr val="000000"/>
                            </a:solidFill>
                            <a:miter lim="800000"/>
                            <a:headEnd/>
                            <a:tailEnd/>
                          </a:ln>
                        </wps:spPr>
                        <wps:bodyPr rot="0" vert="horz" wrap="square" lIns="91440" tIns="45720" rIns="91440" bIns="45720" anchor="t" anchorCtr="0" upright="1">
                          <a:noAutofit/>
                        </wps:bodyPr>
                      </wps:wsp>
                      <wps:wsp>
                        <wps:cNvPr id="79" name="Text Box 11"/>
                        <wps:cNvSpPr txBox="1">
                          <a:spLocks noChangeArrowheads="1"/>
                        </wps:cNvSpPr>
                        <wps:spPr bwMode="auto">
                          <a:xfrm>
                            <a:off x="0" y="661958"/>
                            <a:ext cx="2072930" cy="556146"/>
                          </a:xfrm>
                          <a:prstGeom prst="rect">
                            <a:avLst/>
                          </a:prstGeom>
                          <a:solidFill>
                            <a:srgbClr val="FFFFFF"/>
                          </a:solidFill>
                          <a:ln w="9525">
                            <a:solidFill>
                              <a:srgbClr val="000000"/>
                            </a:solidFill>
                            <a:miter lim="800000"/>
                            <a:headEnd/>
                            <a:tailEnd/>
                          </a:ln>
                        </wps:spPr>
                        <wps:txbx>
                          <w:txbxContent>
                            <w:p w14:paraId="27DDA442" w14:textId="77777777" w:rsidR="00F1356B" w:rsidRPr="00CC30A2" w:rsidRDefault="00F1356B" w:rsidP="007E3BE7">
                              <w:pPr>
                                <w:jc w:val="center"/>
                                <w:rPr>
                                  <w:b/>
                                  <w:lang w:val="lt-LT"/>
                                </w:rPr>
                              </w:pPr>
                              <w:r w:rsidRPr="00CC30A2">
                                <w:rPr>
                                  <w:b/>
                                  <w:lang w:val="lt-LT"/>
                                </w:rPr>
                                <w:t>Saugi evakavusiųjų susirinkimo vieta</w:t>
                              </w:r>
                            </w:p>
                          </w:txbxContent>
                        </wps:txbx>
                        <wps:bodyPr rot="0" vert="horz" wrap="square" lIns="91440" tIns="45720" rIns="91440" bIns="45720" anchor="t" anchorCtr="0" upright="1">
                          <a:noAutofit/>
                        </wps:bodyPr>
                      </wps:wsp>
                      <wps:wsp>
                        <wps:cNvPr id="80" name="Oval 12"/>
                        <wps:cNvSpPr>
                          <a:spLocks noChangeArrowheads="1"/>
                        </wps:cNvSpPr>
                        <wps:spPr bwMode="auto">
                          <a:xfrm>
                            <a:off x="71155" y="0"/>
                            <a:ext cx="5714703" cy="618787"/>
                          </a:xfrm>
                          <a:prstGeom prst="ellipse">
                            <a:avLst/>
                          </a:prstGeom>
                          <a:solidFill>
                            <a:srgbClr val="FF0000"/>
                          </a:solidFill>
                          <a:ln w="9525">
                            <a:solidFill>
                              <a:srgbClr val="000000"/>
                            </a:solidFill>
                            <a:round/>
                            <a:headEnd/>
                            <a:tailEnd/>
                          </a:ln>
                        </wps:spPr>
                        <wps:txbx>
                          <w:txbxContent>
                            <w:p w14:paraId="1C0142D6" w14:textId="77777777" w:rsidR="00F1356B" w:rsidRPr="00A50A6D" w:rsidRDefault="00F1356B" w:rsidP="007E3BE7">
                              <w:pPr>
                                <w:pStyle w:val="Antrat9"/>
                                <w:rPr>
                                  <w:rFonts w:ascii="Times New Roman" w:hAnsi="Times New Roman" w:cs="Times New Roman"/>
                                  <w:b/>
                                  <w:color w:val="FFFFFF" w:themeColor="background1"/>
                                </w:rPr>
                              </w:pPr>
                              <w:r w:rsidRPr="00A50A6D">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 </w:t>
                              </w:r>
                              <w:r w:rsidRPr="00A50A6D">
                                <w:rPr>
                                  <w:rFonts w:ascii="Times New Roman" w:hAnsi="Times New Roman" w:cs="Times New Roman"/>
                                  <w:b/>
                                  <w:color w:val="FFFFFF" w:themeColor="background1"/>
                                </w:rPr>
                                <w:t>VIETA</w:t>
                              </w:r>
                              <w:r>
                                <w:t xml:space="preserve">       </w:t>
                              </w:r>
                              <w:r>
                                <w:rPr>
                                  <w:rFonts w:ascii="Times New Roman" w:hAnsi="Times New Roman" w:cs="Times New Roman"/>
                                  <w:b/>
                                  <w:color w:val="FFFFFF" w:themeColor="background1"/>
                                </w:rPr>
                                <w:t xml:space="preserve">    </w:t>
                              </w:r>
                              <w:r w:rsidRPr="00A50A6D">
                                <w:rPr>
                                  <w:rFonts w:ascii="Times New Roman" w:hAnsi="Times New Roman" w:cs="Times New Roman"/>
                                  <w:b/>
                                  <w:color w:val="FFFFFF" w:themeColor="background1"/>
                                </w:rPr>
                                <w:t xml:space="preserve"> Pavojinga sveikatai ir gyvybei</w:t>
                              </w:r>
                              <w:r>
                                <w:rPr>
                                  <w:rFonts w:ascii="Times New Roman" w:hAnsi="Times New Roman" w:cs="Times New Roman"/>
                                  <w:b/>
                                  <w:color w:val="FFFFFF" w:themeColor="background1"/>
                                </w:rPr>
                                <w:t xml:space="preserve">      TERITORIJA</w:t>
                              </w:r>
                            </w:p>
                            <w:p w14:paraId="776DC476" w14:textId="77777777" w:rsidR="00F1356B" w:rsidRDefault="00F1356B" w:rsidP="007E3BE7">
                              <w:pPr>
                                <w:pStyle w:val="Antrat9"/>
                              </w:pPr>
                            </w:p>
                            <w:p w14:paraId="4916CFF6" w14:textId="77777777" w:rsidR="00F1356B" w:rsidRDefault="00F1356B" w:rsidP="007E3BE7">
                              <w:pPr>
                                <w:pStyle w:val="Antrat9"/>
                              </w:pPr>
                              <w:r>
                                <w:br/>
                              </w:r>
                            </w:p>
                            <w:p w14:paraId="0B34FC31" w14:textId="77777777" w:rsidR="00F1356B" w:rsidRDefault="00F1356B" w:rsidP="007E3BE7">
                              <w:pPr>
                                <w:pStyle w:val="Antrat9"/>
                              </w:pPr>
                            </w:p>
                            <w:p w14:paraId="0ABBA5E4" w14:textId="77777777" w:rsidR="00F1356B" w:rsidRDefault="00F1356B" w:rsidP="007E3BE7">
                              <w:pPr>
                                <w:pStyle w:val="Antrat9"/>
                              </w:pPr>
                              <w:r>
                                <w:t xml:space="preserve">            </w:t>
                              </w:r>
                            </w:p>
                            <w:p w14:paraId="5BD7D73F" w14:textId="77777777" w:rsidR="00F1356B" w:rsidRPr="00414FAB" w:rsidRDefault="00F1356B" w:rsidP="007E3BE7">
                              <w:pPr>
                                <w:pStyle w:val="Antrat9"/>
                                <w:rPr>
                                  <w:sz w:val="28"/>
                                  <w:szCs w:val="28"/>
                                </w:rPr>
                              </w:pPr>
                              <w:r>
                                <w:t xml:space="preserve"> </w:t>
                              </w:r>
                              <w:r w:rsidRPr="00414FAB">
                                <w:rPr>
                                  <w:sz w:val="28"/>
                                  <w:szCs w:val="28"/>
                                </w:rPr>
                                <w:t>Vieta</w:t>
                              </w:r>
                              <w:r>
                                <w:t xml:space="preserve">                                      </w:t>
                              </w:r>
                              <w:r w:rsidRPr="00414FAB">
                                <w:rPr>
                                  <w:sz w:val="28"/>
                                  <w:szCs w:val="28"/>
                                </w:rPr>
                                <w:t>Teritorija</w:t>
                              </w:r>
                            </w:p>
                            <w:p w14:paraId="0269674E" w14:textId="77777777" w:rsidR="00F1356B" w:rsidRDefault="00F1356B" w:rsidP="007E3BE7">
                              <w:pPr>
                                <w:pStyle w:val="Antrat9"/>
                              </w:pPr>
                              <w:r>
                                <w:t xml:space="preserve">                                                                             </w:t>
                              </w:r>
                            </w:p>
                            <w:p w14:paraId="20ACBF87" w14:textId="77777777" w:rsidR="00F1356B" w:rsidRDefault="00F1356B" w:rsidP="007E3BE7">
                              <w:pPr>
                                <w:pStyle w:val="Antrat9"/>
                              </w:pPr>
                              <w:r>
                                <w:rPr>
                                  <w:sz w:val="28"/>
                                  <w:szCs w:val="28"/>
                                </w:rPr>
                                <w:t xml:space="preserve">           </w:t>
                              </w:r>
                              <w:r w:rsidRPr="000A591E">
                                <w:rPr>
                                  <w:sz w:val="28"/>
                                  <w:szCs w:val="28"/>
                                </w:rPr>
                                <w:t>vieta</w:t>
                              </w:r>
                              <w:r>
                                <w:t xml:space="preserve">   </w:t>
                              </w:r>
                            </w:p>
                          </w:txbxContent>
                        </wps:txbx>
                        <wps:bodyPr rot="0" vert="horz" wrap="square" lIns="91440" tIns="45720" rIns="91440" bIns="45720" anchor="t" anchorCtr="0" upright="1">
                          <a:noAutofit/>
                        </wps:bodyPr>
                      </wps:wsp>
                      <wps:wsp>
                        <wps:cNvPr id="81" name="AutoShape 13"/>
                        <wps:cNvSpPr>
                          <a:spLocks noChangeArrowheads="1"/>
                        </wps:cNvSpPr>
                        <wps:spPr bwMode="auto">
                          <a:xfrm>
                            <a:off x="4251307" y="525672"/>
                            <a:ext cx="122593" cy="330979"/>
                          </a:xfrm>
                          <a:prstGeom prst="downArrow">
                            <a:avLst>
                              <a:gd name="adj1" fmla="val 50000"/>
                              <a:gd name="adj2" fmla="val 68357"/>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wps:wsp>
                        <wps:cNvPr id="82" name="AutoShape 14"/>
                        <wps:cNvSpPr>
                          <a:spLocks noChangeArrowheads="1"/>
                        </wps:cNvSpPr>
                        <wps:spPr bwMode="auto">
                          <a:xfrm>
                            <a:off x="1232785" y="443563"/>
                            <a:ext cx="105447" cy="314896"/>
                          </a:xfrm>
                          <a:prstGeom prst="downArrow">
                            <a:avLst>
                              <a:gd name="adj1" fmla="val 50000"/>
                              <a:gd name="adj2" fmla="val 7561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wps:wsp>
                        <wps:cNvPr id="83" name="AutoShape 15"/>
                        <wps:cNvSpPr>
                          <a:spLocks noChangeArrowheads="1"/>
                        </wps:cNvSpPr>
                        <wps:spPr bwMode="auto">
                          <a:xfrm>
                            <a:off x="1991487" y="827024"/>
                            <a:ext cx="1363950" cy="159987"/>
                          </a:xfrm>
                          <a:prstGeom prst="rightArrow">
                            <a:avLst>
                              <a:gd name="adj1" fmla="val 50000"/>
                              <a:gd name="adj2" fmla="val 210450"/>
                            </a:avLst>
                          </a:prstGeom>
                          <a:solidFill>
                            <a:srgbClr val="E2EFD9"/>
                          </a:solidFill>
                          <a:ln w="9525">
                            <a:solidFill>
                              <a:srgbClr val="000000"/>
                            </a:solidFill>
                            <a:miter lim="800000"/>
                            <a:headEnd/>
                            <a:tailEnd/>
                          </a:ln>
                        </wps:spPr>
                        <wps:bodyPr rot="0" vert="horz" wrap="square" lIns="91440" tIns="45720" rIns="91440" bIns="45720" anchor="t" anchorCtr="0" upright="1">
                          <a:noAutofit/>
                        </wps:bodyPr>
                      </wps:wsp>
                      <wps:wsp>
                        <wps:cNvPr id="84" name="AutoShape 16"/>
                        <wps:cNvSpPr>
                          <a:spLocks noChangeArrowheads="1"/>
                        </wps:cNvSpPr>
                        <wps:spPr bwMode="auto">
                          <a:xfrm>
                            <a:off x="469796" y="1116525"/>
                            <a:ext cx="236612" cy="2227970"/>
                          </a:xfrm>
                          <a:prstGeom prst="downArrow">
                            <a:avLst>
                              <a:gd name="adj1" fmla="val 50000"/>
                              <a:gd name="adj2" fmla="val 238406"/>
                            </a:avLst>
                          </a:prstGeom>
                          <a:solidFill>
                            <a:srgbClr val="E2EFD9"/>
                          </a:solidFill>
                          <a:ln w="9525">
                            <a:solidFill>
                              <a:srgbClr val="000000"/>
                            </a:solidFill>
                            <a:miter lim="800000"/>
                            <a:headEnd/>
                            <a:tailEnd/>
                          </a:ln>
                        </wps:spPr>
                        <wps:bodyPr rot="0" vert="eaVert" wrap="square" lIns="91440" tIns="45720" rIns="91440" bIns="45720" anchor="t" anchorCtr="0" upright="1">
                          <a:noAutofit/>
                        </wps:bodyPr>
                      </wps:wsp>
                      <wps:wsp>
                        <wps:cNvPr id="85" name="AutoShape 17"/>
                        <wps:cNvSpPr>
                          <a:spLocks noChangeArrowheads="1"/>
                        </wps:cNvSpPr>
                        <wps:spPr bwMode="auto">
                          <a:xfrm>
                            <a:off x="1201065" y="1132608"/>
                            <a:ext cx="137167" cy="503664"/>
                          </a:xfrm>
                          <a:prstGeom prst="downArrow">
                            <a:avLst>
                              <a:gd name="adj1" fmla="val 50000"/>
                              <a:gd name="adj2" fmla="val 92969"/>
                            </a:avLst>
                          </a:prstGeom>
                          <a:solidFill>
                            <a:srgbClr val="8EAADB"/>
                          </a:solidFill>
                          <a:ln w="9525">
                            <a:solidFill>
                              <a:srgbClr val="000000"/>
                            </a:solidFill>
                            <a:miter lim="800000"/>
                            <a:headEnd/>
                            <a:tailEnd/>
                          </a:ln>
                        </wps:spPr>
                        <wps:bodyPr rot="0" vert="eaVert" wrap="square" lIns="91440" tIns="45720" rIns="91440" bIns="45720" anchor="t" anchorCtr="0" upright="1">
                          <a:noAutofit/>
                        </wps:bodyPr>
                      </wps:wsp>
                      <wps:wsp>
                        <wps:cNvPr id="86" name="AutoShape 18"/>
                        <wps:cNvSpPr>
                          <a:spLocks noChangeArrowheads="1"/>
                        </wps:cNvSpPr>
                        <wps:spPr bwMode="auto">
                          <a:xfrm>
                            <a:off x="323199" y="3830382"/>
                            <a:ext cx="491228" cy="129513"/>
                          </a:xfrm>
                          <a:prstGeom prst="rightArrow">
                            <a:avLst>
                              <a:gd name="adj1" fmla="val 50000"/>
                              <a:gd name="adj2" fmla="val 93627"/>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87" name="Text Box 19"/>
                        <wps:cNvSpPr txBox="1">
                          <a:spLocks noChangeArrowheads="1"/>
                        </wps:cNvSpPr>
                        <wps:spPr bwMode="auto">
                          <a:xfrm>
                            <a:off x="814427" y="3764356"/>
                            <a:ext cx="1308226" cy="281882"/>
                          </a:xfrm>
                          <a:prstGeom prst="rect">
                            <a:avLst/>
                          </a:prstGeom>
                          <a:solidFill>
                            <a:srgbClr val="FFFFFF"/>
                          </a:solidFill>
                          <a:ln w="9525">
                            <a:solidFill>
                              <a:srgbClr val="FFFFFF"/>
                            </a:solidFill>
                            <a:miter lim="800000"/>
                            <a:headEnd/>
                            <a:tailEnd/>
                          </a:ln>
                        </wps:spPr>
                        <wps:txbx>
                          <w:txbxContent>
                            <w:p w14:paraId="0F46337F" w14:textId="77777777" w:rsidR="00F1356B" w:rsidRPr="00CC30A2" w:rsidRDefault="00F1356B" w:rsidP="007E3BE7">
                              <w:pPr>
                                <w:rPr>
                                  <w:b/>
                                  <w:lang w:val="lt-LT"/>
                                </w:rPr>
                              </w:pPr>
                              <w:r w:rsidRPr="00CC30A2">
                                <w:rPr>
                                  <w:b/>
                                  <w:lang w:val="lt-LT"/>
                                </w:rPr>
                                <w:t>-Švarus srautas</w:t>
                              </w:r>
                            </w:p>
                          </w:txbxContent>
                        </wps:txbx>
                        <wps:bodyPr rot="0" vert="horz" wrap="square" lIns="91440" tIns="45720" rIns="91440" bIns="45720" anchor="t" anchorCtr="0" upright="1">
                          <a:noAutofit/>
                        </wps:bodyPr>
                      </wps:wsp>
                      <wps:wsp>
                        <wps:cNvPr id="88" name="AutoShape 20"/>
                        <wps:cNvSpPr>
                          <a:spLocks noChangeArrowheads="1"/>
                        </wps:cNvSpPr>
                        <wps:spPr bwMode="auto">
                          <a:xfrm>
                            <a:off x="3568903" y="3830382"/>
                            <a:ext cx="548666" cy="121049"/>
                          </a:xfrm>
                          <a:prstGeom prst="rightArrow">
                            <a:avLst>
                              <a:gd name="adj1" fmla="val 50000"/>
                              <a:gd name="adj2" fmla="val 111888"/>
                            </a:avLst>
                          </a:prstGeom>
                          <a:solidFill>
                            <a:srgbClr val="8EAADB"/>
                          </a:solidFill>
                          <a:ln w="9525">
                            <a:solidFill>
                              <a:srgbClr val="000000"/>
                            </a:solidFill>
                            <a:miter lim="800000"/>
                            <a:headEnd/>
                            <a:tailEnd/>
                          </a:ln>
                        </wps:spPr>
                        <wps:bodyPr rot="0" vert="horz" wrap="square" lIns="91440" tIns="45720" rIns="91440" bIns="45720" anchor="t" anchorCtr="0" upright="1">
                          <a:noAutofit/>
                        </wps:bodyPr>
                      </wps:wsp>
                      <wps:wsp>
                        <wps:cNvPr id="89" name="Text Box 21"/>
                        <wps:cNvSpPr txBox="1">
                          <a:spLocks noChangeArrowheads="1"/>
                        </wps:cNvSpPr>
                        <wps:spPr bwMode="auto">
                          <a:xfrm>
                            <a:off x="4136430" y="3764356"/>
                            <a:ext cx="1484828" cy="275110"/>
                          </a:xfrm>
                          <a:prstGeom prst="rect">
                            <a:avLst/>
                          </a:prstGeom>
                          <a:solidFill>
                            <a:srgbClr val="FFFFFF"/>
                          </a:solidFill>
                          <a:ln w="9525">
                            <a:solidFill>
                              <a:srgbClr val="FFFFFF"/>
                            </a:solidFill>
                            <a:miter lim="800000"/>
                            <a:headEnd/>
                            <a:tailEnd/>
                          </a:ln>
                        </wps:spPr>
                        <wps:txbx>
                          <w:txbxContent>
                            <w:p w14:paraId="0CE433AC" w14:textId="77777777" w:rsidR="00F1356B" w:rsidRPr="00E64FFD" w:rsidRDefault="00F1356B" w:rsidP="007E3BE7">
                              <w:pPr>
                                <w:rPr>
                                  <w:b/>
                                </w:rPr>
                              </w:pPr>
                              <w:r>
                                <w:rPr>
                                  <w:b/>
                                </w:rPr>
                                <w:t>-</w:t>
                              </w:r>
                              <w:r w:rsidRPr="00CC30A2">
                                <w:rPr>
                                  <w:b/>
                                  <w:lang w:val="lt-LT"/>
                                </w:rPr>
                                <w:t>Užterštas srautas</w:t>
                              </w:r>
                            </w:p>
                          </w:txbxContent>
                        </wps:txbx>
                        <wps:bodyPr rot="0" vert="horz" wrap="square" lIns="91440" tIns="45720" rIns="91440" bIns="45720" anchor="t" anchorCtr="0" upright="1">
                          <a:noAutofit/>
                        </wps:bodyPr>
                      </wps:wsp>
                      <wps:wsp>
                        <wps:cNvPr id="90" name="AutoShape 22"/>
                        <wps:cNvSpPr>
                          <a:spLocks noChangeArrowheads="1"/>
                        </wps:cNvSpPr>
                        <wps:spPr bwMode="auto">
                          <a:xfrm>
                            <a:off x="3261993" y="2596195"/>
                            <a:ext cx="486084" cy="472343"/>
                          </a:xfrm>
                          <a:prstGeom prst="downArrow">
                            <a:avLst>
                              <a:gd name="adj1" fmla="val 50000"/>
                              <a:gd name="adj2" fmla="val 25000"/>
                            </a:avLst>
                          </a:prstGeom>
                          <a:solidFill>
                            <a:srgbClr val="A8D08D"/>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86F35D" id="Drobė 91" o:spid="_x0000_s1026" editas="canvas" style="width:468pt;height:325.6pt;mso-position-horizontal-relative:char;mso-position-vertical-relative:line" coordsize="59436,4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135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3228;top:6755;width:24904;height:5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5410D0C7" w14:textId="77777777" w:rsidR="00F1356B" w:rsidRPr="00CC30A2" w:rsidRDefault="00F1356B" w:rsidP="007E3BE7">
                        <w:pPr>
                          <w:pStyle w:val="Antrat5"/>
                          <w:spacing w:after="0"/>
                          <w:rPr>
                            <w:iCs w:val="0"/>
                            <w:lang w:val="lt-LT"/>
                          </w:rPr>
                        </w:pPr>
                        <w:r>
                          <w:rPr>
                            <w:iCs w:val="0"/>
                          </w:rPr>
                          <w:t xml:space="preserve">    </w:t>
                        </w:r>
                        <w:r w:rsidRPr="00CC30A2">
                          <w:rPr>
                            <w:iCs w:val="0"/>
                            <w:lang w:val="lt-LT"/>
                          </w:rPr>
                          <w:t>Gyventojų surinkimo punktas</w:t>
                        </w:r>
                      </w:p>
                      <w:p w14:paraId="24263910" w14:textId="77777777" w:rsidR="00F1356B" w:rsidRPr="00CC30A2" w:rsidRDefault="00F1356B" w:rsidP="007E3BE7">
                        <w:pPr>
                          <w:rPr>
                            <w:lang w:val="lt-LT"/>
                          </w:rPr>
                        </w:pPr>
                      </w:p>
                      <w:p w14:paraId="6967DB53" w14:textId="77777777" w:rsidR="00F1356B" w:rsidRPr="00EE0199" w:rsidRDefault="00F1356B" w:rsidP="007E3BE7"/>
                    </w:txbxContent>
                  </v:textbox>
                </v:shape>
                <v:shape id="Text Box 5" o:spid="_x0000_s1029" type="#_x0000_t202" style="position:absolute;left:11470;top:19105;width:32706;height:7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" fillcolor="yellow">
                  <v:textbox>
                    <w:txbxContent>
                      <w:p w14:paraId="0AB41FF4" w14:textId="77777777" w:rsidR="00F1356B" w:rsidRPr="00CC30A2" w:rsidRDefault="00F1356B" w:rsidP="007E3BE7">
                        <w:pPr>
                          <w:jc w:val="center"/>
                          <w:rPr>
                            <w:b/>
                            <w:bCs/>
                            <w:lang w:val="lt-LT"/>
                          </w:rPr>
                        </w:pPr>
                        <w:r w:rsidRPr="00CC30A2">
                          <w:rPr>
                            <w:b/>
                            <w:bCs/>
                            <w:lang w:val="lt-LT"/>
                          </w:rPr>
                          <w:t xml:space="preserve">Žmonių sanitarinis švarinimas ir transporto užteršimo šalinimas </w:t>
                        </w:r>
                        <w:r w:rsidRPr="00CC30A2">
                          <w:rPr>
                            <w:b/>
                            <w:bCs/>
                            <w:i/>
                            <w:lang w:val="lt-LT"/>
                          </w:rPr>
                          <w:t>(dekontaminavimas, dezaktyvavimas)</w:t>
                        </w:r>
                      </w:p>
                    </w:txbxContent>
                  </v:textbox>
                </v:shape>
                <v:shape id="Text Box 6" o:spid="_x0000_s1030" type="#_x0000_t202" style="position:absolute;left:9713;top:14305;width:36666;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" fillcolor="#8eaadb">
                  <v:textbox>
                    <w:txbxContent>
                      <w:p w14:paraId="51A5E151" w14:textId="77777777" w:rsidR="00F1356B" w:rsidRPr="00CC30A2" w:rsidRDefault="00F1356B" w:rsidP="007E3BE7">
                        <w:pPr>
                          <w:jc w:val="center"/>
                          <w:rPr>
                            <w:b/>
                            <w:bCs/>
                            <w:sz w:val="32"/>
                            <w:szCs w:val="32"/>
                            <w:lang w:val="lt-LT"/>
                          </w:rPr>
                        </w:pPr>
                        <w:r w:rsidRPr="00CC30A2">
                          <w:rPr>
                            <w:b/>
                            <w:bCs/>
                            <w:sz w:val="32"/>
                            <w:szCs w:val="32"/>
                            <w:lang w:val="lt-LT"/>
                          </w:rPr>
                          <w:t>Tarpinis evakavimo punktas</w:t>
                        </w:r>
                      </w:p>
                      <w:p w14:paraId="63C1C13B" w14:textId="77777777" w:rsidR="00F1356B" w:rsidRDefault="00F1356B" w:rsidP="007E3BE7">
                        <w:pPr>
                          <w:jc w:val="center"/>
                          <w:rPr>
                            <w:sz w:val="32"/>
                            <w:szCs w:val="32"/>
                          </w:rPr>
                        </w:pPr>
                      </w:p>
                    </w:txbxContent>
                  </v:textbox>
                </v:shape>
                <v:shape id="Text Box 7" o:spid="_x0000_s1031" type="#_x0000_t202" style="position:absolute;top:30482;width:58295;height:7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" fillcolor="green">
                  <v:textbox>
                    <w:txbxContent>
                      <w:p w14:paraId="0BC4781A" w14:textId="77777777" w:rsidR="00F1356B" w:rsidRPr="00CC30A2" w:rsidRDefault="00F1356B" w:rsidP="007E3BE7">
                        <w:pPr>
                          <w:tabs>
                            <w:tab w:val="left" w:pos="4820"/>
                          </w:tabs>
                          <w:jc w:val="center"/>
                          <w:rPr>
                            <w:b/>
                            <w:bCs/>
                            <w:color w:val="FFFFFF"/>
                            <w:sz w:val="28"/>
                            <w:szCs w:val="28"/>
                            <w:lang w:val="lt-LT"/>
                          </w:rPr>
                        </w:pPr>
                        <w:r w:rsidRPr="00CC30A2">
                          <w:rPr>
                            <w:b/>
                            <w:bCs/>
                            <w:color w:val="FFFFFF"/>
                            <w:sz w:val="28"/>
                            <w:szCs w:val="28"/>
                            <w:lang w:val="lt-LT"/>
                          </w:rPr>
                          <w:t xml:space="preserve">Gyventojų priėmimo punktas </w:t>
                        </w:r>
                      </w:p>
                      <w:p w14:paraId="0B4021CA" w14:textId="77777777" w:rsidR="00F1356B" w:rsidRPr="00CC30A2" w:rsidRDefault="00F1356B" w:rsidP="007E3BE7">
                        <w:pPr>
                          <w:jc w:val="center"/>
                          <w:rPr>
                            <w:b/>
                            <w:bCs/>
                            <w:color w:val="FFFFFF"/>
                            <w:sz w:val="28"/>
                            <w:szCs w:val="28"/>
                            <w:lang w:val="lt-LT"/>
                          </w:rPr>
                        </w:pPr>
                        <w:r w:rsidRPr="00CC30A2">
                          <w:rPr>
                            <w:b/>
                            <w:bCs/>
                            <w:color w:val="FFFFFF"/>
                            <w:sz w:val="28"/>
                            <w:szCs w:val="28"/>
                            <w:lang w:val="lt-LT"/>
                          </w:rPr>
                          <w:t>(Evakuotų žmonių laikina apgyvendinimo vieta)</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32" type="#_x0000_t67" style="position:absolute;left:17154;top:25809;width:4852;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" adj="16131" fillcolor="#a8d08d"/>
                <v:shape id="AutoShape 9" o:spid="_x0000_s1033" type="#_x0000_t67" style="position:absolute;left:48471;top:10868;width:4852;height:2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" adj="16131" fillcolor="#c5e0b3"/>
                <v:shape id="AutoShape 10" o:spid="_x0000_s1034" type="#_x0000_t67" style="position:absolute;left:40395;top:10945;width:4844;height:5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" adj="16131" fillcolor="#8eaadb"/>
                <v:shape id="Text Box 11" o:spid="_x0000_s1035" type="#_x0000_t202" style="position:absolute;top:6619;width:20729;height:5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27DDA442" w14:textId="77777777" w:rsidR="00F1356B" w:rsidRPr="00CC30A2" w:rsidRDefault="00F1356B" w:rsidP="007E3BE7">
                        <w:pPr>
                          <w:jc w:val="center"/>
                          <w:rPr>
                            <w:b/>
                            <w:lang w:val="lt-LT"/>
                          </w:rPr>
                        </w:pPr>
                        <w:r w:rsidRPr="00CC30A2">
                          <w:rPr>
                            <w:b/>
                            <w:lang w:val="lt-LT"/>
                          </w:rPr>
                          <w:t>Saugi evakavusiųjų susirinkimo vieta</w:t>
                        </w:r>
                      </w:p>
                    </w:txbxContent>
                  </v:textbox>
                </v:shape>
                <v:oval id="Oval 12" o:spid="_x0000_s1036" style="position:absolute;left:711;width:57147;height:6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" fillcolor="red">
                  <v:textbox>
                    <w:txbxContent>
                      <w:p w14:paraId="1C0142D6" w14:textId="77777777" w:rsidR="00F1356B" w:rsidRPr="00A50A6D" w:rsidRDefault="00F1356B" w:rsidP="007E3BE7">
                        <w:pPr>
                          <w:pStyle w:val="Antrat9"/>
                          <w:rPr>
                            <w:rFonts w:ascii="Times New Roman" w:hAnsi="Times New Roman" w:cs="Times New Roman"/>
                            <w:b/>
                            <w:color w:val="FFFFFF" w:themeColor="background1"/>
                          </w:rPr>
                        </w:pPr>
                        <w:r w:rsidRPr="00A50A6D">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 </w:t>
                        </w:r>
                        <w:r w:rsidRPr="00A50A6D">
                          <w:rPr>
                            <w:rFonts w:ascii="Times New Roman" w:hAnsi="Times New Roman" w:cs="Times New Roman"/>
                            <w:b/>
                            <w:color w:val="FFFFFF" w:themeColor="background1"/>
                          </w:rPr>
                          <w:t>VIETA</w:t>
                        </w:r>
                        <w:r>
                          <w:t xml:space="preserve">       </w:t>
                        </w:r>
                        <w:r>
                          <w:rPr>
                            <w:rFonts w:ascii="Times New Roman" w:hAnsi="Times New Roman" w:cs="Times New Roman"/>
                            <w:b/>
                            <w:color w:val="FFFFFF" w:themeColor="background1"/>
                          </w:rPr>
                          <w:t xml:space="preserve">    </w:t>
                        </w:r>
                        <w:r w:rsidRPr="00A50A6D">
                          <w:rPr>
                            <w:rFonts w:ascii="Times New Roman" w:hAnsi="Times New Roman" w:cs="Times New Roman"/>
                            <w:b/>
                            <w:color w:val="FFFFFF" w:themeColor="background1"/>
                          </w:rPr>
                          <w:t xml:space="preserve"> Pavojinga sveikatai ir gyvybei</w:t>
                        </w:r>
                        <w:r>
                          <w:rPr>
                            <w:rFonts w:ascii="Times New Roman" w:hAnsi="Times New Roman" w:cs="Times New Roman"/>
                            <w:b/>
                            <w:color w:val="FFFFFF" w:themeColor="background1"/>
                          </w:rPr>
                          <w:t xml:space="preserve">      TERITORIJA</w:t>
                        </w:r>
                      </w:p>
                      <w:p w14:paraId="776DC476" w14:textId="77777777" w:rsidR="00F1356B" w:rsidRDefault="00F1356B" w:rsidP="007E3BE7">
                        <w:pPr>
                          <w:pStyle w:val="Antrat9"/>
                        </w:pPr>
                      </w:p>
                      <w:p w14:paraId="4916CFF6" w14:textId="77777777" w:rsidR="00F1356B" w:rsidRDefault="00F1356B" w:rsidP="007E3BE7">
                        <w:pPr>
                          <w:pStyle w:val="Antrat9"/>
                        </w:pPr>
                        <w:r>
                          <w:br/>
                        </w:r>
                      </w:p>
                      <w:p w14:paraId="0B34FC31" w14:textId="77777777" w:rsidR="00F1356B" w:rsidRDefault="00F1356B" w:rsidP="007E3BE7">
                        <w:pPr>
                          <w:pStyle w:val="Antrat9"/>
                        </w:pPr>
                      </w:p>
                      <w:p w14:paraId="0ABBA5E4" w14:textId="77777777" w:rsidR="00F1356B" w:rsidRDefault="00F1356B" w:rsidP="007E3BE7">
                        <w:pPr>
                          <w:pStyle w:val="Antrat9"/>
                        </w:pPr>
                        <w:r>
                          <w:t xml:space="preserve">            </w:t>
                        </w:r>
                      </w:p>
                      <w:p w14:paraId="5BD7D73F" w14:textId="77777777" w:rsidR="00F1356B" w:rsidRPr="00414FAB" w:rsidRDefault="00F1356B" w:rsidP="007E3BE7">
                        <w:pPr>
                          <w:pStyle w:val="Antrat9"/>
                          <w:rPr>
                            <w:sz w:val="28"/>
                            <w:szCs w:val="28"/>
                          </w:rPr>
                        </w:pPr>
                        <w:r>
                          <w:t xml:space="preserve"> </w:t>
                        </w:r>
                        <w:r w:rsidRPr="00414FAB">
                          <w:rPr>
                            <w:sz w:val="28"/>
                            <w:szCs w:val="28"/>
                          </w:rPr>
                          <w:t>Vieta</w:t>
                        </w:r>
                        <w:r>
                          <w:t xml:space="preserve">                                      </w:t>
                        </w:r>
                        <w:r w:rsidRPr="00414FAB">
                          <w:rPr>
                            <w:sz w:val="28"/>
                            <w:szCs w:val="28"/>
                          </w:rPr>
                          <w:t>Teritorija</w:t>
                        </w:r>
                      </w:p>
                      <w:p w14:paraId="0269674E" w14:textId="77777777" w:rsidR="00F1356B" w:rsidRDefault="00F1356B" w:rsidP="007E3BE7">
                        <w:pPr>
                          <w:pStyle w:val="Antrat9"/>
                        </w:pPr>
                        <w:r>
                          <w:t xml:space="preserve">                                                                             </w:t>
                        </w:r>
                      </w:p>
                      <w:p w14:paraId="20ACBF87" w14:textId="77777777" w:rsidR="00F1356B" w:rsidRDefault="00F1356B" w:rsidP="007E3BE7">
                        <w:pPr>
                          <w:pStyle w:val="Antrat9"/>
                        </w:pPr>
                        <w:r>
                          <w:rPr>
                            <w:sz w:val="28"/>
                            <w:szCs w:val="28"/>
                          </w:rPr>
                          <w:t xml:space="preserve">           </w:t>
                        </w:r>
                        <w:r w:rsidRPr="000A591E">
                          <w:rPr>
                            <w:sz w:val="28"/>
                            <w:szCs w:val="28"/>
                          </w:rPr>
                          <w:t>vieta</w:t>
                        </w:r>
                        <w:r>
                          <w:t xml:space="preserve">   </w:t>
                        </w:r>
                      </w:p>
                    </w:txbxContent>
                  </v:textbox>
                </v:oval>
                <v:shape id="AutoShape 13" o:spid="_x0000_s1037" type="#_x0000_t67" style="position:absolute;left:42513;top:5256;width:122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" adj="16131" fillcolor="black">
                  <v:textbox style="layout-flow:vertical-ideographic"/>
                </v:shape>
                <v:shape id="AutoShape 14" o:spid="_x0000_s1038" type="#_x0000_t67" style="position:absolute;left:12327;top:4435;width:1055;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" adj="16131" fillcolor="black">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39" type="#_x0000_t13" style="position:absolute;left:19914;top:8270;width:1364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" adj="16268" fillcolor="#e2efd9"/>
                <v:shape id="AutoShape 16" o:spid="_x0000_s1040" type="#_x0000_t67" style="position:absolute;left:4697;top:11165;width:2367;height:2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" adj="16131" fillcolor="#e2efd9">
                  <v:textbox style="layout-flow:vertical-ideographic"/>
                </v:shape>
                <v:shape id="AutoShape 17" o:spid="_x0000_s1041" type="#_x0000_t67" style="position:absolute;left:12010;top:11326;width:1372;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" adj="16131" fillcolor="#8eaadb">
                  <v:textbox style="layout-flow:vertical-ideographic"/>
                </v:shape>
                <v:shape id="AutoShape 18" o:spid="_x0000_s1042" type="#_x0000_t13" style="position:absolute;left:3231;top:38303;width:4913;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" adj="16268" fillcolor="#c5e0b3"/>
                <v:shape id="Text Box 19" o:spid="_x0000_s1043" type="#_x0000_t202" style="position:absolute;left:8144;top:37643;width:1308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" strokecolor="white">
                  <v:textbox>
                    <w:txbxContent>
                      <w:p w14:paraId="0F46337F" w14:textId="77777777" w:rsidR="00F1356B" w:rsidRPr="00CC30A2" w:rsidRDefault="00F1356B" w:rsidP="007E3BE7">
                        <w:pPr>
                          <w:rPr>
                            <w:b/>
                            <w:lang w:val="lt-LT"/>
                          </w:rPr>
                        </w:pPr>
                        <w:r w:rsidRPr="00CC30A2">
                          <w:rPr>
                            <w:b/>
                            <w:lang w:val="lt-LT"/>
                          </w:rPr>
                          <w:t>-Švarus srautas</w:t>
                        </w:r>
                      </w:p>
                    </w:txbxContent>
                  </v:textbox>
                </v:shape>
                <v:shape id="AutoShape 20" o:spid="_x0000_s1044" type="#_x0000_t13" style="position:absolute;left:35689;top:38303;width:5486;height:1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" adj="16268" fillcolor="#8eaadb"/>
                <v:shape id="Text Box 21" o:spid="_x0000_s1045" type="#_x0000_t202" style="position:absolute;left:41364;top:37643;width:14848;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" strokecolor="white">
                  <v:textbox>
                    <w:txbxContent>
                      <w:p w14:paraId="0CE433AC" w14:textId="77777777" w:rsidR="00F1356B" w:rsidRPr="00E64FFD" w:rsidRDefault="00F1356B" w:rsidP="007E3BE7">
                        <w:pPr>
                          <w:rPr>
                            <w:b/>
                          </w:rPr>
                        </w:pPr>
                        <w:r>
                          <w:rPr>
                            <w:b/>
                          </w:rPr>
                          <w:t>-</w:t>
                        </w:r>
                        <w:r w:rsidRPr="00CC30A2">
                          <w:rPr>
                            <w:b/>
                            <w:lang w:val="lt-LT"/>
                          </w:rPr>
                          <w:t>Užterštas srautas</w:t>
                        </w:r>
                      </w:p>
                    </w:txbxContent>
                  </v:textbox>
                </v:shape>
                <v:shape id="AutoShape 22" o:spid="_x0000_s1046" type="#_x0000_t67" style="position:absolute;left:32619;top:25961;width:4861;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" fillcolor="#a8d08d"/>
                <w10:anchorlock/>
              </v:group>
            </w:pict>
          </mc:Fallback>
        </mc:AlternateContent>
      </w:r>
    </w:p>
    <w:p w14:paraId="0EFC353C" w14:textId="77777777" w:rsidR="007E3BE7" w:rsidRPr="007E3BE7" w:rsidRDefault="007E3BE7" w:rsidP="007E3BE7">
      <w:pPr>
        <w:tabs>
          <w:tab w:val="left" w:pos="0"/>
        </w:tabs>
        <w:spacing w:line="259" w:lineRule="auto"/>
        <w:ind w:firstLine="709"/>
        <w:jc w:val="both"/>
        <w:rPr>
          <w:rFonts w:eastAsia="Calibri"/>
          <w:b/>
          <w:i/>
          <w:color w:val="000000" w:themeColor="text1"/>
          <w:lang w:val="lt-LT"/>
        </w:rPr>
      </w:pPr>
      <w:r w:rsidRPr="007E3BE7">
        <w:rPr>
          <w:rFonts w:eastAsia="Calibri"/>
          <w:b/>
          <w:i/>
          <w:color w:val="000000" w:themeColor="text1"/>
          <w:lang w:val="lt-LT"/>
        </w:rPr>
        <w:t>Nesutinkantys evakuotis registruojami pasirašytinai atsisakiusiųjų evakuotis gyventojų sąraše.</w:t>
      </w:r>
    </w:p>
    <w:p w14:paraId="7C930933" w14:textId="77777777" w:rsidR="007E3BE7" w:rsidRDefault="007E3BE7" w:rsidP="007E3BE7">
      <w:pPr>
        <w:tabs>
          <w:tab w:val="left" w:pos="0"/>
        </w:tabs>
        <w:jc w:val="center"/>
        <w:rPr>
          <w:b/>
          <w:sz w:val="32"/>
          <w:szCs w:val="32"/>
          <w:lang w:val="lt-LT"/>
        </w:rPr>
      </w:pPr>
    </w:p>
    <w:p w14:paraId="2FD4D187" w14:textId="77777777" w:rsidR="007E3BE7" w:rsidRPr="00CC30A2" w:rsidRDefault="007E3BE7" w:rsidP="007E3BE7">
      <w:pPr>
        <w:tabs>
          <w:tab w:val="left" w:pos="0"/>
        </w:tabs>
        <w:ind w:firstLine="709"/>
        <w:jc w:val="center"/>
        <w:rPr>
          <w:b/>
          <w:bCs/>
          <w:sz w:val="32"/>
          <w:szCs w:val="32"/>
          <w:lang w:val="lt-LT"/>
        </w:rPr>
      </w:pPr>
      <w:r w:rsidRPr="00CC30A2">
        <w:rPr>
          <w:b/>
          <w:bCs/>
          <w:lang w:val="lt-LT"/>
        </w:rPr>
        <w:t>5.1. Gyventojų evakavimo ir priėmimo tvarka gresiant ar susidarius ekstremaliajai situacijai</w:t>
      </w:r>
    </w:p>
    <w:p w14:paraId="12770661" w14:textId="77777777" w:rsidR="007E3BE7" w:rsidRPr="00CC30A2" w:rsidRDefault="007E3BE7" w:rsidP="007E3BE7">
      <w:pPr>
        <w:tabs>
          <w:tab w:val="left" w:pos="0"/>
        </w:tabs>
        <w:ind w:firstLine="709"/>
        <w:rPr>
          <w:lang w:val="lt-LT"/>
        </w:rPr>
      </w:pPr>
    </w:p>
    <w:p w14:paraId="7B3C8503" w14:textId="77777777" w:rsidR="007E3BE7" w:rsidRDefault="007E3BE7" w:rsidP="007E3BE7">
      <w:pPr>
        <w:ind w:firstLine="709"/>
        <w:jc w:val="both"/>
        <w:rPr>
          <w:lang w:val="lt-LT"/>
        </w:rPr>
      </w:pPr>
      <w:r>
        <w:rPr>
          <w:lang w:val="lt-LT"/>
        </w:rPr>
        <w:t>Gresiant ar susidarius ekstremaliajai situacijai arba karo padėties atveju Lietuvos Respublikos Vyriausybei paskelbus gyventojų evakavimą, atsižvelgdami į ekstremaliosios situacijos, karo veiksmų sukeltą pavojų gyventojų gyvybei ar sveikatai, sprendimą evakuoti gyventojus priima:</w:t>
      </w:r>
    </w:p>
    <w:p w14:paraId="5BC7B2C2" w14:textId="77777777" w:rsidR="007E3BE7" w:rsidRPr="007305E0" w:rsidRDefault="007E3BE7" w:rsidP="007E3BE7">
      <w:pPr>
        <w:tabs>
          <w:tab w:val="left" w:pos="0"/>
        </w:tabs>
        <w:spacing w:line="259" w:lineRule="auto"/>
        <w:ind w:firstLine="709"/>
        <w:jc w:val="both"/>
        <w:rPr>
          <w:rFonts w:eastAsia="Calibri"/>
          <w:color w:val="000000" w:themeColor="text1"/>
          <w:lang w:val="lt-LT"/>
        </w:rPr>
      </w:pPr>
      <w:r w:rsidRPr="007305E0">
        <w:rPr>
          <w:rFonts w:eastAsia="Calibri"/>
          <w:i/>
          <w:color w:val="000000" w:themeColor="text1"/>
          <w:lang w:val="lt-LT"/>
        </w:rPr>
        <w:lastRenderedPageBreak/>
        <w:t xml:space="preserve">- kai gyventojai evakuojami vienos savivaldybės teritorijos ribose </w:t>
      </w:r>
      <w:r w:rsidRPr="007305E0">
        <w:rPr>
          <w:rFonts w:eastAsia="Calibri"/>
          <w:color w:val="000000" w:themeColor="text1"/>
          <w:lang w:val="lt-LT"/>
        </w:rPr>
        <w:t>- t</w:t>
      </w:r>
      <w:r w:rsidRPr="007305E0">
        <w:rPr>
          <w:rFonts w:eastAsia="Calibri"/>
          <w:color w:val="000000" w:themeColor="text1"/>
          <w:u w:val="single"/>
          <w:lang w:val="lt-LT"/>
        </w:rPr>
        <w:t xml:space="preserve">os savivaldybės administracijos direktorius savarankiškai </w:t>
      </w:r>
      <w:r w:rsidRPr="007305E0">
        <w:rPr>
          <w:rFonts w:eastAsia="Calibri"/>
          <w:color w:val="000000" w:themeColor="text1"/>
          <w:lang w:val="lt-LT"/>
        </w:rPr>
        <w:t>arba savivaldybės ESK ar paskirto ES operacijų vadovo siūlymu.</w:t>
      </w:r>
    </w:p>
    <w:p w14:paraId="1721A142" w14:textId="77777777" w:rsidR="007E3BE7" w:rsidRPr="007305E0" w:rsidRDefault="007E3BE7" w:rsidP="007E3BE7">
      <w:pPr>
        <w:tabs>
          <w:tab w:val="left" w:pos="0"/>
        </w:tabs>
        <w:spacing w:line="259" w:lineRule="auto"/>
        <w:ind w:firstLine="709"/>
        <w:jc w:val="both"/>
        <w:rPr>
          <w:rFonts w:eastAsia="Calibri"/>
          <w:color w:val="000000" w:themeColor="text1"/>
          <w:lang w:val="lt-LT"/>
        </w:rPr>
      </w:pPr>
      <w:r w:rsidRPr="007305E0">
        <w:rPr>
          <w:rFonts w:eastAsia="Calibri"/>
          <w:color w:val="000000" w:themeColor="text1"/>
          <w:lang w:val="lt-LT"/>
        </w:rPr>
        <w:t xml:space="preserve">- </w:t>
      </w:r>
      <w:r w:rsidRPr="007305E0">
        <w:rPr>
          <w:rFonts w:eastAsia="Calibri"/>
          <w:i/>
          <w:color w:val="000000" w:themeColor="text1"/>
          <w:lang w:val="lt-LT"/>
        </w:rPr>
        <w:t xml:space="preserve">kai gyventojai evakuojami jau į gretimą </w:t>
      </w:r>
      <w:r w:rsidRPr="007305E0">
        <w:rPr>
          <w:rFonts w:eastAsia="Calibri"/>
          <w:color w:val="000000" w:themeColor="text1"/>
          <w:lang w:val="lt-LT"/>
        </w:rPr>
        <w:t>(su kuria sudarytas tarpusavio pagalbos teikimo planas)</w:t>
      </w:r>
      <w:r w:rsidRPr="007305E0">
        <w:rPr>
          <w:rFonts w:eastAsia="Calibri"/>
          <w:i/>
          <w:color w:val="000000" w:themeColor="text1"/>
          <w:lang w:val="lt-LT"/>
        </w:rPr>
        <w:t xml:space="preserve"> savivaldybę </w:t>
      </w:r>
      <w:r w:rsidRPr="007305E0">
        <w:rPr>
          <w:rFonts w:eastAsia="Calibri"/>
          <w:color w:val="000000" w:themeColor="text1"/>
          <w:lang w:val="lt-LT"/>
        </w:rPr>
        <w:t xml:space="preserve">- </w:t>
      </w:r>
      <w:r w:rsidRPr="007305E0">
        <w:rPr>
          <w:rFonts w:eastAsia="Calibri"/>
          <w:color w:val="000000" w:themeColor="text1"/>
          <w:u w:val="single"/>
          <w:lang w:val="lt-LT"/>
        </w:rPr>
        <w:t>savivaldybės, iš kurios evakuojami gyventojai, administracijos direktorius</w:t>
      </w:r>
      <w:r w:rsidRPr="007305E0">
        <w:rPr>
          <w:rFonts w:eastAsia="Calibri"/>
          <w:color w:val="000000" w:themeColor="text1"/>
          <w:lang w:val="lt-LT"/>
        </w:rPr>
        <w:t xml:space="preserve">, prieš tai </w:t>
      </w:r>
      <w:r w:rsidRPr="007305E0">
        <w:rPr>
          <w:rFonts w:eastAsia="Calibri"/>
          <w:b/>
          <w:color w:val="000000" w:themeColor="text1"/>
          <w:lang w:val="lt-LT"/>
        </w:rPr>
        <w:t>suderinęs</w:t>
      </w:r>
      <w:r w:rsidRPr="007305E0">
        <w:rPr>
          <w:rFonts w:eastAsia="Calibri"/>
          <w:color w:val="000000" w:themeColor="text1"/>
          <w:lang w:val="lt-LT"/>
        </w:rPr>
        <w:t xml:space="preserve"> su savivaldybės, į kurią evakuojami, administracijos direktoriumi, informuojant telefonu arba el. paštu PAGD prie VRM ir Šiaulių PGV.      </w:t>
      </w:r>
    </w:p>
    <w:p w14:paraId="00342038" w14:textId="77777777" w:rsidR="007E3BE7" w:rsidRPr="007305E0" w:rsidRDefault="007E3BE7" w:rsidP="007E3BE7">
      <w:pPr>
        <w:tabs>
          <w:tab w:val="left" w:pos="0"/>
        </w:tabs>
        <w:spacing w:line="259" w:lineRule="auto"/>
        <w:ind w:firstLine="709"/>
        <w:jc w:val="both"/>
        <w:rPr>
          <w:rFonts w:eastAsia="Calibri"/>
          <w:color w:val="000000" w:themeColor="text1"/>
          <w:lang w:val="lt-LT"/>
        </w:rPr>
      </w:pPr>
      <w:r w:rsidRPr="007305E0">
        <w:rPr>
          <w:rFonts w:eastAsia="Calibri"/>
          <w:color w:val="000000" w:themeColor="text1"/>
          <w:lang w:val="lt-LT"/>
        </w:rPr>
        <w:t xml:space="preserve">- </w:t>
      </w:r>
      <w:r w:rsidRPr="007305E0">
        <w:rPr>
          <w:rFonts w:eastAsia="Calibri"/>
          <w:i/>
          <w:color w:val="000000" w:themeColor="text1"/>
          <w:lang w:val="lt-LT"/>
        </w:rPr>
        <w:t xml:space="preserve">kai gyventojai evakuojami į kitą (negretimą) savivaldybę - </w:t>
      </w:r>
      <w:r w:rsidRPr="007305E0">
        <w:rPr>
          <w:rFonts w:eastAsia="Calibri"/>
          <w:color w:val="000000" w:themeColor="text1"/>
          <w:u w:val="single"/>
          <w:lang w:val="lt-LT"/>
        </w:rPr>
        <w:t>savivaldybės, iš kurios evakuojami gyventojai, administracijos direktorius,</w:t>
      </w:r>
      <w:r w:rsidRPr="007305E0">
        <w:rPr>
          <w:rFonts w:eastAsia="Calibri"/>
          <w:color w:val="000000" w:themeColor="text1"/>
          <w:lang w:val="lt-LT"/>
        </w:rPr>
        <w:t xml:space="preserve"> prieš tai </w:t>
      </w:r>
      <w:r w:rsidRPr="007305E0">
        <w:rPr>
          <w:rFonts w:eastAsia="Calibri"/>
          <w:b/>
          <w:color w:val="000000" w:themeColor="text1"/>
          <w:lang w:val="lt-LT"/>
        </w:rPr>
        <w:t>suderinęs</w:t>
      </w:r>
      <w:r w:rsidRPr="007305E0">
        <w:rPr>
          <w:rFonts w:eastAsia="Calibri"/>
          <w:color w:val="000000" w:themeColor="text1"/>
          <w:lang w:val="lt-LT"/>
        </w:rPr>
        <w:t xml:space="preserve"> su savivaldybės, į kurią evakuojami, administracijos direktoriumi ir PAGD prie VRM, kuris koordinuoja evakavimo procesą valstybiniu lygiu.</w:t>
      </w:r>
    </w:p>
    <w:p w14:paraId="6AC4C382" w14:textId="77777777" w:rsidR="007E3BE7" w:rsidRDefault="007E3BE7" w:rsidP="007E3BE7">
      <w:pPr>
        <w:tabs>
          <w:tab w:val="left" w:pos="0"/>
        </w:tabs>
        <w:ind w:firstLine="709"/>
        <w:jc w:val="both"/>
        <w:rPr>
          <w:lang w:val="lt-LT"/>
        </w:rPr>
      </w:pPr>
      <w:r w:rsidRPr="007305E0">
        <w:rPr>
          <w:color w:val="000000" w:themeColor="text1"/>
          <w:lang w:val="lt-LT"/>
        </w:rPr>
        <w:t>Gyventojų evakavimą savivaldybėje organizuoja savivaldybės administracijos direktoriaus sudaryta gyventojų evakavimo ir priėmimo komisija. Gyventojų evakavimo ir priėmimo komisija pradeda funkcionuoti</w:t>
      </w:r>
      <w:r w:rsidRPr="007305E0">
        <w:rPr>
          <w:color w:val="000000" w:themeColor="text1"/>
          <w:lang w:val="lt-LT" w:eastAsia="lt-LT"/>
        </w:rPr>
        <w:t xml:space="preserve"> gresiant ar susidarius ekstremaliajai situacijai (ar karo padėties metu)</w:t>
      </w:r>
      <w:r w:rsidRPr="007305E0">
        <w:rPr>
          <w:color w:val="000000" w:themeColor="text1"/>
          <w:lang w:val="lt-LT"/>
        </w:rPr>
        <w:t xml:space="preserve">, kai savivaldybės </w:t>
      </w:r>
      <w:r>
        <w:rPr>
          <w:lang w:val="lt-LT"/>
        </w:rPr>
        <w:t>administracijos direktorius, įvertinęs susidariusią situaciją, priima sprendimą dėl gyventojų evakavimo ir laikino jų apgyvendinimo.</w:t>
      </w:r>
    </w:p>
    <w:p w14:paraId="198D30CA" w14:textId="77777777" w:rsidR="007E3BE7" w:rsidRDefault="007E3BE7" w:rsidP="007E3BE7">
      <w:pPr>
        <w:tabs>
          <w:tab w:val="left" w:pos="0"/>
        </w:tabs>
        <w:ind w:firstLine="709"/>
        <w:jc w:val="both"/>
        <w:rPr>
          <w:lang w:val="lt-LT"/>
        </w:rPr>
      </w:pPr>
      <w:r>
        <w:rPr>
          <w:lang w:val="lt-LT"/>
        </w:rPr>
        <w:t>Įvykio ar ekstremaliojo įvykio metu sprendimą dėl skubaus gyventojų iškeldinimo iš ekstremaliosios situacijos židinio priima gelbėjimo darbų vadovas.</w:t>
      </w:r>
    </w:p>
    <w:p w14:paraId="58958016" w14:textId="16A97067" w:rsidR="007E3BE7" w:rsidRDefault="007E3BE7" w:rsidP="007E3BE7">
      <w:pPr>
        <w:ind w:firstLine="709"/>
        <w:jc w:val="both"/>
        <w:rPr>
          <w:lang w:val="lt-LT"/>
        </w:rPr>
      </w:pPr>
      <w:r>
        <w:rPr>
          <w:lang w:val="lt-LT"/>
        </w:rPr>
        <w:t>Šiaulių rajono savivaldybės Gyventojų evakavimo ir priėmimo komisija (toliau – GE</w:t>
      </w:r>
      <w:r w:rsidR="00870BAB">
        <w:rPr>
          <w:lang w:val="lt-LT"/>
        </w:rPr>
        <w:t>P</w:t>
      </w:r>
      <w:r>
        <w:rPr>
          <w:lang w:val="lt-LT"/>
        </w:rPr>
        <w:t xml:space="preserve"> Komisija) </w:t>
      </w:r>
      <w:r w:rsidRPr="00870BAB">
        <w:rPr>
          <w:b/>
          <w:bCs/>
          <w:lang w:val="lt-LT"/>
        </w:rPr>
        <w:t>(</w:t>
      </w:r>
      <w:r w:rsidR="00870BAB" w:rsidRPr="00870BAB">
        <w:rPr>
          <w:b/>
          <w:bCs/>
          <w:lang w:val="lt-LT"/>
        </w:rPr>
        <w:t>23</w:t>
      </w:r>
      <w:r w:rsidR="00870BAB">
        <w:rPr>
          <w:lang w:val="lt-LT"/>
        </w:rPr>
        <w:t xml:space="preserve"> </w:t>
      </w:r>
      <w:r>
        <w:rPr>
          <w:b/>
          <w:lang w:val="lt-LT"/>
        </w:rPr>
        <w:t>PRIEDAS</w:t>
      </w:r>
      <w:r>
        <w:rPr>
          <w:lang w:val="lt-LT"/>
        </w:rPr>
        <w:t xml:space="preserve">), organizuoja gyventojų </w:t>
      </w:r>
      <w:r>
        <w:rPr>
          <w:i/>
          <w:lang w:val="lt-LT"/>
        </w:rPr>
        <w:t>evakavimą, priėmimą, laikinų gyvenamųjų patalpų ir gyvybiškai būtinų paslaugų</w:t>
      </w:r>
      <w:r>
        <w:rPr>
          <w:lang w:val="lt-LT"/>
        </w:rPr>
        <w:t xml:space="preserve">: gyventojų aprūpinimas maistu, geriamuoju vandeniu, medikamentais, švariais drabužiais ir kitų (toliau – būtiniausios paslaugos), suteikimą. </w:t>
      </w:r>
    </w:p>
    <w:p w14:paraId="7A5FA980" w14:textId="77777777" w:rsidR="007E3BE7" w:rsidRDefault="007E3BE7" w:rsidP="007E3BE7">
      <w:pPr>
        <w:ind w:firstLine="709"/>
        <w:jc w:val="both"/>
        <w:rPr>
          <w:lang w:val="lt-LT"/>
        </w:rPr>
      </w:pPr>
      <w:r>
        <w:rPr>
          <w:lang w:val="lt-LT"/>
        </w:rPr>
        <w:t xml:space="preserve">Kai gyventojai evakuojami iš vienos savivaldybės į kitą, gyventojų evakavimą organizuoja savivaldybės, iš kurios evakuojami gyventojai, GEP Komisija, o gyventojų priėmimą, laikinųjų gyvenamųjų patalpų ir būtiniausių paslaugų jiems suteikimą – savivaldybės, į kurią evakuojami gyventojai, GEP Komisija. </w:t>
      </w:r>
    </w:p>
    <w:p w14:paraId="42F687B7" w14:textId="77777777" w:rsidR="007E3BE7" w:rsidRPr="00C83161" w:rsidRDefault="007E3BE7" w:rsidP="007E3BE7">
      <w:pPr>
        <w:ind w:firstLine="709"/>
        <w:jc w:val="both"/>
        <w:rPr>
          <w:b/>
          <w:i/>
          <w:lang w:val="lt-LT"/>
        </w:rPr>
      </w:pPr>
      <w:r w:rsidRPr="00C83161">
        <w:rPr>
          <w:b/>
          <w:i/>
          <w:lang w:val="lt-LT"/>
        </w:rPr>
        <w:t>Gyventojų evakavimui organizuoti savivaldybėje įkuriami punktai:</w:t>
      </w:r>
    </w:p>
    <w:p w14:paraId="06C146D5" w14:textId="77777777" w:rsidR="007E3BE7" w:rsidRPr="007957A1" w:rsidRDefault="007E3BE7" w:rsidP="009F587F">
      <w:pPr>
        <w:numPr>
          <w:ilvl w:val="0"/>
          <w:numId w:val="7"/>
        </w:numPr>
        <w:jc w:val="both"/>
        <w:rPr>
          <w:i/>
          <w:lang w:val="lt-LT"/>
        </w:rPr>
      </w:pPr>
      <w:r w:rsidRPr="007957A1">
        <w:rPr>
          <w:i/>
          <w:lang w:val="lt-LT"/>
        </w:rPr>
        <w:t>gyventojų surinkimo;</w:t>
      </w:r>
    </w:p>
    <w:p w14:paraId="3FC71A91" w14:textId="77777777" w:rsidR="007E3BE7" w:rsidRPr="007957A1" w:rsidRDefault="007E3BE7" w:rsidP="009F587F">
      <w:pPr>
        <w:numPr>
          <w:ilvl w:val="0"/>
          <w:numId w:val="7"/>
        </w:numPr>
        <w:jc w:val="both"/>
        <w:rPr>
          <w:i/>
          <w:lang w:val="lt-LT"/>
        </w:rPr>
      </w:pPr>
      <w:r w:rsidRPr="007957A1">
        <w:rPr>
          <w:i/>
          <w:lang w:val="lt-LT"/>
        </w:rPr>
        <w:t>tarpiniai gyventojų evakavimo;</w:t>
      </w:r>
    </w:p>
    <w:p w14:paraId="54530790" w14:textId="77777777" w:rsidR="007E3BE7" w:rsidRPr="007957A1" w:rsidRDefault="007E3BE7" w:rsidP="009F587F">
      <w:pPr>
        <w:numPr>
          <w:ilvl w:val="0"/>
          <w:numId w:val="7"/>
        </w:numPr>
        <w:jc w:val="both"/>
        <w:rPr>
          <w:i/>
          <w:lang w:val="lt-LT"/>
        </w:rPr>
      </w:pPr>
      <w:r w:rsidRPr="007957A1">
        <w:rPr>
          <w:i/>
          <w:lang w:val="lt-LT"/>
        </w:rPr>
        <w:t>gyventojų priėmimo.</w:t>
      </w:r>
    </w:p>
    <w:p w14:paraId="105605D1" w14:textId="77777777" w:rsidR="007E3BE7" w:rsidRPr="005A4222" w:rsidRDefault="007E3BE7" w:rsidP="007E3BE7">
      <w:pPr>
        <w:ind w:firstLine="709"/>
        <w:jc w:val="both"/>
        <w:rPr>
          <w:color w:val="000000"/>
          <w:lang w:val="lt-LT"/>
        </w:rPr>
      </w:pPr>
      <w:r>
        <w:rPr>
          <w:lang w:val="lt-LT"/>
        </w:rPr>
        <w:t xml:space="preserve">Atsižvelgdamas į ekstremaliosios situacijos, karo veiksmų sukeltą pavojų gyventojų gyvybei ar sveikatai, galimą ekstremaliosios situacijos plitimo kryptį, savivaldybės administracijos direktorius, o karo padėties atveju – karo komendantas pasirenka gyventojų evakavimo maršrutą ir nustato, per </w:t>
      </w:r>
      <w:r w:rsidRPr="005A4222">
        <w:rPr>
          <w:color w:val="000000"/>
          <w:lang w:val="lt-LT"/>
        </w:rPr>
        <w:t>kuriuos gyventojų surinkimo, tarpinius gyventojų evakavimo ir gyventojų priėmimo punktus bus vykdomas gyventojų evakavimas.</w:t>
      </w:r>
    </w:p>
    <w:p w14:paraId="4F29E8FC" w14:textId="77777777" w:rsidR="007E3BE7" w:rsidRPr="005A4222" w:rsidRDefault="007E3BE7" w:rsidP="009F587F">
      <w:pPr>
        <w:numPr>
          <w:ilvl w:val="0"/>
          <w:numId w:val="3"/>
        </w:numPr>
        <w:tabs>
          <w:tab w:val="clear" w:pos="1069"/>
          <w:tab w:val="num" w:pos="0"/>
        </w:tabs>
        <w:ind w:left="0" w:firstLine="720"/>
        <w:jc w:val="both"/>
        <w:rPr>
          <w:color w:val="000000"/>
          <w:lang w:val="lt-LT"/>
        </w:rPr>
      </w:pPr>
      <w:r w:rsidRPr="005A4222">
        <w:rPr>
          <w:color w:val="000000"/>
          <w:lang w:val="lt-LT"/>
        </w:rPr>
        <w:t xml:space="preserve">Kai ekstremaliosios situacijos pobūdis </w:t>
      </w:r>
      <w:r w:rsidRPr="005A4222">
        <w:rPr>
          <w:b/>
          <w:color w:val="000000"/>
          <w:u w:val="single"/>
          <w:lang w:val="lt-LT"/>
        </w:rPr>
        <w:t>nereikalauja</w:t>
      </w:r>
      <w:r w:rsidRPr="005A4222">
        <w:rPr>
          <w:color w:val="000000"/>
          <w:lang w:val="lt-LT"/>
        </w:rPr>
        <w:t xml:space="preserve"> užteršimo kontrolės arba sanitarinio švarinimo, gyventojai iš gyvenamosios vietos (darbo vietos) tiesiogiai arba per gyventojų surinkimo punktus evakuojami iki gyventojų priėmimo punktų (laikinai suteiktų gyvenamųjų patalpų) savivaldybės, evakuojančios gyventojus, transporto priemonėmis. </w:t>
      </w:r>
    </w:p>
    <w:p w14:paraId="15DBDF05" w14:textId="77777777" w:rsidR="007E3BE7" w:rsidRPr="005A4222" w:rsidRDefault="007E3BE7" w:rsidP="009F587F">
      <w:pPr>
        <w:numPr>
          <w:ilvl w:val="0"/>
          <w:numId w:val="3"/>
        </w:numPr>
        <w:tabs>
          <w:tab w:val="clear" w:pos="1069"/>
          <w:tab w:val="num" w:pos="0"/>
        </w:tabs>
        <w:ind w:left="0" w:firstLine="720"/>
        <w:jc w:val="both"/>
        <w:rPr>
          <w:color w:val="000000"/>
          <w:lang w:val="lt-LT"/>
        </w:rPr>
      </w:pPr>
      <w:r w:rsidRPr="005A4222">
        <w:rPr>
          <w:color w:val="000000"/>
          <w:lang w:val="lt-LT"/>
        </w:rPr>
        <w:t xml:space="preserve">Kai dėl cheminio, radiacinio ar biologinio užteršimo </w:t>
      </w:r>
      <w:r w:rsidRPr="005A4222">
        <w:rPr>
          <w:b/>
          <w:color w:val="000000"/>
          <w:u w:val="single"/>
          <w:lang w:val="lt-LT"/>
        </w:rPr>
        <w:t>reikalingas</w:t>
      </w:r>
      <w:r w:rsidRPr="005A4222">
        <w:rPr>
          <w:color w:val="000000"/>
          <w:lang w:val="lt-LT"/>
        </w:rPr>
        <w:t xml:space="preserve"> sanitarinis žmonių švarinimas, gyventojai evakuojami šiais būdais: </w:t>
      </w:r>
    </w:p>
    <w:p w14:paraId="2F0783A1" w14:textId="77777777" w:rsidR="007E3BE7" w:rsidRPr="005A4222" w:rsidRDefault="007E3BE7" w:rsidP="009F587F">
      <w:pPr>
        <w:numPr>
          <w:ilvl w:val="0"/>
          <w:numId w:val="4"/>
        </w:numPr>
        <w:tabs>
          <w:tab w:val="clear" w:pos="1800"/>
          <w:tab w:val="num" w:pos="709"/>
        </w:tabs>
        <w:ind w:left="0" w:firstLine="709"/>
        <w:jc w:val="both"/>
        <w:rPr>
          <w:color w:val="000000"/>
          <w:lang w:val="lt-LT"/>
        </w:rPr>
      </w:pPr>
      <w:r w:rsidRPr="005A4222">
        <w:rPr>
          <w:color w:val="000000"/>
          <w:lang w:val="lt-LT"/>
        </w:rPr>
        <w:t>iš gyvenamosios vietos (darbo vietos) tiesiogiai arba per gyventojų surinkimo punktus iki tarpinių gyventojų evakavimo punktų – savivaldybės, evakuojančios gyventojus, transporto priemonėmis;</w:t>
      </w:r>
    </w:p>
    <w:p w14:paraId="4E5195E6" w14:textId="77777777" w:rsidR="007E3BE7" w:rsidRPr="005A4222" w:rsidRDefault="007E3BE7" w:rsidP="009F587F">
      <w:pPr>
        <w:numPr>
          <w:ilvl w:val="0"/>
          <w:numId w:val="4"/>
        </w:numPr>
        <w:tabs>
          <w:tab w:val="clear" w:pos="1800"/>
          <w:tab w:val="num" w:pos="709"/>
        </w:tabs>
        <w:ind w:left="0" w:firstLine="709"/>
        <w:jc w:val="both"/>
        <w:rPr>
          <w:color w:val="000000"/>
          <w:lang w:val="lt-LT"/>
        </w:rPr>
      </w:pPr>
      <w:r w:rsidRPr="005A4222">
        <w:rPr>
          <w:color w:val="000000"/>
          <w:lang w:val="lt-LT"/>
        </w:rPr>
        <w:t>nuo tarpinių gyventojų evakavimo punktų iki gyventojų priėmimo punktų (laikinai suteiktų gyvenamųjų patalpų) – savivaldybių, priimančių evakuojamus gyventojus, transporto priemonėmis.</w:t>
      </w:r>
    </w:p>
    <w:p w14:paraId="2AF06D4D" w14:textId="77777777" w:rsidR="007E3BE7" w:rsidRPr="005A4222" w:rsidRDefault="007E3BE7" w:rsidP="007E3BE7">
      <w:pPr>
        <w:ind w:firstLine="709"/>
        <w:jc w:val="both"/>
        <w:rPr>
          <w:color w:val="000000"/>
          <w:lang w:val="lt-LT"/>
        </w:rPr>
      </w:pPr>
      <w:r w:rsidRPr="005A4222">
        <w:rPr>
          <w:color w:val="000000"/>
          <w:lang w:val="lt-LT"/>
        </w:rPr>
        <w:lastRenderedPageBreak/>
        <w:t>Paskelbus evakavimo pradžią, gyventojai, kurie turi galimybę evakuotis savarankiškai, išklausę informaciją apie evakavimą per visuomenės informavimo priemones, evakuojasi nuosav</w:t>
      </w:r>
      <w:r>
        <w:rPr>
          <w:color w:val="000000"/>
          <w:lang w:val="lt-LT"/>
        </w:rPr>
        <w:t>omis transporto priemonėmis</w:t>
      </w:r>
      <w:r w:rsidRPr="005A4222">
        <w:rPr>
          <w:color w:val="000000"/>
          <w:lang w:val="lt-LT"/>
        </w:rPr>
        <w:t>.</w:t>
      </w:r>
    </w:p>
    <w:p w14:paraId="649DE728" w14:textId="77777777" w:rsidR="007E3BE7" w:rsidRPr="00C83161" w:rsidRDefault="007E3BE7" w:rsidP="007E3BE7">
      <w:pPr>
        <w:ind w:firstLine="709"/>
        <w:jc w:val="both"/>
        <w:rPr>
          <w:b/>
          <w:i/>
          <w:color w:val="000000"/>
          <w:lang w:val="lt-LT"/>
        </w:rPr>
      </w:pPr>
      <w:r w:rsidRPr="00C83161">
        <w:rPr>
          <w:b/>
          <w:i/>
          <w:color w:val="000000"/>
          <w:lang w:val="lt-LT"/>
        </w:rPr>
        <w:t>Gyventojai, kurie evakuojasi nuosavomis transporto priemonėmis, privalo vykti per tarpinius gyventojų evakavimo punktus.</w:t>
      </w:r>
    </w:p>
    <w:p w14:paraId="18B9CE9D" w14:textId="77777777" w:rsidR="007E3BE7" w:rsidRPr="005A4222" w:rsidRDefault="007E3BE7" w:rsidP="007E3BE7">
      <w:pPr>
        <w:ind w:firstLine="709"/>
        <w:jc w:val="both"/>
        <w:rPr>
          <w:color w:val="000000"/>
          <w:lang w:val="lt-LT"/>
        </w:rPr>
      </w:pPr>
      <w:r w:rsidRPr="005A4222">
        <w:rPr>
          <w:color w:val="000000"/>
          <w:lang w:val="lt-LT"/>
        </w:rPr>
        <w:t>Gyventojų surinkimo, tarpiniuose gyventojų evakavimo ir gyventojų priėmimo punktuose gyventojams teikiamos būtiniausios paslaugos, užtikrinama viešoji tvarka ir visuomenės sveikatos sauga, prireikus teikiamos būtinajai medicinos pagalbai priskiriamos asmens sveikatos priežiūros paslaugos, psichologinė ir socialinė pagalba.</w:t>
      </w:r>
    </w:p>
    <w:p w14:paraId="2B3811C9" w14:textId="77777777" w:rsidR="007E3BE7" w:rsidRPr="005A4222" w:rsidRDefault="007E3BE7" w:rsidP="007E3BE7">
      <w:pPr>
        <w:pStyle w:val="Pagrindinistekstas20"/>
        <w:spacing w:line="240" w:lineRule="auto"/>
        <w:ind w:firstLine="709"/>
        <w:rPr>
          <w:sz w:val="24"/>
          <w:szCs w:val="24"/>
          <w:lang w:val="lt-LT"/>
        </w:rPr>
      </w:pPr>
      <w:r w:rsidRPr="005A4222">
        <w:rPr>
          <w:sz w:val="24"/>
          <w:szCs w:val="24"/>
          <w:lang w:val="lt-LT"/>
        </w:rPr>
        <w:t>GEP Komisija organizuoja savivaldybių transporto priemonių paskirstymą gyventojų surinkimo punktams, šių transporto priemonių kolonų palydą, apsaugą ir informacijos apie gyventojų evakavimą teikimą visuomenei.</w:t>
      </w:r>
    </w:p>
    <w:p w14:paraId="210F2111" w14:textId="458A7861" w:rsidR="007E3BE7" w:rsidRDefault="007E3BE7" w:rsidP="007E3BE7">
      <w:pPr>
        <w:shd w:val="clear" w:color="auto" w:fill="FFFFFF"/>
        <w:spacing w:line="283" w:lineRule="exact"/>
        <w:ind w:left="14" w:firstLine="845"/>
        <w:jc w:val="both"/>
        <w:rPr>
          <w:rFonts w:ascii="TimesLT" w:hAnsi="TimesLT"/>
          <w:lang w:val="lt-LT"/>
        </w:rPr>
      </w:pPr>
      <w:r>
        <w:rPr>
          <w:rFonts w:ascii="TimesLT" w:hAnsi="TimesLT"/>
          <w:lang w:val="lt-LT"/>
        </w:rPr>
        <w:t xml:space="preserve">Atsižvelgiant į ekstremaliosios situacijos pasekmes (padarinius) gyventojų evakavimas gali būti: </w:t>
      </w:r>
      <w:r>
        <w:rPr>
          <w:rFonts w:ascii="TimesLT" w:hAnsi="TimesLT"/>
          <w:b/>
          <w:i/>
          <w:lang w:val="lt-LT"/>
        </w:rPr>
        <w:t>laikinas, ilgalaikis ir negrįžtamas</w:t>
      </w:r>
      <w:r>
        <w:rPr>
          <w:rFonts w:ascii="TimesLT" w:hAnsi="TimesLT"/>
          <w:lang w:val="lt-LT"/>
        </w:rPr>
        <w:t>.</w:t>
      </w:r>
    </w:p>
    <w:p w14:paraId="6C38FAC6" w14:textId="77777777" w:rsidR="007305E0" w:rsidRDefault="007305E0" w:rsidP="007E3BE7">
      <w:pPr>
        <w:shd w:val="clear" w:color="auto" w:fill="FFFFFF"/>
        <w:spacing w:line="283" w:lineRule="exact"/>
        <w:ind w:left="14" w:firstLine="845"/>
        <w:jc w:val="both"/>
        <w:rPr>
          <w:rFonts w:ascii="TimesLT" w:hAnsi="TimesLT"/>
          <w:lang w:val="lt-LT"/>
        </w:rPr>
      </w:pPr>
    </w:p>
    <w:p w14:paraId="5C7442DF" w14:textId="77777777" w:rsidR="007E3BE7" w:rsidRPr="00582DDC" w:rsidRDefault="007E3BE7" w:rsidP="007E3BE7">
      <w:pPr>
        <w:ind w:firstLine="709"/>
        <w:rPr>
          <w:b/>
          <w:bCs/>
          <w:lang w:val="lt-LT"/>
        </w:rPr>
      </w:pPr>
      <w:r w:rsidRPr="00582DDC">
        <w:rPr>
          <w:b/>
          <w:bCs/>
          <w:lang w:val="lt-LT"/>
        </w:rPr>
        <w:t>5.2. Gyventojų evakavimo ypatumai įvedus karo padėtį</w:t>
      </w:r>
    </w:p>
    <w:p w14:paraId="7336399A" w14:textId="77777777" w:rsidR="007E3BE7" w:rsidRPr="00582DDC" w:rsidRDefault="007E3BE7" w:rsidP="007E3BE7">
      <w:pPr>
        <w:rPr>
          <w:b/>
          <w:bCs/>
          <w:lang w:val="lt-LT"/>
        </w:rPr>
      </w:pPr>
    </w:p>
    <w:p w14:paraId="024CCBED" w14:textId="77777777" w:rsidR="007E3BE7" w:rsidRPr="007305E0" w:rsidRDefault="007E3BE7" w:rsidP="007E3BE7">
      <w:pPr>
        <w:ind w:firstLine="708"/>
        <w:jc w:val="both"/>
        <w:rPr>
          <w:color w:val="000000"/>
          <w:lang w:val="lt-LT" w:eastAsia="lt-LT"/>
        </w:rPr>
      </w:pPr>
      <w:r w:rsidRPr="007305E0">
        <w:rPr>
          <w:color w:val="000000"/>
          <w:lang w:val="lt-LT" w:eastAsia="lt-LT"/>
        </w:rPr>
        <w:t>Gyventojų evakavimas paskelbus karo padėtį:</w:t>
      </w:r>
    </w:p>
    <w:p w14:paraId="5737E3B1" w14:textId="77777777" w:rsidR="007E3BE7" w:rsidRPr="007305E0" w:rsidRDefault="007E3BE7" w:rsidP="007E3BE7">
      <w:pPr>
        <w:ind w:firstLine="708"/>
        <w:jc w:val="both"/>
        <w:rPr>
          <w:color w:val="000000"/>
          <w:lang w:val="lt-LT" w:eastAsia="lt-LT"/>
        </w:rPr>
      </w:pPr>
      <w:bookmarkStart w:id="1" w:name="part_8aa3d9fcb24d4971bed6c7ba1b627bf6"/>
      <w:bookmarkEnd w:id="1"/>
      <w:r w:rsidRPr="007305E0">
        <w:rPr>
          <w:color w:val="000000"/>
          <w:lang w:val="lt-LT" w:eastAsia="lt-LT"/>
        </w:rPr>
        <w:t>Siekdama užtikrinti Lietuvos Respublikos gyventojų saugumą karo metu, Vyriausybė skelbia jų evakavimą. Gyventojų evakavimas organizuojamas Vyriausybės nustatyta tvarka.</w:t>
      </w:r>
    </w:p>
    <w:p w14:paraId="1626D7AB" w14:textId="77777777" w:rsidR="007E3BE7" w:rsidRPr="007305E0" w:rsidRDefault="007E3BE7" w:rsidP="007E3BE7">
      <w:pPr>
        <w:ind w:firstLine="708"/>
        <w:jc w:val="both"/>
        <w:rPr>
          <w:color w:val="000000"/>
          <w:lang w:val="lt-LT" w:eastAsia="lt-LT"/>
        </w:rPr>
      </w:pPr>
      <w:bookmarkStart w:id="2" w:name="part_61486d1cd6834fd5bd3d2e4f8b34d78e"/>
      <w:bookmarkEnd w:id="2"/>
      <w:r w:rsidRPr="007305E0">
        <w:rPr>
          <w:color w:val="000000"/>
          <w:lang w:val="lt-LT" w:eastAsia="lt-LT"/>
        </w:rPr>
        <w:t>Evakuojant gyventojus, jiems būtinai suteikiamos laikinos stacionarios arba laikinos kitos gyvenamosios patalpos, o kelionės metu jie aprūpinami maistu ir medikamentais.</w:t>
      </w:r>
    </w:p>
    <w:p w14:paraId="6B2C87D8" w14:textId="77777777" w:rsidR="007E3BE7" w:rsidRPr="007305E0" w:rsidRDefault="007E3BE7" w:rsidP="007E3BE7">
      <w:pPr>
        <w:ind w:firstLine="708"/>
        <w:jc w:val="both"/>
        <w:rPr>
          <w:color w:val="000000"/>
          <w:lang w:val="lt-LT" w:eastAsia="lt-LT"/>
        </w:rPr>
      </w:pPr>
      <w:bookmarkStart w:id="3" w:name="part_d347f71f071540899ab98a8f86d7688c"/>
      <w:bookmarkEnd w:id="3"/>
      <w:r w:rsidRPr="007305E0">
        <w:rPr>
          <w:color w:val="000000"/>
          <w:lang w:val="lt-LT" w:eastAsia="lt-LT"/>
        </w:rPr>
        <w:t>Gyventojų evakavimui užtikrinti gali būti laikinai paimtos juridiniams ir fiziniams asmenims priklausančios transporto priemonės, nenaudojamos šių asmenų savarankiškai evakuotis. Asmenys, vykstantys iš evakavimo vietos savo transporto priemonėmis, esant galimybei privalo padėti išvykti kitiems asmenims. Už transporto priemonių laikiną paėmimą atlygina Vyriausybė įstatymų nustatyta tvarka.</w:t>
      </w:r>
    </w:p>
    <w:p w14:paraId="266469AC" w14:textId="77777777" w:rsidR="007E3BE7" w:rsidRPr="007305E0" w:rsidRDefault="007E3BE7" w:rsidP="007E3BE7">
      <w:pPr>
        <w:ind w:firstLine="708"/>
        <w:jc w:val="both"/>
        <w:rPr>
          <w:color w:val="000000"/>
          <w:lang w:val="lt-LT" w:eastAsia="lt-LT"/>
        </w:rPr>
      </w:pPr>
      <w:bookmarkStart w:id="4" w:name="part_7765dd2a577947b6a65d0bc54f780d1a"/>
      <w:bookmarkEnd w:id="4"/>
      <w:r w:rsidRPr="007305E0">
        <w:rPr>
          <w:color w:val="000000"/>
          <w:lang w:val="lt-LT" w:eastAsia="lt-LT"/>
        </w:rPr>
        <w:t>Savivaldybės, į kurių teritoriją evakuojami gyventojai, privalo pasirengti priimti tokį evakuojamų asmenų skaičių, kuris yra ne mažesnis kaip 10 procentų atitinkamos savivaldybės teritorijos gyventojų skaičiaus.</w:t>
      </w:r>
    </w:p>
    <w:p w14:paraId="7536BD3A" w14:textId="77777777" w:rsidR="007E3BE7" w:rsidRDefault="007E3BE7" w:rsidP="007E3BE7">
      <w:pPr>
        <w:rPr>
          <w:b/>
          <w:bCs/>
        </w:rPr>
      </w:pPr>
    </w:p>
    <w:p w14:paraId="500660CA" w14:textId="77777777" w:rsidR="007E3BE7" w:rsidRPr="007305E0" w:rsidRDefault="007E3BE7" w:rsidP="007E3BE7">
      <w:pPr>
        <w:ind w:firstLine="709"/>
        <w:rPr>
          <w:b/>
          <w:bCs/>
          <w:lang w:val="lt-LT"/>
        </w:rPr>
      </w:pPr>
      <w:r w:rsidRPr="004D3FD4">
        <w:rPr>
          <w:b/>
          <w:bCs/>
        </w:rPr>
        <w:t>5.3</w:t>
      </w:r>
      <w:r w:rsidRPr="007305E0">
        <w:rPr>
          <w:b/>
          <w:bCs/>
          <w:lang w:val="lt-LT"/>
        </w:rPr>
        <w:t>. Gyventojų evakavimui organizuoti skirti punktai ir jų funkcionavimas</w:t>
      </w:r>
    </w:p>
    <w:p w14:paraId="1FBC1601" w14:textId="77777777" w:rsidR="007E3BE7" w:rsidRDefault="007E3BE7" w:rsidP="007E3BE7">
      <w:pPr>
        <w:tabs>
          <w:tab w:val="left" w:pos="0"/>
        </w:tabs>
        <w:jc w:val="both"/>
        <w:rPr>
          <w:lang w:val="lt-LT"/>
        </w:rPr>
      </w:pPr>
    </w:p>
    <w:p w14:paraId="0DA4D811" w14:textId="77777777" w:rsidR="007E3BE7" w:rsidRDefault="007E3BE7" w:rsidP="007E3BE7">
      <w:pPr>
        <w:tabs>
          <w:tab w:val="left" w:pos="0"/>
        </w:tabs>
        <w:ind w:left="709"/>
        <w:jc w:val="both"/>
        <w:rPr>
          <w:lang w:val="lt-LT"/>
        </w:rPr>
      </w:pPr>
      <w:r w:rsidRPr="005A4222">
        <w:rPr>
          <w:b/>
          <w:i/>
          <w:color w:val="000000"/>
          <w:u w:val="single"/>
          <w:lang w:val="lt-LT"/>
        </w:rPr>
        <w:t>Gyventojų surinkimo</w:t>
      </w:r>
      <w:r>
        <w:rPr>
          <w:lang w:val="lt-LT"/>
        </w:rPr>
        <w:t xml:space="preserve"> punktų paskirtis – surinkti gyventojus ir organizuoti jų evakavimą.</w:t>
      </w:r>
    </w:p>
    <w:p w14:paraId="0801C465" w14:textId="77777777" w:rsidR="007E3BE7" w:rsidRDefault="007E3BE7" w:rsidP="007E3BE7">
      <w:pPr>
        <w:pStyle w:val="Pagrindinistekstas20"/>
        <w:spacing w:line="360" w:lineRule="atLeast"/>
        <w:ind w:firstLine="709"/>
        <w:rPr>
          <w:sz w:val="24"/>
          <w:szCs w:val="24"/>
          <w:lang w:val="lt-LT"/>
        </w:rPr>
      </w:pPr>
      <w:r>
        <w:rPr>
          <w:sz w:val="24"/>
          <w:szCs w:val="24"/>
          <w:lang w:val="lt-LT"/>
        </w:rPr>
        <w:t xml:space="preserve">GEP Komisija </w:t>
      </w:r>
      <w:r>
        <w:rPr>
          <w:i/>
          <w:sz w:val="24"/>
          <w:szCs w:val="24"/>
          <w:lang w:val="lt-LT"/>
        </w:rPr>
        <w:t>gyventojų surinkimo</w:t>
      </w:r>
      <w:r>
        <w:rPr>
          <w:sz w:val="24"/>
          <w:szCs w:val="24"/>
          <w:lang w:val="lt-LT"/>
        </w:rPr>
        <w:t xml:space="preserve"> punktuose organizuoja:</w:t>
      </w:r>
    </w:p>
    <w:p w14:paraId="46D7FD5B" w14:textId="77777777" w:rsidR="007E3BE7" w:rsidRDefault="007E3BE7" w:rsidP="007E3BE7">
      <w:pPr>
        <w:pStyle w:val="Pagrindinistekstas20"/>
        <w:spacing w:line="240" w:lineRule="auto"/>
        <w:ind w:left="720" w:firstLine="720"/>
        <w:rPr>
          <w:sz w:val="24"/>
          <w:szCs w:val="24"/>
          <w:lang w:val="lt-LT"/>
        </w:rPr>
      </w:pPr>
      <w:r>
        <w:rPr>
          <w:sz w:val="24"/>
          <w:szCs w:val="24"/>
          <w:lang w:val="lt-LT"/>
        </w:rPr>
        <w:t>a) gyventojų ir transporto priemonių apskaitos tvarkymą;</w:t>
      </w:r>
    </w:p>
    <w:p w14:paraId="671F5B68" w14:textId="77777777" w:rsidR="007E3BE7" w:rsidRDefault="007E3BE7" w:rsidP="007E3BE7">
      <w:pPr>
        <w:pStyle w:val="Pagrindinistekstas20"/>
        <w:spacing w:line="240" w:lineRule="auto"/>
        <w:ind w:left="720" w:firstLine="720"/>
        <w:rPr>
          <w:sz w:val="24"/>
          <w:szCs w:val="24"/>
          <w:lang w:val="lt-LT"/>
        </w:rPr>
      </w:pPr>
      <w:r>
        <w:rPr>
          <w:sz w:val="24"/>
          <w:szCs w:val="24"/>
          <w:lang w:val="lt-LT"/>
        </w:rPr>
        <w:t>b) gyventojų suskirstymą į grupes ir jų aprūpinimą transporto priemonėmis;</w:t>
      </w:r>
    </w:p>
    <w:p w14:paraId="39028C55" w14:textId="77777777" w:rsidR="007E3BE7" w:rsidRDefault="007E3BE7" w:rsidP="007E3BE7">
      <w:pPr>
        <w:pStyle w:val="Pagrindinistekstas20"/>
        <w:spacing w:line="240" w:lineRule="auto"/>
        <w:ind w:left="720" w:firstLine="720"/>
        <w:rPr>
          <w:sz w:val="24"/>
          <w:szCs w:val="24"/>
          <w:lang w:val="lt-LT"/>
        </w:rPr>
      </w:pPr>
      <w:r>
        <w:rPr>
          <w:sz w:val="24"/>
          <w:szCs w:val="24"/>
          <w:lang w:val="lt-LT"/>
        </w:rPr>
        <w:t>c) transporto priemonių kolonų sudarymą;</w:t>
      </w:r>
    </w:p>
    <w:p w14:paraId="31CE73C5" w14:textId="77777777" w:rsidR="007E3BE7" w:rsidRDefault="007E3BE7" w:rsidP="007E3BE7">
      <w:pPr>
        <w:pStyle w:val="Pagrindinistekstas20"/>
        <w:spacing w:line="240" w:lineRule="auto"/>
        <w:ind w:left="720" w:firstLine="720"/>
        <w:rPr>
          <w:sz w:val="24"/>
          <w:szCs w:val="24"/>
          <w:lang w:val="lt-LT"/>
        </w:rPr>
      </w:pPr>
      <w:r>
        <w:rPr>
          <w:sz w:val="24"/>
          <w:szCs w:val="24"/>
          <w:lang w:val="lt-LT"/>
        </w:rPr>
        <w:t>d) gyventojų įlaipinimą į</w:t>
      </w:r>
      <w:r>
        <w:rPr>
          <w:b/>
          <w:sz w:val="24"/>
          <w:szCs w:val="24"/>
          <w:lang w:val="lt-LT"/>
        </w:rPr>
        <w:t xml:space="preserve"> </w:t>
      </w:r>
      <w:r>
        <w:rPr>
          <w:sz w:val="24"/>
          <w:szCs w:val="24"/>
          <w:lang w:val="lt-LT"/>
        </w:rPr>
        <w:t>savivaldybės transporto priemones.</w:t>
      </w:r>
    </w:p>
    <w:p w14:paraId="583C0CB4" w14:textId="77777777" w:rsidR="007E3BE7" w:rsidRDefault="007E3BE7" w:rsidP="007E3BE7">
      <w:pPr>
        <w:pStyle w:val="Pagrindinistekstas20"/>
        <w:spacing w:line="240" w:lineRule="auto"/>
        <w:ind w:left="720" w:firstLine="720"/>
        <w:rPr>
          <w:sz w:val="24"/>
          <w:szCs w:val="24"/>
          <w:lang w:val="lt-LT"/>
        </w:rPr>
      </w:pPr>
    </w:p>
    <w:p w14:paraId="12C041D1" w14:textId="77777777" w:rsidR="007E3BE7" w:rsidRDefault="007E3BE7" w:rsidP="007E3BE7">
      <w:pPr>
        <w:pStyle w:val="Pagrindinistekstas20"/>
        <w:spacing w:line="240" w:lineRule="auto"/>
        <w:ind w:firstLine="0"/>
        <w:jc w:val="center"/>
        <w:rPr>
          <w:b/>
          <w:sz w:val="24"/>
          <w:szCs w:val="24"/>
          <w:lang w:val="lt-LT"/>
        </w:rPr>
      </w:pPr>
      <w:r>
        <w:rPr>
          <w:b/>
          <w:sz w:val="24"/>
          <w:szCs w:val="24"/>
          <w:lang w:val="lt-LT"/>
        </w:rPr>
        <w:t>Gyventojų surinkimo punkto struktūra</w:t>
      </w:r>
    </w:p>
    <w:p w14:paraId="74A99C08" w14:textId="77777777" w:rsidR="007E3BE7" w:rsidRDefault="007E3BE7" w:rsidP="007E3BE7">
      <w:pPr>
        <w:pStyle w:val="Pagrindinistekstas20"/>
        <w:spacing w:line="240" w:lineRule="auto"/>
        <w:ind w:firstLine="0"/>
        <w:jc w:val="center"/>
        <w:rPr>
          <w:b/>
          <w:sz w:val="24"/>
          <w:szCs w:val="24"/>
          <w:lang w:val="lt-LT"/>
        </w:rPr>
      </w:pPr>
      <w:r>
        <w:rPr>
          <w:b/>
          <w:noProof/>
          <w:sz w:val="24"/>
          <w:szCs w:val="24"/>
          <w:lang w:val="lt-LT"/>
        </w:rPr>
        <w:lastRenderedPageBreak/>
        <mc:AlternateContent>
          <mc:Choice Requires="wpc">
            <w:drawing>
              <wp:inline distT="0" distB="0" distL="0" distR="0" wp14:anchorId="3F66289E" wp14:editId="4D3112E9">
                <wp:extent cx="5257800" cy="1600200"/>
                <wp:effectExtent l="0" t="0" r="0" b="4445"/>
                <wp:docPr id="71" name="Drobė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 name="Text Box 53"/>
                        <wps:cNvSpPr txBox="1">
                          <a:spLocks noChangeArrowheads="1"/>
                        </wps:cNvSpPr>
                        <wps:spPr bwMode="auto">
                          <a:xfrm>
                            <a:off x="1599715" y="114300"/>
                            <a:ext cx="1486552" cy="342900"/>
                          </a:xfrm>
                          <a:prstGeom prst="rect">
                            <a:avLst/>
                          </a:prstGeom>
                          <a:solidFill>
                            <a:srgbClr val="FFFFFF"/>
                          </a:solidFill>
                          <a:ln w="9525">
                            <a:solidFill>
                              <a:srgbClr val="000000"/>
                            </a:solidFill>
                            <a:miter lim="800000"/>
                            <a:headEnd/>
                            <a:tailEnd/>
                          </a:ln>
                        </wps:spPr>
                        <wps:txbx>
                          <w:txbxContent>
                            <w:p w14:paraId="55256154" w14:textId="77777777" w:rsidR="00F1356B" w:rsidRDefault="00F1356B" w:rsidP="007E3BE7">
                              <w:pPr>
                                <w:jc w:val="center"/>
                                <w:rPr>
                                  <w:lang w:val="lt-LT"/>
                                </w:rPr>
                              </w:pPr>
                              <w:r>
                                <w:rPr>
                                  <w:lang w:val="lt-LT"/>
                                </w:rPr>
                                <w:t>Punkto viršininkas</w:t>
                              </w:r>
                            </w:p>
                          </w:txbxContent>
                        </wps:txbx>
                        <wps:bodyPr rot="0" vert="horz" wrap="square" lIns="91440" tIns="45720" rIns="91440" bIns="45720" anchor="t" anchorCtr="0" upright="1">
                          <a:noAutofit/>
                        </wps:bodyPr>
                      </wps:wsp>
                      <wps:wsp>
                        <wps:cNvPr id="65" name="Text Box 54"/>
                        <wps:cNvSpPr txBox="1">
                          <a:spLocks noChangeArrowheads="1"/>
                        </wps:cNvSpPr>
                        <wps:spPr bwMode="auto">
                          <a:xfrm>
                            <a:off x="1256797" y="571500"/>
                            <a:ext cx="2172390" cy="342900"/>
                          </a:xfrm>
                          <a:prstGeom prst="rect">
                            <a:avLst/>
                          </a:prstGeom>
                          <a:solidFill>
                            <a:srgbClr val="FFFFFF"/>
                          </a:solidFill>
                          <a:ln w="9525">
                            <a:solidFill>
                              <a:srgbClr val="000000"/>
                            </a:solidFill>
                            <a:miter lim="800000"/>
                            <a:headEnd/>
                            <a:tailEnd/>
                          </a:ln>
                        </wps:spPr>
                        <wps:txbx>
                          <w:txbxContent>
                            <w:p w14:paraId="0F63A5E7" w14:textId="77777777" w:rsidR="00F1356B" w:rsidRDefault="00F1356B" w:rsidP="007E3BE7">
                              <w:pPr>
                                <w:jc w:val="center"/>
                                <w:rPr>
                                  <w:lang w:val="lt-LT"/>
                                </w:rPr>
                              </w:pPr>
                              <w:r>
                                <w:rPr>
                                  <w:lang w:val="lt-LT"/>
                                </w:rPr>
                                <w:t>Transporto apskaitos grupė</w:t>
                              </w:r>
                            </w:p>
                          </w:txbxContent>
                        </wps:txbx>
                        <wps:bodyPr rot="0" vert="horz" wrap="square" lIns="91440" tIns="45720" rIns="91440" bIns="45720" anchor="t" anchorCtr="0" upright="1">
                          <a:noAutofit/>
                        </wps:bodyPr>
                      </wps:wsp>
                      <wps:wsp>
                        <wps:cNvPr id="66" name="Text Box 55"/>
                        <wps:cNvSpPr txBox="1">
                          <a:spLocks noChangeArrowheads="1"/>
                        </wps:cNvSpPr>
                        <wps:spPr bwMode="auto">
                          <a:xfrm>
                            <a:off x="228041" y="1028700"/>
                            <a:ext cx="2172390" cy="457200"/>
                          </a:xfrm>
                          <a:prstGeom prst="rect">
                            <a:avLst/>
                          </a:prstGeom>
                          <a:solidFill>
                            <a:srgbClr val="FFFFFF"/>
                          </a:solidFill>
                          <a:ln w="9525">
                            <a:solidFill>
                              <a:srgbClr val="000000"/>
                            </a:solidFill>
                            <a:miter lim="800000"/>
                            <a:headEnd/>
                            <a:tailEnd/>
                          </a:ln>
                        </wps:spPr>
                        <wps:txbx>
                          <w:txbxContent>
                            <w:p w14:paraId="41D034D4" w14:textId="77777777" w:rsidR="00F1356B" w:rsidRDefault="00F1356B" w:rsidP="007E3BE7">
                              <w:pPr>
                                <w:jc w:val="center"/>
                                <w:rPr>
                                  <w:lang w:val="lt-LT"/>
                                </w:rPr>
                              </w:pPr>
                              <w:r>
                                <w:rPr>
                                  <w:lang w:val="lt-LT"/>
                                </w:rPr>
                                <w:t>Gyventojų apskaitos grupė</w:t>
                              </w:r>
                            </w:p>
                          </w:txbxContent>
                        </wps:txbx>
                        <wps:bodyPr rot="0" vert="horz" wrap="square" lIns="91440" tIns="45720" rIns="91440" bIns="45720" anchor="t" anchorCtr="0" upright="1">
                          <a:noAutofit/>
                        </wps:bodyPr>
                      </wps:wsp>
                      <wps:wsp>
                        <wps:cNvPr id="67" name="Text Box 56"/>
                        <wps:cNvSpPr txBox="1">
                          <a:spLocks noChangeArrowheads="1"/>
                        </wps:cNvSpPr>
                        <wps:spPr bwMode="auto">
                          <a:xfrm>
                            <a:off x="2628471" y="1028700"/>
                            <a:ext cx="2286410" cy="457200"/>
                          </a:xfrm>
                          <a:prstGeom prst="rect">
                            <a:avLst/>
                          </a:prstGeom>
                          <a:solidFill>
                            <a:srgbClr val="FFFFFF"/>
                          </a:solidFill>
                          <a:ln w="9525">
                            <a:solidFill>
                              <a:srgbClr val="000000"/>
                            </a:solidFill>
                            <a:miter lim="800000"/>
                            <a:headEnd/>
                            <a:tailEnd/>
                          </a:ln>
                        </wps:spPr>
                        <wps:txbx>
                          <w:txbxContent>
                            <w:p w14:paraId="4AC4C56F" w14:textId="77777777" w:rsidR="00F1356B" w:rsidRDefault="00F1356B" w:rsidP="007E3BE7">
                              <w:pPr>
                                <w:jc w:val="center"/>
                                <w:rPr>
                                  <w:lang w:val="lt-LT"/>
                                </w:rPr>
                              </w:pPr>
                              <w:r>
                                <w:rPr>
                                  <w:lang w:val="lt-LT"/>
                                </w:rPr>
                                <w:t>Gyventojų įsodinimo į transportą ir kolonų formavimo grupė</w:t>
                              </w:r>
                            </w:p>
                          </w:txbxContent>
                        </wps:txbx>
                        <wps:bodyPr rot="0" vert="horz" wrap="square" lIns="91440" tIns="45720" rIns="91440" bIns="45720" anchor="t" anchorCtr="0" upright="1">
                          <a:noAutofit/>
                        </wps:bodyPr>
                      </wps:wsp>
                      <wps:wsp>
                        <wps:cNvPr id="68" name="Line 57"/>
                        <wps:cNvCnPr>
                          <a:cxnSpLocks noChangeShapeType="1"/>
                        </wps:cNvCnPr>
                        <wps:spPr bwMode="auto">
                          <a:xfrm>
                            <a:off x="2285553" y="4572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58"/>
                        <wps:cNvCnPr>
                          <a:cxnSpLocks noChangeShapeType="1"/>
                        </wps:cNvCnPr>
                        <wps:spPr bwMode="auto">
                          <a:xfrm>
                            <a:off x="1599715" y="9144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59"/>
                        <wps:cNvCnPr>
                          <a:cxnSpLocks noChangeShapeType="1"/>
                        </wps:cNvCnPr>
                        <wps:spPr bwMode="auto">
                          <a:xfrm>
                            <a:off x="2971390" y="9144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66289E" id="Drobė 71" o:spid="_x0000_s1047" editas="canvas" style="width:414pt;height:126pt;mso-position-horizontal-relative:char;mso-position-vertical-relative:line" coordsize="52578,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">
                <v:shape id="_x0000_s1048" type="#_x0000_t75" style="position:absolute;width:52578;height:16002;visibility:visible;mso-wrap-style:square">
                  <v:fill o:detectmouseclick="t"/>
                  <v:path o:connecttype="none"/>
                </v:shape>
                <v:shape id="Text Box 53" o:spid="_x0000_s1049" type="#_x0000_t202" style="position:absolute;left:15997;top:1143;width:1486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55256154" w14:textId="77777777" w:rsidR="00F1356B" w:rsidRDefault="00F1356B" w:rsidP="007E3BE7">
                        <w:pPr>
                          <w:jc w:val="center"/>
                          <w:rPr>
                            <w:lang w:val="lt-LT"/>
                          </w:rPr>
                        </w:pPr>
                        <w:r>
                          <w:rPr>
                            <w:lang w:val="lt-LT"/>
                          </w:rPr>
                          <w:t>Punkto viršininkas</w:t>
                        </w:r>
                      </w:p>
                    </w:txbxContent>
                  </v:textbox>
                </v:shape>
                <v:shape id="Text Box 54" o:spid="_x0000_s1050" type="#_x0000_t202" style="position:absolute;left:12567;top:5715;width:217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14:paraId="0F63A5E7" w14:textId="77777777" w:rsidR="00F1356B" w:rsidRDefault="00F1356B" w:rsidP="007E3BE7">
                        <w:pPr>
                          <w:jc w:val="center"/>
                          <w:rPr>
                            <w:lang w:val="lt-LT"/>
                          </w:rPr>
                        </w:pPr>
                        <w:r>
                          <w:rPr>
                            <w:lang w:val="lt-LT"/>
                          </w:rPr>
                          <w:t>Transporto apskaitos grupė</w:t>
                        </w:r>
                      </w:p>
                    </w:txbxContent>
                  </v:textbox>
                </v:shape>
                <v:shape id="Text Box 55" o:spid="_x0000_s1051" type="#_x0000_t202" style="position:absolute;left:2280;top:10287;width:2172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14:paraId="41D034D4" w14:textId="77777777" w:rsidR="00F1356B" w:rsidRDefault="00F1356B" w:rsidP="007E3BE7">
                        <w:pPr>
                          <w:jc w:val="center"/>
                          <w:rPr>
                            <w:lang w:val="lt-LT"/>
                          </w:rPr>
                        </w:pPr>
                        <w:r>
                          <w:rPr>
                            <w:lang w:val="lt-LT"/>
                          </w:rPr>
                          <w:t>Gyventojų apskaitos grupė</w:t>
                        </w:r>
                      </w:p>
                    </w:txbxContent>
                  </v:textbox>
                </v:shape>
                <v:shape id="Text Box 56" o:spid="_x0000_s1052" type="#_x0000_t202" style="position:absolute;left:26284;top:10287;width:228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14:paraId="4AC4C56F" w14:textId="77777777" w:rsidR="00F1356B" w:rsidRDefault="00F1356B" w:rsidP="007E3BE7">
                        <w:pPr>
                          <w:jc w:val="center"/>
                          <w:rPr>
                            <w:lang w:val="lt-LT"/>
                          </w:rPr>
                        </w:pPr>
                        <w:r>
                          <w:rPr>
                            <w:lang w:val="lt-LT"/>
                          </w:rPr>
                          <w:t>Gyventojų įsodinimo į transportą ir kolonų formavimo grupė</w:t>
                        </w:r>
                      </w:p>
                    </w:txbxContent>
                  </v:textbox>
                </v:shape>
                <v:line id="Line 57" o:spid="_x0000_s1053" style="position:absolute;visibility:visible;mso-wrap-style:square" from="22855,4572" to="2285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Line 58" o:spid="_x0000_s1054" style="position:absolute;visibility:visible;mso-wrap-style:square" from="15997,9144" to="1599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line id="Line 59" o:spid="_x0000_s1055" style="position:absolute;visibility:visible;mso-wrap-style:square" from="29713,9144" to="29713,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w10:anchorlock/>
              </v:group>
            </w:pict>
          </mc:Fallback>
        </mc:AlternateContent>
      </w:r>
    </w:p>
    <w:p w14:paraId="29D3C616" w14:textId="77777777" w:rsidR="007E3BE7" w:rsidRDefault="007E3BE7" w:rsidP="007E3BE7">
      <w:pPr>
        <w:tabs>
          <w:tab w:val="left" w:pos="0"/>
        </w:tabs>
        <w:jc w:val="both"/>
        <w:rPr>
          <w:lang w:val="lt-LT"/>
        </w:rPr>
      </w:pPr>
      <w:r>
        <w:rPr>
          <w:lang w:val="lt-LT"/>
        </w:rPr>
        <w:tab/>
      </w:r>
      <w:r w:rsidRPr="007C53AA">
        <w:rPr>
          <w:i/>
          <w:lang w:val="lt-LT"/>
        </w:rPr>
        <w:t>Gyventojų surinkimo punktų grupių uždaviniai</w:t>
      </w:r>
      <w:r>
        <w:rPr>
          <w:lang w:val="lt-LT"/>
        </w:rPr>
        <w:t>:</w:t>
      </w:r>
    </w:p>
    <w:p w14:paraId="3C62F21D" w14:textId="77777777" w:rsidR="007E3BE7" w:rsidRDefault="007E3BE7" w:rsidP="007E3BE7">
      <w:pPr>
        <w:numPr>
          <w:ilvl w:val="1"/>
          <w:numId w:val="1"/>
        </w:numPr>
        <w:tabs>
          <w:tab w:val="clear" w:pos="2145"/>
          <w:tab w:val="left" w:pos="0"/>
          <w:tab w:val="left" w:pos="993"/>
        </w:tabs>
        <w:ind w:left="0" w:firstLine="709"/>
        <w:jc w:val="both"/>
        <w:rPr>
          <w:lang w:val="lt-LT"/>
        </w:rPr>
      </w:pPr>
      <w:r>
        <w:rPr>
          <w:lang w:val="lt-LT"/>
        </w:rPr>
        <w:t>kontroliuoti transporto atvykimą į punktą;</w:t>
      </w:r>
    </w:p>
    <w:p w14:paraId="3AEF1E3F" w14:textId="77777777" w:rsidR="007E3BE7" w:rsidRDefault="007E3BE7" w:rsidP="007E3BE7">
      <w:pPr>
        <w:numPr>
          <w:ilvl w:val="1"/>
          <w:numId w:val="1"/>
        </w:numPr>
        <w:tabs>
          <w:tab w:val="clear" w:pos="2145"/>
          <w:tab w:val="left" w:pos="0"/>
          <w:tab w:val="left" w:pos="993"/>
          <w:tab w:val="num" w:pos="1620"/>
        </w:tabs>
        <w:ind w:left="0" w:firstLine="709"/>
        <w:jc w:val="both"/>
        <w:rPr>
          <w:lang w:val="lt-LT"/>
        </w:rPr>
      </w:pPr>
      <w:r>
        <w:rPr>
          <w:lang w:val="lt-LT"/>
        </w:rPr>
        <w:t>tvarkyti evakuojamų gyventojų ir transporto apskaitą;</w:t>
      </w:r>
    </w:p>
    <w:p w14:paraId="02683D51" w14:textId="77777777" w:rsidR="007E3BE7" w:rsidRDefault="007E3BE7" w:rsidP="007E3BE7">
      <w:pPr>
        <w:numPr>
          <w:ilvl w:val="1"/>
          <w:numId w:val="1"/>
        </w:numPr>
        <w:tabs>
          <w:tab w:val="clear" w:pos="2145"/>
          <w:tab w:val="left" w:pos="0"/>
          <w:tab w:val="left" w:pos="993"/>
          <w:tab w:val="num" w:pos="1620"/>
        </w:tabs>
        <w:ind w:left="0" w:firstLine="709"/>
        <w:jc w:val="both"/>
        <w:rPr>
          <w:lang w:val="lt-LT"/>
        </w:rPr>
      </w:pPr>
      <w:r>
        <w:rPr>
          <w:lang w:val="lt-LT"/>
        </w:rPr>
        <w:t>skirstyti evakuojamuosius į grupes ir aprūpinti transporto priemonėmis;</w:t>
      </w:r>
    </w:p>
    <w:p w14:paraId="74050B83" w14:textId="77777777" w:rsidR="007E3BE7" w:rsidRDefault="007E3BE7" w:rsidP="007E3BE7">
      <w:pPr>
        <w:numPr>
          <w:ilvl w:val="1"/>
          <w:numId w:val="1"/>
        </w:numPr>
        <w:tabs>
          <w:tab w:val="clear" w:pos="2145"/>
          <w:tab w:val="left" w:pos="0"/>
          <w:tab w:val="left" w:pos="993"/>
          <w:tab w:val="num" w:pos="1620"/>
        </w:tabs>
        <w:ind w:left="0" w:firstLine="709"/>
        <w:jc w:val="both"/>
        <w:rPr>
          <w:lang w:val="lt-LT"/>
        </w:rPr>
      </w:pPr>
      <w:r>
        <w:rPr>
          <w:lang w:val="lt-LT"/>
        </w:rPr>
        <w:t>sudaryti transporto kolonas;</w:t>
      </w:r>
    </w:p>
    <w:p w14:paraId="00979E8D" w14:textId="77777777" w:rsidR="007E3BE7" w:rsidRDefault="007E3BE7" w:rsidP="007E3BE7">
      <w:pPr>
        <w:numPr>
          <w:ilvl w:val="1"/>
          <w:numId w:val="1"/>
        </w:numPr>
        <w:tabs>
          <w:tab w:val="clear" w:pos="2145"/>
          <w:tab w:val="left" w:pos="0"/>
          <w:tab w:val="left" w:pos="993"/>
          <w:tab w:val="num" w:pos="1620"/>
        </w:tabs>
        <w:ind w:left="0" w:firstLine="709"/>
        <w:jc w:val="both"/>
        <w:rPr>
          <w:lang w:val="lt-LT"/>
        </w:rPr>
      </w:pPr>
      <w:r>
        <w:rPr>
          <w:lang w:val="lt-LT"/>
        </w:rPr>
        <w:t>organizuoti evakuojamų gyventojų įsodinimą į savivaldybės transporto priemones;</w:t>
      </w:r>
    </w:p>
    <w:p w14:paraId="53AA384D" w14:textId="77777777" w:rsidR="007E3BE7" w:rsidRDefault="007E3BE7" w:rsidP="007E3BE7">
      <w:pPr>
        <w:numPr>
          <w:ilvl w:val="1"/>
          <w:numId w:val="1"/>
        </w:numPr>
        <w:tabs>
          <w:tab w:val="clear" w:pos="2145"/>
          <w:tab w:val="left" w:pos="0"/>
          <w:tab w:val="left" w:pos="993"/>
          <w:tab w:val="num" w:pos="1620"/>
        </w:tabs>
        <w:ind w:left="0" w:firstLine="709"/>
        <w:jc w:val="both"/>
        <w:rPr>
          <w:lang w:val="lt-LT"/>
        </w:rPr>
      </w:pPr>
      <w:r>
        <w:rPr>
          <w:lang w:val="lt-LT"/>
        </w:rPr>
        <w:t>palaikyti viešąją tvarką;</w:t>
      </w:r>
    </w:p>
    <w:p w14:paraId="443EBAD7" w14:textId="77777777" w:rsidR="007E3BE7" w:rsidRDefault="007E3BE7" w:rsidP="007E3BE7">
      <w:pPr>
        <w:numPr>
          <w:ilvl w:val="1"/>
          <w:numId w:val="1"/>
        </w:numPr>
        <w:tabs>
          <w:tab w:val="clear" w:pos="2145"/>
          <w:tab w:val="left" w:pos="0"/>
          <w:tab w:val="left" w:pos="993"/>
          <w:tab w:val="num" w:pos="1620"/>
        </w:tabs>
        <w:ind w:left="0" w:firstLine="709"/>
        <w:jc w:val="both"/>
        <w:rPr>
          <w:lang w:val="lt-LT"/>
        </w:rPr>
      </w:pPr>
      <w:r>
        <w:rPr>
          <w:lang w:val="lt-LT"/>
        </w:rPr>
        <w:t>užtikrinti sveikatos apsaugą;</w:t>
      </w:r>
    </w:p>
    <w:p w14:paraId="35929961" w14:textId="77777777" w:rsidR="007E3BE7" w:rsidRDefault="007E3BE7" w:rsidP="007E3BE7">
      <w:pPr>
        <w:numPr>
          <w:ilvl w:val="1"/>
          <w:numId w:val="1"/>
        </w:numPr>
        <w:tabs>
          <w:tab w:val="clear" w:pos="2145"/>
          <w:tab w:val="left" w:pos="0"/>
          <w:tab w:val="left" w:pos="993"/>
          <w:tab w:val="num" w:pos="1620"/>
        </w:tabs>
        <w:ind w:left="0" w:firstLine="709"/>
        <w:jc w:val="both"/>
        <w:rPr>
          <w:lang w:val="lt-LT"/>
        </w:rPr>
      </w:pPr>
      <w:r>
        <w:rPr>
          <w:lang w:val="lt-LT"/>
        </w:rPr>
        <w:t>teikti būtiniausias paslaugas.</w:t>
      </w:r>
    </w:p>
    <w:p w14:paraId="5412FED2" w14:textId="77777777" w:rsidR="007E3BE7" w:rsidRDefault="007E3BE7" w:rsidP="007E3BE7">
      <w:pPr>
        <w:tabs>
          <w:tab w:val="left" w:pos="0"/>
        </w:tabs>
        <w:jc w:val="both"/>
        <w:rPr>
          <w:lang w:val="lt-LT"/>
        </w:rPr>
      </w:pPr>
      <w:r>
        <w:rPr>
          <w:lang w:val="lt-LT"/>
        </w:rPr>
        <w:tab/>
      </w:r>
    </w:p>
    <w:p w14:paraId="77C69D4C" w14:textId="77777777" w:rsidR="007E3BE7" w:rsidRPr="00474680" w:rsidRDefault="007E3BE7" w:rsidP="007E3BE7">
      <w:pPr>
        <w:tabs>
          <w:tab w:val="left" w:pos="0"/>
        </w:tabs>
        <w:jc w:val="both"/>
        <w:rPr>
          <w:b/>
          <w:bCs/>
          <w:lang w:val="lt-LT"/>
        </w:rPr>
      </w:pPr>
      <w:r>
        <w:rPr>
          <w:lang w:val="lt-LT"/>
        </w:rPr>
        <w:tab/>
      </w:r>
      <w:r w:rsidRPr="00474680">
        <w:rPr>
          <w:b/>
          <w:bCs/>
          <w:lang w:val="lt-LT"/>
        </w:rPr>
        <w:t>Gyventojų surinkimo punktų sąrašas:</w:t>
      </w:r>
    </w:p>
    <w:p w14:paraId="198D52BD" w14:textId="77777777" w:rsidR="007E3BE7" w:rsidRDefault="007E3BE7" w:rsidP="007E3BE7">
      <w:pPr>
        <w:tabs>
          <w:tab w:val="left" w:pos="0"/>
        </w:tabs>
        <w:jc w:val="both"/>
        <w:rPr>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1634"/>
        <w:gridCol w:w="7481"/>
      </w:tblGrid>
      <w:tr w:rsidR="007E3BE7" w:rsidRPr="002058A8" w14:paraId="6639604D" w14:textId="77777777" w:rsidTr="007E3BE7">
        <w:tc>
          <w:tcPr>
            <w:tcW w:w="661" w:type="dxa"/>
            <w:vAlign w:val="center"/>
          </w:tcPr>
          <w:p w14:paraId="5DABE650" w14:textId="77777777" w:rsidR="007E3BE7" w:rsidRDefault="007E3BE7" w:rsidP="007E3BE7">
            <w:pPr>
              <w:jc w:val="center"/>
            </w:pPr>
            <w:r>
              <w:t>Eil. nr.</w:t>
            </w:r>
          </w:p>
        </w:tc>
        <w:tc>
          <w:tcPr>
            <w:tcW w:w="1634" w:type="dxa"/>
            <w:vAlign w:val="center"/>
          </w:tcPr>
          <w:p w14:paraId="26AF7A1C" w14:textId="77777777" w:rsidR="007E3BE7" w:rsidRPr="002058A8" w:rsidRDefault="007E3BE7" w:rsidP="007E3BE7">
            <w:pPr>
              <w:rPr>
                <w:lang w:val="lt-LT"/>
              </w:rPr>
            </w:pPr>
            <w:r w:rsidRPr="002058A8">
              <w:rPr>
                <w:lang w:val="lt-LT"/>
              </w:rPr>
              <w:t>Seniūnija</w:t>
            </w:r>
          </w:p>
        </w:tc>
        <w:tc>
          <w:tcPr>
            <w:tcW w:w="7481" w:type="dxa"/>
            <w:vAlign w:val="center"/>
          </w:tcPr>
          <w:p w14:paraId="34EC3EFE" w14:textId="77777777" w:rsidR="007E3BE7" w:rsidRPr="007C53AA" w:rsidRDefault="007E3BE7" w:rsidP="007E3BE7">
            <w:pPr>
              <w:rPr>
                <w:sz w:val="20"/>
                <w:szCs w:val="20"/>
                <w:lang w:val="lt-LT"/>
              </w:rPr>
            </w:pPr>
            <w:r w:rsidRPr="007C53AA">
              <w:rPr>
                <w:sz w:val="20"/>
                <w:szCs w:val="20"/>
                <w:lang w:val="lt-LT"/>
              </w:rPr>
              <w:t>Adresas ir kontaktiniai duomenys</w:t>
            </w:r>
          </w:p>
        </w:tc>
      </w:tr>
      <w:tr w:rsidR="007E3BE7" w:rsidRPr="002058A8" w14:paraId="134AE699" w14:textId="77777777" w:rsidTr="007E3BE7">
        <w:tc>
          <w:tcPr>
            <w:tcW w:w="661" w:type="dxa"/>
            <w:vAlign w:val="center"/>
          </w:tcPr>
          <w:p w14:paraId="4230557F" w14:textId="77777777" w:rsidR="007E3BE7" w:rsidRDefault="007E3BE7" w:rsidP="007E3BE7">
            <w:pPr>
              <w:jc w:val="center"/>
            </w:pPr>
            <w:r>
              <w:t>1.</w:t>
            </w:r>
          </w:p>
        </w:tc>
        <w:tc>
          <w:tcPr>
            <w:tcW w:w="1634" w:type="dxa"/>
            <w:vAlign w:val="center"/>
          </w:tcPr>
          <w:p w14:paraId="534CB5B6" w14:textId="77777777" w:rsidR="007E3BE7" w:rsidRPr="002058A8" w:rsidRDefault="007E3BE7" w:rsidP="007E3BE7">
            <w:pPr>
              <w:rPr>
                <w:lang w:val="lt-LT"/>
              </w:rPr>
            </w:pPr>
            <w:r w:rsidRPr="002058A8">
              <w:rPr>
                <w:lang w:val="lt-LT"/>
              </w:rPr>
              <w:t>Bubių</w:t>
            </w:r>
          </w:p>
        </w:tc>
        <w:tc>
          <w:tcPr>
            <w:tcW w:w="7481" w:type="dxa"/>
            <w:vAlign w:val="center"/>
          </w:tcPr>
          <w:p w14:paraId="40E3F962" w14:textId="77777777" w:rsidR="007E3BE7" w:rsidRPr="007C53AA" w:rsidRDefault="007E3BE7" w:rsidP="007E3BE7">
            <w:pPr>
              <w:rPr>
                <w:sz w:val="20"/>
                <w:szCs w:val="20"/>
                <w:lang w:val="lt-LT"/>
              </w:rPr>
            </w:pPr>
            <w:r w:rsidRPr="007C53AA">
              <w:rPr>
                <w:sz w:val="20"/>
                <w:szCs w:val="20"/>
                <w:lang w:val="lt-LT"/>
              </w:rPr>
              <w:t>Šilojų g. 1, Bubiai, tel.: (8 41) 38 87 50 / 38 86 84,</w:t>
            </w:r>
          </w:p>
          <w:p w14:paraId="04E2FE85" w14:textId="77777777" w:rsidR="007E3BE7" w:rsidRPr="007C53AA" w:rsidRDefault="005F6C17" w:rsidP="007E3BE7">
            <w:pPr>
              <w:rPr>
                <w:sz w:val="20"/>
                <w:szCs w:val="20"/>
                <w:lang w:val="lt-LT"/>
              </w:rPr>
            </w:pPr>
            <w:hyperlink r:id="rId38" w:history="1">
              <w:r w:rsidR="007E3BE7" w:rsidRPr="007C53AA">
                <w:rPr>
                  <w:rStyle w:val="Hipersaitas"/>
                  <w:sz w:val="20"/>
                  <w:szCs w:val="20"/>
                  <w:lang w:val="lt-LT"/>
                </w:rPr>
                <w:t>vytautas.slabys@siauliuraj.lt</w:t>
              </w:r>
            </w:hyperlink>
            <w:r w:rsidR="007E3BE7" w:rsidRPr="007C53AA">
              <w:rPr>
                <w:sz w:val="20"/>
                <w:szCs w:val="20"/>
                <w:lang w:val="lt-LT"/>
              </w:rPr>
              <w:t xml:space="preserve"> </w:t>
            </w:r>
          </w:p>
        </w:tc>
      </w:tr>
      <w:tr w:rsidR="007E3BE7" w:rsidRPr="002058A8" w14:paraId="0090C287" w14:textId="77777777" w:rsidTr="007E3BE7">
        <w:tc>
          <w:tcPr>
            <w:tcW w:w="661" w:type="dxa"/>
            <w:vAlign w:val="center"/>
          </w:tcPr>
          <w:p w14:paraId="3B7D2A7D" w14:textId="77777777" w:rsidR="007E3BE7" w:rsidRDefault="007E3BE7" w:rsidP="007E3BE7">
            <w:pPr>
              <w:jc w:val="center"/>
            </w:pPr>
            <w:r>
              <w:t>2.</w:t>
            </w:r>
          </w:p>
        </w:tc>
        <w:tc>
          <w:tcPr>
            <w:tcW w:w="1634" w:type="dxa"/>
            <w:vAlign w:val="center"/>
          </w:tcPr>
          <w:p w14:paraId="4BD3CC02" w14:textId="77777777" w:rsidR="007E3BE7" w:rsidRPr="002058A8" w:rsidRDefault="007E3BE7" w:rsidP="007E3BE7">
            <w:pPr>
              <w:rPr>
                <w:lang w:val="lt-LT"/>
              </w:rPr>
            </w:pPr>
            <w:r w:rsidRPr="002058A8">
              <w:rPr>
                <w:lang w:val="lt-LT"/>
              </w:rPr>
              <w:t>Ginkūnų</w:t>
            </w:r>
          </w:p>
        </w:tc>
        <w:tc>
          <w:tcPr>
            <w:tcW w:w="7481" w:type="dxa"/>
            <w:vAlign w:val="center"/>
          </w:tcPr>
          <w:p w14:paraId="17465753" w14:textId="77777777" w:rsidR="007E3BE7" w:rsidRPr="007C53AA" w:rsidRDefault="007E3BE7" w:rsidP="007E3BE7">
            <w:pPr>
              <w:rPr>
                <w:sz w:val="20"/>
                <w:szCs w:val="20"/>
                <w:lang w:val="lt-LT"/>
              </w:rPr>
            </w:pPr>
            <w:r w:rsidRPr="007C53AA">
              <w:rPr>
                <w:sz w:val="20"/>
                <w:szCs w:val="20"/>
                <w:lang w:val="lt-LT"/>
              </w:rPr>
              <w:t xml:space="preserve">Žeimių g. 9, Ginkūnai, tel.: (8 41) 50 70 25 / 50 70 26, </w:t>
            </w:r>
            <w:hyperlink r:id="rId39" w:history="1">
              <w:r w:rsidRPr="007C53AA">
                <w:rPr>
                  <w:rStyle w:val="Hipersaitas"/>
                  <w:sz w:val="20"/>
                  <w:szCs w:val="20"/>
                  <w:lang w:val="lt-LT"/>
                </w:rPr>
                <w:t>vilija.kvasiene@siauliuraj.lt</w:t>
              </w:r>
            </w:hyperlink>
            <w:r w:rsidRPr="007C53AA">
              <w:rPr>
                <w:sz w:val="20"/>
                <w:szCs w:val="20"/>
                <w:lang w:val="lt-LT"/>
              </w:rPr>
              <w:t xml:space="preserve"> </w:t>
            </w:r>
          </w:p>
        </w:tc>
      </w:tr>
      <w:tr w:rsidR="007E3BE7" w:rsidRPr="002058A8" w14:paraId="3EA38C76" w14:textId="77777777" w:rsidTr="007E3BE7">
        <w:tc>
          <w:tcPr>
            <w:tcW w:w="661" w:type="dxa"/>
            <w:vAlign w:val="center"/>
          </w:tcPr>
          <w:p w14:paraId="4C83716F" w14:textId="77777777" w:rsidR="007E3BE7" w:rsidRDefault="007E3BE7" w:rsidP="007E3BE7">
            <w:pPr>
              <w:jc w:val="center"/>
            </w:pPr>
            <w:r>
              <w:t>3.</w:t>
            </w:r>
          </w:p>
        </w:tc>
        <w:tc>
          <w:tcPr>
            <w:tcW w:w="1634" w:type="dxa"/>
            <w:vAlign w:val="center"/>
          </w:tcPr>
          <w:p w14:paraId="69A39899" w14:textId="77777777" w:rsidR="007E3BE7" w:rsidRPr="002058A8" w:rsidRDefault="007E3BE7" w:rsidP="007E3BE7">
            <w:pPr>
              <w:rPr>
                <w:lang w:val="lt-LT"/>
              </w:rPr>
            </w:pPr>
            <w:r w:rsidRPr="002058A8">
              <w:rPr>
                <w:lang w:val="lt-LT"/>
              </w:rPr>
              <w:t>Gruzdžių</w:t>
            </w:r>
          </w:p>
        </w:tc>
        <w:tc>
          <w:tcPr>
            <w:tcW w:w="7481" w:type="dxa"/>
            <w:vAlign w:val="center"/>
          </w:tcPr>
          <w:p w14:paraId="442212C1" w14:textId="77777777" w:rsidR="007E3BE7" w:rsidRPr="007C53AA" w:rsidRDefault="007E3BE7" w:rsidP="007E3BE7">
            <w:pPr>
              <w:rPr>
                <w:sz w:val="20"/>
                <w:szCs w:val="20"/>
                <w:lang w:val="lt-LT"/>
              </w:rPr>
            </w:pPr>
            <w:r w:rsidRPr="007C53AA">
              <w:rPr>
                <w:sz w:val="20"/>
                <w:szCs w:val="20"/>
                <w:lang w:val="lt-LT"/>
              </w:rPr>
              <w:t>J. Šliūpo g. 2, Gruzdžiai, tel.: (8 41) 37 23 47 / 37 22 35,</w:t>
            </w:r>
          </w:p>
          <w:p w14:paraId="6A36428A" w14:textId="77777777" w:rsidR="007E3BE7" w:rsidRPr="007C53AA" w:rsidRDefault="005F6C17" w:rsidP="007E3BE7">
            <w:pPr>
              <w:rPr>
                <w:sz w:val="20"/>
                <w:szCs w:val="20"/>
                <w:lang w:val="lt-LT"/>
              </w:rPr>
            </w:pPr>
            <w:hyperlink r:id="rId40" w:history="1">
              <w:r w:rsidR="007E3BE7" w:rsidRPr="007C53AA">
                <w:rPr>
                  <w:rStyle w:val="Hipersaitas"/>
                  <w:sz w:val="20"/>
                  <w:szCs w:val="20"/>
                  <w:lang w:val="lt-LT"/>
                </w:rPr>
                <w:t>nijole.bagdonaviciene@siauliuraj.lt</w:t>
              </w:r>
            </w:hyperlink>
            <w:r w:rsidR="007E3BE7" w:rsidRPr="007C53AA">
              <w:rPr>
                <w:sz w:val="20"/>
                <w:szCs w:val="20"/>
                <w:lang w:val="lt-LT"/>
              </w:rPr>
              <w:t xml:space="preserve"> </w:t>
            </w:r>
          </w:p>
        </w:tc>
      </w:tr>
      <w:tr w:rsidR="007E3BE7" w:rsidRPr="002058A8" w14:paraId="1658BB6E" w14:textId="77777777" w:rsidTr="007E3BE7">
        <w:trPr>
          <w:trHeight w:val="734"/>
        </w:trPr>
        <w:tc>
          <w:tcPr>
            <w:tcW w:w="661" w:type="dxa"/>
            <w:vAlign w:val="center"/>
          </w:tcPr>
          <w:p w14:paraId="23506D06" w14:textId="77777777" w:rsidR="007E3BE7" w:rsidRDefault="007E3BE7" w:rsidP="007E3BE7">
            <w:pPr>
              <w:jc w:val="center"/>
            </w:pPr>
            <w:r>
              <w:t>4.</w:t>
            </w:r>
          </w:p>
        </w:tc>
        <w:tc>
          <w:tcPr>
            <w:tcW w:w="1634" w:type="dxa"/>
            <w:vAlign w:val="center"/>
          </w:tcPr>
          <w:p w14:paraId="5F735712" w14:textId="77777777" w:rsidR="007E3BE7" w:rsidRPr="002058A8" w:rsidRDefault="007E3BE7" w:rsidP="007E3BE7">
            <w:pPr>
              <w:rPr>
                <w:lang w:val="lt-LT"/>
              </w:rPr>
            </w:pPr>
            <w:r w:rsidRPr="002058A8">
              <w:rPr>
                <w:lang w:val="lt-LT"/>
              </w:rPr>
              <w:t>Kairių</w:t>
            </w:r>
          </w:p>
        </w:tc>
        <w:tc>
          <w:tcPr>
            <w:tcW w:w="7481" w:type="dxa"/>
            <w:vAlign w:val="center"/>
          </w:tcPr>
          <w:p w14:paraId="66E029D9" w14:textId="77777777" w:rsidR="007E3BE7" w:rsidRPr="007C53AA" w:rsidRDefault="007E3BE7" w:rsidP="007E3BE7">
            <w:pPr>
              <w:rPr>
                <w:sz w:val="20"/>
                <w:szCs w:val="20"/>
                <w:lang w:val="lt-LT"/>
              </w:rPr>
            </w:pPr>
            <w:r w:rsidRPr="007C53AA">
              <w:rPr>
                <w:sz w:val="20"/>
                <w:szCs w:val="20"/>
                <w:lang w:val="lt-LT"/>
              </w:rPr>
              <w:t>Plento g. 2, Kairiai, tel.: (8 41) 37 41 69 / 37 41 80,</w:t>
            </w:r>
          </w:p>
          <w:p w14:paraId="40B261A5" w14:textId="77777777" w:rsidR="007E3BE7" w:rsidRPr="007C53AA" w:rsidRDefault="007E3BE7" w:rsidP="007E3BE7">
            <w:pPr>
              <w:rPr>
                <w:color w:val="0000FF"/>
                <w:sz w:val="20"/>
                <w:szCs w:val="20"/>
                <w:u w:val="single"/>
                <w:lang w:val="lt-LT"/>
              </w:rPr>
            </w:pPr>
            <w:r w:rsidRPr="007C53AA">
              <w:rPr>
                <w:color w:val="0000FF"/>
                <w:sz w:val="20"/>
                <w:szCs w:val="20"/>
                <w:u w:val="single"/>
                <w:lang w:val="lt-LT"/>
              </w:rPr>
              <w:t>arturas.sulcius</w:t>
            </w:r>
            <w:hyperlink r:id="rId41" w:history="1">
              <w:r w:rsidRPr="007C53AA">
                <w:rPr>
                  <w:rStyle w:val="Hipersaitas"/>
                  <w:sz w:val="20"/>
                  <w:szCs w:val="20"/>
                  <w:lang w:val="lt-LT"/>
                </w:rPr>
                <w:t>@siauliuraj.lt</w:t>
              </w:r>
            </w:hyperlink>
            <w:r w:rsidRPr="007C53AA">
              <w:rPr>
                <w:color w:val="0000FF"/>
                <w:sz w:val="20"/>
                <w:szCs w:val="20"/>
                <w:u w:val="single"/>
                <w:lang w:val="lt-LT"/>
              </w:rPr>
              <w:t xml:space="preserve">  </w:t>
            </w:r>
          </w:p>
        </w:tc>
      </w:tr>
      <w:tr w:rsidR="007E3BE7" w:rsidRPr="002058A8" w14:paraId="5CFFA1F9" w14:textId="77777777" w:rsidTr="007E3BE7">
        <w:tc>
          <w:tcPr>
            <w:tcW w:w="661" w:type="dxa"/>
            <w:vAlign w:val="center"/>
          </w:tcPr>
          <w:p w14:paraId="651B1F2F" w14:textId="77777777" w:rsidR="007E3BE7" w:rsidRDefault="007E3BE7" w:rsidP="007E3BE7">
            <w:pPr>
              <w:jc w:val="center"/>
            </w:pPr>
            <w:r>
              <w:t>5.</w:t>
            </w:r>
          </w:p>
        </w:tc>
        <w:tc>
          <w:tcPr>
            <w:tcW w:w="1634" w:type="dxa"/>
            <w:vAlign w:val="center"/>
          </w:tcPr>
          <w:p w14:paraId="5C883F11" w14:textId="77777777" w:rsidR="007E3BE7" w:rsidRPr="002058A8" w:rsidRDefault="007E3BE7" w:rsidP="007E3BE7">
            <w:pPr>
              <w:rPr>
                <w:lang w:val="lt-LT"/>
              </w:rPr>
            </w:pPr>
            <w:r w:rsidRPr="002058A8">
              <w:rPr>
                <w:lang w:val="lt-LT"/>
              </w:rPr>
              <w:t>Kuršėnų kaimiškoji</w:t>
            </w:r>
          </w:p>
        </w:tc>
        <w:tc>
          <w:tcPr>
            <w:tcW w:w="7481" w:type="dxa"/>
            <w:vAlign w:val="center"/>
          </w:tcPr>
          <w:p w14:paraId="71E845B7" w14:textId="77777777" w:rsidR="007E3BE7" w:rsidRPr="007C53AA" w:rsidRDefault="007E3BE7" w:rsidP="007E3BE7">
            <w:pPr>
              <w:rPr>
                <w:sz w:val="20"/>
                <w:szCs w:val="20"/>
                <w:lang w:val="lt-LT"/>
              </w:rPr>
            </w:pPr>
            <w:r w:rsidRPr="007C53AA">
              <w:rPr>
                <w:sz w:val="20"/>
                <w:szCs w:val="20"/>
                <w:lang w:val="lt-LT"/>
              </w:rPr>
              <w:t xml:space="preserve">V. Dambrausko g. 17, Kuršėnai, tel.: (8 41) 58 14 40 / </w:t>
            </w:r>
          </w:p>
          <w:p w14:paraId="76C775D0" w14:textId="77777777" w:rsidR="007E3BE7" w:rsidRPr="007C53AA" w:rsidRDefault="007E3BE7" w:rsidP="007E3BE7">
            <w:pPr>
              <w:rPr>
                <w:sz w:val="20"/>
                <w:szCs w:val="20"/>
                <w:lang w:val="lt-LT"/>
              </w:rPr>
            </w:pPr>
            <w:r w:rsidRPr="007C53AA">
              <w:rPr>
                <w:sz w:val="20"/>
                <w:szCs w:val="20"/>
                <w:lang w:val="lt-LT"/>
              </w:rPr>
              <w:t>50 80 71, edita.mileikiene</w:t>
            </w:r>
            <w:hyperlink r:id="rId42" w:history="1">
              <w:r w:rsidRPr="007C53AA">
                <w:rPr>
                  <w:rStyle w:val="Hipersaitas"/>
                  <w:sz w:val="20"/>
                  <w:szCs w:val="20"/>
                  <w:lang w:val="lt-LT"/>
                </w:rPr>
                <w:t>@siauliuraj.lt</w:t>
              </w:r>
            </w:hyperlink>
            <w:r w:rsidRPr="007C53AA">
              <w:rPr>
                <w:sz w:val="20"/>
                <w:szCs w:val="20"/>
                <w:lang w:val="lt-LT"/>
              </w:rPr>
              <w:t xml:space="preserve"> </w:t>
            </w:r>
          </w:p>
        </w:tc>
      </w:tr>
      <w:tr w:rsidR="007E3BE7" w:rsidRPr="002058A8" w14:paraId="0EE661C9" w14:textId="77777777" w:rsidTr="007E3BE7">
        <w:tc>
          <w:tcPr>
            <w:tcW w:w="661" w:type="dxa"/>
            <w:vAlign w:val="center"/>
          </w:tcPr>
          <w:p w14:paraId="55F5BF92" w14:textId="77777777" w:rsidR="007E3BE7" w:rsidRDefault="007E3BE7" w:rsidP="007E3BE7">
            <w:pPr>
              <w:jc w:val="center"/>
            </w:pPr>
            <w:r>
              <w:t>6.</w:t>
            </w:r>
          </w:p>
        </w:tc>
        <w:tc>
          <w:tcPr>
            <w:tcW w:w="1634" w:type="dxa"/>
            <w:vAlign w:val="center"/>
          </w:tcPr>
          <w:p w14:paraId="4FC33661" w14:textId="77777777" w:rsidR="007E3BE7" w:rsidRPr="002058A8" w:rsidRDefault="007E3BE7" w:rsidP="007E3BE7">
            <w:pPr>
              <w:rPr>
                <w:lang w:val="lt-LT"/>
              </w:rPr>
            </w:pPr>
            <w:r w:rsidRPr="002058A8">
              <w:rPr>
                <w:lang w:val="lt-LT"/>
              </w:rPr>
              <w:t>Kuršėnų miesto</w:t>
            </w:r>
          </w:p>
        </w:tc>
        <w:tc>
          <w:tcPr>
            <w:tcW w:w="7481" w:type="dxa"/>
            <w:vAlign w:val="center"/>
          </w:tcPr>
          <w:p w14:paraId="0F0A0820" w14:textId="77777777" w:rsidR="007E3BE7" w:rsidRPr="007C53AA" w:rsidRDefault="007E3BE7" w:rsidP="007E3BE7">
            <w:pPr>
              <w:rPr>
                <w:sz w:val="20"/>
                <w:szCs w:val="20"/>
                <w:lang w:val="lt-LT"/>
              </w:rPr>
            </w:pPr>
            <w:r w:rsidRPr="007C53AA">
              <w:rPr>
                <w:sz w:val="20"/>
                <w:szCs w:val="20"/>
                <w:lang w:val="lt-LT"/>
              </w:rPr>
              <w:t xml:space="preserve">J. Basanavičiaus g. 5, Kuršėnai, tel.: (8 421) 58 16 44 / 58 26 02, </w:t>
            </w:r>
            <w:hyperlink r:id="rId43" w:history="1">
              <w:r w:rsidRPr="007C53AA">
                <w:rPr>
                  <w:rStyle w:val="Hipersaitas"/>
                  <w:sz w:val="20"/>
                  <w:szCs w:val="20"/>
                  <w:lang w:val="lt-LT"/>
                </w:rPr>
                <w:t>vytautas.gedmontas@siauliuraj.lt</w:t>
              </w:r>
            </w:hyperlink>
            <w:r w:rsidRPr="007C53AA">
              <w:rPr>
                <w:sz w:val="20"/>
                <w:szCs w:val="20"/>
                <w:lang w:val="lt-LT"/>
              </w:rPr>
              <w:t xml:space="preserve"> </w:t>
            </w:r>
          </w:p>
        </w:tc>
      </w:tr>
      <w:tr w:rsidR="007E3BE7" w:rsidRPr="002058A8" w14:paraId="75B2D196" w14:textId="77777777" w:rsidTr="007E3BE7">
        <w:tc>
          <w:tcPr>
            <w:tcW w:w="661" w:type="dxa"/>
            <w:vAlign w:val="center"/>
          </w:tcPr>
          <w:p w14:paraId="37420B4D" w14:textId="77777777" w:rsidR="007E3BE7" w:rsidRDefault="007E3BE7" w:rsidP="007E3BE7">
            <w:pPr>
              <w:jc w:val="center"/>
            </w:pPr>
            <w:r>
              <w:t>7.</w:t>
            </w:r>
          </w:p>
        </w:tc>
        <w:tc>
          <w:tcPr>
            <w:tcW w:w="1634" w:type="dxa"/>
            <w:vAlign w:val="center"/>
          </w:tcPr>
          <w:p w14:paraId="7BB8540C" w14:textId="77777777" w:rsidR="007E3BE7" w:rsidRPr="002058A8" w:rsidRDefault="007E3BE7" w:rsidP="007E3BE7">
            <w:pPr>
              <w:rPr>
                <w:lang w:val="lt-LT"/>
              </w:rPr>
            </w:pPr>
            <w:r>
              <w:rPr>
                <w:lang w:val="lt-LT"/>
              </w:rPr>
              <w:t>Kužių</w:t>
            </w:r>
          </w:p>
        </w:tc>
        <w:tc>
          <w:tcPr>
            <w:tcW w:w="7481" w:type="dxa"/>
            <w:vAlign w:val="center"/>
          </w:tcPr>
          <w:p w14:paraId="697D50B6" w14:textId="77777777" w:rsidR="007E3BE7" w:rsidRPr="007C53AA" w:rsidRDefault="007E3BE7" w:rsidP="007E3BE7">
            <w:pPr>
              <w:rPr>
                <w:sz w:val="20"/>
                <w:szCs w:val="20"/>
                <w:lang w:val="lt-LT"/>
              </w:rPr>
            </w:pPr>
            <w:r w:rsidRPr="007C53AA">
              <w:rPr>
                <w:sz w:val="20"/>
                <w:szCs w:val="20"/>
                <w:lang w:val="lt-LT"/>
              </w:rPr>
              <w:t>Vilties g. 2, Kužiai, tel.: (8 41) 37 54 41 / 37 53 33</w:t>
            </w:r>
          </w:p>
          <w:p w14:paraId="078E35CE" w14:textId="77777777" w:rsidR="007E3BE7" w:rsidRPr="007C53AA" w:rsidRDefault="005F6C17" w:rsidP="007E3BE7">
            <w:pPr>
              <w:rPr>
                <w:sz w:val="20"/>
                <w:szCs w:val="20"/>
                <w:lang w:val="lt-LT"/>
              </w:rPr>
            </w:pPr>
            <w:hyperlink r:id="rId44" w:history="1">
              <w:r w:rsidR="007E3BE7" w:rsidRPr="007C53AA">
                <w:rPr>
                  <w:rStyle w:val="Hipersaitas"/>
                  <w:sz w:val="20"/>
                  <w:szCs w:val="20"/>
                  <w:lang w:val="lt-LT"/>
                </w:rPr>
                <w:t>jolanda.rudaviciene@siauliuraj.lt</w:t>
              </w:r>
            </w:hyperlink>
            <w:r w:rsidR="007E3BE7" w:rsidRPr="007C53AA">
              <w:rPr>
                <w:sz w:val="20"/>
                <w:szCs w:val="20"/>
                <w:lang w:val="lt-LT"/>
              </w:rPr>
              <w:t xml:space="preserve"> </w:t>
            </w:r>
          </w:p>
        </w:tc>
      </w:tr>
      <w:tr w:rsidR="007E3BE7" w:rsidRPr="002058A8" w14:paraId="122B136B" w14:textId="77777777" w:rsidTr="007E3BE7">
        <w:tc>
          <w:tcPr>
            <w:tcW w:w="661" w:type="dxa"/>
            <w:vAlign w:val="center"/>
          </w:tcPr>
          <w:p w14:paraId="681F58B5" w14:textId="77777777" w:rsidR="007E3BE7" w:rsidRDefault="007E3BE7" w:rsidP="007E3BE7">
            <w:pPr>
              <w:jc w:val="center"/>
            </w:pPr>
            <w:r>
              <w:t>8.</w:t>
            </w:r>
          </w:p>
        </w:tc>
        <w:tc>
          <w:tcPr>
            <w:tcW w:w="1634" w:type="dxa"/>
            <w:vAlign w:val="center"/>
          </w:tcPr>
          <w:p w14:paraId="159B0347" w14:textId="77777777" w:rsidR="007E3BE7" w:rsidRPr="002058A8" w:rsidRDefault="007E3BE7" w:rsidP="007E3BE7">
            <w:pPr>
              <w:rPr>
                <w:lang w:val="lt-LT"/>
              </w:rPr>
            </w:pPr>
            <w:r>
              <w:rPr>
                <w:lang w:val="lt-LT"/>
              </w:rPr>
              <w:t>Meškuičių</w:t>
            </w:r>
          </w:p>
        </w:tc>
        <w:tc>
          <w:tcPr>
            <w:tcW w:w="7481" w:type="dxa"/>
            <w:vAlign w:val="center"/>
          </w:tcPr>
          <w:p w14:paraId="76D9875E" w14:textId="77777777" w:rsidR="007E3BE7" w:rsidRPr="007C53AA" w:rsidRDefault="007E3BE7" w:rsidP="007E3BE7">
            <w:pPr>
              <w:rPr>
                <w:sz w:val="20"/>
                <w:szCs w:val="20"/>
                <w:lang w:val="lt-LT"/>
              </w:rPr>
            </w:pPr>
            <w:r w:rsidRPr="007C53AA">
              <w:rPr>
                <w:sz w:val="20"/>
                <w:szCs w:val="20"/>
                <w:lang w:val="lt-LT"/>
              </w:rPr>
              <w:t xml:space="preserve">Šiaulių g. 15, Meškuičiai, tel.: (8 41) 37 06 33 / 37 05 45, </w:t>
            </w:r>
            <w:hyperlink r:id="rId45" w:history="1">
              <w:r w:rsidRPr="007C53AA">
                <w:rPr>
                  <w:rStyle w:val="Hipersaitas"/>
                  <w:sz w:val="20"/>
                  <w:szCs w:val="20"/>
                  <w:lang w:val="lt-LT"/>
                </w:rPr>
                <w:t>jolanta.baskiene@siauliuraj.lt</w:t>
              </w:r>
            </w:hyperlink>
            <w:r w:rsidRPr="007C53AA">
              <w:rPr>
                <w:sz w:val="20"/>
                <w:szCs w:val="20"/>
                <w:lang w:val="lt-LT"/>
              </w:rPr>
              <w:t xml:space="preserve"> </w:t>
            </w:r>
          </w:p>
        </w:tc>
      </w:tr>
      <w:tr w:rsidR="007E3BE7" w:rsidRPr="00D458CB" w14:paraId="4AA594D2" w14:textId="77777777" w:rsidTr="007E3BE7">
        <w:tc>
          <w:tcPr>
            <w:tcW w:w="661" w:type="dxa"/>
            <w:vAlign w:val="center"/>
          </w:tcPr>
          <w:p w14:paraId="1994A380" w14:textId="77777777" w:rsidR="007E3BE7" w:rsidRDefault="007E3BE7" w:rsidP="007E3BE7">
            <w:pPr>
              <w:jc w:val="center"/>
            </w:pPr>
            <w:r>
              <w:t>9.</w:t>
            </w:r>
          </w:p>
        </w:tc>
        <w:tc>
          <w:tcPr>
            <w:tcW w:w="1634" w:type="dxa"/>
            <w:vAlign w:val="center"/>
          </w:tcPr>
          <w:p w14:paraId="76511EBE" w14:textId="77777777" w:rsidR="007E3BE7" w:rsidRDefault="007E3BE7" w:rsidP="007E3BE7">
            <w:pPr>
              <w:rPr>
                <w:lang w:val="lt-LT"/>
              </w:rPr>
            </w:pPr>
            <w:r>
              <w:rPr>
                <w:lang w:val="lt-LT"/>
              </w:rPr>
              <w:t>Raudėnų</w:t>
            </w:r>
          </w:p>
        </w:tc>
        <w:tc>
          <w:tcPr>
            <w:tcW w:w="7481" w:type="dxa"/>
            <w:vAlign w:val="center"/>
          </w:tcPr>
          <w:p w14:paraId="21155689" w14:textId="77777777" w:rsidR="007E3BE7" w:rsidRPr="007C53AA" w:rsidRDefault="007E3BE7" w:rsidP="007E3BE7">
            <w:pPr>
              <w:rPr>
                <w:sz w:val="20"/>
                <w:szCs w:val="20"/>
                <w:lang w:val="lt-LT"/>
              </w:rPr>
            </w:pPr>
            <w:r w:rsidRPr="007C53AA">
              <w:rPr>
                <w:sz w:val="20"/>
                <w:szCs w:val="20"/>
                <w:lang w:val="lt-LT"/>
              </w:rPr>
              <w:t xml:space="preserve">Tryškių g. 6, Raudėnai, tel.: (8-41) 37 66 25 / 37 66 15, </w:t>
            </w:r>
            <w:hyperlink r:id="rId46" w:history="1">
              <w:r w:rsidRPr="007C53AA">
                <w:rPr>
                  <w:rStyle w:val="Hipersaitas"/>
                  <w:sz w:val="20"/>
                  <w:szCs w:val="20"/>
                  <w:lang w:val="lt-LT"/>
                </w:rPr>
                <w:t>antanas.venckus</w:t>
              </w:r>
              <w:r w:rsidRPr="007C53AA">
                <w:rPr>
                  <w:rStyle w:val="Hipersaitas"/>
                  <w:sz w:val="20"/>
                  <w:szCs w:val="20"/>
                </w:rPr>
                <w:t>@</w:t>
              </w:r>
              <w:r w:rsidRPr="007C53AA">
                <w:rPr>
                  <w:rStyle w:val="Hipersaitas"/>
                  <w:sz w:val="20"/>
                  <w:szCs w:val="20"/>
                  <w:lang w:val="lt-LT"/>
                </w:rPr>
                <w:t>siauliuraj.lt</w:t>
              </w:r>
            </w:hyperlink>
            <w:r w:rsidRPr="007C53AA">
              <w:rPr>
                <w:sz w:val="20"/>
                <w:szCs w:val="20"/>
                <w:lang w:val="lt-LT"/>
              </w:rPr>
              <w:t xml:space="preserve"> </w:t>
            </w:r>
          </w:p>
        </w:tc>
      </w:tr>
      <w:tr w:rsidR="007E3BE7" w:rsidRPr="002058A8" w14:paraId="5BCA3BEC" w14:textId="77777777" w:rsidTr="007E3BE7">
        <w:tc>
          <w:tcPr>
            <w:tcW w:w="661" w:type="dxa"/>
            <w:vAlign w:val="center"/>
          </w:tcPr>
          <w:p w14:paraId="4D4B07F7" w14:textId="77777777" w:rsidR="007E3BE7" w:rsidRDefault="007E3BE7" w:rsidP="007E3BE7">
            <w:pPr>
              <w:jc w:val="center"/>
            </w:pPr>
            <w:r>
              <w:t>10.</w:t>
            </w:r>
          </w:p>
        </w:tc>
        <w:tc>
          <w:tcPr>
            <w:tcW w:w="1634" w:type="dxa"/>
            <w:vAlign w:val="center"/>
          </w:tcPr>
          <w:p w14:paraId="527D7A1A" w14:textId="77777777" w:rsidR="007E3BE7" w:rsidRDefault="007E3BE7" w:rsidP="007E3BE7">
            <w:pPr>
              <w:rPr>
                <w:lang w:val="lt-LT"/>
              </w:rPr>
            </w:pPr>
            <w:r>
              <w:rPr>
                <w:lang w:val="lt-LT"/>
              </w:rPr>
              <w:t>Šakynos</w:t>
            </w:r>
          </w:p>
        </w:tc>
        <w:tc>
          <w:tcPr>
            <w:tcW w:w="7481" w:type="dxa"/>
            <w:vAlign w:val="center"/>
          </w:tcPr>
          <w:p w14:paraId="32C21C73" w14:textId="77777777" w:rsidR="007E3BE7" w:rsidRPr="007C53AA" w:rsidRDefault="007E3BE7" w:rsidP="007E3BE7">
            <w:pPr>
              <w:rPr>
                <w:sz w:val="20"/>
                <w:szCs w:val="20"/>
                <w:lang w:val="lt-LT"/>
              </w:rPr>
            </w:pPr>
            <w:r w:rsidRPr="007C53AA">
              <w:rPr>
                <w:sz w:val="20"/>
                <w:szCs w:val="20"/>
                <w:lang w:val="lt-LT"/>
              </w:rPr>
              <w:t xml:space="preserve">Šiaulių g. 18, Šakyna, tel.: (8-41) 37 76 36, </w:t>
            </w:r>
            <w:hyperlink r:id="rId47" w:history="1">
              <w:r w:rsidRPr="007C53AA">
                <w:rPr>
                  <w:rStyle w:val="Hipersaitas"/>
                  <w:sz w:val="20"/>
                  <w:szCs w:val="20"/>
                  <w:lang w:val="lt-LT"/>
                </w:rPr>
                <w:t>mindaugas.gedvila</w:t>
              </w:r>
              <w:r w:rsidRPr="007C53AA">
                <w:rPr>
                  <w:rStyle w:val="Hipersaitas"/>
                  <w:sz w:val="20"/>
                  <w:szCs w:val="20"/>
                </w:rPr>
                <w:t>@siauliuraj.lt</w:t>
              </w:r>
            </w:hyperlink>
            <w:r w:rsidRPr="007C53AA">
              <w:rPr>
                <w:sz w:val="20"/>
                <w:szCs w:val="20"/>
              </w:rPr>
              <w:t xml:space="preserve"> </w:t>
            </w:r>
            <w:r w:rsidRPr="007C53AA">
              <w:rPr>
                <w:sz w:val="20"/>
                <w:szCs w:val="20"/>
                <w:lang w:val="lt-LT"/>
              </w:rPr>
              <w:t xml:space="preserve"> </w:t>
            </w:r>
          </w:p>
        </w:tc>
      </w:tr>
      <w:tr w:rsidR="007E3BE7" w:rsidRPr="00D458CB" w14:paraId="4BDD6284" w14:textId="77777777" w:rsidTr="007E3BE7">
        <w:tc>
          <w:tcPr>
            <w:tcW w:w="661" w:type="dxa"/>
            <w:vAlign w:val="center"/>
          </w:tcPr>
          <w:p w14:paraId="7869A5E5" w14:textId="77777777" w:rsidR="007E3BE7" w:rsidRDefault="007E3BE7" w:rsidP="007E3BE7">
            <w:pPr>
              <w:jc w:val="center"/>
            </w:pPr>
            <w:r>
              <w:t>11.</w:t>
            </w:r>
          </w:p>
        </w:tc>
        <w:tc>
          <w:tcPr>
            <w:tcW w:w="1634" w:type="dxa"/>
            <w:vAlign w:val="center"/>
          </w:tcPr>
          <w:p w14:paraId="080E483E" w14:textId="77777777" w:rsidR="007E3BE7" w:rsidRDefault="007E3BE7" w:rsidP="007E3BE7">
            <w:pPr>
              <w:rPr>
                <w:lang w:val="lt-LT"/>
              </w:rPr>
            </w:pPr>
            <w:r>
              <w:rPr>
                <w:lang w:val="lt-LT"/>
              </w:rPr>
              <w:t>Šiaulių kaimiškoji</w:t>
            </w:r>
          </w:p>
        </w:tc>
        <w:tc>
          <w:tcPr>
            <w:tcW w:w="7481" w:type="dxa"/>
            <w:vAlign w:val="center"/>
          </w:tcPr>
          <w:p w14:paraId="26F6245A" w14:textId="77777777" w:rsidR="007E3BE7" w:rsidRPr="007C53AA" w:rsidRDefault="007E3BE7" w:rsidP="007E3BE7">
            <w:pPr>
              <w:rPr>
                <w:sz w:val="20"/>
                <w:szCs w:val="20"/>
                <w:lang w:val="lt-LT"/>
              </w:rPr>
            </w:pPr>
            <w:r w:rsidRPr="007C53AA">
              <w:rPr>
                <w:sz w:val="20"/>
                <w:szCs w:val="20"/>
                <w:lang w:val="lt-LT"/>
              </w:rPr>
              <w:t xml:space="preserve">Vilniaus g. 324, Vijolių k., tel.: (8 41) 59 66 92 / 59 66 93, </w:t>
            </w:r>
            <w:hyperlink r:id="rId48" w:history="1">
              <w:r w:rsidRPr="007C53AA">
                <w:rPr>
                  <w:rStyle w:val="Hipersaitas"/>
                  <w:sz w:val="20"/>
                  <w:szCs w:val="20"/>
                  <w:lang w:val="lt-LT"/>
                </w:rPr>
                <w:t>jonas.obrikas</w:t>
              </w:r>
              <w:r w:rsidRPr="007C53AA">
                <w:rPr>
                  <w:rStyle w:val="Hipersaitas"/>
                  <w:sz w:val="20"/>
                  <w:szCs w:val="20"/>
                </w:rPr>
                <w:t>@</w:t>
              </w:r>
              <w:r w:rsidRPr="007C53AA">
                <w:rPr>
                  <w:rStyle w:val="Hipersaitas"/>
                  <w:sz w:val="20"/>
                  <w:szCs w:val="20"/>
                  <w:lang w:val="lt-LT"/>
                </w:rPr>
                <w:t>siauliuraj.lt</w:t>
              </w:r>
            </w:hyperlink>
            <w:r w:rsidRPr="007C53AA">
              <w:rPr>
                <w:sz w:val="20"/>
                <w:szCs w:val="20"/>
                <w:lang w:val="lt-LT"/>
              </w:rPr>
              <w:t xml:space="preserve">  </w:t>
            </w:r>
          </w:p>
        </w:tc>
      </w:tr>
    </w:tbl>
    <w:p w14:paraId="07194948" w14:textId="77777777" w:rsidR="007E3BE7" w:rsidRDefault="007E3BE7" w:rsidP="007E3BE7">
      <w:pPr>
        <w:tabs>
          <w:tab w:val="left" w:pos="0"/>
        </w:tabs>
        <w:rPr>
          <w:b/>
          <w:lang w:val="lt-LT"/>
        </w:rPr>
      </w:pPr>
    </w:p>
    <w:p w14:paraId="701D1523" w14:textId="77777777" w:rsidR="007E3BE7" w:rsidRDefault="007E3BE7" w:rsidP="007E3BE7">
      <w:pPr>
        <w:tabs>
          <w:tab w:val="left" w:pos="0"/>
        </w:tabs>
        <w:jc w:val="both"/>
        <w:rPr>
          <w:lang w:val="lt-LT"/>
        </w:rPr>
      </w:pPr>
      <w:r>
        <w:rPr>
          <w:b/>
          <w:i/>
          <w:color w:val="008000"/>
          <w:lang w:val="lt-LT"/>
        </w:rPr>
        <w:tab/>
      </w:r>
      <w:r w:rsidRPr="005A4222">
        <w:rPr>
          <w:b/>
          <w:i/>
          <w:color w:val="000000"/>
          <w:u w:val="single"/>
          <w:lang w:val="lt-LT"/>
        </w:rPr>
        <w:t>Tarpinių gyventojų evakavimo</w:t>
      </w:r>
      <w:r>
        <w:rPr>
          <w:lang w:val="lt-LT"/>
        </w:rPr>
        <w:t xml:space="preserve"> punktų paskirtis – registruoti atvykstančius gyventojus, tikrinti jų cheminį užterštumą, vykdyti dozimetrinę kontrolę ir siųsti gyventojus į gyventojų priėmimo punktus.</w:t>
      </w:r>
    </w:p>
    <w:p w14:paraId="26C0D295" w14:textId="77777777" w:rsidR="007E3BE7" w:rsidRDefault="007E3BE7" w:rsidP="007E3BE7">
      <w:pPr>
        <w:pStyle w:val="Pagrindinistekstas20"/>
        <w:spacing w:line="360" w:lineRule="atLeast"/>
        <w:ind w:firstLine="709"/>
        <w:rPr>
          <w:sz w:val="24"/>
          <w:lang w:val="lt-LT"/>
        </w:rPr>
      </w:pPr>
      <w:r w:rsidRPr="007C53AA">
        <w:rPr>
          <w:i/>
          <w:sz w:val="24"/>
          <w:szCs w:val="24"/>
          <w:lang w:val="lt-LT"/>
        </w:rPr>
        <w:t>GEP Komisija t</w:t>
      </w:r>
      <w:r w:rsidRPr="007C53AA">
        <w:rPr>
          <w:i/>
          <w:sz w:val="24"/>
          <w:lang w:val="lt-LT"/>
        </w:rPr>
        <w:t>arpiniuose gyventojų evakavimo punktuose</w:t>
      </w:r>
      <w:r w:rsidRPr="007C53AA">
        <w:rPr>
          <w:i/>
          <w:sz w:val="24"/>
          <w:szCs w:val="24"/>
          <w:lang w:val="lt-LT"/>
        </w:rPr>
        <w:t xml:space="preserve"> organizuoja</w:t>
      </w:r>
      <w:r>
        <w:rPr>
          <w:sz w:val="24"/>
          <w:lang w:val="lt-LT"/>
        </w:rPr>
        <w:t>:</w:t>
      </w:r>
    </w:p>
    <w:p w14:paraId="4E5B6323" w14:textId="77777777" w:rsidR="007E3BE7" w:rsidRDefault="007E3BE7" w:rsidP="007E3BE7">
      <w:pPr>
        <w:pStyle w:val="Pagrindinistekstas20"/>
        <w:spacing w:line="240" w:lineRule="auto"/>
        <w:ind w:left="720" w:firstLine="720"/>
        <w:rPr>
          <w:sz w:val="24"/>
          <w:szCs w:val="24"/>
          <w:lang w:val="lt-LT"/>
        </w:rPr>
      </w:pPr>
      <w:r>
        <w:rPr>
          <w:sz w:val="24"/>
          <w:szCs w:val="24"/>
          <w:lang w:val="lt-LT"/>
        </w:rPr>
        <w:t>a) atvykstančių gyventojų registravimą;</w:t>
      </w:r>
    </w:p>
    <w:p w14:paraId="22F71AB8" w14:textId="77777777" w:rsidR="007E3BE7" w:rsidRDefault="007E3BE7" w:rsidP="007E3BE7">
      <w:pPr>
        <w:pStyle w:val="Pagrindinistekstas20"/>
        <w:spacing w:line="240" w:lineRule="auto"/>
        <w:ind w:left="720" w:firstLine="720"/>
        <w:rPr>
          <w:sz w:val="24"/>
          <w:szCs w:val="24"/>
          <w:lang w:val="lt-LT"/>
        </w:rPr>
      </w:pPr>
      <w:r>
        <w:rPr>
          <w:sz w:val="24"/>
          <w:szCs w:val="24"/>
          <w:lang w:val="lt-LT"/>
        </w:rPr>
        <w:t>b) gyventojų užterštumo kontrolę;</w:t>
      </w:r>
    </w:p>
    <w:p w14:paraId="7CC8D8FC" w14:textId="77777777" w:rsidR="007E3BE7" w:rsidRDefault="007E3BE7" w:rsidP="007E3BE7">
      <w:pPr>
        <w:pStyle w:val="Pagrindinistekstas20"/>
        <w:spacing w:line="240" w:lineRule="auto"/>
        <w:ind w:left="720" w:firstLine="720"/>
        <w:rPr>
          <w:sz w:val="24"/>
          <w:szCs w:val="24"/>
          <w:lang w:val="lt-LT"/>
        </w:rPr>
      </w:pPr>
      <w:r>
        <w:rPr>
          <w:sz w:val="24"/>
          <w:szCs w:val="24"/>
          <w:lang w:val="lt-LT"/>
        </w:rPr>
        <w:t>c) gyventojų sanitarinį švarinimą;</w:t>
      </w:r>
    </w:p>
    <w:p w14:paraId="40393B13" w14:textId="77777777" w:rsidR="007E3BE7" w:rsidRDefault="007E3BE7" w:rsidP="007E3BE7">
      <w:pPr>
        <w:pStyle w:val="Pagrindinistekstas20"/>
        <w:spacing w:line="240" w:lineRule="auto"/>
        <w:ind w:left="720" w:firstLine="720"/>
        <w:rPr>
          <w:sz w:val="24"/>
          <w:szCs w:val="24"/>
          <w:lang w:val="lt-LT"/>
        </w:rPr>
      </w:pPr>
      <w:r>
        <w:rPr>
          <w:sz w:val="24"/>
          <w:szCs w:val="24"/>
          <w:lang w:val="lt-LT"/>
        </w:rPr>
        <w:lastRenderedPageBreak/>
        <w:t>d) transporto priemonių užterštumo kontrolę ir švarinimą;</w:t>
      </w:r>
    </w:p>
    <w:p w14:paraId="6E9C27BC" w14:textId="77777777" w:rsidR="007E3BE7" w:rsidRDefault="007E3BE7" w:rsidP="007E3BE7">
      <w:pPr>
        <w:pStyle w:val="Pagrindinistekstas20"/>
        <w:spacing w:line="240" w:lineRule="auto"/>
        <w:ind w:firstLine="709"/>
        <w:rPr>
          <w:sz w:val="24"/>
          <w:szCs w:val="24"/>
          <w:lang w:val="lt-LT"/>
        </w:rPr>
      </w:pPr>
      <w:r>
        <w:rPr>
          <w:sz w:val="24"/>
          <w:szCs w:val="24"/>
          <w:lang w:val="lt-LT"/>
        </w:rPr>
        <w:t>e) gyventojų perlaipinimą iš transporto priemonių, vykusių per užterštą teritoriją, į švarias transporto priemones;</w:t>
      </w:r>
    </w:p>
    <w:p w14:paraId="77AD3D59" w14:textId="77777777" w:rsidR="007E3BE7" w:rsidRDefault="007E3BE7" w:rsidP="007E3BE7">
      <w:pPr>
        <w:pStyle w:val="Pagrindinistekstas20"/>
        <w:spacing w:line="240" w:lineRule="auto"/>
        <w:ind w:left="709" w:firstLine="720"/>
        <w:rPr>
          <w:sz w:val="24"/>
          <w:szCs w:val="24"/>
          <w:lang w:val="lt-LT"/>
        </w:rPr>
      </w:pPr>
      <w:r>
        <w:rPr>
          <w:sz w:val="24"/>
          <w:szCs w:val="24"/>
          <w:lang w:val="lt-LT"/>
        </w:rPr>
        <w:t>f) gyventojų ir</w:t>
      </w:r>
      <w:r>
        <w:rPr>
          <w:b/>
          <w:sz w:val="24"/>
          <w:szCs w:val="24"/>
          <w:lang w:val="lt-LT"/>
        </w:rPr>
        <w:t xml:space="preserve"> </w:t>
      </w:r>
      <w:r>
        <w:rPr>
          <w:sz w:val="24"/>
          <w:szCs w:val="24"/>
          <w:lang w:val="lt-LT"/>
        </w:rPr>
        <w:t>transporto priemonių apskaitos tvarkymą.</w:t>
      </w:r>
    </w:p>
    <w:p w14:paraId="4C176875" w14:textId="77777777" w:rsidR="007E3BE7" w:rsidRDefault="007E3BE7" w:rsidP="007E3BE7">
      <w:pPr>
        <w:tabs>
          <w:tab w:val="left" w:pos="0"/>
        </w:tabs>
        <w:jc w:val="center"/>
        <w:rPr>
          <w:b/>
          <w:lang w:val="lt-LT"/>
        </w:rPr>
      </w:pPr>
    </w:p>
    <w:p w14:paraId="390F2459" w14:textId="77777777" w:rsidR="007E3BE7" w:rsidRDefault="007E3BE7" w:rsidP="007E3BE7">
      <w:pPr>
        <w:tabs>
          <w:tab w:val="left" w:pos="0"/>
        </w:tabs>
        <w:jc w:val="center"/>
        <w:rPr>
          <w:b/>
          <w:lang w:val="lt-LT"/>
        </w:rPr>
      </w:pPr>
      <w:r>
        <w:rPr>
          <w:b/>
          <w:lang w:val="lt-LT"/>
        </w:rPr>
        <w:t>Tarpinio gyventojų evakavimo punkto struktūra</w:t>
      </w:r>
    </w:p>
    <w:p w14:paraId="14F24DFD" w14:textId="77777777" w:rsidR="007E3BE7" w:rsidRDefault="007E3BE7" w:rsidP="007E3BE7">
      <w:pPr>
        <w:tabs>
          <w:tab w:val="left" w:pos="0"/>
        </w:tabs>
        <w:ind w:left="720"/>
        <w:jc w:val="both"/>
        <w:rPr>
          <w:lang w:val="lt-LT"/>
        </w:rPr>
      </w:pPr>
      <w:r>
        <w:rPr>
          <w:noProof/>
          <w:lang w:val="lt-LT" w:eastAsia="lt-LT"/>
        </w:rPr>
        <mc:AlternateContent>
          <mc:Choice Requires="wpc">
            <w:drawing>
              <wp:inline distT="0" distB="0" distL="0" distR="0" wp14:anchorId="6EAF427E" wp14:editId="5496D169">
                <wp:extent cx="5372100" cy="2400300"/>
                <wp:effectExtent l="0" t="0" r="0" b="11430"/>
                <wp:docPr id="63" name="Drobė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8" name="Text Box 36"/>
                        <wps:cNvSpPr txBox="1">
                          <a:spLocks noChangeArrowheads="1"/>
                        </wps:cNvSpPr>
                        <wps:spPr bwMode="auto">
                          <a:xfrm>
                            <a:off x="1600401" y="114300"/>
                            <a:ext cx="1486392" cy="342900"/>
                          </a:xfrm>
                          <a:prstGeom prst="rect">
                            <a:avLst/>
                          </a:prstGeom>
                          <a:solidFill>
                            <a:srgbClr val="FFFFFF"/>
                          </a:solidFill>
                          <a:ln w="9525">
                            <a:solidFill>
                              <a:srgbClr val="000000"/>
                            </a:solidFill>
                            <a:miter lim="800000"/>
                            <a:headEnd/>
                            <a:tailEnd/>
                          </a:ln>
                        </wps:spPr>
                        <wps:txbx>
                          <w:txbxContent>
                            <w:p w14:paraId="4B6E46ED" w14:textId="77777777" w:rsidR="00F1356B" w:rsidRDefault="00F1356B" w:rsidP="007E3BE7">
                              <w:pPr>
                                <w:jc w:val="center"/>
                                <w:rPr>
                                  <w:lang w:val="lt-LT"/>
                                </w:rPr>
                              </w:pPr>
                              <w:r>
                                <w:rPr>
                                  <w:lang w:val="lt-LT"/>
                                </w:rPr>
                                <w:t>Punkto viršininkas</w:t>
                              </w:r>
                            </w:p>
                          </w:txbxContent>
                        </wps:txbx>
                        <wps:bodyPr rot="0" vert="horz" wrap="square" lIns="91440" tIns="45720" rIns="91440" bIns="45720" anchor="t" anchorCtr="0" upright="1">
                          <a:noAutofit/>
                        </wps:bodyPr>
                      </wps:wsp>
                      <wps:wsp>
                        <wps:cNvPr id="49" name="Text Box 37"/>
                        <wps:cNvSpPr txBox="1">
                          <a:spLocks noChangeArrowheads="1"/>
                        </wps:cNvSpPr>
                        <wps:spPr bwMode="auto">
                          <a:xfrm>
                            <a:off x="228874" y="571500"/>
                            <a:ext cx="2172156" cy="342900"/>
                          </a:xfrm>
                          <a:prstGeom prst="rect">
                            <a:avLst/>
                          </a:prstGeom>
                          <a:solidFill>
                            <a:srgbClr val="FFFFFF"/>
                          </a:solidFill>
                          <a:ln w="9525">
                            <a:solidFill>
                              <a:srgbClr val="000000"/>
                            </a:solidFill>
                            <a:miter lim="800000"/>
                            <a:headEnd/>
                            <a:tailEnd/>
                          </a:ln>
                        </wps:spPr>
                        <wps:txbx>
                          <w:txbxContent>
                            <w:p w14:paraId="09E164B0" w14:textId="77777777" w:rsidR="00F1356B" w:rsidRDefault="00F1356B" w:rsidP="007E3BE7">
                              <w:pPr>
                                <w:jc w:val="center"/>
                                <w:rPr>
                                  <w:lang w:val="lt-LT"/>
                                </w:rPr>
                              </w:pPr>
                              <w:r>
                                <w:rPr>
                                  <w:lang w:val="lt-LT"/>
                                </w:rPr>
                                <w:t>Punkto administracija</w:t>
                              </w:r>
                            </w:p>
                          </w:txbxContent>
                        </wps:txbx>
                        <wps:bodyPr rot="0" vert="horz" wrap="square" lIns="91440" tIns="45720" rIns="91440" bIns="45720" anchor="t" anchorCtr="0" upright="1">
                          <a:noAutofit/>
                        </wps:bodyPr>
                      </wps:wsp>
                      <wps:wsp>
                        <wps:cNvPr id="50" name="Text Box 38"/>
                        <wps:cNvSpPr txBox="1">
                          <a:spLocks noChangeArrowheads="1"/>
                        </wps:cNvSpPr>
                        <wps:spPr bwMode="auto">
                          <a:xfrm>
                            <a:off x="2514181" y="571500"/>
                            <a:ext cx="2287021" cy="342900"/>
                          </a:xfrm>
                          <a:prstGeom prst="rect">
                            <a:avLst/>
                          </a:prstGeom>
                          <a:solidFill>
                            <a:srgbClr val="FFFFFF"/>
                          </a:solidFill>
                          <a:ln w="9525">
                            <a:solidFill>
                              <a:srgbClr val="000000"/>
                            </a:solidFill>
                            <a:miter lim="800000"/>
                            <a:headEnd/>
                            <a:tailEnd/>
                          </a:ln>
                        </wps:spPr>
                        <wps:txbx>
                          <w:txbxContent>
                            <w:p w14:paraId="0898EE72" w14:textId="77777777" w:rsidR="00F1356B" w:rsidRDefault="00F1356B" w:rsidP="007E3BE7">
                              <w:pPr>
                                <w:jc w:val="center"/>
                                <w:rPr>
                                  <w:lang w:val="lt-LT"/>
                                </w:rPr>
                              </w:pPr>
                              <w:r>
                                <w:rPr>
                                  <w:lang w:val="lt-LT"/>
                                </w:rPr>
                                <w:t>Transporto apskaitos grupė</w:t>
                              </w:r>
                            </w:p>
                          </w:txbxContent>
                        </wps:txbx>
                        <wps:bodyPr rot="0" vert="horz" wrap="square" lIns="91440" tIns="45720" rIns="91440" bIns="45720" anchor="t" anchorCtr="0" upright="1">
                          <a:noAutofit/>
                        </wps:bodyPr>
                      </wps:wsp>
                      <wps:wsp>
                        <wps:cNvPr id="51" name="Line 39"/>
                        <wps:cNvCnPr>
                          <a:cxnSpLocks noChangeShapeType="1"/>
                        </wps:cNvCnPr>
                        <wps:spPr bwMode="auto">
                          <a:xfrm>
                            <a:off x="1828417" y="457200"/>
                            <a:ext cx="857"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40"/>
                        <wps:cNvCnPr>
                          <a:cxnSpLocks noChangeShapeType="1"/>
                        </wps:cNvCnPr>
                        <wps:spPr bwMode="auto">
                          <a:xfrm>
                            <a:off x="1828417" y="914400"/>
                            <a:ext cx="1714"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41"/>
                        <wps:cNvCnPr>
                          <a:cxnSpLocks noChangeShapeType="1"/>
                        </wps:cNvCnPr>
                        <wps:spPr bwMode="auto">
                          <a:xfrm>
                            <a:off x="2857919" y="457200"/>
                            <a:ext cx="857"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42"/>
                        <wps:cNvSpPr txBox="1">
                          <a:spLocks noChangeArrowheads="1"/>
                        </wps:cNvSpPr>
                        <wps:spPr bwMode="auto">
                          <a:xfrm>
                            <a:off x="228874" y="1028700"/>
                            <a:ext cx="2172156" cy="457200"/>
                          </a:xfrm>
                          <a:prstGeom prst="rect">
                            <a:avLst/>
                          </a:prstGeom>
                          <a:solidFill>
                            <a:srgbClr val="FFFFFF"/>
                          </a:solidFill>
                          <a:ln w="9525">
                            <a:solidFill>
                              <a:srgbClr val="000000"/>
                            </a:solidFill>
                            <a:miter lim="800000"/>
                            <a:headEnd/>
                            <a:tailEnd/>
                          </a:ln>
                        </wps:spPr>
                        <wps:txbx>
                          <w:txbxContent>
                            <w:p w14:paraId="188B18BF" w14:textId="77777777" w:rsidR="00F1356B" w:rsidRDefault="00F1356B" w:rsidP="007E3BE7">
                              <w:pPr>
                                <w:jc w:val="center"/>
                                <w:rPr>
                                  <w:lang w:val="lt-LT"/>
                                </w:rPr>
                              </w:pPr>
                              <w:r>
                                <w:rPr>
                                  <w:lang w:val="lt-LT"/>
                                </w:rPr>
                                <w:t>Evakuojamų gyventojų registracijos grupė</w:t>
                              </w:r>
                            </w:p>
                          </w:txbxContent>
                        </wps:txbx>
                        <wps:bodyPr rot="0" vert="horz" wrap="square" lIns="91440" tIns="45720" rIns="91440" bIns="45720" anchor="t" anchorCtr="0" upright="1">
                          <a:noAutofit/>
                        </wps:bodyPr>
                      </wps:wsp>
                      <wps:wsp>
                        <wps:cNvPr id="55" name="Text Box 43"/>
                        <wps:cNvSpPr txBox="1">
                          <a:spLocks noChangeArrowheads="1"/>
                        </wps:cNvSpPr>
                        <wps:spPr bwMode="auto">
                          <a:xfrm>
                            <a:off x="228874" y="1600200"/>
                            <a:ext cx="2170442" cy="457200"/>
                          </a:xfrm>
                          <a:prstGeom prst="rect">
                            <a:avLst/>
                          </a:prstGeom>
                          <a:solidFill>
                            <a:srgbClr val="FFFFFF"/>
                          </a:solidFill>
                          <a:ln w="9525">
                            <a:solidFill>
                              <a:srgbClr val="000000"/>
                            </a:solidFill>
                            <a:miter lim="800000"/>
                            <a:headEnd/>
                            <a:tailEnd/>
                          </a:ln>
                        </wps:spPr>
                        <wps:txbx>
                          <w:txbxContent>
                            <w:p w14:paraId="7BFC72EA" w14:textId="77777777" w:rsidR="00F1356B" w:rsidRDefault="00F1356B" w:rsidP="007E3BE7">
                              <w:pPr>
                                <w:jc w:val="center"/>
                                <w:rPr>
                                  <w:lang w:val="lt-LT"/>
                                </w:rPr>
                              </w:pPr>
                              <w:r>
                                <w:rPr>
                                  <w:lang w:val="lt-LT"/>
                                </w:rPr>
                                <w:t>Gyventojų radiometrinės kontrolės grupė</w:t>
                              </w:r>
                            </w:p>
                          </w:txbxContent>
                        </wps:txbx>
                        <wps:bodyPr rot="0" vert="horz" wrap="square" lIns="91440" tIns="45720" rIns="91440" bIns="45720" anchor="t" anchorCtr="0" upright="1">
                          <a:noAutofit/>
                        </wps:bodyPr>
                      </wps:wsp>
                      <wps:wsp>
                        <wps:cNvPr id="56" name="Text Box 44"/>
                        <wps:cNvSpPr txBox="1">
                          <a:spLocks noChangeArrowheads="1"/>
                        </wps:cNvSpPr>
                        <wps:spPr bwMode="auto">
                          <a:xfrm>
                            <a:off x="2514181" y="1028700"/>
                            <a:ext cx="2287021" cy="457200"/>
                          </a:xfrm>
                          <a:prstGeom prst="rect">
                            <a:avLst/>
                          </a:prstGeom>
                          <a:solidFill>
                            <a:srgbClr val="FFFFFF"/>
                          </a:solidFill>
                          <a:ln w="9525">
                            <a:solidFill>
                              <a:srgbClr val="000000"/>
                            </a:solidFill>
                            <a:miter lim="800000"/>
                            <a:headEnd/>
                            <a:tailEnd/>
                          </a:ln>
                        </wps:spPr>
                        <wps:txbx>
                          <w:txbxContent>
                            <w:p w14:paraId="66A14AA7" w14:textId="77777777" w:rsidR="00F1356B" w:rsidRDefault="00F1356B" w:rsidP="007E3BE7">
                              <w:pPr>
                                <w:jc w:val="center"/>
                                <w:rPr>
                                  <w:lang w:val="lt-LT"/>
                                </w:rPr>
                              </w:pPr>
                              <w:r>
                                <w:rPr>
                                  <w:lang w:val="lt-LT"/>
                                </w:rPr>
                                <w:t>Autotransporto ir technikos dezaktyvavimo punktas</w:t>
                              </w:r>
                            </w:p>
                          </w:txbxContent>
                        </wps:txbx>
                        <wps:bodyPr rot="0" vert="horz" wrap="square" lIns="91440" tIns="45720" rIns="91440" bIns="45720" anchor="t" anchorCtr="0" upright="1">
                          <a:noAutofit/>
                        </wps:bodyPr>
                      </wps:wsp>
                      <wps:wsp>
                        <wps:cNvPr id="57" name="Text Box 45"/>
                        <wps:cNvSpPr txBox="1">
                          <a:spLocks noChangeArrowheads="1"/>
                        </wps:cNvSpPr>
                        <wps:spPr bwMode="auto">
                          <a:xfrm>
                            <a:off x="2514181" y="1600200"/>
                            <a:ext cx="2286164" cy="342900"/>
                          </a:xfrm>
                          <a:prstGeom prst="rect">
                            <a:avLst/>
                          </a:prstGeom>
                          <a:solidFill>
                            <a:srgbClr val="FFFFFF"/>
                          </a:solidFill>
                          <a:ln w="9525">
                            <a:solidFill>
                              <a:srgbClr val="000000"/>
                            </a:solidFill>
                            <a:miter lim="800000"/>
                            <a:headEnd/>
                            <a:tailEnd/>
                          </a:ln>
                        </wps:spPr>
                        <wps:txbx>
                          <w:txbxContent>
                            <w:p w14:paraId="79E87309" w14:textId="77777777" w:rsidR="00F1356B" w:rsidRDefault="00F1356B" w:rsidP="007E3BE7">
                              <w:pPr>
                                <w:jc w:val="center"/>
                                <w:rPr>
                                  <w:lang w:val="lt-LT"/>
                                </w:rPr>
                              </w:pPr>
                              <w:r>
                                <w:rPr>
                                  <w:lang w:val="lt-LT"/>
                                </w:rPr>
                                <w:t>Ryšių ir informavimo grupė</w:t>
                              </w:r>
                            </w:p>
                          </w:txbxContent>
                        </wps:txbx>
                        <wps:bodyPr rot="0" vert="horz" wrap="square" lIns="91440" tIns="45720" rIns="91440" bIns="45720" anchor="t" anchorCtr="0" upright="1">
                          <a:noAutofit/>
                        </wps:bodyPr>
                      </wps:wsp>
                      <wps:wsp>
                        <wps:cNvPr id="58" name="Text Box 46"/>
                        <wps:cNvSpPr txBox="1">
                          <a:spLocks noChangeArrowheads="1"/>
                        </wps:cNvSpPr>
                        <wps:spPr bwMode="auto">
                          <a:xfrm>
                            <a:off x="2514181" y="2057400"/>
                            <a:ext cx="2286164" cy="342900"/>
                          </a:xfrm>
                          <a:prstGeom prst="rect">
                            <a:avLst/>
                          </a:prstGeom>
                          <a:solidFill>
                            <a:srgbClr val="FFFFFF"/>
                          </a:solidFill>
                          <a:ln w="9525">
                            <a:solidFill>
                              <a:srgbClr val="000000"/>
                            </a:solidFill>
                            <a:miter lim="800000"/>
                            <a:headEnd/>
                            <a:tailEnd/>
                          </a:ln>
                        </wps:spPr>
                        <wps:txbx>
                          <w:txbxContent>
                            <w:p w14:paraId="31733999" w14:textId="77777777" w:rsidR="00F1356B" w:rsidRDefault="00F1356B" w:rsidP="007E3BE7">
                              <w:pPr>
                                <w:jc w:val="center"/>
                                <w:rPr>
                                  <w:lang w:val="lt-LT"/>
                                </w:rPr>
                              </w:pPr>
                              <w:r>
                                <w:rPr>
                                  <w:lang w:val="lt-LT"/>
                                </w:rPr>
                                <w:t>Sanitarinio švarinimo punktas</w:t>
                              </w:r>
                            </w:p>
                          </w:txbxContent>
                        </wps:txbx>
                        <wps:bodyPr rot="0" vert="horz" wrap="square" lIns="91440" tIns="45720" rIns="91440" bIns="45720" anchor="t" anchorCtr="0" upright="1">
                          <a:noAutofit/>
                        </wps:bodyPr>
                      </wps:wsp>
                      <wps:wsp>
                        <wps:cNvPr id="59" name="Line 47"/>
                        <wps:cNvCnPr>
                          <a:cxnSpLocks noChangeShapeType="1"/>
                        </wps:cNvCnPr>
                        <wps:spPr bwMode="auto">
                          <a:xfrm flipH="1">
                            <a:off x="1828417" y="1485900"/>
                            <a:ext cx="1714" cy="113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48"/>
                        <wps:cNvCnPr>
                          <a:cxnSpLocks noChangeShapeType="1"/>
                        </wps:cNvCnPr>
                        <wps:spPr bwMode="auto">
                          <a:xfrm>
                            <a:off x="2857919" y="9144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49"/>
                        <wps:cNvCnPr>
                          <a:cxnSpLocks noChangeShapeType="1"/>
                        </wps:cNvCnPr>
                        <wps:spPr bwMode="auto">
                          <a:xfrm>
                            <a:off x="2857919" y="14859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50"/>
                        <wps:cNvCnPr>
                          <a:cxnSpLocks noChangeShapeType="1"/>
                        </wps:cNvCnPr>
                        <wps:spPr bwMode="auto">
                          <a:xfrm>
                            <a:off x="2857919" y="19431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AF427E" id="Drobė 63" o:spid="_x0000_s1056" editas="canvas" style="width:423pt;height:189pt;mso-position-horizontal-relative:char;mso-position-vertical-relative:line" coordsize="5372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">
                <v:shape id="_x0000_s1057" type="#_x0000_t75" style="position:absolute;width:53721;height:24003;visibility:visible;mso-wrap-style:square">
                  <v:fill o:detectmouseclick="t"/>
                  <v:path o:connecttype="none"/>
                </v:shape>
                <v:shape id="Text Box 36" o:spid="_x0000_s1058" type="#_x0000_t202" style="position:absolute;left:16004;top:1143;width:1486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4B6E46ED" w14:textId="77777777" w:rsidR="00F1356B" w:rsidRDefault="00F1356B" w:rsidP="007E3BE7">
                        <w:pPr>
                          <w:jc w:val="center"/>
                          <w:rPr>
                            <w:lang w:val="lt-LT"/>
                          </w:rPr>
                        </w:pPr>
                        <w:r>
                          <w:rPr>
                            <w:lang w:val="lt-LT"/>
                          </w:rPr>
                          <w:t>Punkto viršininkas</w:t>
                        </w:r>
                      </w:p>
                    </w:txbxContent>
                  </v:textbox>
                </v:shape>
                <v:shape id="Text Box 37" o:spid="_x0000_s1059" type="#_x0000_t202" style="position:absolute;left:2288;top:5715;width:2172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09E164B0" w14:textId="77777777" w:rsidR="00F1356B" w:rsidRDefault="00F1356B" w:rsidP="007E3BE7">
                        <w:pPr>
                          <w:jc w:val="center"/>
                          <w:rPr>
                            <w:lang w:val="lt-LT"/>
                          </w:rPr>
                        </w:pPr>
                        <w:r>
                          <w:rPr>
                            <w:lang w:val="lt-LT"/>
                          </w:rPr>
                          <w:t>Punkto administracija</w:t>
                        </w:r>
                      </w:p>
                    </w:txbxContent>
                  </v:textbox>
                </v:shape>
                <v:shape id="Text Box 38" o:spid="_x0000_s1060" type="#_x0000_t202" style="position:absolute;left:25141;top:5715;width:228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0898EE72" w14:textId="77777777" w:rsidR="00F1356B" w:rsidRDefault="00F1356B" w:rsidP="007E3BE7">
                        <w:pPr>
                          <w:jc w:val="center"/>
                          <w:rPr>
                            <w:lang w:val="lt-LT"/>
                          </w:rPr>
                        </w:pPr>
                        <w:r>
                          <w:rPr>
                            <w:lang w:val="lt-LT"/>
                          </w:rPr>
                          <w:t>Transporto apskaitos grupė</w:t>
                        </w:r>
                      </w:p>
                    </w:txbxContent>
                  </v:textbox>
                </v:shape>
                <v:line id="Line 39" o:spid="_x0000_s1061" style="position:absolute;visibility:visible;mso-wrap-style:square" from="18284,4572" to="1829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line id="Line 40" o:spid="_x0000_s1062" style="position:absolute;visibility:visible;mso-wrap-style:square" from="18284,9144" to="1830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line id="Line 41" o:spid="_x0000_s1063" style="position:absolute;visibility:visible;mso-wrap-style:square" from="28579,4572" to="28587,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shape id="Text Box 42" o:spid="_x0000_s1064" type="#_x0000_t202" style="position:absolute;left:2288;top:10287;width:217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188B18BF" w14:textId="77777777" w:rsidR="00F1356B" w:rsidRDefault="00F1356B" w:rsidP="007E3BE7">
                        <w:pPr>
                          <w:jc w:val="center"/>
                          <w:rPr>
                            <w:lang w:val="lt-LT"/>
                          </w:rPr>
                        </w:pPr>
                        <w:r>
                          <w:rPr>
                            <w:lang w:val="lt-LT"/>
                          </w:rPr>
                          <w:t>Evakuojamų gyventojų registracijos grupė</w:t>
                        </w:r>
                      </w:p>
                    </w:txbxContent>
                  </v:textbox>
                </v:shape>
                <v:shape id="Text Box 43" o:spid="_x0000_s1065" type="#_x0000_t202" style="position:absolute;left:2288;top:16002;width:2170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14:paraId="7BFC72EA" w14:textId="77777777" w:rsidR="00F1356B" w:rsidRDefault="00F1356B" w:rsidP="007E3BE7">
                        <w:pPr>
                          <w:jc w:val="center"/>
                          <w:rPr>
                            <w:lang w:val="lt-LT"/>
                          </w:rPr>
                        </w:pPr>
                        <w:r>
                          <w:rPr>
                            <w:lang w:val="lt-LT"/>
                          </w:rPr>
                          <w:t>Gyventojų radiometrinės kontrolės grupė</w:t>
                        </w:r>
                      </w:p>
                    </w:txbxContent>
                  </v:textbox>
                </v:shape>
                <v:shape id="Text Box 44" o:spid="_x0000_s1066" type="#_x0000_t202" style="position:absolute;left:25141;top:10287;width:2287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66A14AA7" w14:textId="77777777" w:rsidR="00F1356B" w:rsidRDefault="00F1356B" w:rsidP="007E3BE7">
                        <w:pPr>
                          <w:jc w:val="center"/>
                          <w:rPr>
                            <w:lang w:val="lt-LT"/>
                          </w:rPr>
                        </w:pPr>
                        <w:r>
                          <w:rPr>
                            <w:lang w:val="lt-LT"/>
                          </w:rPr>
                          <w:t>Autotransporto ir technikos dezaktyvavimo punktas</w:t>
                        </w:r>
                      </w:p>
                    </w:txbxContent>
                  </v:textbox>
                </v:shape>
                <v:shape id="Text Box 45" o:spid="_x0000_s1067" type="#_x0000_t202" style="position:absolute;left:25141;top:16002;width:228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79E87309" w14:textId="77777777" w:rsidR="00F1356B" w:rsidRDefault="00F1356B" w:rsidP="007E3BE7">
                        <w:pPr>
                          <w:jc w:val="center"/>
                          <w:rPr>
                            <w:lang w:val="lt-LT"/>
                          </w:rPr>
                        </w:pPr>
                        <w:r>
                          <w:rPr>
                            <w:lang w:val="lt-LT"/>
                          </w:rPr>
                          <w:t>Ryšių ir informavimo grupė</w:t>
                        </w:r>
                      </w:p>
                    </w:txbxContent>
                  </v:textbox>
                </v:shape>
                <v:shape id="Text Box 46" o:spid="_x0000_s1068" type="#_x0000_t202" style="position:absolute;left:25141;top:20574;width:228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31733999" w14:textId="77777777" w:rsidR="00F1356B" w:rsidRDefault="00F1356B" w:rsidP="007E3BE7">
                        <w:pPr>
                          <w:jc w:val="center"/>
                          <w:rPr>
                            <w:lang w:val="lt-LT"/>
                          </w:rPr>
                        </w:pPr>
                        <w:r>
                          <w:rPr>
                            <w:lang w:val="lt-LT"/>
                          </w:rPr>
                          <w:t>Sanitarinio švarinimo punktas</w:t>
                        </w:r>
                      </w:p>
                    </w:txbxContent>
                  </v:textbox>
                </v:shape>
                <v:line id="Line 47" o:spid="_x0000_s1069" style="position:absolute;flip:x;visibility:visible;mso-wrap-style:square" from="18284,14859" to="18301,15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gvxAAAANsAAAAPAAAAZHJzL2Rvd25yZXYueG1sRI9Ba8JA&#10;EIXvBf/DMkIvoW6qVD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LhPmC/EAAAA2wAAAA8A&#10;AAAAAAAAAAAAAAAABwIAAGRycy9kb3ducmV2LnhtbFBLBQYAAAAAAwADALcAAAD4AgAAAAA=&#10;">
                  <v:stroke endarrow="block"/>
                </v:line>
                <v:line id="Line 48" o:spid="_x0000_s1070" style="position:absolute;visibility:visible;mso-wrap-style:square" from="28579,9144" to="28579,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line id="Line 49" o:spid="_x0000_s1071" style="position:absolute;visibility:visible;mso-wrap-style:square" from="28579,14859" to="2857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50" o:spid="_x0000_s1072" style="position:absolute;visibility:visible;mso-wrap-style:square" from="28579,19431" to="28579,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w10:anchorlock/>
              </v:group>
            </w:pict>
          </mc:Fallback>
        </mc:AlternateContent>
      </w:r>
    </w:p>
    <w:p w14:paraId="5EC1CC2A" w14:textId="77777777" w:rsidR="007305E0" w:rsidRDefault="007305E0" w:rsidP="007E3BE7">
      <w:pPr>
        <w:tabs>
          <w:tab w:val="left" w:pos="0"/>
        </w:tabs>
        <w:ind w:firstLine="709"/>
        <w:rPr>
          <w:i/>
          <w:lang w:val="lt-LT"/>
        </w:rPr>
      </w:pPr>
    </w:p>
    <w:p w14:paraId="2EA6ACB7" w14:textId="60F98074" w:rsidR="007E3BE7" w:rsidRDefault="007E3BE7" w:rsidP="007E3BE7">
      <w:pPr>
        <w:tabs>
          <w:tab w:val="left" w:pos="0"/>
        </w:tabs>
        <w:ind w:firstLine="709"/>
        <w:rPr>
          <w:lang w:val="lt-LT"/>
        </w:rPr>
      </w:pPr>
      <w:r w:rsidRPr="007C53AA">
        <w:rPr>
          <w:i/>
          <w:lang w:val="lt-LT"/>
        </w:rPr>
        <w:t>Tarpinio gyventojų evakavimo</w:t>
      </w:r>
      <w:r w:rsidRPr="007C53AA">
        <w:rPr>
          <w:i/>
          <w:color w:val="008000"/>
          <w:lang w:val="lt-LT"/>
        </w:rPr>
        <w:t xml:space="preserve"> </w:t>
      </w:r>
      <w:r w:rsidRPr="007C53AA">
        <w:rPr>
          <w:i/>
          <w:lang w:val="lt-LT"/>
        </w:rPr>
        <w:t>punkto grupių uždaviniai</w:t>
      </w:r>
      <w:r>
        <w:rPr>
          <w:lang w:val="lt-LT"/>
        </w:rPr>
        <w:t>:</w:t>
      </w:r>
    </w:p>
    <w:p w14:paraId="4B3CBF19" w14:textId="77777777" w:rsidR="007E3BE7" w:rsidRDefault="007E3BE7" w:rsidP="007E3BE7">
      <w:pPr>
        <w:numPr>
          <w:ilvl w:val="1"/>
          <w:numId w:val="1"/>
        </w:numPr>
        <w:tabs>
          <w:tab w:val="clear" w:pos="2145"/>
          <w:tab w:val="left" w:pos="0"/>
          <w:tab w:val="num" w:pos="709"/>
          <w:tab w:val="left" w:pos="993"/>
        </w:tabs>
        <w:ind w:left="0" w:firstLine="709"/>
        <w:jc w:val="both"/>
        <w:rPr>
          <w:lang w:val="lt-LT"/>
        </w:rPr>
      </w:pPr>
      <w:r>
        <w:rPr>
          <w:lang w:val="lt-LT"/>
        </w:rPr>
        <w:t>registruoti atvykstančius gyventojus;</w:t>
      </w:r>
    </w:p>
    <w:p w14:paraId="747BFB05" w14:textId="77777777" w:rsidR="007E3BE7" w:rsidRDefault="007E3BE7" w:rsidP="007E3BE7">
      <w:pPr>
        <w:numPr>
          <w:ilvl w:val="1"/>
          <w:numId w:val="1"/>
        </w:numPr>
        <w:tabs>
          <w:tab w:val="clear" w:pos="2145"/>
          <w:tab w:val="left" w:pos="0"/>
          <w:tab w:val="num" w:pos="709"/>
          <w:tab w:val="left" w:pos="993"/>
          <w:tab w:val="num" w:pos="1620"/>
        </w:tabs>
        <w:ind w:left="0" w:firstLine="709"/>
        <w:jc w:val="both"/>
        <w:rPr>
          <w:lang w:val="lt-LT"/>
        </w:rPr>
      </w:pPr>
      <w:r>
        <w:rPr>
          <w:lang w:val="lt-LT"/>
        </w:rPr>
        <w:t>atlikti gyventojų užterštumo kontrolę;</w:t>
      </w:r>
    </w:p>
    <w:p w14:paraId="5359DFF5" w14:textId="77777777" w:rsidR="007E3BE7" w:rsidRDefault="007E3BE7" w:rsidP="007E3BE7">
      <w:pPr>
        <w:numPr>
          <w:ilvl w:val="1"/>
          <w:numId w:val="1"/>
        </w:numPr>
        <w:tabs>
          <w:tab w:val="clear" w:pos="2145"/>
          <w:tab w:val="left" w:pos="0"/>
          <w:tab w:val="num" w:pos="709"/>
          <w:tab w:val="left" w:pos="993"/>
          <w:tab w:val="num" w:pos="1620"/>
        </w:tabs>
        <w:ind w:left="0" w:firstLine="709"/>
        <w:jc w:val="both"/>
        <w:rPr>
          <w:lang w:val="lt-LT"/>
        </w:rPr>
      </w:pPr>
      <w:r>
        <w:rPr>
          <w:lang w:val="lt-LT"/>
        </w:rPr>
        <w:t>vykdyti gyventojų sanitarinį švarinimą;</w:t>
      </w:r>
    </w:p>
    <w:p w14:paraId="39F19EA2" w14:textId="77777777" w:rsidR="007E3BE7" w:rsidRDefault="007E3BE7" w:rsidP="007E3BE7">
      <w:pPr>
        <w:numPr>
          <w:ilvl w:val="1"/>
          <w:numId w:val="1"/>
        </w:numPr>
        <w:tabs>
          <w:tab w:val="clear" w:pos="2145"/>
          <w:tab w:val="left" w:pos="0"/>
          <w:tab w:val="num" w:pos="709"/>
          <w:tab w:val="left" w:pos="993"/>
          <w:tab w:val="num" w:pos="1620"/>
        </w:tabs>
        <w:ind w:left="0" w:firstLine="709"/>
        <w:jc w:val="both"/>
        <w:rPr>
          <w:lang w:val="lt-LT"/>
        </w:rPr>
      </w:pPr>
      <w:r>
        <w:rPr>
          <w:lang w:val="lt-LT"/>
        </w:rPr>
        <w:t>atlikti transporto priemonių užterštumo kontrolę ir švarinimą;</w:t>
      </w:r>
    </w:p>
    <w:p w14:paraId="055F8486" w14:textId="77777777" w:rsidR="007E3BE7" w:rsidRDefault="007E3BE7" w:rsidP="007E3BE7">
      <w:pPr>
        <w:numPr>
          <w:ilvl w:val="1"/>
          <w:numId w:val="1"/>
        </w:numPr>
        <w:tabs>
          <w:tab w:val="clear" w:pos="2145"/>
          <w:tab w:val="left" w:pos="0"/>
          <w:tab w:val="num" w:pos="709"/>
          <w:tab w:val="left" w:pos="993"/>
          <w:tab w:val="num" w:pos="1620"/>
        </w:tabs>
        <w:ind w:left="0" w:firstLine="709"/>
        <w:jc w:val="both"/>
        <w:rPr>
          <w:lang w:val="lt-LT"/>
        </w:rPr>
      </w:pPr>
      <w:r>
        <w:rPr>
          <w:lang w:val="lt-LT"/>
        </w:rPr>
        <w:t>atlikti gyventojų perlaipinimą iš transporto priemonių, vykusių per užterštą teritoriją į švarias transporto priemones;</w:t>
      </w:r>
    </w:p>
    <w:p w14:paraId="3C6BA9B9" w14:textId="77777777" w:rsidR="007E3BE7" w:rsidRDefault="007E3BE7" w:rsidP="007E3BE7">
      <w:pPr>
        <w:numPr>
          <w:ilvl w:val="1"/>
          <w:numId w:val="1"/>
        </w:numPr>
        <w:tabs>
          <w:tab w:val="clear" w:pos="2145"/>
          <w:tab w:val="left" w:pos="0"/>
          <w:tab w:val="num" w:pos="709"/>
          <w:tab w:val="left" w:pos="993"/>
          <w:tab w:val="num" w:pos="1620"/>
        </w:tabs>
        <w:ind w:left="0" w:firstLine="709"/>
        <w:jc w:val="both"/>
        <w:rPr>
          <w:lang w:val="lt-LT"/>
        </w:rPr>
      </w:pPr>
      <w:r>
        <w:rPr>
          <w:lang w:val="lt-LT"/>
        </w:rPr>
        <w:t>tvarkyti gyventojų ir transporto priemonių apskaitą;</w:t>
      </w:r>
    </w:p>
    <w:p w14:paraId="095AFC05" w14:textId="77777777" w:rsidR="007E3BE7" w:rsidRDefault="007E3BE7" w:rsidP="007E3BE7">
      <w:pPr>
        <w:numPr>
          <w:ilvl w:val="1"/>
          <w:numId w:val="1"/>
        </w:numPr>
        <w:tabs>
          <w:tab w:val="clear" w:pos="2145"/>
          <w:tab w:val="left" w:pos="0"/>
          <w:tab w:val="num" w:pos="709"/>
          <w:tab w:val="left" w:pos="993"/>
          <w:tab w:val="num" w:pos="1620"/>
        </w:tabs>
        <w:ind w:left="0" w:firstLine="709"/>
        <w:jc w:val="both"/>
        <w:rPr>
          <w:lang w:val="lt-LT"/>
        </w:rPr>
      </w:pPr>
      <w:r>
        <w:rPr>
          <w:lang w:val="lt-LT"/>
        </w:rPr>
        <w:t>atlikti atvykusių žmonių sanitarinį švarinimą;</w:t>
      </w:r>
    </w:p>
    <w:p w14:paraId="02830F2E" w14:textId="77777777" w:rsidR="007E3BE7" w:rsidRDefault="007E3BE7" w:rsidP="007E3BE7">
      <w:pPr>
        <w:numPr>
          <w:ilvl w:val="1"/>
          <w:numId w:val="1"/>
        </w:numPr>
        <w:tabs>
          <w:tab w:val="clear" w:pos="2145"/>
          <w:tab w:val="left" w:pos="0"/>
          <w:tab w:val="num" w:pos="709"/>
          <w:tab w:val="left" w:pos="993"/>
          <w:tab w:val="num" w:pos="1620"/>
        </w:tabs>
        <w:ind w:left="0" w:firstLine="709"/>
        <w:jc w:val="both"/>
        <w:rPr>
          <w:lang w:val="lt-LT"/>
        </w:rPr>
      </w:pPr>
      <w:r>
        <w:rPr>
          <w:lang w:val="lt-LT"/>
        </w:rPr>
        <w:t>palaikyti viešąją tvarką;</w:t>
      </w:r>
    </w:p>
    <w:p w14:paraId="78EA167F" w14:textId="77777777" w:rsidR="007E3BE7" w:rsidRDefault="007E3BE7" w:rsidP="007E3BE7">
      <w:pPr>
        <w:numPr>
          <w:ilvl w:val="1"/>
          <w:numId w:val="1"/>
        </w:numPr>
        <w:tabs>
          <w:tab w:val="clear" w:pos="2145"/>
          <w:tab w:val="left" w:pos="0"/>
          <w:tab w:val="num" w:pos="709"/>
          <w:tab w:val="left" w:pos="993"/>
          <w:tab w:val="num" w:pos="1620"/>
        </w:tabs>
        <w:ind w:left="0" w:firstLine="709"/>
        <w:jc w:val="both"/>
        <w:rPr>
          <w:lang w:val="lt-LT"/>
        </w:rPr>
      </w:pPr>
      <w:r>
        <w:rPr>
          <w:lang w:val="lt-LT"/>
        </w:rPr>
        <w:t>užtikrinti sveikatos apsaugą;</w:t>
      </w:r>
    </w:p>
    <w:p w14:paraId="476E0E95" w14:textId="77777777" w:rsidR="007E3BE7" w:rsidRDefault="007E3BE7" w:rsidP="007E3BE7">
      <w:pPr>
        <w:numPr>
          <w:ilvl w:val="1"/>
          <w:numId w:val="1"/>
        </w:numPr>
        <w:tabs>
          <w:tab w:val="clear" w:pos="2145"/>
          <w:tab w:val="left" w:pos="0"/>
          <w:tab w:val="num" w:pos="709"/>
          <w:tab w:val="left" w:pos="993"/>
          <w:tab w:val="num" w:pos="1620"/>
        </w:tabs>
        <w:ind w:left="0" w:firstLine="709"/>
        <w:jc w:val="both"/>
        <w:rPr>
          <w:lang w:val="lt-LT"/>
        </w:rPr>
      </w:pPr>
      <w:r>
        <w:rPr>
          <w:lang w:val="lt-LT"/>
        </w:rPr>
        <w:t>teikti būtiniausias paslaugas.</w:t>
      </w:r>
    </w:p>
    <w:p w14:paraId="6432520D" w14:textId="77777777" w:rsidR="007E3BE7" w:rsidRDefault="007E3BE7" w:rsidP="007E3BE7">
      <w:pPr>
        <w:tabs>
          <w:tab w:val="left" w:pos="0"/>
        </w:tabs>
        <w:jc w:val="both"/>
        <w:rPr>
          <w:lang w:val="lt-LT"/>
        </w:rPr>
      </w:pPr>
      <w:r>
        <w:rPr>
          <w:lang w:val="lt-LT"/>
        </w:rPr>
        <w:tab/>
      </w:r>
    </w:p>
    <w:p w14:paraId="7982BA73" w14:textId="77777777" w:rsidR="007E3BE7" w:rsidRDefault="007E3BE7" w:rsidP="007E3BE7">
      <w:pPr>
        <w:tabs>
          <w:tab w:val="left" w:pos="0"/>
        </w:tabs>
        <w:jc w:val="center"/>
        <w:rPr>
          <w:lang w:val="lt-LT"/>
        </w:rPr>
      </w:pPr>
      <w:r>
        <w:rPr>
          <w:lang w:val="lt-LT"/>
        </w:rPr>
        <w:t>Tarpinio gyventojų evakavimo punktų sąrašas:</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279"/>
        <w:gridCol w:w="6238"/>
      </w:tblGrid>
      <w:tr w:rsidR="007E3BE7" w:rsidRPr="002058A8" w14:paraId="4DBE8DE6" w14:textId="77777777" w:rsidTr="007E3BE7">
        <w:tc>
          <w:tcPr>
            <w:tcW w:w="556" w:type="dxa"/>
            <w:vAlign w:val="center"/>
          </w:tcPr>
          <w:p w14:paraId="2737C60A" w14:textId="77777777" w:rsidR="007E3BE7" w:rsidRDefault="007E3BE7" w:rsidP="007E3BE7">
            <w:pPr>
              <w:jc w:val="center"/>
            </w:pPr>
            <w:r>
              <w:t>Eil. nr.</w:t>
            </w:r>
          </w:p>
        </w:tc>
        <w:tc>
          <w:tcPr>
            <w:tcW w:w="2279" w:type="dxa"/>
            <w:vAlign w:val="center"/>
          </w:tcPr>
          <w:p w14:paraId="21B535A4" w14:textId="77777777" w:rsidR="007E3BE7" w:rsidRPr="002058A8" w:rsidRDefault="007E3BE7" w:rsidP="007E3BE7">
            <w:pPr>
              <w:rPr>
                <w:lang w:val="lt-LT"/>
              </w:rPr>
            </w:pPr>
            <w:r w:rsidRPr="002058A8">
              <w:rPr>
                <w:lang w:val="lt-LT"/>
              </w:rPr>
              <w:t>Seniūnija</w:t>
            </w:r>
          </w:p>
        </w:tc>
        <w:tc>
          <w:tcPr>
            <w:tcW w:w="6238" w:type="dxa"/>
            <w:vAlign w:val="center"/>
          </w:tcPr>
          <w:p w14:paraId="3FD79D69" w14:textId="77777777" w:rsidR="007E3BE7" w:rsidRPr="002058A8" w:rsidRDefault="007E3BE7" w:rsidP="007E3BE7">
            <w:pPr>
              <w:rPr>
                <w:lang w:val="lt-LT"/>
              </w:rPr>
            </w:pPr>
            <w:r w:rsidRPr="002058A8">
              <w:rPr>
                <w:lang w:val="lt-LT"/>
              </w:rPr>
              <w:t>Adresas ir kontaktiniai duomenys</w:t>
            </w:r>
          </w:p>
        </w:tc>
      </w:tr>
      <w:tr w:rsidR="007E3BE7" w:rsidRPr="002058A8" w14:paraId="63CA9DA2" w14:textId="77777777" w:rsidTr="007E3BE7">
        <w:tc>
          <w:tcPr>
            <w:tcW w:w="556" w:type="dxa"/>
            <w:vAlign w:val="center"/>
          </w:tcPr>
          <w:p w14:paraId="225698B5" w14:textId="77777777" w:rsidR="007E3BE7" w:rsidRDefault="007E3BE7" w:rsidP="007E3BE7">
            <w:pPr>
              <w:jc w:val="center"/>
            </w:pPr>
            <w:r>
              <w:t>1.</w:t>
            </w:r>
          </w:p>
        </w:tc>
        <w:tc>
          <w:tcPr>
            <w:tcW w:w="2279" w:type="dxa"/>
            <w:vAlign w:val="center"/>
          </w:tcPr>
          <w:p w14:paraId="6F2D1DA9" w14:textId="77777777" w:rsidR="007E3BE7" w:rsidRPr="002058A8" w:rsidRDefault="007E3BE7" w:rsidP="007E3BE7">
            <w:pPr>
              <w:rPr>
                <w:lang w:val="lt-LT"/>
              </w:rPr>
            </w:pPr>
            <w:r w:rsidRPr="002058A8">
              <w:rPr>
                <w:lang w:val="lt-LT"/>
              </w:rPr>
              <w:t>Bubių</w:t>
            </w:r>
          </w:p>
        </w:tc>
        <w:tc>
          <w:tcPr>
            <w:tcW w:w="6238" w:type="dxa"/>
            <w:vAlign w:val="center"/>
          </w:tcPr>
          <w:p w14:paraId="30D7C84B" w14:textId="77777777" w:rsidR="007E3BE7" w:rsidRPr="007C53AA" w:rsidRDefault="007E3BE7" w:rsidP="007E3BE7">
            <w:pPr>
              <w:rPr>
                <w:sz w:val="20"/>
                <w:szCs w:val="20"/>
                <w:lang w:val="lt-LT"/>
              </w:rPr>
            </w:pPr>
            <w:r w:rsidRPr="007C53AA">
              <w:rPr>
                <w:sz w:val="20"/>
                <w:szCs w:val="20"/>
                <w:lang w:val="lt-LT"/>
              </w:rPr>
              <w:t>Šilojų g. 1, Bubiai, tel.: (8 41) 38 87 50 / 38 86 84,</w:t>
            </w:r>
          </w:p>
          <w:p w14:paraId="612BAE4D" w14:textId="77777777" w:rsidR="007E3BE7" w:rsidRPr="007C53AA" w:rsidRDefault="005F6C17" w:rsidP="007E3BE7">
            <w:pPr>
              <w:rPr>
                <w:sz w:val="20"/>
                <w:szCs w:val="20"/>
                <w:lang w:val="lt-LT"/>
              </w:rPr>
            </w:pPr>
            <w:hyperlink r:id="rId49" w:history="1">
              <w:r w:rsidR="007E3BE7" w:rsidRPr="007C53AA">
                <w:rPr>
                  <w:rStyle w:val="Hipersaitas"/>
                  <w:sz w:val="20"/>
                  <w:szCs w:val="20"/>
                  <w:lang w:val="lt-LT"/>
                </w:rPr>
                <w:t>vytautas.slabys@siauliuraj.lt</w:t>
              </w:r>
            </w:hyperlink>
            <w:r w:rsidR="007E3BE7" w:rsidRPr="007C53AA">
              <w:rPr>
                <w:sz w:val="20"/>
                <w:szCs w:val="20"/>
                <w:lang w:val="lt-LT"/>
              </w:rPr>
              <w:t xml:space="preserve"> </w:t>
            </w:r>
          </w:p>
        </w:tc>
      </w:tr>
      <w:tr w:rsidR="007E3BE7" w:rsidRPr="002058A8" w14:paraId="10A97955" w14:textId="77777777" w:rsidTr="007E3BE7">
        <w:tc>
          <w:tcPr>
            <w:tcW w:w="556" w:type="dxa"/>
            <w:vAlign w:val="center"/>
          </w:tcPr>
          <w:p w14:paraId="6F0E2BA3" w14:textId="77777777" w:rsidR="007E3BE7" w:rsidRDefault="007E3BE7" w:rsidP="007E3BE7">
            <w:pPr>
              <w:jc w:val="center"/>
            </w:pPr>
            <w:r>
              <w:t>2.</w:t>
            </w:r>
          </w:p>
        </w:tc>
        <w:tc>
          <w:tcPr>
            <w:tcW w:w="2279" w:type="dxa"/>
            <w:vAlign w:val="center"/>
          </w:tcPr>
          <w:p w14:paraId="0DACF99D" w14:textId="77777777" w:rsidR="007E3BE7" w:rsidRPr="002058A8" w:rsidRDefault="007E3BE7" w:rsidP="007E3BE7">
            <w:pPr>
              <w:rPr>
                <w:lang w:val="lt-LT"/>
              </w:rPr>
            </w:pPr>
            <w:r w:rsidRPr="002058A8">
              <w:rPr>
                <w:lang w:val="lt-LT"/>
              </w:rPr>
              <w:t>Ginkūnų</w:t>
            </w:r>
          </w:p>
        </w:tc>
        <w:tc>
          <w:tcPr>
            <w:tcW w:w="6238" w:type="dxa"/>
            <w:vAlign w:val="center"/>
          </w:tcPr>
          <w:p w14:paraId="3FF0B701" w14:textId="77777777" w:rsidR="007E3BE7" w:rsidRPr="007C53AA" w:rsidRDefault="007E3BE7" w:rsidP="007E3BE7">
            <w:pPr>
              <w:rPr>
                <w:sz w:val="20"/>
                <w:szCs w:val="20"/>
                <w:lang w:val="lt-LT"/>
              </w:rPr>
            </w:pPr>
            <w:r w:rsidRPr="007C53AA">
              <w:rPr>
                <w:sz w:val="20"/>
                <w:szCs w:val="20"/>
                <w:lang w:val="lt-LT"/>
              </w:rPr>
              <w:t xml:space="preserve">Žeimių g. 9, Ginkūnai, tel.: (8 41) 50 70 25 / 50 70 26, </w:t>
            </w:r>
            <w:hyperlink r:id="rId50" w:history="1">
              <w:r w:rsidRPr="007C53AA">
                <w:rPr>
                  <w:rStyle w:val="Hipersaitas"/>
                  <w:sz w:val="20"/>
                  <w:szCs w:val="20"/>
                  <w:lang w:val="lt-LT"/>
                </w:rPr>
                <w:t>vilija.kvasiene@siauliuraj.lt</w:t>
              </w:r>
            </w:hyperlink>
            <w:r w:rsidRPr="007C53AA">
              <w:rPr>
                <w:sz w:val="20"/>
                <w:szCs w:val="20"/>
                <w:lang w:val="lt-LT"/>
              </w:rPr>
              <w:t xml:space="preserve"> </w:t>
            </w:r>
          </w:p>
        </w:tc>
      </w:tr>
      <w:tr w:rsidR="007E3BE7" w:rsidRPr="002058A8" w14:paraId="2018AB7D" w14:textId="77777777" w:rsidTr="007E3BE7">
        <w:tc>
          <w:tcPr>
            <w:tcW w:w="556" w:type="dxa"/>
            <w:vAlign w:val="center"/>
          </w:tcPr>
          <w:p w14:paraId="50A06ECB" w14:textId="77777777" w:rsidR="007E3BE7" w:rsidRDefault="007E3BE7" w:rsidP="007E3BE7">
            <w:pPr>
              <w:jc w:val="center"/>
            </w:pPr>
            <w:r>
              <w:t>3.</w:t>
            </w:r>
          </w:p>
        </w:tc>
        <w:tc>
          <w:tcPr>
            <w:tcW w:w="2279" w:type="dxa"/>
            <w:vAlign w:val="center"/>
          </w:tcPr>
          <w:p w14:paraId="35C75570" w14:textId="77777777" w:rsidR="007E3BE7" w:rsidRPr="002058A8" w:rsidRDefault="007E3BE7" w:rsidP="007E3BE7">
            <w:pPr>
              <w:rPr>
                <w:lang w:val="lt-LT"/>
              </w:rPr>
            </w:pPr>
            <w:r w:rsidRPr="002058A8">
              <w:rPr>
                <w:lang w:val="lt-LT"/>
              </w:rPr>
              <w:t>Gruzdžių</w:t>
            </w:r>
          </w:p>
        </w:tc>
        <w:tc>
          <w:tcPr>
            <w:tcW w:w="6238" w:type="dxa"/>
            <w:vAlign w:val="center"/>
          </w:tcPr>
          <w:p w14:paraId="3B256E8C" w14:textId="77777777" w:rsidR="007E3BE7" w:rsidRPr="007C53AA" w:rsidRDefault="007E3BE7" w:rsidP="007E3BE7">
            <w:pPr>
              <w:rPr>
                <w:sz w:val="20"/>
                <w:szCs w:val="20"/>
                <w:lang w:val="lt-LT"/>
              </w:rPr>
            </w:pPr>
            <w:r w:rsidRPr="007C53AA">
              <w:rPr>
                <w:sz w:val="20"/>
                <w:szCs w:val="20"/>
                <w:lang w:val="lt-LT"/>
              </w:rPr>
              <w:t>J. Šliūpo g. 2, Gruzdžiai, tel.: (8 41) 37 23 47 / 37 22 35,</w:t>
            </w:r>
          </w:p>
          <w:p w14:paraId="260EC7EE" w14:textId="77777777" w:rsidR="007E3BE7" w:rsidRPr="007C53AA" w:rsidRDefault="005F6C17" w:rsidP="007E3BE7">
            <w:pPr>
              <w:rPr>
                <w:sz w:val="20"/>
                <w:szCs w:val="20"/>
                <w:lang w:val="lt-LT"/>
              </w:rPr>
            </w:pPr>
            <w:hyperlink r:id="rId51" w:history="1">
              <w:r w:rsidR="007E3BE7" w:rsidRPr="007C53AA">
                <w:rPr>
                  <w:rStyle w:val="Hipersaitas"/>
                  <w:sz w:val="20"/>
                  <w:szCs w:val="20"/>
                  <w:lang w:val="lt-LT"/>
                </w:rPr>
                <w:t>nijole.bagdonaviciene@siauliuraj.lt</w:t>
              </w:r>
            </w:hyperlink>
            <w:r w:rsidR="007E3BE7" w:rsidRPr="007C53AA">
              <w:rPr>
                <w:sz w:val="20"/>
                <w:szCs w:val="20"/>
                <w:lang w:val="lt-LT"/>
              </w:rPr>
              <w:t xml:space="preserve"> </w:t>
            </w:r>
          </w:p>
        </w:tc>
      </w:tr>
      <w:tr w:rsidR="007E3BE7" w:rsidRPr="002058A8" w14:paraId="7F3BE7E6" w14:textId="77777777" w:rsidTr="007E3BE7">
        <w:trPr>
          <w:trHeight w:val="734"/>
        </w:trPr>
        <w:tc>
          <w:tcPr>
            <w:tcW w:w="556" w:type="dxa"/>
            <w:vAlign w:val="center"/>
          </w:tcPr>
          <w:p w14:paraId="6D778C76" w14:textId="77777777" w:rsidR="007E3BE7" w:rsidRDefault="007E3BE7" w:rsidP="007E3BE7">
            <w:pPr>
              <w:jc w:val="center"/>
            </w:pPr>
            <w:r>
              <w:t>4.</w:t>
            </w:r>
          </w:p>
        </w:tc>
        <w:tc>
          <w:tcPr>
            <w:tcW w:w="2279" w:type="dxa"/>
            <w:vAlign w:val="center"/>
          </w:tcPr>
          <w:p w14:paraId="1E547199" w14:textId="77777777" w:rsidR="007E3BE7" w:rsidRPr="002058A8" w:rsidRDefault="007E3BE7" w:rsidP="007E3BE7">
            <w:pPr>
              <w:rPr>
                <w:lang w:val="lt-LT"/>
              </w:rPr>
            </w:pPr>
            <w:r w:rsidRPr="002058A8">
              <w:rPr>
                <w:lang w:val="lt-LT"/>
              </w:rPr>
              <w:t>Kairių</w:t>
            </w:r>
          </w:p>
        </w:tc>
        <w:tc>
          <w:tcPr>
            <w:tcW w:w="6238" w:type="dxa"/>
            <w:vAlign w:val="center"/>
          </w:tcPr>
          <w:p w14:paraId="2896AF42" w14:textId="77777777" w:rsidR="007E3BE7" w:rsidRPr="007C53AA" w:rsidRDefault="007E3BE7" w:rsidP="007E3BE7">
            <w:pPr>
              <w:rPr>
                <w:sz w:val="20"/>
                <w:szCs w:val="20"/>
                <w:lang w:val="lt-LT"/>
              </w:rPr>
            </w:pPr>
            <w:r w:rsidRPr="007C53AA">
              <w:rPr>
                <w:sz w:val="20"/>
                <w:szCs w:val="20"/>
                <w:lang w:val="lt-LT"/>
              </w:rPr>
              <w:t>Plento g. 2, Kairiai, tel.: (8 41) 37 41 69 / 37 41 80,</w:t>
            </w:r>
          </w:p>
          <w:p w14:paraId="37CE450D" w14:textId="77777777" w:rsidR="007E3BE7" w:rsidRPr="007C53AA" w:rsidRDefault="007E3BE7" w:rsidP="007E3BE7">
            <w:pPr>
              <w:rPr>
                <w:color w:val="0000FF"/>
                <w:sz w:val="20"/>
                <w:szCs w:val="20"/>
                <w:u w:val="single"/>
                <w:lang w:val="lt-LT"/>
              </w:rPr>
            </w:pPr>
            <w:r w:rsidRPr="007C53AA">
              <w:rPr>
                <w:color w:val="0000FF"/>
                <w:sz w:val="20"/>
                <w:szCs w:val="20"/>
                <w:u w:val="single"/>
                <w:lang w:val="lt-LT"/>
              </w:rPr>
              <w:t>arturas.sulcius</w:t>
            </w:r>
            <w:hyperlink r:id="rId52" w:history="1">
              <w:r w:rsidRPr="007C53AA">
                <w:rPr>
                  <w:rStyle w:val="Hipersaitas"/>
                  <w:sz w:val="20"/>
                  <w:szCs w:val="20"/>
                  <w:lang w:val="lt-LT"/>
                </w:rPr>
                <w:t>@siauliuraj.lt</w:t>
              </w:r>
            </w:hyperlink>
            <w:r w:rsidRPr="007C53AA">
              <w:rPr>
                <w:color w:val="0000FF"/>
                <w:sz w:val="20"/>
                <w:szCs w:val="20"/>
                <w:u w:val="single"/>
                <w:lang w:val="lt-LT"/>
              </w:rPr>
              <w:t xml:space="preserve">  </w:t>
            </w:r>
          </w:p>
        </w:tc>
      </w:tr>
      <w:tr w:rsidR="007E3BE7" w:rsidRPr="002058A8" w14:paraId="4D83A426" w14:textId="77777777" w:rsidTr="007E3BE7">
        <w:tc>
          <w:tcPr>
            <w:tcW w:w="556" w:type="dxa"/>
            <w:vAlign w:val="center"/>
          </w:tcPr>
          <w:p w14:paraId="383C5D23" w14:textId="77777777" w:rsidR="007E3BE7" w:rsidRDefault="007E3BE7" w:rsidP="007E3BE7">
            <w:pPr>
              <w:jc w:val="center"/>
            </w:pPr>
            <w:r>
              <w:t>5.</w:t>
            </w:r>
          </w:p>
        </w:tc>
        <w:tc>
          <w:tcPr>
            <w:tcW w:w="2279" w:type="dxa"/>
            <w:vAlign w:val="center"/>
          </w:tcPr>
          <w:p w14:paraId="7ECDE7D8" w14:textId="77777777" w:rsidR="007E3BE7" w:rsidRPr="002058A8" w:rsidRDefault="007E3BE7" w:rsidP="007E3BE7">
            <w:pPr>
              <w:rPr>
                <w:lang w:val="lt-LT"/>
              </w:rPr>
            </w:pPr>
            <w:r w:rsidRPr="002058A8">
              <w:rPr>
                <w:lang w:val="lt-LT"/>
              </w:rPr>
              <w:t>Kuršėnų kaimiškoji</w:t>
            </w:r>
          </w:p>
        </w:tc>
        <w:tc>
          <w:tcPr>
            <w:tcW w:w="6238" w:type="dxa"/>
            <w:vAlign w:val="center"/>
          </w:tcPr>
          <w:p w14:paraId="3C444B65" w14:textId="77777777" w:rsidR="007E3BE7" w:rsidRPr="007C53AA" w:rsidRDefault="007E3BE7" w:rsidP="007E3BE7">
            <w:pPr>
              <w:rPr>
                <w:sz w:val="20"/>
                <w:szCs w:val="20"/>
                <w:lang w:val="lt-LT"/>
              </w:rPr>
            </w:pPr>
            <w:r w:rsidRPr="007C53AA">
              <w:rPr>
                <w:sz w:val="20"/>
                <w:szCs w:val="20"/>
                <w:lang w:val="lt-LT"/>
              </w:rPr>
              <w:t xml:space="preserve">V. Dambrausko g. 17, Kuršėnai, tel.: (8 41) 58 14 40 / </w:t>
            </w:r>
          </w:p>
          <w:p w14:paraId="230D3A55" w14:textId="77777777" w:rsidR="007E3BE7" w:rsidRPr="007C53AA" w:rsidRDefault="007E3BE7" w:rsidP="007E3BE7">
            <w:pPr>
              <w:rPr>
                <w:sz w:val="20"/>
                <w:szCs w:val="20"/>
                <w:lang w:val="lt-LT"/>
              </w:rPr>
            </w:pPr>
            <w:r w:rsidRPr="007C53AA">
              <w:rPr>
                <w:sz w:val="20"/>
                <w:szCs w:val="20"/>
                <w:lang w:val="lt-LT"/>
              </w:rPr>
              <w:t>50 80 71, edita.mileikiene</w:t>
            </w:r>
            <w:hyperlink r:id="rId53" w:history="1">
              <w:r w:rsidRPr="007C53AA">
                <w:rPr>
                  <w:rStyle w:val="Hipersaitas"/>
                  <w:sz w:val="20"/>
                  <w:szCs w:val="20"/>
                  <w:lang w:val="lt-LT"/>
                </w:rPr>
                <w:t>@siauliuraj.lt</w:t>
              </w:r>
            </w:hyperlink>
            <w:r w:rsidRPr="007C53AA">
              <w:rPr>
                <w:sz w:val="20"/>
                <w:szCs w:val="20"/>
                <w:lang w:val="lt-LT"/>
              </w:rPr>
              <w:t xml:space="preserve"> </w:t>
            </w:r>
          </w:p>
        </w:tc>
      </w:tr>
      <w:tr w:rsidR="007E3BE7" w:rsidRPr="002058A8" w14:paraId="005FC369" w14:textId="77777777" w:rsidTr="007E3BE7">
        <w:tc>
          <w:tcPr>
            <w:tcW w:w="556" w:type="dxa"/>
            <w:vAlign w:val="center"/>
          </w:tcPr>
          <w:p w14:paraId="4E3D1467" w14:textId="77777777" w:rsidR="007E3BE7" w:rsidRDefault="007E3BE7" w:rsidP="007E3BE7">
            <w:pPr>
              <w:jc w:val="center"/>
            </w:pPr>
            <w:r>
              <w:t>6.</w:t>
            </w:r>
          </w:p>
        </w:tc>
        <w:tc>
          <w:tcPr>
            <w:tcW w:w="2279" w:type="dxa"/>
            <w:vAlign w:val="center"/>
          </w:tcPr>
          <w:p w14:paraId="1844A204" w14:textId="77777777" w:rsidR="007E3BE7" w:rsidRPr="002058A8" w:rsidRDefault="007E3BE7" w:rsidP="007E3BE7">
            <w:pPr>
              <w:rPr>
                <w:lang w:val="lt-LT"/>
              </w:rPr>
            </w:pPr>
            <w:r w:rsidRPr="002058A8">
              <w:rPr>
                <w:lang w:val="lt-LT"/>
              </w:rPr>
              <w:t>Kuršėnų miesto</w:t>
            </w:r>
          </w:p>
        </w:tc>
        <w:tc>
          <w:tcPr>
            <w:tcW w:w="6238" w:type="dxa"/>
            <w:vAlign w:val="center"/>
          </w:tcPr>
          <w:p w14:paraId="1C082AD4" w14:textId="77777777" w:rsidR="007E3BE7" w:rsidRPr="007C53AA" w:rsidRDefault="007E3BE7" w:rsidP="007E3BE7">
            <w:pPr>
              <w:rPr>
                <w:sz w:val="20"/>
                <w:szCs w:val="20"/>
                <w:lang w:val="lt-LT"/>
              </w:rPr>
            </w:pPr>
            <w:r w:rsidRPr="007C53AA">
              <w:rPr>
                <w:sz w:val="20"/>
                <w:szCs w:val="20"/>
                <w:lang w:val="lt-LT"/>
              </w:rPr>
              <w:t xml:space="preserve">J. Basanavičiaus g. 5, Kuršėnai, tel.: (8 421) 58 16 44 / 58 26 02, </w:t>
            </w:r>
            <w:hyperlink r:id="rId54" w:history="1">
              <w:r w:rsidRPr="007C53AA">
                <w:rPr>
                  <w:rStyle w:val="Hipersaitas"/>
                  <w:sz w:val="20"/>
                  <w:szCs w:val="20"/>
                  <w:lang w:val="lt-LT"/>
                </w:rPr>
                <w:t>vytautas.gedmontas@siauliuraj.lt</w:t>
              </w:r>
            </w:hyperlink>
            <w:r w:rsidRPr="007C53AA">
              <w:rPr>
                <w:sz w:val="20"/>
                <w:szCs w:val="20"/>
                <w:lang w:val="lt-LT"/>
              </w:rPr>
              <w:t xml:space="preserve"> </w:t>
            </w:r>
          </w:p>
        </w:tc>
      </w:tr>
      <w:tr w:rsidR="007E3BE7" w:rsidRPr="002058A8" w14:paraId="1EECA887" w14:textId="77777777" w:rsidTr="007E3BE7">
        <w:tc>
          <w:tcPr>
            <w:tcW w:w="556" w:type="dxa"/>
            <w:vAlign w:val="center"/>
          </w:tcPr>
          <w:p w14:paraId="74D8560D" w14:textId="77777777" w:rsidR="007E3BE7" w:rsidRDefault="007E3BE7" w:rsidP="007E3BE7">
            <w:pPr>
              <w:jc w:val="center"/>
            </w:pPr>
            <w:r>
              <w:t>7.</w:t>
            </w:r>
          </w:p>
        </w:tc>
        <w:tc>
          <w:tcPr>
            <w:tcW w:w="2279" w:type="dxa"/>
            <w:vAlign w:val="center"/>
          </w:tcPr>
          <w:p w14:paraId="2A6A38CC" w14:textId="77777777" w:rsidR="007E3BE7" w:rsidRPr="002058A8" w:rsidRDefault="007E3BE7" w:rsidP="007E3BE7">
            <w:pPr>
              <w:rPr>
                <w:lang w:val="lt-LT"/>
              </w:rPr>
            </w:pPr>
            <w:r>
              <w:rPr>
                <w:lang w:val="lt-LT"/>
              </w:rPr>
              <w:t>Kužių</w:t>
            </w:r>
          </w:p>
        </w:tc>
        <w:tc>
          <w:tcPr>
            <w:tcW w:w="6238" w:type="dxa"/>
            <w:vAlign w:val="center"/>
          </w:tcPr>
          <w:p w14:paraId="4811A694" w14:textId="77777777" w:rsidR="007E3BE7" w:rsidRPr="007C53AA" w:rsidRDefault="007E3BE7" w:rsidP="007E3BE7">
            <w:pPr>
              <w:rPr>
                <w:sz w:val="20"/>
                <w:szCs w:val="20"/>
                <w:lang w:val="lt-LT"/>
              </w:rPr>
            </w:pPr>
            <w:r w:rsidRPr="007C53AA">
              <w:rPr>
                <w:sz w:val="20"/>
                <w:szCs w:val="20"/>
                <w:lang w:val="lt-LT"/>
              </w:rPr>
              <w:t>Vilties g. 2, Kužiai, tel.: (8 41) 37 54 41 / 37 53 33</w:t>
            </w:r>
          </w:p>
          <w:p w14:paraId="683045A5" w14:textId="77777777" w:rsidR="007E3BE7" w:rsidRPr="007C53AA" w:rsidRDefault="005F6C17" w:rsidP="007E3BE7">
            <w:pPr>
              <w:rPr>
                <w:sz w:val="20"/>
                <w:szCs w:val="20"/>
                <w:lang w:val="lt-LT"/>
              </w:rPr>
            </w:pPr>
            <w:hyperlink r:id="rId55" w:history="1">
              <w:r w:rsidR="007E3BE7" w:rsidRPr="007C53AA">
                <w:rPr>
                  <w:rStyle w:val="Hipersaitas"/>
                  <w:sz w:val="20"/>
                  <w:szCs w:val="20"/>
                  <w:lang w:val="lt-LT"/>
                </w:rPr>
                <w:t>jolanda.rudaviciene@siauliuraj.lt</w:t>
              </w:r>
            </w:hyperlink>
            <w:r w:rsidR="007E3BE7" w:rsidRPr="007C53AA">
              <w:rPr>
                <w:sz w:val="20"/>
                <w:szCs w:val="20"/>
                <w:lang w:val="lt-LT"/>
              </w:rPr>
              <w:t xml:space="preserve"> </w:t>
            </w:r>
          </w:p>
        </w:tc>
      </w:tr>
      <w:tr w:rsidR="007E3BE7" w:rsidRPr="002058A8" w14:paraId="1E403E4D" w14:textId="77777777" w:rsidTr="007E3BE7">
        <w:tc>
          <w:tcPr>
            <w:tcW w:w="556" w:type="dxa"/>
            <w:vAlign w:val="center"/>
          </w:tcPr>
          <w:p w14:paraId="780A17DC" w14:textId="77777777" w:rsidR="007E3BE7" w:rsidRDefault="007E3BE7" w:rsidP="007E3BE7">
            <w:pPr>
              <w:jc w:val="center"/>
            </w:pPr>
            <w:r>
              <w:lastRenderedPageBreak/>
              <w:t>8.</w:t>
            </w:r>
          </w:p>
        </w:tc>
        <w:tc>
          <w:tcPr>
            <w:tcW w:w="2279" w:type="dxa"/>
            <w:vAlign w:val="center"/>
          </w:tcPr>
          <w:p w14:paraId="36424470" w14:textId="77777777" w:rsidR="007E3BE7" w:rsidRPr="002058A8" w:rsidRDefault="007E3BE7" w:rsidP="007E3BE7">
            <w:pPr>
              <w:rPr>
                <w:lang w:val="lt-LT"/>
              </w:rPr>
            </w:pPr>
            <w:r>
              <w:rPr>
                <w:lang w:val="lt-LT"/>
              </w:rPr>
              <w:t>Meškuičių</w:t>
            </w:r>
          </w:p>
        </w:tc>
        <w:tc>
          <w:tcPr>
            <w:tcW w:w="6238" w:type="dxa"/>
            <w:vAlign w:val="center"/>
          </w:tcPr>
          <w:p w14:paraId="27485DB9" w14:textId="77777777" w:rsidR="007E3BE7" w:rsidRPr="007C53AA" w:rsidRDefault="007E3BE7" w:rsidP="007E3BE7">
            <w:pPr>
              <w:rPr>
                <w:sz w:val="20"/>
                <w:szCs w:val="20"/>
                <w:lang w:val="lt-LT"/>
              </w:rPr>
            </w:pPr>
            <w:r w:rsidRPr="007C53AA">
              <w:rPr>
                <w:sz w:val="20"/>
                <w:szCs w:val="20"/>
                <w:lang w:val="lt-LT"/>
              </w:rPr>
              <w:t xml:space="preserve">Šiaulių g. 15, Meškuičiai, tel.: (8 41) 37 06 33 / 37 05 45, </w:t>
            </w:r>
            <w:hyperlink r:id="rId56" w:history="1">
              <w:r w:rsidRPr="007C53AA">
                <w:rPr>
                  <w:rStyle w:val="Hipersaitas"/>
                  <w:sz w:val="20"/>
                  <w:szCs w:val="20"/>
                  <w:lang w:val="lt-LT"/>
                </w:rPr>
                <w:t>jolanta.baskiene@siauliuraj.lt</w:t>
              </w:r>
            </w:hyperlink>
            <w:r w:rsidRPr="007C53AA">
              <w:rPr>
                <w:sz w:val="20"/>
                <w:szCs w:val="20"/>
                <w:lang w:val="lt-LT"/>
              </w:rPr>
              <w:t xml:space="preserve"> </w:t>
            </w:r>
          </w:p>
        </w:tc>
      </w:tr>
      <w:tr w:rsidR="007E3BE7" w:rsidRPr="00D458CB" w14:paraId="17FA4B02" w14:textId="77777777" w:rsidTr="007E3BE7">
        <w:tc>
          <w:tcPr>
            <w:tcW w:w="556" w:type="dxa"/>
            <w:vAlign w:val="center"/>
          </w:tcPr>
          <w:p w14:paraId="21A2DD60" w14:textId="77777777" w:rsidR="007E3BE7" w:rsidRDefault="007E3BE7" w:rsidP="007E3BE7">
            <w:pPr>
              <w:jc w:val="center"/>
            </w:pPr>
            <w:r>
              <w:t>9.</w:t>
            </w:r>
          </w:p>
        </w:tc>
        <w:tc>
          <w:tcPr>
            <w:tcW w:w="2279" w:type="dxa"/>
            <w:vAlign w:val="center"/>
          </w:tcPr>
          <w:p w14:paraId="001377B5" w14:textId="77777777" w:rsidR="007E3BE7" w:rsidRDefault="007E3BE7" w:rsidP="007E3BE7">
            <w:pPr>
              <w:rPr>
                <w:lang w:val="lt-LT"/>
              </w:rPr>
            </w:pPr>
            <w:r>
              <w:rPr>
                <w:lang w:val="lt-LT"/>
              </w:rPr>
              <w:t>Raudėnų</w:t>
            </w:r>
          </w:p>
        </w:tc>
        <w:tc>
          <w:tcPr>
            <w:tcW w:w="6238" w:type="dxa"/>
            <w:vAlign w:val="center"/>
          </w:tcPr>
          <w:p w14:paraId="05E40757" w14:textId="77777777" w:rsidR="007E3BE7" w:rsidRPr="007C53AA" w:rsidRDefault="007E3BE7" w:rsidP="007E3BE7">
            <w:pPr>
              <w:rPr>
                <w:sz w:val="20"/>
                <w:szCs w:val="20"/>
                <w:lang w:val="lt-LT"/>
              </w:rPr>
            </w:pPr>
            <w:r w:rsidRPr="007C53AA">
              <w:rPr>
                <w:sz w:val="20"/>
                <w:szCs w:val="20"/>
                <w:lang w:val="lt-LT"/>
              </w:rPr>
              <w:t xml:space="preserve">Tryškių g. 6, Raudėnai, tel.: (8-41) 37 66 25 / 37 66 15, </w:t>
            </w:r>
            <w:hyperlink r:id="rId57" w:history="1">
              <w:r w:rsidRPr="007C53AA">
                <w:rPr>
                  <w:rStyle w:val="Hipersaitas"/>
                  <w:sz w:val="20"/>
                  <w:szCs w:val="20"/>
                  <w:lang w:val="lt-LT"/>
                </w:rPr>
                <w:t>antanas.venckus</w:t>
              </w:r>
              <w:r w:rsidRPr="007C53AA">
                <w:rPr>
                  <w:rStyle w:val="Hipersaitas"/>
                  <w:sz w:val="20"/>
                  <w:szCs w:val="20"/>
                </w:rPr>
                <w:t>@</w:t>
              </w:r>
              <w:r w:rsidRPr="007C53AA">
                <w:rPr>
                  <w:rStyle w:val="Hipersaitas"/>
                  <w:sz w:val="20"/>
                  <w:szCs w:val="20"/>
                  <w:lang w:val="lt-LT"/>
                </w:rPr>
                <w:t>siauliuraj.lt</w:t>
              </w:r>
            </w:hyperlink>
            <w:r w:rsidRPr="007C53AA">
              <w:rPr>
                <w:sz w:val="20"/>
                <w:szCs w:val="20"/>
                <w:lang w:val="lt-LT"/>
              </w:rPr>
              <w:t xml:space="preserve"> </w:t>
            </w:r>
          </w:p>
        </w:tc>
      </w:tr>
      <w:tr w:rsidR="007E3BE7" w:rsidRPr="002058A8" w14:paraId="67638B09" w14:textId="77777777" w:rsidTr="007E3BE7">
        <w:tc>
          <w:tcPr>
            <w:tcW w:w="556" w:type="dxa"/>
            <w:vAlign w:val="center"/>
          </w:tcPr>
          <w:p w14:paraId="781C47E9" w14:textId="77777777" w:rsidR="007E3BE7" w:rsidRDefault="007E3BE7" w:rsidP="007E3BE7">
            <w:pPr>
              <w:jc w:val="center"/>
            </w:pPr>
            <w:r>
              <w:t>10.</w:t>
            </w:r>
          </w:p>
        </w:tc>
        <w:tc>
          <w:tcPr>
            <w:tcW w:w="2279" w:type="dxa"/>
            <w:vAlign w:val="center"/>
          </w:tcPr>
          <w:p w14:paraId="6FFFA887" w14:textId="77777777" w:rsidR="007E3BE7" w:rsidRDefault="007E3BE7" w:rsidP="007E3BE7">
            <w:pPr>
              <w:rPr>
                <w:lang w:val="lt-LT"/>
              </w:rPr>
            </w:pPr>
            <w:r>
              <w:rPr>
                <w:lang w:val="lt-LT"/>
              </w:rPr>
              <w:t>Šakynos</w:t>
            </w:r>
          </w:p>
        </w:tc>
        <w:tc>
          <w:tcPr>
            <w:tcW w:w="6238" w:type="dxa"/>
            <w:vAlign w:val="center"/>
          </w:tcPr>
          <w:p w14:paraId="3DF126A0" w14:textId="77777777" w:rsidR="007E3BE7" w:rsidRPr="007C53AA" w:rsidRDefault="007E3BE7" w:rsidP="007E3BE7">
            <w:pPr>
              <w:rPr>
                <w:sz w:val="20"/>
                <w:szCs w:val="20"/>
                <w:lang w:val="lt-LT"/>
              </w:rPr>
            </w:pPr>
            <w:r w:rsidRPr="007C53AA">
              <w:rPr>
                <w:sz w:val="20"/>
                <w:szCs w:val="20"/>
                <w:lang w:val="lt-LT"/>
              </w:rPr>
              <w:t xml:space="preserve">Šiaulių g. 18, Šakyna, tel.: (8-41) 37 76 36, </w:t>
            </w:r>
            <w:hyperlink r:id="rId58" w:history="1">
              <w:r w:rsidRPr="007C53AA">
                <w:rPr>
                  <w:rStyle w:val="Hipersaitas"/>
                  <w:sz w:val="20"/>
                  <w:szCs w:val="20"/>
                  <w:lang w:val="lt-LT"/>
                </w:rPr>
                <w:t>mindaugas.gedvila</w:t>
              </w:r>
              <w:r w:rsidRPr="007C53AA">
                <w:rPr>
                  <w:rStyle w:val="Hipersaitas"/>
                  <w:sz w:val="20"/>
                  <w:szCs w:val="20"/>
                </w:rPr>
                <w:t>@siauliuraj.lt</w:t>
              </w:r>
            </w:hyperlink>
            <w:r w:rsidRPr="007C53AA">
              <w:rPr>
                <w:sz w:val="20"/>
                <w:szCs w:val="20"/>
              </w:rPr>
              <w:t xml:space="preserve"> </w:t>
            </w:r>
            <w:r w:rsidRPr="007C53AA">
              <w:rPr>
                <w:sz w:val="20"/>
                <w:szCs w:val="20"/>
                <w:lang w:val="lt-LT"/>
              </w:rPr>
              <w:t xml:space="preserve"> </w:t>
            </w:r>
          </w:p>
        </w:tc>
      </w:tr>
      <w:tr w:rsidR="007E3BE7" w:rsidRPr="00D458CB" w14:paraId="14F75B63" w14:textId="77777777" w:rsidTr="007E3BE7">
        <w:tc>
          <w:tcPr>
            <w:tcW w:w="556" w:type="dxa"/>
            <w:vAlign w:val="center"/>
          </w:tcPr>
          <w:p w14:paraId="70D9B9F9" w14:textId="77777777" w:rsidR="007E3BE7" w:rsidRDefault="007E3BE7" w:rsidP="007E3BE7">
            <w:pPr>
              <w:jc w:val="center"/>
            </w:pPr>
            <w:r>
              <w:t>11.</w:t>
            </w:r>
          </w:p>
        </w:tc>
        <w:tc>
          <w:tcPr>
            <w:tcW w:w="2279" w:type="dxa"/>
            <w:vAlign w:val="center"/>
          </w:tcPr>
          <w:p w14:paraId="6BC08043" w14:textId="77777777" w:rsidR="007E3BE7" w:rsidRDefault="007E3BE7" w:rsidP="007E3BE7">
            <w:pPr>
              <w:rPr>
                <w:lang w:val="lt-LT"/>
              </w:rPr>
            </w:pPr>
            <w:r>
              <w:rPr>
                <w:lang w:val="lt-LT"/>
              </w:rPr>
              <w:t>Šiaulių kaimiškoji</w:t>
            </w:r>
          </w:p>
        </w:tc>
        <w:tc>
          <w:tcPr>
            <w:tcW w:w="6238" w:type="dxa"/>
            <w:vAlign w:val="center"/>
          </w:tcPr>
          <w:p w14:paraId="53057F74" w14:textId="77777777" w:rsidR="007E3BE7" w:rsidRPr="007C53AA" w:rsidRDefault="007E3BE7" w:rsidP="007E3BE7">
            <w:pPr>
              <w:rPr>
                <w:sz w:val="20"/>
                <w:szCs w:val="20"/>
                <w:lang w:val="lt-LT"/>
              </w:rPr>
            </w:pPr>
            <w:r w:rsidRPr="007C53AA">
              <w:rPr>
                <w:sz w:val="20"/>
                <w:szCs w:val="20"/>
                <w:lang w:val="lt-LT"/>
              </w:rPr>
              <w:t xml:space="preserve">Vilniaus g. 324, Vijolių k., tel.: (8 41) 59 66 92 / 59 66 93, </w:t>
            </w:r>
            <w:hyperlink r:id="rId59" w:history="1">
              <w:r w:rsidRPr="007C53AA">
                <w:rPr>
                  <w:rStyle w:val="Hipersaitas"/>
                  <w:sz w:val="20"/>
                  <w:szCs w:val="20"/>
                  <w:lang w:val="lt-LT"/>
                </w:rPr>
                <w:t>jonas.obrikas</w:t>
              </w:r>
              <w:r w:rsidRPr="007C53AA">
                <w:rPr>
                  <w:rStyle w:val="Hipersaitas"/>
                  <w:sz w:val="20"/>
                  <w:szCs w:val="20"/>
                </w:rPr>
                <w:t>@</w:t>
              </w:r>
              <w:r w:rsidRPr="007C53AA">
                <w:rPr>
                  <w:rStyle w:val="Hipersaitas"/>
                  <w:sz w:val="20"/>
                  <w:szCs w:val="20"/>
                  <w:lang w:val="lt-LT"/>
                </w:rPr>
                <w:t>siauliuraj.lt</w:t>
              </w:r>
            </w:hyperlink>
            <w:r w:rsidRPr="007C53AA">
              <w:rPr>
                <w:sz w:val="20"/>
                <w:szCs w:val="20"/>
                <w:lang w:val="lt-LT"/>
              </w:rPr>
              <w:t xml:space="preserve">  </w:t>
            </w:r>
          </w:p>
        </w:tc>
      </w:tr>
      <w:tr w:rsidR="007E3BE7" w:rsidRPr="00D458CB" w14:paraId="6C3A54C6" w14:textId="77777777" w:rsidTr="007E3BE7">
        <w:tc>
          <w:tcPr>
            <w:tcW w:w="556" w:type="dxa"/>
            <w:vAlign w:val="center"/>
          </w:tcPr>
          <w:p w14:paraId="70799B0F" w14:textId="77777777" w:rsidR="007E3BE7" w:rsidRDefault="007E3BE7" w:rsidP="007E3BE7">
            <w:pPr>
              <w:jc w:val="center"/>
            </w:pPr>
            <w:r>
              <w:t>12.</w:t>
            </w:r>
          </w:p>
        </w:tc>
        <w:tc>
          <w:tcPr>
            <w:tcW w:w="2279" w:type="dxa"/>
            <w:vAlign w:val="center"/>
          </w:tcPr>
          <w:p w14:paraId="043E9433" w14:textId="77777777" w:rsidR="007E3BE7" w:rsidRDefault="007E3BE7" w:rsidP="007E3BE7">
            <w:pPr>
              <w:rPr>
                <w:lang w:val="lt-LT"/>
              </w:rPr>
            </w:pPr>
            <w:r>
              <w:rPr>
                <w:lang w:val="lt-LT"/>
              </w:rPr>
              <w:t>Šiaulių rajono kultūros centras</w:t>
            </w:r>
          </w:p>
        </w:tc>
        <w:tc>
          <w:tcPr>
            <w:tcW w:w="6238" w:type="dxa"/>
            <w:vAlign w:val="center"/>
          </w:tcPr>
          <w:p w14:paraId="6FC824D8" w14:textId="77777777" w:rsidR="007E3BE7" w:rsidRPr="007C53AA" w:rsidRDefault="007E3BE7" w:rsidP="007E3BE7">
            <w:pPr>
              <w:rPr>
                <w:sz w:val="20"/>
                <w:szCs w:val="20"/>
                <w:lang w:val="lt-LT"/>
              </w:rPr>
            </w:pPr>
            <w:r w:rsidRPr="007C53AA">
              <w:rPr>
                <w:sz w:val="20"/>
                <w:szCs w:val="20"/>
                <w:lang w:val="lt-LT"/>
              </w:rPr>
              <w:t xml:space="preserve">Ventos g. 11, Kuršėnai, Jovita Lubienė, (8-41)52 36 98/ (8-41) 52 36 98; </w:t>
            </w:r>
            <w:hyperlink r:id="rId60" w:history="1">
              <w:r w:rsidRPr="007C53AA">
                <w:rPr>
                  <w:rStyle w:val="Hipersaitas"/>
                  <w:sz w:val="20"/>
                  <w:szCs w:val="20"/>
                  <w:lang w:val="lt-LT"/>
                </w:rPr>
                <w:t>jovita.lubiene</w:t>
              </w:r>
              <w:r w:rsidRPr="007C53AA">
                <w:rPr>
                  <w:rStyle w:val="Hipersaitas"/>
                  <w:sz w:val="20"/>
                  <w:szCs w:val="20"/>
                </w:rPr>
                <w:t>@</w:t>
              </w:r>
              <w:r w:rsidRPr="007C53AA">
                <w:rPr>
                  <w:rStyle w:val="Hipersaitas"/>
                  <w:sz w:val="20"/>
                  <w:szCs w:val="20"/>
                  <w:lang w:val="lt-LT"/>
                </w:rPr>
                <w:t>siauliuraj.lt</w:t>
              </w:r>
            </w:hyperlink>
            <w:r w:rsidRPr="007C53AA">
              <w:rPr>
                <w:sz w:val="20"/>
                <w:szCs w:val="20"/>
                <w:lang w:val="lt-LT"/>
              </w:rPr>
              <w:t xml:space="preserve"> </w:t>
            </w:r>
          </w:p>
        </w:tc>
      </w:tr>
    </w:tbl>
    <w:p w14:paraId="7667CC54" w14:textId="77777777" w:rsidR="007305E0" w:rsidRDefault="007E3BE7" w:rsidP="007E3BE7">
      <w:pPr>
        <w:tabs>
          <w:tab w:val="left" w:pos="0"/>
        </w:tabs>
        <w:jc w:val="both"/>
        <w:rPr>
          <w:b/>
          <w:i/>
          <w:color w:val="993300"/>
          <w:lang w:val="lt-LT"/>
        </w:rPr>
      </w:pPr>
      <w:r>
        <w:rPr>
          <w:b/>
          <w:i/>
          <w:color w:val="993300"/>
          <w:lang w:val="lt-LT"/>
        </w:rPr>
        <w:tab/>
      </w:r>
    </w:p>
    <w:p w14:paraId="14D315C3" w14:textId="4BC241EC" w:rsidR="007E3BE7" w:rsidRDefault="007E3BE7" w:rsidP="007E3BE7">
      <w:pPr>
        <w:tabs>
          <w:tab w:val="left" w:pos="0"/>
        </w:tabs>
        <w:jc w:val="both"/>
        <w:rPr>
          <w:lang w:val="lt-LT"/>
        </w:rPr>
      </w:pPr>
      <w:r w:rsidRPr="0069430C">
        <w:rPr>
          <w:b/>
          <w:i/>
          <w:color w:val="000000"/>
          <w:u w:val="single"/>
          <w:lang w:val="lt-LT"/>
        </w:rPr>
        <w:t>Gyventojų priėmimo</w:t>
      </w:r>
      <w:r>
        <w:rPr>
          <w:rFonts w:ascii="Broadway" w:hAnsi="Broadway"/>
          <w:lang w:val="lt-LT"/>
        </w:rPr>
        <w:t xml:space="preserve"> </w:t>
      </w:r>
      <w:r>
        <w:rPr>
          <w:lang w:val="lt-LT"/>
        </w:rPr>
        <w:t>punktų paskirtis – pasitikti atvykstančius gyventojus, suskirstyti juos į grupes ir palydėti iki jiems laikinai suteiktų gyvenamųjų patalpų.</w:t>
      </w:r>
    </w:p>
    <w:p w14:paraId="00F687A0" w14:textId="77777777" w:rsidR="007E3BE7" w:rsidRDefault="007E3BE7" w:rsidP="007E3BE7">
      <w:pPr>
        <w:pStyle w:val="Pagrindinistekstas20"/>
        <w:spacing w:line="360" w:lineRule="atLeast"/>
        <w:ind w:firstLine="709"/>
        <w:rPr>
          <w:sz w:val="24"/>
          <w:szCs w:val="24"/>
          <w:lang w:val="lt-LT"/>
        </w:rPr>
      </w:pPr>
      <w:r>
        <w:rPr>
          <w:sz w:val="24"/>
          <w:szCs w:val="24"/>
          <w:lang w:val="lt-LT"/>
        </w:rPr>
        <w:t xml:space="preserve">GEP Komisija </w:t>
      </w:r>
      <w:r>
        <w:rPr>
          <w:i/>
          <w:sz w:val="24"/>
          <w:szCs w:val="24"/>
          <w:lang w:val="lt-LT"/>
        </w:rPr>
        <w:t>gyventojų priėmimo</w:t>
      </w:r>
      <w:r>
        <w:rPr>
          <w:sz w:val="24"/>
          <w:szCs w:val="24"/>
          <w:lang w:val="lt-LT"/>
        </w:rPr>
        <w:t xml:space="preserve"> punktuose organizuoja:</w:t>
      </w:r>
    </w:p>
    <w:p w14:paraId="0CBDB7EE" w14:textId="77777777" w:rsidR="007E3BE7" w:rsidRDefault="007E3BE7" w:rsidP="007E3BE7">
      <w:pPr>
        <w:pStyle w:val="Pagrindinistekstas20"/>
        <w:spacing w:line="240" w:lineRule="auto"/>
        <w:ind w:left="720" w:firstLine="720"/>
        <w:rPr>
          <w:sz w:val="24"/>
          <w:szCs w:val="24"/>
          <w:lang w:val="lt-LT"/>
        </w:rPr>
      </w:pPr>
      <w:r>
        <w:rPr>
          <w:sz w:val="24"/>
          <w:szCs w:val="24"/>
          <w:lang w:val="lt-LT"/>
        </w:rPr>
        <w:t xml:space="preserve">a) atvykstančių gyventojų priėmimą; </w:t>
      </w:r>
    </w:p>
    <w:p w14:paraId="6545DEC8" w14:textId="77777777" w:rsidR="007E3BE7" w:rsidRDefault="007E3BE7" w:rsidP="007E3BE7">
      <w:pPr>
        <w:pStyle w:val="Pagrindinistekstas20"/>
        <w:spacing w:line="240" w:lineRule="auto"/>
        <w:ind w:left="720" w:firstLine="720"/>
        <w:rPr>
          <w:sz w:val="24"/>
          <w:szCs w:val="24"/>
          <w:lang w:val="lt-LT"/>
        </w:rPr>
      </w:pPr>
      <w:r>
        <w:rPr>
          <w:sz w:val="24"/>
          <w:szCs w:val="24"/>
          <w:lang w:val="lt-LT"/>
        </w:rPr>
        <w:t>b) gyventojų suskirstymą į grupes;</w:t>
      </w:r>
    </w:p>
    <w:p w14:paraId="44808246" w14:textId="77777777" w:rsidR="007E3BE7" w:rsidRDefault="007E3BE7" w:rsidP="007E3BE7">
      <w:pPr>
        <w:pStyle w:val="Pagrindinistekstas20"/>
        <w:spacing w:line="240" w:lineRule="auto"/>
        <w:ind w:left="720" w:firstLine="720"/>
        <w:rPr>
          <w:sz w:val="24"/>
          <w:szCs w:val="24"/>
          <w:lang w:val="lt-LT"/>
        </w:rPr>
      </w:pPr>
      <w:r>
        <w:rPr>
          <w:sz w:val="24"/>
          <w:szCs w:val="24"/>
          <w:lang w:val="lt-LT"/>
        </w:rPr>
        <w:t>c) gyventojų grupių pristatymą į jiems laikinai suteiktas gyvenamąsias patalpas;</w:t>
      </w:r>
    </w:p>
    <w:p w14:paraId="111290E6" w14:textId="77777777" w:rsidR="007E3BE7" w:rsidRDefault="007E3BE7" w:rsidP="007E3BE7">
      <w:pPr>
        <w:pStyle w:val="Pagrindinistekstas20"/>
        <w:spacing w:line="240" w:lineRule="auto"/>
        <w:ind w:left="720" w:firstLine="720"/>
        <w:rPr>
          <w:sz w:val="24"/>
          <w:szCs w:val="24"/>
          <w:lang w:val="lt-LT"/>
        </w:rPr>
      </w:pPr>
      <w:r>
        <w:rPr>
          <w:sz w:val="24"/>
          <w:szCs w:val="24"/>
          <w:lang w:val="lt-LT"/>
        </w:rPr>
        <w:t xml:space="preserve">d) gyventojų ir transporto priemonių apskaitos tvarkymą. </w:t>
      </w:r>
    </w:p>
    <w:p w14:paraId="104D7663" w14:textId="77777777" w:rsidR="007E3BE7" w:rsidRDefault="007E3BE7" w:rsidP="007E3BE7">
      <w:pPr>
        <w:tabs>
          <w:tab w:val="left" w:pos="0"/>
        </w:tabs>
        <w:jc w:val="both"/>
        <w:rPr>
          <w:b/>
          <w:lang w:val="lt-LT"/>
        </w:rPr>
      </w:pPr>
      <w:r>
        <w:rPr>
          <w:lang w:val="lt-LT"/>
        </w:rPr>
        <w:tab/>
      </w:r>
      <w:r>
        <w:rPr>
          <w:lang w:val="lt-LT"/>
        </w:rPr>
        <w:tab/>
      </w:r>
      <w:r>
        <w:rPr>
          <w:b/>
          <w:lang w:val="lt-LT"/>
        </w:rPr>
        <w:t>Gyventojų priėmimo punkto struktūra</w:t>
      </w:r>
    </w:p>
    <w:p w14:paraId="06C37B9A" w14:textId="77777777" w:rsidR="007E3BE7" w:rsidRDefault="007E3BE7" w:rsidP="007E3BE7">
      <w:pPr>
        <w:tabs>
          <w:tab w:val="left" w:pos="0"/>
        </w:tabs>
        <w:jc w:val="center"/>
        <w:rPr>
          <w:b/>
          <w:lang w:val="lt-LT"/>
        </w:rPr>
      </w:pPr>
    </w:p>
    <w:p w14:paraId="146968F0" w14:textId="77777777" w:rsidR="007E3BE7" w:rsidRDefault="007E3BE7" w:rsidP="007E3BE7">
      <w:pPr>
        <w:tabs>
          <w:tab w:val="left" w:pos="0"/>
        </w:tabs>
        <w:jc w:val="center"/>
        <w:rPr>
          <w:b/>
          <w:lang w:val="lt-LT"/>
        </w:rPr>
      </w:pPr>
      <w:r>
        <w:rPr>
          <w:b/>
          <w:noProof/>
          <w:lang w:val="lt-LT" w:eastAsia="lt-LT"/>
        </w:rPr>
        <mc:AlternateContent>
          <mc:Choice Requires="wpc">
            <w:drawing>
              <wp:inline distT="0" distB="0" distL="0" distR="0" wp14:anchorId="38EC89E1" wp14:editId="65724352">
                <wp:extent cx="5600700" cy="1485900"/>
                <wp:effectExtent l="0" t="10160" r="1270" b="0"/>
                <wp:docPr id="47" name="Drobė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 name="Text Box 25"/>
                        <wps:cNvSpPr txBox="1">
                          <a:spLocks noChangeArrowheads="1"/>
                        </wps:cNvSpPr>
                        <wps:spPr bwMode="auto">
                          <a:xfrm>
                            <a:off x="1486320" y="0"/>
                            <a:ext cx="1827471" cy="342900"/>
                          </a:xfrm>
                          <a:prstGeom prst="rect">
                            <a:avLst/>
                          </a:prstGeom>
                          <a:solidFill>
                            <a:srgbClr val="FFFFFF"/>
                          </a:solidFill>
                          <a:ln w="9525">
                            <a:solidFill>
                              <a:srgbClr val="000000"/>
                            </a:solidFill>
                            <a:miter lim="800000"/>
                            <a:headEnd/>
                            <a:tailEnd/>
                          </a:ln>
                        </wps:spPr>
                        <wps:txbx>
                          <w:txbxContent>
                            <w:p w14:paraId="3344209F" w14:textId="77777777" w:rsidR="00F1356B" w:rsidRDefault="00F1356B" w:rsidP="007E3BE7">
                              <w:pPr>
                                <w:jc w:val="center"/>
                                <w:rPr>
                                  <w:lang w:val="lt-LT"/>
                                </w:rPr>
                              </w:pPr>
                              <w:r>
                                <w:rPr>
                                  <w:lang w:val="lt-LT"/>
                                </w:rPr>
                                <w:t>Punkto viršininkas</w:t>
                              </w:r>
                            </w:p>
                          </w:txbxContent>
                        </wps:txbx>
                        <wps:bodyPr rot="0" vert="horz" wrap="square" lIns="91440" tIns="45720" rIns="91440" bIns="45720" anchor="t" anchorCtr="0" upright="1">
                          <a:noAutofit/>
                        </wps:bodyPr>
                      </wps:wsp>
                      <wps:wsp>
                        <wps:cNvPr id="39" name="Text Box 26"/>
                        <wps:cNvSpPr txBox="1">
                          <a:spLocks noChangeArrowheads="1"/>
                        </wps:cNvSpPr>
                        <wps:spPr bwMode="auto">
                          <a:xfrm>
                            <a:off x="114860" y="457200"/>
                            <a:ext cx="2172050" cy="342900"/>
                          </a:xfrm>
                          <a:prstGeom prst="rect">
                            <a:avLst/>
                          </a:prstGeom>
                          <a:solidFill>
                            <a:srgbClr val="FFFFFF"/>
                          </a:solidFill>
                          <a:ln w="9525">
                            <a:solidFill>
                              <a:srgbClr val="000000"/>
                            </a:solidFill>
                            <a:miter lim="800000"/>
                            <a:headEnd/>
                            <a:tailEnd/>
                          </a:ln>
                        </wps:spPr>
                        <wps:txbx>
                          <w:txbxContent>
                            <w:p w14:paraId="5402CCF9" w14:textId="77777777" w:rsidR="00F1356B" w:rsidRDefault="00F1356B" w:rsidP="007E3BE7">
                              <w:pPr>
                                <w:jc w:val="center"/>
                                <w:rPr>
                                  <w:lang w:val="lt-LT"/>
                                </w:rPr>
                              </w:pPr>
                              <w:r>
                                <w:rPr>
                                  <w:lang w:val="lt-LT"/>
                                </w:rPr>
                                <w:t>Gyventojų priėmimo grupė</w:t>
                              </w:r>
                            </w:p>
                          </w:txbxContent>
                        </wps:txbx>
                        <wps:bodyPr rot="0" vert="horz" wrap="square" lIns="91440" tIns="45720" rIns="91440" bIns="45720" anchor="t" anchorCtr="0" upright="1">
                          <a:noAutofit/>
                        </wps:bodyPr>
                      </wps:wsp>
                      <wps:wsp>
                        <wps:cNvPr id="40" name="Text Box 27"/>
                        <wps:cNvSpPr txBox="1">
                          <a:spLocks noChangeArrowheads="1"/>
                        </wps:cNvSpPr>
                        <wps:spPr bwMode="auto">
                          <a:xfrm>
                            <a:off x="2400055" y="457200"/>
                            <a:ext cx="2857780" cy="342900"/>
                          </a:xfrm>
                          <a:prstGeom prst="rect">
                            <a:avLst/>
                          </a:prstGeom>
                          <a:solidFill>
                            <a:srgbClr val="FFFFFF"/>
                          </a:solidFill>
                          <a:ln w="9525">
                            <a:solidFill>
                              <a:srgbClr val="000000"/>
                            </a:solidFill>
                            <a:miter lim="800000"/>
                            <a:headEnd/>
                            <a:tailEnd/>
                          </a:ln>
                        </wps:spPr>
                        <wps:txbx>
                          <w:txbxContent>
                            <w:p w14:paraId="28DA491A" w14:textId="77777777" w:rsidR="00F1356B" w:rsidRDefault="00F1356B" w:rsidP="007E3BE7">
                              <w:pPr>
                                <w:jc w:val="center"/>
                                <w:rPr>
                                  <w:lang w:val="lt-LT"/>
                                </w:rPr>
                              </w:pPr>
                              <w:r>
                                <w:rPr>
                                  <w:lang w:val="lt-LT"/>
                                </w:rPr>
                                <w:t>Gyventojų ir transporto apskaitos grupė</w:t>
                              </w:r>
                            </w:p>
                          </w:txbxContent>
                        </wps:txbx>
                        <wps:bodyPr rot="0" vert="horz" wrap="square" lIns="91440" tIns="45720" rIns="91440" bIns="45720" anchor="t" anchorCtr="0" upright="1">
                          <a:noAutofit/>
                        </wps:bodyPr>
                      </wps:wsp>
                      <wps:wsp>
                        <wps:cNvPr id="41" name="Line 28"/>
                        <wps:cNvCnPr>
                          <a:cxnSpLocks noChangeShapeType="1"/>
                        </wps:cNvCnPr>
                        <wps:spPr bwMode="auto">
                          <a:xfrm>
                            <a:off x="1714325" y="342900"/>
                            <a:ext cx="857"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29"/>
                        <wps:cNvCnPr>
                          <a:cxnSpLocks noChangeShapeType="1"/>
                        </wps:cNvCnPr>
                        <wps:spPr bwMode="auto">
                          <a:xfrm>
                            <a:off x="1714325" y="800100"/>
                            <a:ext cx="1714"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30"/>
                        <wps:cNvCnPr>
                          <a:cxnSpLocks noChangeShapeType="1"/>
                        </wps:cNvCnPr>
                        <wps:spPr bwMode="auto">
                          <a:xfrm>
                            <a:off x="3086642" y="342900"/>
                            <a:ext cx="857"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31"/>
                        <wps:cNvSpPr txBox="1">
                          <a:spLocks noChangeArrowheads="1"/>
                        </wps:cNvSpPr>
                        <wps:spPr bwMode="auto">
                          <a:xfrm>
                            <a:off x="114860" y="914400"/>
                            <a:ext cx="2172050" cy="342900"/>
                          </a:xfrm>
                          <a:prstGeom prst="rect">
                            <a:avLst/>
                          </a:prstGeom>
                          <a:solidFill>
                            <a:srgbClr val="FFFFFF"/>
                          </a:solidFill>
                          <a:ln w="9525">
                            <a:solidFill>
                              <a:srgbClr val="000000"/>
                            </a:solidFill>
                            <a:miter lim="800000"/>
                            <a:headEnd/>
                            <a:tailEnd/>
                          </a:ln>
                        </wps:spPr>
                        <wps:txbx>
                          <w:txbxContent>
                            <w:p w14:paraId="1DC9E1F6" w14:textId="77777777" w:rsidR="00F1356B" w:rsidRDefault="00F1356B" w:rsidP="007E3BE7">
                              <w:pPr>
                                <w:jc w:val="center"/>
                                <w:rPr>
                                  <w:lang w:val="lt-LT"/>
                                </w:rPr>
                              </w:pPr>
                              <w:r>
                                <w:rPr>
                                  <w:lang w:val="lt-LT"/>
                                </w:rPr>
                                <w:t>Gyventojų suskirstymo grupė</w:t>
                              </w:r>
                            </w:p>
                          </w:txbxContent>
                        </wps:txbx>
                        <wps:bodyPr rot="0" vert="horz" wrap="square" lIns="91440" tIns="45720" rIns="91440" bIns="45720" anchor="t" anchorCtr="0" upright="1">
                          <a:noAutofit/>
                        </wps:bodyPr>
                      </wps:wsp>
                      <wps:wsp>
                        <wps:cNvPr id="45" name="Text Box 32"/>
                        <wps:cNvSpPr txBox="1">
                          <a:spLocks noChangeArrowheads="1"/>
                        </wps:cNvSpPr>
                        <wps:spPr bwMode="auto">
                          <a:xfrm>
                            <a:off x="2400055" y="914400"/>
                            <a:ext cx="2857780" cy="457200"/>
                          </a:xfrm>
                          <a:prstGeom prst="rect">
                            <a:avLst/>
                          </a:prstGeom>
                          <a:solidFill>
                            <a:srgbClr val="FFFFFF"/>
                          </a:solidFill>
                          <a:ln w="9525">
                            <a:solidFill>
                              <a:srgbClr val="000000"/>
                            </a:solidFill>
                            <a:miter lim="800000"/>
                            <a:headEnd/>
                            <a:tailEnd/>
                          </a:ln>
                        </wps:spPr>
                        <wps:txbx>
                          <w:txbxContent>
                            <w:p w14:paraId="29911693" w14:textId="77777777" w:rsidR="00F1356B" w:rsidRDefault="00F1356B" w:rsidP="007E3BE7">
                              <w:pPr>
                                <w:jc w:val="center"/>
                                <w:rPr>
                                  <w:sz w:val="22"/>
                                  <w:szCs w:val="22"/>
                                  <w:lang w:val="lt-LT"/>
                                </w:rPr>
                              </w:pPr>
                              <w:r>
                                <w:rPr>
                                  <w:sz w:val="22"/>
                                  <w:szCs w:val="22"/>
                                  <w:lang w:val="lt-LT"/>
                                </w:rPr>
                                <w:t>Gyventojų pristatymo į laikinas gyvenamąsias patalpas grupė</w:t>
                              </w:r>
                            </w:p>
                          </w:txbxContent>
                        </wps:txbx>
                        <wps:bodyPr rot="0" vert="horz" wrap="square" lIns="91440" tIns="45720" rIns="91440" bIns="45720" anchor="t" anchorCtr="0" upright="1">
                          <a:noAutofit/>
                        </wps:bodyPr>
                      </wps:wsp>
                      <wps:wsp>
                        <wps:cNvPr id="46" name="Line 33"/>
                        <wps:cNvCnPr>
                          <a:cxnSpLocks noChangeShapeType="1"/>
                        </wps:cNvCnPr>
                        <wps:spPr bwMode="auto">
                          <a:xfrm>
                            <a:off x="3085785" y="800100"/>
                            <a:ext cx="857"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EC89E1" id="Drobė 47" o:spid="_x0000_s1073" editas="canvas" style="width:441pt;height:117pt;mso-position-horizontal-relative:char;mso-position-vertical-relative:line" coordsize="56007,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">
                <v:shape id="_x0000_s1074" type="#_x0000_t75" style="position:absolute;width:56007;height:14859;visibility:visible;mso-wrap-style:square">
                  <v:fill o:detectmouseclick="t"/>
                  <v:path o:connecttype="none"/>
                </v:shape>
                <v:shape id="Text Box 25" o:spid="_x0000_s1075" type="#_x0000_t202" style="position:absolute;left:14863;width:182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3344209F" w14:textId="77777777" w:rsidR="00F1356B" w:rsidRDefault="00F1356B" w:rsidP="007E3BE7">
                        <w:pPr>
                          <w:jc w:val="center"/>
                          <w:rPr>
                            <w:lang w:val="lt-LT"/>
                          </w:rPr>
                        </w:pPr>
                        <w:r>
                          <w:rPr>
                            <w:lang w:val="lt-LT"/>
                          </w:rPr>
                          <w:t>Punkto viršininkas</w:t>
                        </w:r>
                      </w:p>
                    </w:txbxContent>
                  </v:textbox>
                </v:shape>
                <v:shape id="Text Box 26" o:spid="_x0000_s1076" type="#_x0000_t202" style="position:absolute;left:1148;top:4572;width:217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5402CCF9" w14:textId="77777777" w:rsidR="00F1356B" w:rsidRDefault="00F1356B" w:rsidP="007E3BE7">
                        <w:pPr>
                          <w:jc w:val="center"/>
                          <w:rPr>
                            <w:lang w:val="lt-LT"/>
                          </w:rPr>
                        </w:pPr>
                        <w:r>
                          <w:rPr>
                            <w:lang w:val="lt-LT"/>
                          </w:rPr>
                          <w:t>Gyventojų priėmimo grupė</w:t>
                        </w:r>
                      </w:p>
                    </w:txbxContent>
                  </v:textbox>
                </v:shape>
                <v:shape id="Text Box 27" o:spid="_x0000_s1077" type="#_x0000_t202" style="position:absolute;left:24000;top:4572;width:2857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28DA491A" w14:textId="77777777" w:rsidR="00F1356B" w:rsidRDefault="00F1356B" w:rsidP="007E3BE7">
                        <w:pPr>
                          <w:jc w:val="center"/>
                          <w:rPr>
                            <w:lang w:val="lt-LT"/>
                          </w:rPr>
                        </w:pPr>
                        <w:r>
                          <w:rPr>
                            <w:lang w:val="lt-LT"/>
                          </w:rPr>
                          <w:t>Gyventojų ir transporto apskaitos grupė</w:t>
                        </w:r>
                      </w:p>
                    </w:txbxContent>
                  </v:textbox>
                </v:shape>
                <v:line id="Line 28" o:spid="_x0000_s1078" style="position:absolute;visibility:visible;mso-wrap-style:square" from="17143,3429" to="1715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9" o:spid="_x0000_s1079" style="position:absolute;visibility:visible;mso-wrap-style:square" from="17143,8001" to="1716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line id="Line 30" o:spid="_x0000_s1080" style="position:absolute;visibility:visible;mso-wrap-style:square" from="30866,3429" to="3087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shape id="Text Box 31" o:spid="_x0000_s1081" type="#_x0000_t202" style="position:absolute;left:1148;top:9144;width:217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1DC9E1F6" w14:textId="77777777" w:rsidR="00F1356B" w:rsidRDefault="00F1356B" w:rsidP="007E3BE7">
                        <w:pPr>
                          <w:jc w:val="center"/>
                          <w:rPr>
                            <w:lang w:val="lt-LT"/>
                          </w:rPr>
                        </w:pPr>
                        <w:r>
                          <w:rPr>
                            <w:lang w:val="lt-LT"/>
                          </w:rPr>
                          <w:t>Gyventojų suskirstymo grupė</w:t>
                        </w:r>
                      </w:p>
                    </w:txbxContent>
                  </v:textbox>
                </v:shape>
                <v:shape id="Text Box 32" o:spid="_x0000_s1082" type="#_x0000_t202" style="position:absolute;left:24000;top:9144;width:285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9911693" w14:textId="77777777" w:rsidR="00F1356B" w:rsidRDefault="00F1356B" w:rsidP="007E3BE7">
                        <w:pPr>
                          <w:jc w:val="center"/>
                          <w:rPr>
                            <w:sz w:val="22"/>
                            <w:szCs w:val="22"/>
                            <w:lang w:val="lt-LT"/>
                          </w:rPr>
                        </w:pPr>
                        <w:r>
                          <w:rPr>
                            <w:sz w:val="22"/>
                            <w:szCs w:val="22"/>
                            <w:lang w:val="lt-LT"/>
                          </w:rPr>
                          <w:t>Gyventojų pristatymo į laikinas gyvenamąsias patalpas grupė</w:t>
                        </w:r>
                      </w:p>
                    </w:txbxContent>
                  </v:textbox>
                </v:shape>
                <v:line id="Line 33" o:spid="_x0000_s1083" style="position:absolute;visibility:visible;mso-wrap-style:square" from="30857,8001" to="3086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w10:anchorlock/>
              </v:group>
            </w:pict>
          </mc:Fallback>
        </mc:AlternateContent>
      </w:r>
    </w:p>
    <w:p w14:paraId="2AEB7630" w14:textId="77777777" w:rsidR="007E3BE7" w:rsidRPr="007C53AA" w:rsidRDefault="007E3BE7" w:rsidP="007E3BE7">
      <w:pPr>
        <w:tabs>
          <w:tab w:val="left" w:pos="0"/>
        </w:tabs>
        <w:jc w:val="both"/>
        <w:rPr>
          <w:i/>
          <w:lang w:val="lt-LT"/>
        </w:rPr>
      </w:pPr>
      <w:r>
        <w:rPr>
          <w:b/>
          <w:lang w:val="lt-LT"/>
        </w:rPr>
        <w:tab/>
      </w:r>
      <w:r w:rsidRPr="007C53AA">
        <w:rPr>
          <w:i/>
          <w:lang w:val="lt-LT"/>
        </w:rPr>
        <w:t>Gyventojų priėmimo punkto grupės uždaviniai:</w:t>
      </w:r>
    </w:p>
    <w:p w14:paraId="2621CF5A" w14:textId="77777777" w:rsidR="007E3BE7" w:rsidRPr="003D3CF8" w:rsidRDefault="007E3BE7" w:rsidP="009F587F">
      <w:pPr>
        <w:pStyle w:val="Sraopastraipa"/>
        <w:numPr>
          <w:ilvl w:val="0"/>
          <w:numId w:val="7"/>
        </w:numPr>
        <w:tabs>
          <w:tab w:val="left" w:pos="0"/>
          <w:tab w:val="num" w:pos="3960"/>
        </w:tabs>
        <w:spacing w:after="0" w:line="240" w:lineRule="auto"/>
        <w:rPr>
          <w:rFonts w:ascii="Times New Roman" w:hAnsi="Times New Roman"/>
          <w:sz w:val="24"/>
          <w:szCs w:val="24"/>
        </w:rPr>
      </w:pPr>
      <w:r w:rsidRPr="003D3CF8">
        <w:rPr>
          <w:rFonts w:ascii="Times New Roman" w:hAnsi="Times New Roman"/>
          <w:sz w:val="24"/>
          <w:szCs w:val="24"/>
        </w:rPr>
        <w:t xml:space="preserve">priimti atvykstančius žmones; </w:t>
      </w:r>
    </w:p>
    <w:p w14:paraId="7A1C8735" w14:textId="77777777" w:rsidR="007E3BE7" w:rsidRPr="003D3CF8" w:rsidRDefault="007E3BE7" w:rsidP="009F587F">
      <w:pPr>
        <w:pStyle w:val="Sraopastraipa"/>
        <w:numPr>
          <w:ilvl w:val="0"/>
          <w:numId w:val="7"/>
        </w:numPr>
        <w:tabs>
          <w:tab w:val="left" w:pos="0"/>
        </w:tabs>
        <w:spacing w:after="0" w:line="240" w:lineRule="auto"/>
        <w:rPr>
          <w:rFonts w:ascii="Times New Roman" w:hAnsi="Times New Roman"/>
          <w:sz w:val="24"/>
          <w:szCs w:val="24"/>
        </w:rPr>
      </w:pPr>
      <w:r w:rsidRPr="003D3CF8">
        <w:rPr>
          <w:rFonts w:ascii="Times New Roman" w:hAnsi="Times New Roman"/>
          <w:sz w:val="24"/>
          <w:szCs w:val="24"/>
        </w:rPr>
        <w:t>suskirstyti į grupes;</w:t>
      </w:r>
    </w:p>
    <w:p w14:paraId="337C0274" w14:textId="77777777" w:rsidR="007E3BE7" w:rsidRPr="003D3CF8" w:rsidRDefault="007E3BE7" w:rsidP="009F587F">
      <w:pPr>
        <w:pStyle w:val="Sraopastraipa"/>
        <w:numPr>
          <w:ilvl w:val="0"/>
          <w:numId w:val="7"/>
        </w:numPr>
        <w:tabs>
          <w:tab w:val="left" w:pos="0"/>
          <w:tab w:val="num" w:pos="3960"/>
        </w:tabs>
        <w:spacing w:after="0" w:line="240" w:lineRule="auto"/>
        <w:rPr>
          <w:rFonts w:ascii="Times New Roman" w:hAnsi="Times New Roman"/>
          <w:sz w:val="24"/>
          <w:szCs w:val="24"/>
        </w:rPr>
      </w:pPr>
      <w:r w:rsidRPr="003D3CF8">
        <w:rPr>
          <w:rFonts w:ascii="Times New Roman" w:hAnsi="Times New Roman"/>
          <w:sz w:val="24"/>
          <w:szCs w:val="24"/>
        </w:rPr>
        <w:t>pristatyti gyventojus į laikinai suteiktas gyvenamąsias patalpas;</w:t>
      </w:r>
    </w:p>
    <w:p w14:paraId="3776DBE8" w14:textId="77777777" w:rsidR="007E3BE7" w:rsidRPr="003D3CF8" w:rsidRDefault="007E3BE7" w:rsidP="009F587F">
      <w:pPr>
        <w:pStyle w:val="Sraopastraipa"/>
        <w:numPr>
          <w:ilvl w:val="0"/>
          <w:numId w:val="7"/>
        </w:numPr>
        <w:tabs>
          <w:tab w:val="left" w:pos="0"/>
          <w:tab w:val="num" w:pos="1620"/>
        </w:tabs>
        <w:spacing w:after="0" w:line="240" w:lineRule="auto"/>
        <w:rPr>
          <w:rFonts w:ascii="Times New Roman" w:hAnsi="Times New Roman"/>
          <w:sz w:val="24"/>
          <w:szCs w:val="24"/>
        </w:rPr>
      </w:pPr>
      <w:r w:rsidRPr="003D3CF8">
        <w:rPr>
          <w:rFonts w:ascii="Times New Roman" w:hAnsi="Times New Roman"/>
          <w:sz w:val="24"/>
          <w:szCs w:val="24"/>
        </w:rPr>
        <w:t>tvarkyti gyventojų ir transporto apskaitą;</w:t>
      </w:r>
    </w:p>
    <w:p w14:paraId="65DF1CDC" w14:textId="77777777" w:rsidR="007E3BE7" w:rsidRPr="003D3CF8" w:rsidRDefault="007E3BE7" w:rsidP="009F587F">
      <w:pPr>
        <w:pStyle w:val="Sraopastraipa"/>
        <w:numPr>
          <w:ilvl w:val="0"/>
          <w:numId w:val="7"/>
        </w:numPr>
        <w:tabs>
          <w:tab w:val="left" w:pos="0"/>
        </w:tabs>
        <w:spacing w:after="0" w:line="240" w:lineRule="auto"/>
        <w:rPr>
          <w:rFonts w:ascii="Times New Roman" w:hAnsi="Times New Roman"/>
          <w:sz w:val="24"/>
          <w:szCs w:val="24"/>
        </w:rPr>
      </w:pPr>
      <w:r w:rsidRPr="003D3CF8">
        <w:rPr>
          <w:rFonts w:ascii="Times New Roman" w:hAnsi="Times New Roman"/>
          <w:sz w:val="24"/>
          <w:szCs w:val="24"/>
        </w:rPr>
        <w:t>palaikyti viešąją tvarką;</w:t>
      </w:r>
    </w:p>
    <w:p w14:paraId="3B630BFF" w14:textId="77777777" w:rsidR="007E3BE7" w:rsidRPr="003D3CF8" w:rsidRDefault="007E3BE7" w:rsidP="009F587F">
      <w:pPr>
        <w:pStyle w:val="Sraopastraipa"/>
        <w:numPr>
          <w:ilvl w:val="0"/>
          <w:numId w:val="7"/>
        </w:numPr>
        <w:tabs>
          <w:tab w:val="left" w:pos="0"/>
          <w:tab w:val="num" w:pos="184"/>
        </w:tabs>
        <w:spacing w:after="0" w:line="240" w:lineRule="auto"/>
        <w:rPr>
          <w:rFonts w:ascii="Times New Roman" w:hAnsi="Times New Roman"/>
          <w:sz w:val="24"/>
          <w:szCs w:val="24"/>
        </w:rPr>
      </w:pPr>
      <w:r w:rsidRPr="003D3CF8">
        <w:rPr>
          <w:rFonts w:ascii="Times New Roman" w:hAnsi="Times New Roman"/>
          <w:sz w:val="24"/>
          <w:szCs w:val="24"/>
        </w:rPr>
        <w:t>užtikrinti sveikatos apsaugą;</w:t>
      </w:r>
    </w:p>
    <w:p w14:paraId="61D01AF0" w14:textId="77777777" w:rsidR="007E3BE7" w:rsidRPr="003D3CF8" w:rsidRDefault="007E3BE7" w:rsidP="009F587F">
      <w:pPr>
        <w:pStyle w:val="Sraopastraipa"/>
        <w:numPr>
          <w:ilvl w:val="0"/>
          <w:numId w:val="7"/>
        </w:numPr>
        <w:tabs>
          <w:tab w:val="left" w:pos="0"/>
        </w:tabs>
        <w:spacing w:after="0" w:line="240" w:lineRule="auto"/>
      </w:pPr>
      <w:r w:rsidRPr="003D3CF8">
        <w:t>teikti būtiniausias paslaugas.</w:t>
      </w:r>
    </w:p>
    <w:p w14:paraId="07A65936" w14:textId="77777777" w:rsidR="007E3BE7" w:rsidRDefault="007E3BE7" w:rsidP="007E3BE7">
      <w:pPr>
        <w:tabs>
          <w:tab w:val="left" w:pos="0"/>
        </w:tabs>
        <w:ind w:firstLine="709"/>
        <w:jc w:val="both"/>
        <w:rPr>
          <w:lang w:val="lt-LT"/>
        </w:rPr>
      </w:pPr>
      <w:r>
        <w:rPr>
          <w:lang w:val="lt-LT"/>
        </w:rPr>
        <w:t>Visuose minėtuose punktuose gyventojams teikiamos būtiniausios paslaugos,</w:t>
      </w:r>
      <w:r>
        <w:rPr>
          <w:color w:val="FF0000"/>
          <w:lang w:val="lt-LT"/>
        </w:rPr>
        <w:t xml:space="preserve"> </w:t>
      </w:r>
      <w:r>
        <w:rPr>
          <w:lang w:val="lt-LT"/>
        </w:rPr>
        <w:t>užtikrinama viešoji tvarka ir visuomenės sveikatos sauga, prireikus teikiamos būtinajai medicinos pagalbai priskiriamos asmens sveikatos priežiūros paslaugos, psichologinė ir socialinė pagalba.</w:t>
      </w:r>
    </w:p>
    <w:p w14:paraId="13B90EF0" w14:textId="1EB5121B" w:rsidR="007E3BE7" w:rsidRDefault="007E3BE7" w:rsidP="007E3BE7">
      <w:pPr>
        <w:ind w:firstLine="709"/>
        <w:jc w:val="both"/>
        <w:rPr>
          <w:lang w:val="lt-LT"/>
        </w:rPr>
      </w:pPr>
      <w:r>
        <w:rPr>
          <w:lang w:val="lt-LT"/>
        </w:rPr>
        <w:t xml:space="preserve">Gyventojų evakavimo punktų įkūrimo vietų sąrašas pateiktas plano </w:t>
      </w:r>
      <w:r w:rsidR="00870BAB" w:rsidRPr="00870BAB">
        <w:rPr>
          <w:b/>
          <w:bCs/>
          <w:lang w:val="lt-LT"/>
        </w:rPr>
        <w:t xml:space="preserve">22 </w:t>
      </w:r>
      <w:r>
        <w:rPr>
          <w:b/>
          <w:lang w:val="lt-LT"/>
        </w:rPr>
        <w:t>PRIEDE.</w:t>
      </w:r>
      <w:r>
        <w:rPr>
          <w:lang w:val="lt-LT"/>
        </w:rPr>
        <w:t xml:space="preserve"> </w:t>
      </w:r>
    </w:p>
    <w:p w14:paraId="3D7EC802" w14:textId="4AC9B0F6" w:rsidR="007E3BE7" w:rsidRDefault="007E3BE7" w:rsidP="007E3BE7">
      <w:pPr>
        <w:pStyle w:val="Antrat1"/>
        <w:ind w:firstLine="709"/>
        <w:jc w:val="both"/>
        <w:rPr>
          <w:rFonts w:ascii="Times New Roman" w:hAnsi="Times New Roman"/>
          <w:caps w:val="0"/>
          <w:sz w:val="24"/>
          <w:szCs w:val="24"/>
        </w:rPr>
      </w:pPr>
      <w:r>
        <w:rPr>
          <w:rFonts w:ascii="Times New Roman" w:hAnsi="Times New Roman"/>
          <w:caps w:val="0"/>
          <w:sz w:val="24"/>
          <w:szCs w:val="24"/>
        </w:rPr>
        <w:t xml:space="preserve">Visuomeninės paskirties objektų, kuriuose laikinai galima apgyvendinti gyventojus, sąrašas pateiktas plano </w:t>
      </w:r>
      <w:r w:rsidR="00870BAB" w:rsidRPr="00870BAB">
        <w:rPr>
          <w:rFonts w:ascii="Times New Roman" w:hAnsi="Times New Roman"/>
          <w:b/>
          <w:bCs/>
          <w:caps w:val="0"/>
          <w:sz w:val="24"/>
          <w:szCs w:val="24"/>
        </w:rPr>
        <w:t xml:space="preserve">22 </w:t>
      </w:r>
      <w:r>
        <w:rPr>
          <w:rFonts w:ascii="Times New Roman" w:hAnsi="Times New Roman"/>
          <w:b/>
          <w:caps w:val="0"/>
          <w:sz w:val="24"/>
          <w:szCs w:val="24"/>
        </w:rPr>
        <w:t>PRIEDE.</w:t>
      </w:r>
      <w:r>
        <w:rPr>
          <w:rFonts w:ascii="Times New Roman" w:hAnsi="Times New Roman"/>
          <w:caps w:val="0"/>
          <w:sz w:val="24"/>
          <w:szCs w:val="24"/>
        </w:rPr>
        <w:t xml:space="preserve"> </w:t>
      </w:r>
    </w:p>
    <w:p w14:paraId="43CBBEC1" w14:textId="7AF49874" w:rsidR="007E3BE7" w:rsidRDefault="007E3BE7" w:rsidP="007E3BE7">
      <w:pPr>
        <w:rPr>
          <w:lang w:val="lt-LT" w:eastAsia="lt-LT"/>
        </w:rPr>
      </w:pPr>
    </w:p>
    <w:p w14:paraId="14899121" w14:textId="7C91638B" w:rsidR="000E7729" w:rsidRDefault="000E7729" w:rsidP="007E3BE7">
      <w:pPr>
        <w:rPr>
          <w:lang w:val="lt-LT" w:eastAsia="lt-LT"/>
        </w:rPr>
      </w:pPr>
    </w:p>
    <w:p w14:paraId="70A4D36A" w14:textId="7E4F7686" w:rsidR="000E7729" w:rsidRDefault="000E7729" w:rsidP="007E3BE7">
      <w:pPr>
        <w:rPr>
          <w:lang w:val="lt-LT" w:eastAsia="lt-LT"/>
        </w:rPr>
      </w:pPr>
    </w:p>
    <w:p w14:paraId="4982FDF9" w14:textId="415606B5" w:rsidR="000E7729" w:rsidRDefault="000E7729" w:rsidP="007E3BE7">
      <w:pPr>
        <w:rPr>
          <w:lang w:val="lt-LT" w:eastAsia="lt-LT"/>
        </w:rPr>
      </w:pPr>
    </w:p>
    <w:p w14:paraId="1C4C3203" w14:textId="322751EA" w:rsidR="000E7729" w:rsidRDefault="000E7729" w:rsidP="007E3BE7">
      <w:pPr>
        <w:rPr>
          <w:lang w:val="lt-LT" w:eastAsia="lt-LT"/>
        </w:rPr>
      </w:pPr>
    </w:p>
    <w:p w14:paraId="297E5A05" w14:textId="6F504DC0" w:rsidR="000E7729" w:rsidRDefault="000E7729" w:rsidP="007E3BE7">
      <w:pPr>
        <w:rPr>
          <w:lang w:val="lt-LT" w:eastAsia="lt-LT"/>
        </w:rPr>
      </w:pPr>
    </w:p>
    <w:p w14:paraId="76C3BA14" w14:textId="4DC690DE" w:rsidR="000E7729" w:rsidRDefault="000E7729" w:rsidP="007E3BE7">
      <w:pPr>
        <w:rPr>
          <w:lang w:val="lt-LT" w:eastAsia="lt-LT"/>
        </w:rPr>
      </w:pPr>
    </w:p>
    <w:p w14:paraId="55B07B60" w14:textId="6E79ECD6" w:rsidR="000E7729" w:rsidRDefault="000E7729" w:rsidP="007E3BE7">
      <w:pPr>
        <w:rPr>
          <w:lang w:val="lt-LT" w:eastAsia="lt-LT"/>
        </w:rPr>
      </w:pPr>
    </w:p>
    <w:p w14:paraId="567FBB36" w14:textId="7D3DEEFD" w:rsidR="000E7729" w:rsidRDefault="000E7729" w:rsidP="007E3BE7">
      <w:pPr>
        <w:rPr>
          <w:lang w:val="lt-LT" w:eastAsia="lt-LT"/>
        </w:rPr>
      </w:pPr>
    </w:p>
    <w:p w14:paraId="4C066116" w14:textId="2BC76887" w:rsidR="000E7729" w:rsidRDefault="000E7729" w:rsidP="007E3BE7">
      <w:pPr>
        <w:rPr>
          <w:lang w:val="lt-LT" w:eastAsia="lt-LT"/>
        </w:rPr>
      </w:pPr>
    </w:p>
    <w:p w14:paraId="1C01CD39" w14:textId="0C2AD6CE" w:rsidR="000E7729" w:rsidRDefault="000E7729" w:rsidP="007E3BE7">
      <w:pPr>
        <w:rPr>
          <w:lang w:val="lt-LT" w:eastAsia="lt-LT"/>
        </w:rPr>
      </w:pPr>
    </w:p>
    <w:p w14:paraId="627F612B" w14:textId="4BBFA1A3" w:rsidR="000E7729" w:rsidRDefault="000E7729" w:rsidP="007E3BE7">
      <w:pPr>
        <w:rPr>
          <w:lang w:val="lt-LT" w:eastAsia="lt-LT"/>
        </w:rPr>
      </w:pPr>
    </w:p>
    <w:p w14:paraId="624FC2CF" w14:textId="28F16FAB" w:rsidR="000E7729" w:rsidRDefault="000E7729" w:rsidP="007E3BE7">
      <w:pPr>
        <w:rPr>
          <w:lang w:val="lt-LT" w:eastAsia="lt-LT"/>
        </w:rPr>
      </w:pPr>
    </w:p>
    <w:p w14:paraId="5155BF3F" w14:textId="77777777" w:rsidR="000E7729" w:rsidRDefault="000E7729" w:rsidP="007E3BE7">
      <w:pPr>
        <w:rPr>
          <w:lang w:val="lt-LT" w:eastAsia="lt-LT"/>
        </w:rPr>
      </w:pPr>
    </w:p>
    <w:p w14:paraId="7A61DDA2" w14:textId="77777777" w:rsidR="007E3BE7" w:rsidRDefault="007E3BE7" w:rsidP="007E3BE7">
      <w:pPr>
        <w:ind w:firstLine="709"/>
        <w:rPr>
          <w:b/>
          <w:bCs/>
        </w:rPr>
      </w:pPr>
      <w:r w:rsidRPr="004D3FD4">
        <w:rPr>
          <w:b/>
          <w:bCs/>
        </w:rPr>
        <w:t>5.4</w:t>
      </w:r>
      <w:r w:rsidRPr="007305E0">
        <w:rPr>
          <w:b/>
          <w:bCs/>
          <w:lang w:val="lt-LT"/>
        </w:rPr>
        <w:t>. Galimos evakavimo kryptys ir maršrutai</w:t>
      </w:r>
    </w:p>
    <w:p w14:paraId="178082CB" w14:textId="77777777" w:rsidR="007E3BE7" w:rsidRDefault="007E3BE7" w:rsidP="007E3BE7">
      <w:pPr>
        <w:ind w:firstLine="709"/>
        <w:rPr>
          <w:b/>
          <w:bCs/>
        </w:rPr>
      </w:pPr>
    </w:p>
    <w:p w14:paraId="382671CD" w14:textId="77777777" w:rsidR="007E3BE7" w:rsidRPr="004D3FD4" w:rsidRDefault="007E3BE7" w:rsidP="007E3BE7">
      <w:pPr>
        <w:ind w:firstLine="142"/>
        <w:rPr>
          <w:b/>
          <w:bCs/>
          <w:lang w:val="lt-LT" w:eastAsia="lt-LT"/>
        </w:rPr>
      </w:pPr>
      <w:r>
        <w:rPr>
          <w:b/>
          <w:bCs/>
          <w:noProof/>
          <w:lang w:val="lt-LT" w:eastAsia="lt-LT"/>
        </w:rPr>
        <mc:AlternateContent>
          <mc:Choice Requires="wps">
            <w:drawing>
              <wp:anchor distT="0" distB="0" distL="114300" distR="114300" simplePos="0" relativeHeight="251694080" behindDoc="0" locked="0" layoutInCell="1" allowOverlap="1" wp14:anchorId="6B8D7EAC" wp14:editId="2E417D2E">
                <wp:simplePos x="0" y="0"/>
                <wp:positionH relativeFrom="column">
                  <wp:posOffset>3867150</wp:posOffset>
                </wp:positionH>
                <wp:positionV relativeFrom="paragraph">
                  <wp:posOffset>3785235</wp:posOffset>
                </wp:positionV>
                <wp:extent cx="228600" cy="228600"/>
                <wp:effectExtent l="9525" t="13335" r="9525" b="5715"/>
                <wp:wrapNone/>
                <wp:docPr id="37" name="Kryžiu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BF60E1"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Kryžius 37" o:spid="_x0000_s1026" type="#_x0000_t11" style="position:absolute;margin-left:304.5pt;margin-top:298.05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" fillcolor="red"/>
            </w:pict>
          </mc:Fallback>
        </mc:AlternateContent>
      </w:r>
      <w:r>
        <w:rPr>
          <w:b/>
          <w:bCs/>
          <w:noProof/>
          <w:lang w:val="lt-LT" w:eastAsia="lt-LT"/>
        </w:rPr>
        <mc:AlternateContent>
          <mc:Choice Requires="wps">
            <w:drawing>
              <wp:anchor distT="0" distB="0" distL="114300" distR="114300" simplePos="0" relativeHeight="251693056" behindDoc="0" locked="0" layoutInCell="1" allowOverlap="1" wp14:anchorId="216C0862" wp14:editId="488A53B2">
                <wp:simplePos x="0" y="0"/>
                <wp:positionH relativeFrom="column">
                  <wp:posOffset>3320415</wp:posOffset>
                </wp:positionH>
                <wp:positionV relativeFrom="paragraph">
                  <wp:posOffset>4420870</wp:posOffset>
                </wp:positionV>
                <wp:extent cx="228600" cy="228600"/>
                <wp:effectExtent l="5715" t="10795" r="13335" b="8255"/>
                <wp:wrapNone/>
                <wp:docPr id="36" name="Kryžiu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B70A86" id="Kryžius 36" o:spid="_x0000_s1026" type="#_x0000_t11" style="position:absolute;margin-left:261.45pt;margin-top:348.1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" fillcolor="red"/>
            </w:pict>
          </mc:Fallback>
        </mc:AlternateContent>
      </w:r>
      <w:r>
        <w:rPr>
          <w:b/>
          <w:bCs/>
          <w:noProof/>
          <w:lang w:val="lt-LT" w:eastAsia="lt-LT"/>
        </w:rPr>
        <mc:AlternateContent>
          <mc:Choice Requires="wps">
            <w:drawing>
              <wp:anchor distT="0" distB="0" distL="114300" distR="114300" simplePos="0" relativeHeight="251692032" behindDoc="0" locked="0" layoutInCell="1" allowOverlap="1" wp14:anchorId="7DB9A110" wp14:editId="5564D501">
                <wp:simplePos x="0" y="0"/>
                <wp:positionH relativeFrom="column">
                  <wp:posOffset>5038725</wp:posOffset>
                </wp:positionH>
                <wp:positionV relativeFrom="paragraph">
                  <wp:posOffset>3344545</wp:posOffset>
                </wp:positionV>
                <wp:extent cx="228600" cy="228600"/>
                <wp:effectExtent l="9525" t="10795" r="9525" b="8255"/>
                <wp:wrapNone/>
                <wp:docPr id="35" name="Kryžiu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FADE4E" id="Kryžius 35" o:spid="_x0000_s1026" type="#_x0000_t11" style="position:absolute;margin-left:396.75pt;margin-top:263.35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" fillcolor="red"/>
            </w:pict>
          </mc:Fallback>
        </mc:AlternateContent>
      </w:r>
      <w:r>
        <w:rPr>
          <w:b/>
          <w:bCs/>
          <w:noProof/>
          <w:lang w:val="lt-LT" w:eastAsia="lt-LT"/>
        </w:rPr>
        <mc:AlternateContent>
          <mc:Choice Requires="wps">
            <w:drawing>
              <wp:anchor distT="0" distB="0" distL="114300" distR="114300" simplePos="0" relativeHeight="251691008" behindDoc="0" locked="0" layoutInCell="1" allowOverlap="1" wp14:anchorId="184C5A50" wp14:editId="44316576">
                <wp:simplePos x="0" y="0"/>
                <wp:positionH relativeFrom="column">
                  <wp:posOffset>4863465</wp:posOffset>
                </wp:positionH>
                <wp:positionV relativeFrom="paragraph">
                  <wp:posOffset>2593340</wp:posOffset>
                </wp:positionV>
                <wp:extent cx="228600" cy="228600"/>
                <wp:effectExtent l="5715" t="12065" r="13335" b="6985"/>
                <wp:wrapNone/>
                <wp:docPr id="34" name="Kryžiu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4AD0C3" id="Kryžius 34" o:spid="_x0000_s1026" type="#_x0000_t11" style="position:absolute;margin-left:382.95pt;margin-top:204.2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" fillcolor="red"/>
            </w:pict>
          </mc:Fallback>
        </mc:AlternateContent>
      </w:r>
      <w:r>
        <w:rPr>
          <w:b/>
          <w:bCs/>
          <w:noProof/>
          <w:lang w:val="lt-LT" w:eastAsia="lt-LT"/>
        </w:rPr>
        <mc:AlternateContent>
          <mc:Choice Requires="wps">
            <w:drawing>
              <wp:anchor distT="0" distB="0" distL="114300" distR="114300" simplePos="0" relativeHeight="251689984" behindDoc="0" locked="0" layoutInCell="1" allowOverlap="1" wp14:anchorId="360E34C3" wp14:editId="5A0AEEF6">
                <wp:simplePos x="0" y="0"/>
                <wp:positionH relativeFrom="column">
                  <wp:posOffset>3867150</wp:posOffset>
                </wp:positionH>
                <wp:positionV relativeFrom="paragraph">
                  <wp:posOffset>2545715</wp:posOffset>
                </wp:positionV>
                <wp:extent cx="228600" cy="228600"/>
                <wp:effectExtent l="9525" t="12065" r="9525" b="6985"/>
                <wp:wrapNone/>
                <wp:docPr id="33" name="Kryžiu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EEFE2D" id="Kryžius 33" o:spid="_x0000_s1026" type="#_x0000_t11" style="position:absolute;margin-left:304.5pt;margin-top:200.4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" fillcolor="red"/>
            </w:pict>
          </mc:Fallback>
        </mc:AlternateContent>
      </w:r>
      <w:r>
        <w:rPr>
          <w:b/>
          <w:bCs/>
          <w:noProof/>
          <w:lang w:val="lt-LT" w:eastAsia="lt-LT"/>
        </w:rPr>
        <mc:AlternateContent>
          <mc:Choice Requires="wps">
            <w:drawing>
              <wp:anchor distT="0" distB="0" distL="114300" distR="114300" simplePos="0" relativeHeight="251688960" behindDoc="0" locked="0" layoutInCell="1" allowOverlap="1" wp14:anchorId="707E3033" wp14:editId="340C16C1">
                <wp:simplePos x="0" y="0"/>
                <wp:positionH relativeFrom="column">
                  <wp:posOffset>5038725</wp:posOffset>
                </wp:positionH>
                <wp:positionV relativeFrom="paragraph">
                  <wp:posOffset>1896745</wp:posOffset>
                </wp:positionV>
                <wp:extent cx="228600" cy="228600"/>
                <wp:effectExtent l="9525" t="10795" r="9525" b="8255"/>
                <wp:wrapNone/>
                <wp:docPr id="32" name="Kryžiu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FC698D" id="Kryžius 32" o:spid="_x0000_s1026" type="#_x0000_t11" style="position:absolute;margin-left:396.75pt;margin-top:149.3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" fillcolor="red"/>
            </w:pict>
          </mc:Fallback>
        </mc:AlternateContent>
      </w:r>
      <w:r>
        <w:rPr>
          <w:b/>
          <w:bCs/>
          <w:noProof/>
          <w:lang w:val="lt-LT" w:eastAsia="lt-LT"/>
        </w:rPr>
        <mc:AlternateContent>
          <mc:Choice Requires="wps">
            <w:drawing>
              <wp:anchor distT="0" distB="0" distL="114300" distR="114300" simplePos="0" relativeHeight="251687936" behindDoc="0" locked="0" layoutInCell="1" allowOverlap="1" wp14:anchorId="4ED1B843" wp14:editId="5E96CD7C">
                <wp:simplePos x="0" y="0"/>
                <wp:positionH relativeFrom="column">
                  <wp:posOffset>4019550</wp:posOffset>
                </wp:positionH>
                <wp:positionV relativeFrom="paragraph">
                  <wp:posOffset>1802765</wp:posOffset>
                </wp:positionV>
                <wp:extent cx="228600" cy="228600"/>
                <wp:effectExtent l="9525" t="12065" r="9525" b="6985"/>
                <wp:wrapNone/>
                <wp:docPr id="31" name="Kryžiu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EDF0F" id="Kryžius 31" o:spid="_x0000_s1026" type="#_x0000_t11" style="position:absolute;margin-left:316.5pt;margin-top:141.9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" fillcolor="red"/>
            </w:pict>
          </mc:Fallback>
        </mc:AlternateContent>
      </w:r>
      <w:r>
        <w:rPr>
          <w:b/>
          <w:bCs/>
          <w:noProof/>
          <w:lang w:val="lt-LT" w:eastAsia="lt-LT"/>
        </w:rPr>
        <mc:AlternateContent>
          <mc:Choice Requires="wps">
            <w:drawing>
              <wp:anchor distT="0" distB="0" distL="114300" distR="114300" simplePos="0" relativeHeight="251686912" behindDoc="0" locked="0" layoutInCell="1" allowOverlap="1" wp14:anchorId="5A560482" wp14:editId="30F7CFBC">
                <wp:simplePos x="0" y="0"/>
                <wp:positionH relativeFrom="column">
                  <wp:posOffset>1657350</wp:posOffset>
                </wp:positionH>
                <wp:positionV relativeFrom="paragraph">
                  <wp:posOffset>2725420</wp:posOffset>
                </wp:positionV>
                <wp:extent cx="228600" cy="228600"/>
                <wp:effectExtent l="9525" t="10795" r="9525" b="8255"/>
                <wp:wrapNone/>
                <wp:docPr id="30" name="Kryžiu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AC095" id="Kryžius 30" o:spid="_x0000_s1026" type="#_x0000_t11" style="position:absolute;margin-left:130.5pt;margin-top:214.6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" fillcolor="red"/>
            </w:pict>
          </mc:Fallback>
        </mc:AlternateContent>
      </w:r>
      <w:r>
        <w:rPr>
          <w:b/>
          <w:bCs/>
          <w:noProof/>
          <w:lang w:val="lt-LT" w:eastAsia="lt-LT"/>
        </w:rPr>
        <mc:AlternateContent>
          <mc:Choice Requires="wps">
            <w:drawing>
              <wp:anchor distT="0" distB="0" distL="114300" distR="114300" simplePos="0" relativeHeight="251685888" behindDoc="0" locked="0" layoutInCell="1" allowOverlap="1" wp14:anchorId="2DE93757" wp14:editId="66FCC87D">
                <wp:simplePos x="0" y="0"/>
                <wp:positionH relativeFrom="column">
                  <wp:posOffset>3152775</wp:posOffset>
                </wp:positionH>
                <wp:positionV relativeFrom="paragraph">
                  <wp:posOffset>820420</wp:posOffset>
                </wp:positionV>
                <wp:extent cx="228600" cy="228600"/>
                <wp:effectExtent l="9525" t="10795" r="9525" b="8255"/>
                <wp:wrapNone/>
                <wp:docPr id="29" name="Kryžiu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44156" id="Kryžius 29" o:spid="_x0000_s1026" type="#_x0000_t11" style="position:absolute;margin-left:248.25pt;margin-top:64.6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" fillcolor="red"/>
            </w:pict>
          </mc:Fallback>
        </mc:AlternateContent>
      </w:r>
      <w:r>
        <w:rPr>
          <w:noProof/>
          <w:lang w:val="lt-LT" w:eastAsia="lt-LT"/>
        </w:rPr>
        <mc:AlternateContent>
          <mc:Choice Requires="wps">
            <w:drawing>
              <wp:anchor distT="0" distB="0" distL="114300" distR="114300" simplePos="0" relativeHeight="251684864" behindDoc="0" locked="0" layoutInCell="1" allowOverlap="1" wp14:anchorId="0AA452FB" wp14:editId="5D102C6A">
                <wp:simplePos x="0" y="0"/>
                <wp:positionH relativeFrom="column">
                  <wp:posOffset>3009900</wp:posOffset>
                </wp:positionH>
                <wp:positionV relativeFrom="paragraph">
                  <wp:posOffset>2115820</wp:posOffset>
                </wp:positionV>
                <wp:extent cx="228600" cy="228600"/>
                <wp:effectExtent l="9525" t="10795" r="9525" b="8255"/>
                <wp:wrapNone/>
                <wp:docPr id="28" name="Kryžiu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FFB992" id="Kryžius 28" o:spid="_x0000_s1026" type="#_x0000_t11" style="position:absolute;margin-left:237pt;margin-top:166.6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" fillcolor="red"/>
            </w:pict>
          </mc:Fallback>
        </mc:AlternateContent>
      </w:r>
      <w:r>
        <w:rPr>
          <w:noProof/>
          <w:lang w:val="lt-LT" w:eastAsia="lt-LT"/>
        </w:rPr>
        <mc:AlternateContent>
          <mc:Choice Requires="wps">
            <w:drawing>
              <wp:anchor distT="0" distB="0" distL="114300" distR="114300" simplePos="0" relativeHeight="251683840" behindDoc="0" locked="0" layoutInCell="1" allowOverlap="1" wp14:anchorId="5084D86A" wp14:editId="136F48A8">
                <wp:simplePos x="0" y="0"/>
                <wp:positionH relativeFrom="column">
                  <wp:posOffset>4067175</wp:posOffset>
                </wp:positionH>
                <wp:positionV relativeFrom="paragraph">
                  <wp:posOffset>3649345</wp:posOffset>
                </wp:positionV>
                <wp:extent cx="228600" cy="228600"/>
                <wp:effectExtent l="19050" t="29845" r="19050" b="17780"/>
                <wp:wrapNone/>
                <wp:docPr id="27" name="5-kampė žvaigždė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9599E1" id="5-kampė žvaigždė 27" o:spid="_x0000_s1026" style="position:absolute;margin-left:320.25pt;margin-top:287.3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" path="m,87317r87318,1l114300,r26982,87318l228600,87317r-70642,53965l184941,228599,114300,174634,43659,228599,70642,141282,,87317xe" fillcolor="blue">
                <v:stroke joinstyle="miter"/>
                <v:path o:connecttype="custom" o:connectlocs="0,87317;87318,87318;114300,0;141282,87318;228600,87317;157958,141282;184941,228599;114300,174634;43659,228599;70642,141282;0,87317" o:connectangles="0,0,0,0,0,0,0,0,0,0,0"/>
              </v:shape>
            </w:pict>
          </mc:Fallback>
        </mc:AlternateContent>
      </w:r>
      <w:r>
        <w:rPr>
          <w:noProof/>
          <w:lang w:val="lt-LT" w:eastAsia="lt-LT"/>
        </w:rPr>
        <mc:AlternateContent>
          <mc:Choice Requires="wps">
            <w:drawing>
              <wp:anchor distT="0" distB="0" distL="114300" distR="114300" simplePos="0" relativeHeight="251682816" behindDoc="0" locked="0" layoutInCell="1" allowOverlap="1" wp14:anchorId="2F4308F5" wp14:editId="39BB7420">
                <wp:simplePos x="0" y="0"/>
                <wp:positionH relativeFrom="column">
                  <wp:posOffset>3638550</wp:posOffset>
                </wp:positionH>
                <wp:positionV relativeFrom="paragraph">
                  <wp:posOffset>2496820</wp:posOffset>
                </wp:positionV>
                <wp:extent cx="228600" cy="228600"/>
                <wp:effectExtent l="19050" t="29845" r="19050" b="17780"/>
                <wp:wrapNone/>
                <wp:docPr id="26" name="5-kampė žvaigžd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0D3B34" id="5-kampė žvaigždė 26" o:spid="_x0000_s1026" style="position:absolute;margin-left:286.5pt;margin-top:196.6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" path="m,87317r87318,1l114300,r26982,87318l228600,87317r-70642,53965l184941,228599,114300,174634,43659,228599,70642,141282,,87317xe" fillcolor="blue">
                <v:stroke joinstyle="miter"/>
                <v:path o:connecttype="custom" o:connectlocs="0,87317;87318,87318;114300,0;141282,87318;228600,87317;157958,141282;184941,228599;114300,174634;43659,228599;70642,141282;0,87317" o:connectangles="0,0,0,0,0,0,0,0,0,0,0"/>
              </v:shape>
            </w:pict>
          </mc:Fallback>
        </mc:AlternateContent>
      </w:r>
      <w:r>
        <w:rPr>
          <w:noProof/>
          <w:lang w:val="lt-LT" w:eastAsia="lt-LT"/>
        </w:rPr>
        <mc:AlternateContent>
          <mc:Choice Requires="wps">
            <w:drawing>
              <wp:anchor distT="0" distB="0" distL="114300" distR="114300" simplePos="0" relativeHeight="251681792" behindDoc="0" locked="0" layoutInCell="1" allowOverlap="1" wp14:anchorId="6762B049" wp14:editId="5011D75B">
                <wp:simplePos x="0" y="0"/>
                <wp:positionH relativeFrom="column">
                  <wp:posOffset>2781300</wp:posOffset>
                </wp:positionH>
                <wp:positionV relativeFrom="paragraph">
                  <wp:posOffset>1982470</wp:posOffset>
                </wp:positionV>
                <wp:extent cx="228600" cy="228600"/>
                <wp:effectExtent l="19050" t="29845" r="19050" b="17780"/>
                <wp:wrapNone/>
                <wp:docPr id="25" name="5-kampė žvaigžd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71E336" id="5-kampė žvaigždė 25" o:spid="_x0000_s1026" style="position:absolute;margin-left:219pt;margin-top:156.1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" path="m,87317r87318,1l114300,r26982,87318l228600,87317r-70642,53965l184941,228599,114300,174634,43659,228599,70642,141282,,87317xe" fillcolor="blue">
                <v:stroke joinstyle="miter"/>
                <v:path o:connecttype="custom" o:connectlocs="0,87317;87318,87318;114300,0;141282,87318;228600,87317;157958,141282;184941,228599;114300,174634;43659,228599;70642,141282;0,87317" o:connectangles="0,0,0,0,0,0,0,0,0,0,0"/>
              </v:shape>
            </w:pict>
          </mc:Fallback>
        </mc:AlternateContent>
      </w:r>
      <w:r>
        <w:rPr>
          <w:noProof/>
          <w:lang w:val="lt-LT" w:eastAsia="lt-LT"/>
        </w:rPr>
        <mc:AlternateContent>
          <mc:Choice Requires="wps">
            <w:drawing>
              <wp:anchor distT="0" distB="0" distL="114300" distR="114300" simplePos="0" relativeHeight="251680768" behindDoc="0" locked="0" layoutInCell="1" allowOverlap="1" wp14:anchorId="577F9B0B" wp14:editId="556BDECB">
                <wp:simplePos x="0" y="0"/>
                <wp:positionH relativeFrom="column">
                  <wp:posOffset>3181350</wp:posOffset>
                </wp:positionH>
                <wp:positionV relativeFrom="paragraph">
                  <wp:posOffset>4192270</wp:posOffset>
                </wp:positionV>
                <wp:extent cx="228600" cy="228600"/>
                <wp:effectExtent l="19050" t="29845" r="19050" b="17780"/>
                <wp:wrapNone/>
                <wp:docPr id="24" name="5-kampė žvaigžd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00685D" id="5-kampė žvaigždė 24" o:spid="_x0000_s1026" style="position:absolute;margin-left:250.5pt;margin-top:330.1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" path="m,87317r87318,1l114300,r26982,87318l228600,87317r-70642,53965l184941,228599,114300,174634,43659,228599,70642,141282,,87317xe" fillcolor="blue">
                <v:stroke joinstyle="miter"/>
                <v:path o:connecttype="custom" o:connectlocs="0,87317;87318,87318;114300,0;141282,87318;228600,87317;157958,141282;184941,228599;114300,174634;43659,228599;70642,141282;0,87317" o:connectangles="0,0,0,0,0,0,0,0,0,0,0"/>
              </v:shape>
            </w:pict>
          </mc:Fallback>
        </mc:AlternateContent>
      </w:r>
      <w:r>
        <w:rPr>
          <w:noProof/>
          <w:lang w:val="lt-LT" w:eastAsia="lt-LT"/>
        </w:rPr>
        <mc:AlternateContent>
          <mc:Choice Requires="wps">
            <w:drawing>
              <wp:anchor distT="0" distB="0" distL="114300" distR="114300" simplePos="0" relativeHeight="251679744" behindDoc="0" locked="0" layoutInCell="1" allowOverlap="1" wp14:anchorId="264EFDDF" wp14:editId="3F6E0B9C">
                <wp:simplePos x="0" y="0"/>
                <wp:positionH relativeFrom="column">
                  <wp:posOffset>1428750</wp:posOffset>
                </wp:positionH>
                <wp:positionV relativeFrom="paragraph">
                  <wp:posOffset>2725420</wp:posOffset>
                </wp:positionV>
                <wp:extent cx="228600" cy="228600"/>
                <wp:effectExtent l="19050" t="29845" r="19050" b="17780"/>
                <wp:wrapNone/>
                <wp:docPr id="23" name="5-kampė žvaigžd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45339A" id="5-kampė žvaigždė 23" o:spid="_x0000_s1026" style="position:absolute;margin-left:112.5pt;margin-top:214.6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" path="m,87317r87318,1l114300,r26982,87318l228600,87317r-70642,53965l184941,228599,114300,174634,43659,228599,70642,141282,,87317xe" fillcolor="blue">
                <v:stroke joinstyle="miter"/>
                <v:path o:connecttype="custom" o:connectlocs="0,87317;87318,87318;114300,0;141282,87318;228600,87317;157958,141282;184941,228599;114300,174634;43659,228599;70642,141282;0,87317" o:connectangles="0,0,0,0,0,0,0,0,0,0,0"/>
              </v:shape>
            </w:pict>
          </mc:Fallback>
        </mc:AlternateContent>
      </w:r>
      <w:r>
        <w:rPr>
          <w:noProof/>
          <w:lang w:val="lt-LT" w:eastAsia="lt-LT"/>
        </w:rPr>
        <mc:AlternateContent>
          <mc:Choice Requires="wps">
            <w:drawing>
              <wp:anchor distT="0" distB="0" distL="114300" distR="114300" simplePos="0" relativeHeight="251678720" behindDoc="0" locked="0" layoutInCell="1" allowOverlap="1" wp14:anchorId="7BC030F7" wp14:editId="17237702">
                <wp:simplePos x="0" y="0"/>
                <wp:positionH relativeFrom="column">
                  <wp:posOffset>5267325</wp:posOffset>
                </wp:positionH>
                <wp:positionV relativeFrom="paragraph">
                  <wp:posOffset>3344545</wp:posOffset>
                </wp:positionV>
                <wp:extent cx="228600" cy="228600"/>
                <wp:effectExtent l="19050" t="29845" r="19050" b="17780"/>
                <wp:wrapNone/>
                <wp:docPr id="22" name="5-kampė žvaigžd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19156E" id="5-kampė žvaigždė 22" o:spid="_x0000_s1026" style="position:absolute;margin-left:414.75pt;margin-top:263.3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" path="m,87317r87318,1l114300,r26982,87318l228600,87317r-70642,53965l184941,228599,114300,174634,43659,228599,70642,141282,,87317xe" fillcolor="blue">
                <v:stroke joinstyle="miter"/>
                <v:path o:connecttype="custom" o:connectlocs="0,87317;87318,87318;114300,0;141282,87318;228600,87317;157958,141282;184941,228599;114300,174634;43659,228599;70642,141282;0,87317" o:connectangles="0,0,0,0,0,0,0,0,0,0,0"/>
              </v:shape>
            </w:pict>
          </mc:Fallback>
        </mc:AlternateContent>
      </w:r>
      <w:r>
        <w:rPr>
          <w:noProof/>
          <w:lang w:val="lt-LT" w:eastAsia="lt-LT"/>
        </w:rPr>
        <mc:AlternateContent>
          <mc:Choice Requires="wps">
            <w:drawing>
              <wp:anchor distT="0" distB="0" distL="114300" distR="114300" simplePos="0" relativeHeight="251677696" behindDoc="0" locked="0" layoutInCell="1" allowOverlap="1" wp14:anchorId="46994432" wp14:editId="00D9FC0C">
                <wp:simplePos x="0" y="0"/>
                <wp:positionH relativeFrom="column">
                  <wp:posOffset>4752975</wp:posOffset>
                </wp:positionH>
                <wp:positionV relativeFrom="paragraph">
                  <wp:posOffset>2725420</wp:posOffset>
                </wp:positionV>
                <wp:extent cx="228600" cy="228600"/>
                <wp:effectExtent l="19050" t="29845" r="19050" b="17780"/>
                <wp:wrapNone/>
                <wp:docPr id="21" name="5-kampė žvaigžd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BE4BF7" id="5-kampė žvaigždė 21" o:spid="_x0000_s1026" style="position:absolute;margin-left:374.25pt;margin-top:214.6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" path="m,87317r87318,1l114300,r26982,87318l228600,87317r-70642,53965l184941,228599,114300,174634,43659,228599,70642,141282,,87317xe" fillcolor="blue">
                <v:stroke joinstyle="miter"/>
                <v:path o:connecttype="custom" o:connectlocs="0,87317;87318,87318;114300,0;141282,87318;228600,87317;157958,141282;184941,228599;114300,174634;43659,228599;70642,141282;0,87317" o:connectangles="0,0,0,0,0,0,0,0,0,0,0"/>
              </v:shape>
            </w:pict>
          </mc:Fallback>
        </mc:AlternateContent>
      </w:r>
      <w:r>
        <w:rPr>
          <w:noProof/>
          <w:lang w:val="lt-LT" w:eastAsia="lt-LT"/>
        </w:rPr>
        <mc:AlternateContent>
          <mc:Choice Requires="wps">
            <w:drawing>
              <wp:anchor distT="0" distB="0" distL="114300" distR="114300" simplePos="0" relativeHeight="251676672" behindDoc="0" locked="0" layoutInCell="1" allowOverlap="1" wp14:anchorId="45A70F95" wp14:editId="350D9BF3">
                <wp:simplePos x="0" y="0"/>
                <wp:positionH relativeFrom="column">
                  <wp:posOffset>5267325</wp:posOffset>
                </wp:positionH>
                <wp:positionV relativeFrom="paragraph">
                  <wp:posOffset>2115820</wp:posOffset>
                </wp:positionV>
                <wp:extent cx="228600" cy="228600"/>
                <wp:effectExtent l="19050" t="29845" r="19050" b="17780"/>
                <wp:wrapNone/>
                <wp:docPr id="20" name="5-kampė žvaigžd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2F5711" id="5-kampė žvaigždė 20" o:spid="_x0000_s1026" style="position:absolute;margin-left:414.75pt;margin-top:166.6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" path="m,87317r87318,1l114300,r26982,87318l228600,87317r-70642,53965l184941,228599,114300,174634,43659,228599,70642,141282,,87317xe" fillcolor="blue">
                <v:stroke joinstyle="miter"/>
                <v:path o:connecttype="custom" o:connectlocs="0,87317;87318,87318;114300,0;141282,87318;228600,87317;157958,141282;184941,228599;114300,174634;43659,228599;70642,141282;0,87317" o:connectangles="0,0,0,0,0,0,0,0,0,0,0"/>
              </v:shape>
            </w:pict>
          </mc:Fallback>
        </mc:AlternateContent>
      </w:r>
      <w:r>
        <w:rPr>
          <w:noProof/>
          <w:lang w:val="lt-LT" w:eastAsia="lt-LT"/>
        </w:rPr>
        <mc:AlternateContent>
          <mc:Choice Requires="wps">
            <w:drawing>
              <wp:anchor distT="0" distB="0" distL="114300" distR="114300" simplePos="0" relativeHeight="251675648" behindDoc="0" locked="0" layoutInCell="1" allowOverlap="1" wp14:anchorId="66248FE4" wp14:editId="23B11D22">
                <wp:simplePos x="0" y="0"/>
                <wp:positionH relativeFrom="column">
                  <wp:posOffset>4162425</wp:posOffset>
                </wp:positionH>
                <wp:positionV relativeFrom="paragraph">
                  <wp:posOffset>1668145</wp:posOffset>
                </wp:positionV>
                <wp:extent cx="228600" cy="228600"/>
                <wp:effectExtent l="19050" t="29845" r="19050" b="17780"/>
                <wp:wrapNone/>
                <wp:docPr id="19" name="5-kampė žvaigžd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C3F5D6" id="5-kampė žvaigždė 19" o:spid="_x0000_s1026" style="position:absolute;margin-left:327.75pt;margin-top:131.3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" path="m,87317r87318,1l114300,r26982,87318l228600,87317r-70642,53965l184941,228599,114300,174634,43659,228599,70642,141282,,87317xe" fillcolor="blue">
                <v:stroke joinstyle="miter"/>
                <v:path o:connecttype="custom" o:connectlocs="0,87317;87318,87318;114300,0;141282,87318;228600,87317;157958,141282;184941,228599;114300,174634;43659,228599;70642,141282;0,87317" o:connectangles="0,0,0,0,0,0,0,0,0,0,0"/>
              </v:shape>
            </w:pict>
          </mc:Fallback>
        </mc:AlternateContent>
      </w:r>
      <w:r>
        <w:rPr>
          <w:noProof/>
          <w:lang w:val="lt-LT" w:eastAsia="lt-LT"/>
        </w:rPr>
        <mc:AlternateContent>
          <mc:Choice Requires="wps">
            <w:drawing>
              <wp:anchor distT="0" distB="0" distL="114300" distR="114300" simplePos="0" relativeHeight="251674624" behindDoc="0" locked="0" layoutInCell="1" allowOverlap="1" wp14:anchorId="5CB76C21" wp14:editId="03BC1279">
                <wp:simplePos x="0" y="0"/>
                <wp:positionH relativeFrom="column">
                  <wp:posOffset>2682240</wp:posOffset>
                </wp:positionH>
                <wp:positionV relativeFrom="paragraph">
                  <wp:posOffset>2594610</wp:posOffset>
                </wp:positionV>
                <wp:extent cx="228600" cy="130810"/>
                <wp:effectExtent l="34290" t="22860" r="32385" b="17780"/>
                <wp:wrapNone/>
                <wp:docPr id="18" name="5-kampė žvaigžd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081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17BA23" id="5-kampė žvaigždė 18" o:spid="_x0000_s1026" style="position:absolute;margin-left:211.2pt;margin-top:204.3pt;width:18pt;height:1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" path="m,49965r87318,l114300,r26982,49965l228600,49965,157958,80845r26983,49965l114300,99929,43659,130810,70642,80845,,49965xe" fillcolor="blue">
                <v:stroke joinstyle="miter"/>
                <v:path o:connecttype="custom" o:connectlocs="0,49965;87318,49965;114300,0;141282,49965;228600,49965;157958,80845;184941,130810;114300,99929;43659,130810;70642,80845;0,49965" o:connectangles="0,0,0,0,0,0,0,0,0,0,0"/>
              </v:shape>
            </w:pict>
          </mc:Fallback>
        </mc:AlternateContent>
      </w:r>
      <w:r>
        <w:rPr>
          <w:noProof/>
          <w:lang w:val="lt-LT" w:eastAsia="lt-LT"/>
        </w:rPr>
        <mc:AlternateContent>
          <mc:Choice Requires="wps">
            <w:drawing>
              <wp:anchor distT="0" distB="0" distL="114300" distR="114300" simplePos="0" relativeHeight="251673600" behindDoc="0" locked="0" layoutInCell="1" allowOverlap="1" wp14:anchorId="611D4F52" wp14:editId="3C78F2CD">
                <wp:simplePos x="0" y="0"/>
                <wp:positionH relativeFrom="column">
                  <wp:posOffset>2910840</wp:posOffset>
                </wp:positionH>
                <wp:positionV relativeFrom="paragraph">
                  <wp:posOffset>2821940</wp:posOffset>
                </wp:positionV>
                <wp:extent cx="228600" cy="228600"/>
                <wp:effectExtent l="5715" t="88265" r="13335" b="83185"/>
                <wp:wrapNone/>
                <wp:docPr id="17" name="Banga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wave">
                          <a:avLst>
                            <a:gd name="adj1" fmla="val 13005"/>
                            <a:gd name="adj2" fmla="val 0"/>
                          </a:avLst>
                        </a:prstGeom>
                        <a:solidFill>
                          <a:srgbClr val="008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79560F"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Banga 17" o:spid="_x0000_s1026" type="#_x0000_t64" style="position:absolute;margin-left:229.2pt;margin-top:222.2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" fillcolor="green"/>
            </w:pict>
          </mc:Fallback>
        </mc:AlternateContent>
      </w:r>
      <w:r>
        <w:rPr>
          <w:noProof/>
          <w:lang w:val="lt-LT" w:eastAsia="lt-LT"/>
        </w:rPr>
        <mc:AlternateContent>
          <mc:Choice Requires="wps">
            <w:drawing>
              <wp:anchor distT="0" distB="0" distL="114300" distR="114300" simplePos="0" relativeHeight="251672576" behindDoc="0" locked="0" layoutInCell="1" allowOverlap="1" wp14:anchorId="07077F8A" wp14:editId="45B4752C">
                <wp:simplePos x="0" y="0"/>
                <wp:positionH relativeFrom="column">
                  <wp:posOffset>2682240</wp:posOffset>
                </wp:positionH>
                <wp:positionV relativeFrom="paragraph">
                  <wp:posOffset>2821940</wp:posOffset>
                </wp:positionV>
                <wp:extent cx="228600" cy="228600"/>
                <wp:effectExtent l="5715" t="12065" r="13335" b="6985"/>
                <wp:wrapNone/>
                <wp:docPr id="16" name="Kryžiu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C9A2B" id="Kryžius 16" o:spid="_x0000_s1026" type="#_x0000_t11" style="position:absolute;margin-left:211.2pt;margin-top:222.2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" fillcolor="red"/>
            </w:pict>
          </mc:Fallback>
        </mc:AlternateContent>
      </w:r>
      <w:r>
        <w:rPr>
          <w:noProof/>
          <w:lang w:val="lt-LT" w:eastAsia="lt-LT"/>
        </w:rPr>
        <mc:AlternateContent>
          <mc:Choice Requires="wps">
            <w:drawing>
              <wp:anchor distT="0" distB="0" distL="114300" distR="114300" simplePos="0" relativeHeight="251671552" behindDoc="0" locked="0" layoutInCell="1" allowOverlap="1" wp14:anchorId="370000FC" wp14:editId="1632A1E2">
                <wp:simplePos x="0" y="0"/>
                <wp:positionH relativeFrom="column">
                  <wp:posOffset>3409950</wp:posOffset>
                </wp:positionH>
                <wp:positionV relativeFrom="paragraph">
                  <wp:posOffset>820420</wp:posOffset>
                </wp:positionV>
                <wp:extent cx="228600" cy="228600"/>
                <wp:effectExtent l="19050" t="29845" r="19050" b="17780"/>
                <wp:wrapNone/>
                <wp:docPr id="15" name="5-kampė žvaigžd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B3BA5F" id="5-kampė žvaigždė 15" o:spid="_x0000_s1026" style="position:absolute;margin-left:268.5pt;margin-top:64.6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" path="m,87317r87318,1l114300,r26982,87318l228600,87317r-70642,53965l184941,228599,114300,174634,43659,228599,70642,141282,,87317xe" fillcolor="blue">
                <v:stroke joinstyle="miter"/>
                <v:path o:connecttype="custom" o:connectlocs="0,87317;87318,87318;114300,0;141282,87318;228600,87317;157958,141282;184941,228599;114300,174634;43659,228599;70642,141282;0,87317" o:connectangles="0,0,0,0,0,0,0,0,0,0,0"/>
              </v:shape>
            </w:pict>
          </mc:Fallback>
        </mc:AlternateContent>
      </w:r>
      <w:r>
        <w:rPr>
          <w:noProof/>
          <w:lang w:val="lt-LT" w:eastAsia="lt-LT"/>
        </w:rPr>
        <mc:AlternateContent>
          <mc:Choice Requires="wps">
            <w:drawing>
              <wp:anchor distT="0" distB="0" distL="114300" distR="114300" simplePos="0" relativeHeight="251670528" behindDoc="0" locked="0" layoutInCell="1" allowOverlap="1" wp14:anchorId="2F7928E1" wp14:editId="5622080B">
                <wp:simplePos x="0" y="0"/>
                <wp:positionH relativeFrom="column">
                  <wp:posOffset>2190750</wp:posOffset>
                </wp:positionH>
                <wp:positionV relativeFrom="paragraph">
                  <wp:posOffset>2280285</wp:posOffset>
                </wp:positionV>
                <wp:extent cx="962025" cy="1504950"/>
                <wp:effectExtent l="19050" t="22860" r="19050" b="24765"/>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1504950"/>
                        </a:xfrm>
                        <a:prstGeom prst="line">
                          <a:avLst/>
                        </a:prstGeom>
                        <a:noFill/>
                        <a:ln w="38100">
                          <a:solidFill>
                            <a:srgbClr val="9933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C8CE6F" id="Tiesioji jungtis 1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79.55pt" to="248.25pt,2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" strokecolor="#930" strokeweight="3pt">
                <v:stroke dashstyle="1 1"/>
              </v:line>
            </w:pict>
          </mc:Fallback>
        </mc:AlternateContent>
      </w:r>
      <w:r>
        <w:rPr>
          <w:noProof/>
          <w:lang w:val="lt-LT" w:eastAsia="lt-LT"/>
        </w:rPr>
        <mc:AlternateContent>
          <mc:Choice Requires="wps">
            <w:drawing>
              <wp:anchor distT="0" distB="0" distL="114300" distR="114300" simplePos="0" relativeHeight="251669504" behindDoc="0" locked="0" layoutInCell="1" allowOverlap="1" wp14:anchorId="729B72B2" wp14:editId="508C1BA9">
                <wp:simplePos x="0" y="0"/>
                <wp:positionH relativeFrom="column">
                  <wp:posOffset>2781300</wp:posOffset>
                </wp:positionH>
                <wp:positionV relativeFrom="paragraph">
                  <wp:posOffset>1356360</wp:posOffset>
                </wp:positionV>
                <wp:extent cx="1752600" cy="1784350"/>
                <wp:effectExtent l="19050" t="22860" r="19050" b="2159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0" cy="1784350"/>
                        </a:xfrm>
                        <a:prstGeom prst="line">
                          <a:avLst/>
                        </a:prstGeom>
                        <a:noFill/>
                        <a:ln w="38100">
                          <a:solidFill>
                            <a:srgbClr val="000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DD3A13" id="Tiesioji jungtis 1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06.8pt" to="357pt,2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" strokecolor="navy" strokeweight="3pt">
                <v:stroke dashstyle="1 1"/>
              </v:line>
            </w:pict>
          </mc:Fallback>
        </mc:AlternateContent>
      </w:r>
      <w:r>
        <w:rPr>
          <w:noProof/>
          <w:lang w:val="lt-LT" w:eastAsia="lt-LT"/>
        </w:rPr>
        <mc:AlternateContent>
          <mc:Choice Requires="wps">
            <w:drawing>
              <wp:anchor distT="0" distB="0" distL="114300" distR="114300" simplePos="0" relativeHeight="251668480" behindDoc="0" locked="0" layoutInCell="1" allowOverlap="1" wp14:anchorId="2A0E0C1F" wp14:editId="77F3C00C">
                <wp:simplePos x="0" y="0"/>
                <wp:positionH relativeFrom="column">
                  <wp:posOffset>2524125</wp:posOffset>
                </wp:positionH>
                <wp:positionV relativeFrom="paragraph">
                  <wp:posOffset>2594610</wp:posOffset>
                </wp:positionV>
                <wp:extent cx="3038475" cy="838200"/>
                <wp:effectExtent l="19050" t="22860" r="19050" b="24765"/>
                <wp:wrapNone/>
                <wp:docPr id="12" name="Tiesioji jungti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38475" cy="83820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8CD816" id="Tiesioji jungtis 12"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204.3pt" to="438pt,2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" strokeweight="3pt">
                <v:stroke dashstyle="1 1"/>
              </v:line>
            </w:pict>
          </mc:Fallback>
        </mc:AlternateContent>
      </w:r>
      <w:r>
        <w:rPr>
          <w:noProof/>
          <w:lang w:val="lt-LT" w:eastAsia="lt-LT"/>
        </w:rPr>
        <mc:AlternateContent>
          <mc:Choice Requires="wps">
            <w:drawing>
              <wp:anchor distT="0" distB="0" distL="114300" distR="114300" simplePos="0" relativeHeight="251667456" behindDoc="0" locked="0" layoutInCell="1" allowOverlap="1" wp14:anchorId="5D1B94CD" wp14:editId="062873D6">
                <wp:simplePos x="0" y="0"/>
                <wp:positionH relativeFrom="column">
                  <wp:posOffset>1047750</wp:posOffset>
                </wp:positionH>
                <wp:positionV relativeFrom="paragraph">
                  <wp:posOffset>2394585</wp:posOffset>
                </wp:positionV>
                <wp:extent cx="3200400" cy="866775"/>
                <wp:effectExtent l="19050" t="22860" r="19050" b="24765"/>
                <wp:wrapNone/>
                <wp:docPr id="11"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866775"/>
                        </a:xfrm>
                        <a:prstGeom prst="line">
                          <a:avLst/>
                        </a:prstGeom>
                        <a:noFill/>
                        <a:ln w="381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06C431" id="Tiesioji jungtis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88.55pt" to="33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" strokecolor="red" strokeweight="3pt">
                <v:stroke dashstyle="1 1"/>
              </v:line>
            </w:pict>
          </mc:Fallback>
        </mc:AlternateContent>
      </w:r>
      <w:r w:rsidRPr="00906814">
        <w:rPr>
          <w:noProof/>
          <w:lang w:val="lt-LT" w:eastAsia="lt-LT"/>
        </w:rPr>
        <w:drawing>
          <wp:inline distT="0" distB="0" distL="0" distR="0" wp14:anchorId="58F099C7" wp14:editId="21485A9C">
            <wp:extent cx="5995035" cy="5748793"/>
            <wp:effectExtent l="0" t="0" r="5715" b="4445"/>
            <wp:docPr id="92" name="Paveikslėlis 92" descr="300px-SiauliuRajonoSeniuni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00px-SiauliuRajonoSeniunijos"/>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03534" cy="5756943"/>
                    </a:xfrm>
                    <a:prstGeom prst="rect">
                      <a:avLst/>
                    </a:prstGeom>
                    <a:noFill/>
                    <a:ln>
                      <a:noFill/>
                    </a:ln>
                  </pic:spPr>
                </pic:pic>
              </a:graphicData>
            </a:graphic>
          </wp:inline>
        </w:drawing>
      </w:r>
    </w:p>
    <w:p w14:paraId="35E886F6" w14:textId="77777777" w:rsidR="007E3BE7" w:rsidRDefault="007E3BE7" w:rsidP="007E3BE7">
      <w:pPr>
        <w:numPr>
          <w:ilvl w:val="1"/>
          <w:numId w:val="1"/>
        </w:numPr>
        <w:tabs>
          <w:tab w:val="left" w:pos="1320"/>
        </w:tabs>
        <w:rPr>
          <w:lang w:val="lt-LT"/>
        </w:rPr>
      </w:pPr>
      <w:r>
        <w:rPr>
          <w:noProof/>
          <w:lang w:val="lt-LT" w:eastAsia="lt-LT"/>
        </w:rPr>
        <mc:AlternateContent>
          <mc:Choice Requires="wps">
            <w:drawing>
              <wp:anchor distT="0" distB="0" distL="114300" distR="114300" simplePos="0" relativeHeight="251660288" behindDoc="0" locked="0" layoutInCell="1" allowOverlap="1" wp14:anchorId="6FC8DB0D" wp14:editId="07886D66">
                <wp:simplePos x="0" y="0"/>
                <wp:positionH relativeFrom="column">
                  <wp:posOffset>114300</wp:posOffset>
                </wp:positionH>
                <wp:positionV relativeFrom="paragraph">
                  <wp:posOffset>111760</wp:posOffset>
                </wp:positionV>
                <wp:extent cx="457200" cy="0"/>
                <wp:effectExtent l="19050" t="27305" r="19050" b="2032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418170" id="Tiesioji jungtis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8pt" to="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" strokecolor="red" strokeweight="3pt">
                <v:stroke dashstyle="1 1"/>
              </v:line>
            </w:pict>
          </mc:Fallback>
        </mc:AlternateContent>
      </w:r>
      <w:r>
        <w:rPr>
          <w:lang w:val="lt-LT"/>
        </w:rPr>
        <w:t>evakavimo maršrutas Nr. 1 (Vakarų kryptimi)</w:t>
      </w:r>
    </w:p>
    <w:p w14:paraId="348E5BC4" w14:textId="77777777" w:rsidR="007E3BE7" w:rsidRDefault="007E3BE7" w:rsidP="007E3BE7">
      <w:pPr>
        <w:numPr>
          <w:ilvl w:val="1"/>
          <w:numId w:val="1"/>
        </w:numPr>
        <w:tabs>
          <w:tab w:val="left" w:pos="1320"/>
        </w:tabs>
        <w:rPr>
          <w:lang w:val="lt-LT"/>
        </w:rPr>
      </w:pPr>
      <w:r>
        <w:rPr>
          <w:noProof/>
          <w:lang w:val="lt-LT" w:eastAsia="lt-LT"/>
        </w:rPr>
        <mc:AlternateContent>
          <mc:Choice Requires="wps">
            <w:drawing>
              <wp:anchor distT="0" distB="0" distL="114300" distR="114300" simplePos="0" relativeHeight="251664384" behindDoc="0" locked="0" layoutInCell="1" allowOverlap="1" wp14:anchorId="17D99648" wp14:editId="116712CA">
                <wp:simplePos x="0" y="0"/>
                <wp:positionH relativeFrom="column">
                  <wp:posOffset>114300</wp:posOffset>
                </wp:positionH>
                <wp:positionV relativeFrom="paragraph">
                  <wp:posOffset>104140</wp:posOffset>
                </wp:positionV>
                <wp:extent cx="457200" cy="0"/>
                <wp:effectExtent l="19050" t="23495" r="19050" b="2413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3840D0" id="Tiesioji jungtis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2pt" to="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" strokeweight="3pt">
                <v:stroke dashstyle="1 1"/>
              </v:line>
            </w:pict>
          </mc:Fallback>
        </mc:AlternateContent>
      </w:r>
      <w:r>
        <w:rPr>
          <w:lang w:val="lt-LT"/>
        </w:rPr>
        <w:t xml:space="preserve">  evakavimo maršrutas Nr. 2 (Rytų kryptimi)</w:t>
      </w:r>
    </w:p>
    <w:p w14:paraId="54634438" w14:textId="77777777" w:rsidR="007E3BE7" w:rsidRDefault="007E3BE7" w:rsidP="007E3BE7">
      <w:pPr>
        <w:numPr>
          <w:ilvl w:val="1"/>
          <w:numId w:val="1"/>
        </w:numPr>
        <w:tabs>
          <w:tab w:val="left" w:pos="1320"/>
        </w:tabs>
        <w:rPr>
          <w:lang w:val="lt-LT"/>
        </w:rPr>
      </w:pPr>
      <w:r>
        <w:rPr>
          <w:noProof/>
          <w:lang w:val="lt-LT" w:eastAsia="lt-LT"/>
        </w:rPr>
        <mc:AlternateContent>
          <mc:Choice Requires="wps">
            <w:drawing>
              <wp:anchor distT="0" distB="0" distL="114300" distR="114300" simplePos="0" relativeHeight="251665408" behindDoc="0" locked="0" layoutInCell="1" allowOverlap="1" wp14:anchorId="3A487F90" wp14:editId="0A52894A">
                <wp:simplePos x="0" y="0"/>
                <wp:positionH relativeFrom="column">
                  <wp:posOffset>114300</wp:posOffset>
                </wp:positionH>
                <wp:positionV relativeFrom="paragraph">
                  <wp:posOffset>104140</wp:posOffset>
                </wp:positionV>
                <wp:extent cx="457200" cy="0"/>
                <wp:effectExtent l="19050" t="27305" r="19050" b="2032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D16CB1" id="Tiesioji jungtis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2pt" to="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" strokecolor="navy" strokeweight="3pt">
                <v:stroke dashstyle="1 1"/>
              </v:line>
            </w:pict>
          </mc:Fallback>
        </mc:AlternateContent>
      </w:r>
      <w:r>
        <w:rPr>
          <w:lang w:val="lt-LT"/>
        </w:rPr>
        <w:t xml:space="preserve">  evakavimo maršrutas Nr. 3 (Šiaurė kryptimi)</w:t>
      </w:r>
    </w:p>
    <w:p w14:paraId="7F3D0643" w14:textId="77777777" w:rsidR="007E3BE7" w:rsidRDefault="007E3BE7" w:rsidP="007E3BE7">
      <w:pPr>
        <w:numPr>
          <w:ilvl w:val="1"/>
          <w:numId w:val="1"/>
        </w:numPr>
        <w:tabs>
          <w:tab w:val="left" w:pos="1320"/>
        </w:tabs>
        <w:rPr>
          <w:lang w:val="lt-LT"/>
        </w:rPr>
      </w:pPr>
      <w:r>
        <w:rPr>
          <w:noProof/>
          <w:lang w:val="lt-LT" w:eastAsia="lt-LT"/>
        </w:rPr>
        <mc:AlternateContent>
          <mc:Choice Requires="wps">
            <w:drawing>
              <wp:anchor distT="0" distB="0" distL="114300" distR="114300" simplePos="0" relativeHeight="251666432" behindDoc="0" locked="0" layoutInCell="1" allowOverlap="1" wp14:anchorId="1B69846C" wp14:editId="3A09E0FA">
                <wp:simplePos x="0" y="0"/>
                <wp:positionH relativeFrom="column">
                  <wp:posOffset>114300</wp:posOffset>
                </wp:positionH>
                <wp:positionV relativeFrom="paragraph">
                  <wp:posOffset>96520</wp:posOffset>
                </wp:positionV>
                <wp:extent cx="457200" cy="0"/>
                <wp:effectExtent l="19050" t="23495" r="19050" b="2413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9933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E9CEEA" id="Tiesioji jungtis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6pt" to="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" strokecolor="#930" strokeweight="3pt">
                <v:stroke dashstyle="1 1"/>
              </v:line>
            </w:pict>
          </mc:Fallback>
        </mc:AlternateContent>
      </w:r>
      <w:r>
        <w:rPr>
          <w:lang w:val="lt-LT"/>
        </w:rPr>
        <w:t xml:space="preserve">  evakavimo maršrutas Nr. 4 (Pietų kryptimi)</w:t>
      </w:r>
    </w:p>
    <w:p w14:paraId="63262416" w14:textId="77777777" w:rsidR="007E3BE7" w:rsidRDefault="007E3BE7" w:rsidP="007E3BE7">
      <w:pPr>
        <w:tabs>
          <w:tab w:val="left" w:pos="1320"/>
        </w:tabs>
        <w:ind w:left="1140"/>
        <w:rPr>
          <w:lang w:val="lt-LT"/>
        </w:rPr>
      </w:pPr>
      <w:r>
        <w:rPr>
          <w:noProof/>
          <w:lang w:val="lt-LT" w:eastAsia="lt-LT"/>
        </w:rPr>
        <mc:AlternateContent>
          <mc:Choice Requires="wps">
            <w:drawing>
              <wp:anchor distT="0" distB="0" distL="114300" distR="114300" simplePos="0" relativeHeight="251659264" behindDoc="0" locked="0" layoutInCell="1" allowOverlap="1" wp14:anchorId="2808A413" wp14:editId="6E8B2ACA">
                <wp:simplePos x="0" y="0"/>
                <wp:positionH relativeFrom="column">
                  <wp:posOffset>318963</wp:posOffset>
                </wp:positionH>
                <wp:positionV relativeFrom="paragraph">
                  <wp:posOffset>151047</wp:posOffset>
                </wp:positionV>
                <wp:extent cx="228600" cy="228600"/>
                <wp:effectExtent l="19050" t="21590" r="19050" b="26035"/>
                <wp:wrapNone/>
                <wp:docPr id="6" name="5-kampė žvaigžd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DDEF6A" id="5-kampė žvaigždė 6" o:spid="_x0000_s1026" style="position:absolute;margin-left:25.1pt;margin-top:11.9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" path="m,87317r87318,1l114300,r26982,87318l228600,87317r-70642,53965l184941,228599,114300,174634,43659,228599,70642,141282,,87317xe" fillcolor="blue">
                <v:stroke joinstyle="miter"/>
                <v:path o:connecttype="custom" o:connectlocs="0,87317;87318,87318;114300,0;141282,87318;228600,87317;157958,141282;184941,228599;114300,174634;43659,228599;70642,141282;0,87317" o:connectangles="0,0,0,0,0,0,0,0,0,0,0"/>
              </v:shape>
            </w:pict>
          </mc:Fallback>
        </mc:AlternateContent>
      </w:r>
    </w:p>
    <w:p w14:paraId="494341A0" w14:textId="77777777" w:rsidR="007E3BE7" w:rsidRPr="00A11165" w:rsidRDefault="007E3BE7" w:rsidP="007E3BE7">
      <w:pPr>
        <w:numPr>
          <w:ilvl w:val="1"/>
          <w:numId w:val="1"/>
        </w:numPr>
        <w:tabs>
          <w:tab w:val="left" w:pos="1320"/>
        </w:tabs>
        <w:rPr>
          <w:lang w:val="lt-LT"/>
        </w:rPr>
      </w:pPr>
      <w:r>
        <w:rPr>
          <w:noProof/>
          <w:lang w:val="lt-LT" w:eastAsia="lt-LT"/>
        </w:rPr>
        <mc:AlternateContent>
          <mc:Choice Requires="wps">
            <w:drawing>
              <wp:anchor distT="0" distB="0" distL="114300" distR="114300" simplePos="0" relativeHeight="251661312" behindDoc="0" locked="0" layoutInCell="1" allowOverlap="1" wp14:anchorId="6BF588EE" wp14:editId="459314E9">
                <wp:simplePos x="0" y="0"/>
                <wp:positionH relativeFrom="column">
                  <wp:posOffset>228600</wp:posOffset>
                </wp:positionH>
                <wp:positionV relativeFrom="paragraph">
                  <wp:posOffset>252095</wp:posOffset>
                </wp:positionV>
                <wp:extent cx="228600" cy="228600"/>
                <wp:effectExtent l="9525" t="81915" r="9525" b="89535"/>
                <wp:wrapNone/>
                <wp:docPr id="5" name="Bang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wave">
                          <a:avLst>
                            <a:gd name="adj1" fmla="val 13005"/>
                            <a:gd name="adj2" fmla="val 0"/>
                          </a:avLst>
                        </a:prstGeom>
                        <a:solidFill>
                          <a:srgbClr val="008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B67CA0" id="Banga 5" o:spid="_x0000_s1026" type="#_x0000_t64" style="position:absolute;margin-left:18pt;margin-top:19.8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" fillcolor="green"/>
            </w:pict>
          </mc:Fallback>
        </mc:AlternateContent>
      </w:r>
      <w:r w:rsidRPr="00A11165">
        <w:rPr>
          <w:lang w:val="lt-LT"/>
        </w:rPr>
        <w:t xml:space="preserve">  gyventojų surinkimo punktas;         </w:t>
      </w:r>
    </w:p>
    <w:p w14:paraId="3439649A" w14:textId="77777777" w:rsidR="007E3BE7" w:rsidRDefault="007E3BE7" w:rsidP="007E3BE7">
      <w:pPr>
        <w:tabs>
          <w:tab w:val="left" w:pos="1320"/>
        </w:tabs>
        <w:ind w:left="1140"/>
        <w:rPr>
          <w:lang w:val="lt-LT"/>
        </w:rPr>
      </w:pPr>
      <w:r>
        <w:rPr>
          <w:noProof/>
          <w:lang w:val="lt-LT" w:eastAsia="lt-LT"/>
        </w:rPr>
        <mc:AlternateContent>
          <mc:Choice Requires="wps">
            <w:drawing>
              <wp:anchor distT="0" distB="0" distL="114300" distR="114300" simplePos="0" relativeHeight="251663360" behindDoc="0" locked="0" layoutInCell="1" allowOverlap="1" wp14:anchorId="369611A0" wp14:editId="362EFEF1">
                <wp:simplePos x="0" y="0"/>
                <wp:positionH relativeFrom="margin">
                  <wp:align>center</wp:align>
                </wp:positionH>
                <wp:positionV relativeFrom="paragraph">
                  <wp:posOffset>84152</wp:posOffset>
                </wp:positionV>
                <wp:extent cx="228600" cy="228600"/>
                <wp:effectExtent l="0" t="0" r="19050" b="19050"/>
                <wp:wrapNone/>
                <wp:docPr id="3" name="Kryžiu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1FD59" id="Kryžius 3" o:spid="_x0000_s1026" type="#_x0000_t11" style="position:absolute;margin-left:0;margin-top:6.65pt;width:18pt;height:1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" fillcolor="red">
                <w10:wrap anchorx="margin"/>
              </v:shape>
            </w:pict>
          </mc:Fallback>
        </mc:AlternateContent>
      </w:r>
    </w:p>
    <w:p w14:paraId="18D53ABE" w14:textId="77777777" w:rsidR="007E3BE7" w:rsidRPr="00A11165" w:rsidRDefault="007E3BE7" w:rsidP="007E3BE7">
      <w:pPr>
        <w:tabs>
          <w:tab w:val="left" w:pos="1320"/>
        </w:tabs>
        <w:ind w:left="1140"/>
        <w:rPr>
          <w:lang w:val="lt-LT"/>
        </w:rPr>
      </w:pPr>
      <w:r>
        <w:rPr>
          <w:noProof/>
          <w:lang w:val="lt-LT" w:eastAsia="lt-LT"/>
        </w:rPr>
        <w:lastRenderedPageBreak/>
        <mc:AlternateContent>
          <mc:Choice Requires="wps">
            <w:drawing>
              <wp:anchor distT="0" distB="0" distL="114300" distR="114300" simplePos="0" relativeHeight="251662336" behindDoc="0" locked="0" layoutInCell="1" allowOverlap="1" wp14:anchorId="43F738E5" wp14:editId="7E4E7EC2">
                <wp:simplePos x="0" y="0"/>
                <wp:positionH relativeFrom="column">
                  <wp:posOffset>228600</wp:posOffset>
                </wp:positionH>
                <wp:positionV relativeFrom="paragraph">
                  <wp:posOffset>15875</wp:posOffset>
                </wp:positionV>
                <wp:extent cx="0" cy="228600"/>
                <wp:effectExtent l="9525" t="5715" r="9525" b="13335"/>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415A06" id="Tiesioji jungtis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1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"/>
            </w:pict>
          </mc:Fallback>
        </mc:AlternateContent>
      </w:r>
      <w:r>
        <w:rPr>
          <w:lang w:val="lt-LT"/>
        </w:rPr>
        <w:t xml:space="preserve">- </w:t>
      </w:r>
      <w:r w:rsidRPr="00A11165">
        <w:rPr>
          <w:lang w:val="lt-LT"/>
        </w:rPr>
        <w:t xml:space="preserve">  gyventojų priėmimo punktas;</w:t>
      </w:r>
      <w:r>
        <w:rPr>
          <w:lang w:val="lt-LT"/>
        </w:rPr>
        <w:t xml:space="preserve">                 - tarpinis evakavimo punktas</w:t>
      </w:r>
    </w:p>
    <w:p w14:paraId="473B59D9" w14:textId="77777777" w:rsidR="007E3BE7" w:rsidRDefault="007E3BE7" w:rsidP="007E3BE7">
      <w:pPr>
        <w:tabs>
          <w:tab w:val="left" w:pos="1320"/>
        </w:tabs>
        <w:rPr>
          <w:lang w:val="lt-LT"/>
        </w:rPr>
      </w:pPr>
      <w:r>
        <w:rPr>
          <w:lang w:val="lt-LT"/>
        </w:rPr>
        <w:t xml:space="preserve">                  </w:t>
      </w:r>
    </w:p>
    <w:p w14:paraId="4AF2B6F8" w14:textId="77777777" w:rsidR="007E3BE7" w:rsidRDefault="007E3BE7" w:rsidP="007E3BE7">
      <w:pPr>
        <w:jc w:val="center"/>
        <w:rPr>
          <w:lang w:val="lt-LT"/>
        </w:rPr>
      </w:pPr>
    </w:p>
    <w:p w14:paraId="5C621977" w14:textId="2189C4CB" w:rsidR="007E3BE7" w:rsidRDefault="007E3BE7" w:rsidP="007E3BE7">
      <w:pPr>
        <w:tabs>
          <w:tab w:val="left" w:pos="900"/>
        </w:tabs>
        <w:jc w:val="both"/>
        <w:rPr>
          <w:b/>
          <w:color w:val="FF00FF"/>
          <w:lang w:val="lt-LT"/>
        </w:rPr>
      </w:pPr>
      <w:r>
        <w:rPr>
          <w:lang w:val="lt-LT"/>
        </w:rPr>
        <w:tab/>
        <w:t xml:space="preserve">Pagal susidariusią ekstremaliąją situaciją galimi ir kiti evakavimo maršrutai bei kryptys. Atsižvelgiant į susidariusią ekstremaliąją situaciją rajono gyventojai būtų evakuojami ne tik pagrindiniais maršrutais, bet ir aplinkiniais rajono keliais. Evakavimo kryptys ir maršrutai nurodyti plano </w:t>
      </w:r>
      <w:r w:rsidR="00870BAB" w:rsidRPr="00870BAB">
        <w:rPr>
          <w:b/>
          <w:bCs/>
          <w:lang w:val="lt-LT"/>
        </w:rPr>
        <w:t>34</w:t>
      </w:r>
      <w:r w:rsidR="00870BAB">
        <w:rPr>
          <w:lang w:val="lt-LT"/>
        </w:rPr>
        <w:t xml:space="preserve"> </w:t>
      </w:r>
      <w:r>
        <w:rPr>
          <w:b/>
          <w:lang w:val="lt-LT"/>
        </w:rPr>
        <w:t>PRIEDE.</w:t>
      </w:r>
    </w:p>
    <w:p w14:paraId="3A77CE1C" w14:textId="77777777" w:rsidR="007E3BE7" w:rsidRDefault="007E3BE7" w:rsidP="007E3BE7">
      <w:pPr>
        <w:jc w:val="both"/>
        <w:rPr>
          <w:lang w:val="lt-LT"/>
        </w:rPr>
      </w:pPr>
    </w:p>
    <w:p w14:paraId="212AE6E2" w14:textId="77777777" w:rsidR="007E3BE7" w:rsidRPr="00582DDC" w:rsidRDefault="007E3BE7" w:rsidP="007E3BE7">
      <w:pPr>
        <w:shd w:val="clear" w:color="auto" w:fill="FFFFFF"/>
        <w:tabs>
          <w:tab w:val="left" w:pos="709"/>
          <w:tab w:val="left" w:pos="851"/>
          <w:tab w:val="left" w:pos="1134"/>
        </w:tabs>
        <w:spacing w:line="259" w:lineRule="auto"/>
        <w:ind w:firstLine="851"/>
        <w:jc w:val="both"/>
        <w:rPr>
          <w:b/>
          <w:bCs/>
          <w:lang w:val="lt-LT"/>
        </w:rPr>
      </w:pPr>
      <w:r w:rsidRPr="00582DDC">
        <w:rPr>
          <w:b/>
          <w:bCs/>
          <w:lang w:val="lt-LT"/>
        </w:rPr>
        <w:t>5.5. Gyventojų evakavimui būtinos priemonės ir kiti materialiniai ištekliai</w:t>
      </w:r>
    </w:p>
    <w:p w14:paraId="05E8365C" w14:textId="77777777" w:rsidR="007E3BE7" w:rsidRDefault="007E3BE7" w:rsidP="007E3BE7">
      <w:pPr>
        <w:tabs>
          <w:tab w:val="left" w:pos="1320"/>
        </w:tabs>
        <w:rPr>
          <w:lang w:val="lt-LT"/>
        </w:rPr>
      </w:pPr>
    </w:p>
    <w:p w14:paraId="387A1B20" w14:textId="6C277793" w:rsidR="007E3BE7" w:rsidRDefault="007E3BE7" w:rsidP="007E3BE7">
      <w:pPr>
        <w:shd w:val="clear" w:color="auto" w:fill="FFFFFF"/>
        <w:ind w:left="106" w:right="250" w:firstLine="778"/>
        <w:jc w:val="both"/>
        <w:rPr>
          <w:lang w:val="lt-LT"/>
        </w:rPr>
      </w:pPr>
      <w:r>
        <w:rPr>
          <w:lang w:val="lt-LT"/>
        </w:rPr>
        <w:t xml:space="preserve">Gyventojams evakuoti ekstremaliųjų situacijų atvejais ūkio subjektų, įstaigų, organizacijų turima transporto priemonių suvestinė nurodyta plano </w:t>
      </w:r>
      <w:r w:rsidR="00C46A4A" w:rsidRPr="00870BAB">
        <w:rPr>
          <w:b/>
          <w:bCs/>
          <w:lang w:val="lt-LT"/>
        </w:rPr>
        <w:t>(</w:t>
      </w:r>
      <w:r w:rsidR="00870BAB" w:rsidRPr="00870BAB">
        <w:rPr>
          <w:b/>
          <w:bCs/>
          <w:lang w:val="lt-LT"/>
        </w:rPr>
        <w:t>5</w:t>
      </w:r>
      <w:r w:rsidR="00870BAB">
        <w:rPr>
          <w:lang w:val="lt-LT"/>
        </w:rPr>
        <w:t xml:space="preserve"> </w:t>
      </w:r>
      <w:r>
        <w:rPr>
          <w:b/>
          <w:lang w:val="lt-LT"/>
        </w:rPr>
        <w:t>PRIEDE</w:t>
      </w:r>
      <w:r w:rsidR="00C46A4A">
        <w:rPr>
          <w:b/>
          <w:lang w:val="lt-LT"/>
        </w:rPr>
        <w:t>).</w:t>
      </w:r>
      <w:r>
        <w:rPr>
          <w:lang w:val="lt-LT"/>
        </w:rPr>
        <w:t xml:space="preserve"> </w:t>
      </w:r>
    </w:p>
    <w:p w14:paraId="3F6F5AD7" w14:textId="77777777" w:rsidR="007E3BE7" w:rsidRDefault="007E3BE7" w:rsidP="007E3BE7">
      <w:pPr>
        <w:shd w:val="clear" w:color="auto" w:fill="FFFFFF"/>
        <w:ind w:left="106" w:right="250" w:firstLine="778"/>
        <w:jc w:val="both"/>
        <w:rPr>
          <w:lang w:val="lt-LT"/>
        </w:rPr>
      </w:pPr>
      <w:r>
        <w:rPr>
          <w:lang w:val="lt-LT"/>
        </w:rPr>
        <w:t xml:space="preserve">Jeigu evakuojamų žmonių kiekis bus didelis, bus pasitelktas papildomas kitų ūkio subjektų, įmonių, įstaigų transportas. </w:t>
      </w:r>
    </w:p>
    <w:p w14:paraId="2DFCB722" w14:textId="2D84972F" w:rsidR="007E3BE7" w:rsidRDefault="007E3BE7" w:rsidP="007E3BE7">
      <w:pPr>
        <w:shd w:val="clear" w:color="auto" w:fill="FFFFFF"/>
        <w:ind w:left="106" w:right="250" w:firstLine="778"/>
        <w:jc w:val="both"/>
        <w:rPr>
          <w:lang w:val="lt-LT"/>
        </w:rPr>
      </w:pPr>
      <w:r>
        <w:rPr>
          <w:lang w:val="lt-LT"/>
        </w:rPr>
        <w:t xml:space="preserve">Neužtenkant savivaldybėje turimų transporto priemonių numatoma kreiptis į gretimas kaimynines savivaldybes, su kuriomis sudarytos tarpusavio pagalbos teikimo sutarys bei planai </w:t>
      </w:r>
      <w:r w:rsidRPr="00870BAB">
        <w:rPr>
          <w:b/>
          <w:bCs/>
          <w:lang w:val="lt-LT"/>
        </w:rPr>
        <w:t>(</w:t>
      </w:r>
      <w:r w:rsidR="00870BAB" w:rsidRPr="00870BAB">
        <w:rPr>
          <w:b/>
          <w:bCs/>
          <w:lang w:val="lt-LT"/>
        </w:rPr>
        <w:t>8</w:t>
      </w:r>
      <w:r w:rsidR="00870BAB">
        <w:rPr>
          <w:lang w:val="lt-LT"/>
        </w:rPr>
        <w:t xml:space="preserve"> </w:t>
      </w:r>
      <w:r>
        <w:rPr>
          <w:b/>
          <w:lang w:val="lt-LT"/>
        </w:rPr>
        <w:t>PRIEDAI</w:t>
      </w:r>
      <w:r>
        <w:rPr>
          <w:lang w:val="lt-LT"/>
        </w:rPr>
        <w:t>).</w:t>
      </w:r>
    </w:p>
    <w:p w14:paraId="530A62B3" w14:textId="77777777" w:rsidR="007E3BE7" w:rsidRDefault="007E3BE7" w:rsidP="007E3BE7">
      <w:pPr>
        <w:shd w:val="clear" w:color="auto" w:fill="FFFFFF"/>
        <w:ind w:left="106" w:right="250" w:firstLine="845"/>
        <w:jc w:val="both"/>
        <w:rPr>
          <w:lang w:val="lt-LT"/>
        </w:rPr>
      </w:pPr>
      <w:r>
        <w:rPr>
          <w:lang w:val="lt-LT"/>
        </w:rPr>
        <w:t>Vykdant evakavimą, numatoma, kad evakuojamų mašinų kolonas lydės greitosios medicinos pagalbos ekipažai. Kiek ekipažų ir kokios sudėties, bus nuspręsta evakuacijos pradžioje savivaldybės Ekstremaliųjų situacijų operacijų centro posėdžio metu.</w:t>
      </w:r>
    </w:p>
    <w:p w14:paraId="50795494" w14:textId="77777777" w:rsidR="007E3BE7" w:rsidRDefault="007E3BE7" w:rsidP="007E3BE7">
      <w:pPr>
        <w:shd w:val="clear" w:color="auto" w:fill="FFFFFF"/>
        <w:ind w:left="106" w:right="250" w:firstLine="902"/>
        <w:jc w:val="both"/>
        <w:rPr>
          <w:lang w:val="lt-LT"/>
        </w:rPr>
      </w:pPr>
      <w:r>
        <w:rPr>
          <w:lang w:val="lt-LT"/>
        </w:rPr>
        <w:t>Viešosios tvarkos palaikymą ir eismo reguliavimą keliuose, evakavimo metu vykdys policijos komisariato kelių policijos pareigūnai. Konkretų ekipažų kiekį, pagal suformuotų automobilių kolonų skaičių, nustatys savivaldybės Ekstremaliųjų situacijų operacijų centras.</w:t>
      </w:r>
    </w:p>
    <w:p w14:paraId="59AE8CA7" w14:textId="77777777" w:rsidR="007E3BE7" w:rsidRDefault="007E3BE7" w:rsidP="007E3BE7">
      <w:pPr>
        <w:shd w:val="clear" w:color="auto" w:fill="FFFFFF"/>
        <w:ind w:left="106" w:right="250" w:firstLine="845"/>
        <w:jc w:val="both"/>
        <w:rPr>
          <w:lang w:val="lt-LT"/>
        </w:rPr>
      </w:pPr>
      <w:r>
        <w:rPr>
          <w:lang w:val="lt-LT"/>
        </w:rPr>
        <w:t>Viešosios tvarkos palaikymą nelaimės zonoje ir evakuotų gyventojų priėmimo vietose užtikrins Šiaulių apskrities vyriausiojo policijos komisariato pareigūnai. Policijos pareigūnai taip pat prižiūrės, kad nebūtų grobstomas savo būstus palikusių gyventojų turtas.</w:t>
      </w:r>
    </w:p>
    <w:p w14:paraId="1856C92C" w14:textId="77777777" w:rsidR="007E3BE7" w:rsidRDefault="007E3BE7" w:rsidP="007E3BE7">
      <w:pPr>
        <w:shd w:val="clear" w:color="auto" w:fill="FFFFFF"/>
        <w:ind w:left="106" w:right="250" w:firstLine="845"/>
        <w:jc w:val="both"/>
        <w:rPr>
          <w:lang w:val="lt-LT"/>
        </w:rPr>
      </w:pPr>
    </w:p>
    <w:p w14:paraId="5470630B" w14:textId="77777777" w:rsidR="007E3BE7" w:rsidRPr="00474680" w:rsidRDefault="007E3BE7" w:rsidP="007E3BE7">
      <w:pPr>
        <w:shd w:val="clear" w:color="auto" w:fill="FFFFFF"/>
        <w:ind w:left="106" w:right="250" w:firstLine="745"/>
        <w:jc w:val="both"/>
        <w:rPr>
          <w:b/>
          <w:bCs/>
          <w:lang w:val="lt-LT"/>
        </w:rPr>
      </w:pPr>
      <w:r w:rsidRPr="00582DDC">
        <w:rPr>
          <w:b/>
          <w:bCs/>
          <w:lang w:val="lt-LT"/>
        </w:rPr>
        <w:t>5.6. Kolektyvinės apsaugos statiniai ir jų panaudojimas laikinam evakuotų gyventojų apgyvendinimui</w:t>
      </w:r>
    </w:p>
    <w:p w14:paraId="76947077" w14:textId="77777777" w:rsidR="007E3BE7" w:rsidRPr="00DE6603" w:rsidRDefault="007E3BE7" w:rsidP="007E3BE7">
      <w:pPr>
        <w:tabs>
          <w:tab w:val="left" w:pos="1320"/>
        </w:tabs>
        <w:rPr>
          <w:lang w:val="lt-LT"/>
        </w:rPr>
      </w:pPr>
    </w:p>
    <w:p w14:paraId="37AB6C68" w14:textId="77777777" w:rsidR="007E3BE7" w:rsidRDefault="007E3BE7" w:rsidP="007E3BE7">
      <w:pPr>
        <w:pStyle w:val="Pagrindiniotekstotrauka"/>
        <w:tabs>
          <w:tab w:val="left" w:pos="-3480"/>
          <w:tab w:val="num" w:pos="1440"/>
          <w:tab w:val="left" w:pos="1680"/>
        </w:tabs>
        <w:rPr>
          <w:rFonts w:ascii="Times New Roman" w:hAnsi="Times New Roman"/>
          <w:bCs/>
        </w:rPr>
      </w:pPr>
      <w:r>
        <w:rPr>
          <w:rFonts w:ascii="Times New Roman" w:hAnsi="Times New Roman"/>
          <w:bCs/>
        </w:rPr>
        <w:t>Vadovaujantis Lietuvos Respublikos Vyriausybės 2010 m. gegužės 12 d. nutarimo Nr. 529</w:t>
      </w:r>
      <w:r>
        <w:rPr>
          <w:rFonts w:ascii="Times New Roman" w:hAnsi="Times New Roman"/>
          <w:bCs/>
          <w:i/>
          <w:color w:val="0000FF"/>
        </w:rPr>
        <w:t xml:space="preserve"> </w:t>
      </w:r>
      <w:r>
        <w:rPr>
          <w:rFonts w:ascii="Times New Roman" w:hAnsi="Times New Roman"/>
          <w:bCs/>
        </w:rPr>
        <w:t xml:space="preserve">,,Dėl Kolektyvinės apsaugos statinių poreikio nustatymo tvarkos aprašo patvirtinimo“ reikalavimais, savivaldybės administracijos direktorius nustato kolektyvinės apsaugos statinių poreikį savivaldybės teritorijoje. </w:t>
      </w:r>
    </w:p>
    <w:p w14:paraId="466AB044" w14:textId="1E70044B" w:rsidR="007E3BE7" w:rsidRPr="007305E0" w:rsidRDefault="007E3BE7" w:rsidP="007E3BE7">
      <w:pPr>
        <w:pStyle w:val="Pagrindiniotekstotrauka"/>
        <w:tabs>
          <w:tab w:val="left" w:pos="-3480"/>
          <w:tab w:val="num" w:pos="1440"/>
          <w:tab w:val="left" w:pos="1680"/>
        </w:tabs>
        <w:rPr>
          <w:rFonts w:ascii="Times New Roman" w:hAnsi="Times New Roman"/>
          <w:bCs/>
          <w:color w:val="000000" w:themeColor="text1"/>
        </w:rPr>
      </w:pPr>
      <w:r w:rsidRPr="007305E0">
        <w:rPr>
          <w:rFonts w:ascii="Times New Roman" w:hAnsi="Times New Roman"/>
          <w:bCs/>
          <w:color w:val="000000" w:themeColor="text1"/>
        </w:rPr>
        <w:t>Šiaulių  rajono savivaldybės administracijos direktoriaus 20</w:t>
      </w:r>
      <w:r w:rsidR="00C306DC">
        <w:rPr>
          <w:rFonts w:ascii="Times New Roman" w:hAnsi="Times New Roman"/>
          <w:bCs/>
          <w:color w:val="000000" w:themeColor="text1"/>
        </w:rPr>
        <w:t>14-09-24</w:t>
      </w:r>
      <w:r w:rsidRPr="007305E0">
        <w:rPr>
          <w:rFonts w:ascii="Times New Roman" w:hAnsi="Times New Roman"/>
          <w:bCs/>
          <w:color w:val="000000" w:themeColor="text1"/>
        </w:rPr>
        <w:t>. įsakymu Nr. A-</w:t>
      </w:r>
      <w:r w:rsidR="00C306DC">
        <w:rPr>
          <w:rFonts w:ascii="Times New Roman" w:hAnsi="Times New Roman"/>
          <w:bCs/>
          <w:color w:val="000000" w:themeColor="text1"/>
        </w:rPr>
        <w:t>1121</w:t>
      </w:r>
      <w:r w:rsidRPr="007305E0">
        <w:rPr>
          <w:rFonts w:ascii="Times New Roman" w:hAnsi="Times New Roman"/>
          <w:bCs/>
          <w:color w:val="000000" w:themeColor="text1"/>
        </w:rPr>
        <w:t xml:space="preserve"> yra patvirtintas rajono savivaldybės teritorijoje esančių kolektyvinės apsaugos statinių sąrašas.</w:t>
      </w:r>
    </w:p>
    <w:p w14:paraId="05F8FC6B" w14:textId="77777777" w:rsidR="007E3BE7" w:rsidRDefault="007E3BE7" w:rsidP="007E3BE7">
      <w:pPr>
        <w:pStyle w:val="Pagrindiniotekstotrauka"/>
        <w:tabs>
          <w:tab w:val="left" w:pos="-3480"/>
          <w:tab w:val="num" w:pos="1440"/>
          <w:tab w:val="left" w:pos="1680"/>
        </w:tabs>
        <w:rPr>
          <w:rFonts w:ascii="Times New Roman" w:hAnsi="Times New Roman"/>
          <w:bCs/>
          <w:sz w:val="28"/>
        </w:rPr>
      </w:pPr>
      <w:r>
        <w:rPr>
          <w:rFonts w:ascii="Times New Roman" w:hAnsi="Times New Roman"/>
          <w:bCs/>
        </w:rPr>
        <w:t>Minimalus kolektyvinės apsaugos statinių poreikis savivaldybės teritorijoje nustatytas atsižvelgiant į apskaičiuotą minimalų kolektyvinės apsaugos statiniuose apsaugomų savivaldybės gyventojų skaičių, kai vienam gyventojui tenka 1,5 kv. metro statinio ar patalpos.</w:t>
      </w:r>
    </w:p>
    <w:p w14:paraId="3BF854EF" w14:textId="77777777" w:rsidR="007E3BE7" w:rsidRDefault="007E3BE7" w:rsidP="007E3BE7">
      <w:pPr>
        <w:ind w:firstLine="720"/>
        <w:jc w:val="both"/>
        <w:rPr>
          <w:color w:val="FF0000"/>
          <w:lang w:val="lt-LT"/>
        </w:rPr>
      </w:pPr>
      <w:r>
        <w:rPr>
          <w:lang w:val="lt-LT"/>
        </w:rPr>
        <w:t xml:space="preserve">Minimalus kolektyvinės apsaugos statiniuose apsaugomų savivaldybės gyventojų skaičius rajone – </w:t>
      </w:r>
      <w:r>
        <w:rPr>
          <w:b/>
          <w:lang w:val="lt-LT"/>
        </w:rPr>
        <w:t>8152</w:t>
      </w:r>
      <w:r>
        <w:rPr>
          <w:lang w:val="lt-LT"/>
        </w:rPr>
        <w:t>.</w:t>
      </w:r>
    </w:p>
    <w:p w14:paraId="40DF3A47" w14:textId="19D29DAF" w:rsidR="007E3BE7" w:rsidRDefault="007E3BE7" w:rsidP="007E3BE7">
      <w:pPr>
        <w:ind w:firstLine="720"/>
        <w:jc w:val="both"/>
        <w:rPr>
          <w:color w:val="FF00FF"/>
          <w:lang w:val="lt-LT"/>
        </w:rPr>
      </w:pPr>
      <w:r>
        <w:rPr>
          <w:lang w:val="lt-LT"/>
        </w:rPr>
        <w:t xml:space="preserve">Šiaulių rajono savivaldybės teritorijoje, esančių kolektyvinės apsaugos statinių suvestinė pateikta plano </w:t>
      </w:r>
      <w:r w:rsidR="00C46A4A">
        <w:rPr>
          <w:lang w:val="lt-LT"/>
        </w:rPr>
        <w:t>(</w:t>
      </w:r>
      <w:r w:rsidR="00870BAB" w:rsidRPr="00870BAB">
        <w:rPr>
          <w:b/>
          <w:bCs/>
          <w:lang w:val="lt-LT"/>
        </w:rPr>
        <w:t xml:space="preserve">29 </w:t>
      </w:r>
      <w:r>
        <w:rPr>
          <w:b/>
          <w:lang w:val="lt-LT"/>
        </w:rPr>
        <w:t>PRIEDE</w:t>
      </w:r>
      <w:r w:rsidR="00C46A4A">
        <w:rPr>
          <w:b/>
          <w:lang w:val="lt-LT"/>
        </w:rPr>
        <w:t>).</w:t>
      </w:r>
      <w:r>
        <w:rPr>
          <w:color w:val="FF00FF"/>
          <w:lang w:val="lt-LT"/>
        </w:rPr>
        <w:t xml:space="preserve"> </w:t>
      </w:r>
    </w:p>
    <w:p w14:paraId="4ECB8D62" w14:textId="77777777" w:rsidR="007E3BE7" w:rsidRDefault="007E3BE7" w:rsidP="007E3BE7">
      <w:pPr>
        <w:ind w:firstLine="720"/>
        <w:jc w:val="both"/>
        <w:rPr>
          <w:lang w:val="lt-LT"/>
        </w:rPr>
      </w:pPr>
      <w:r>
        <w:rPr>
          <w:lang w:val="lt-LT"/>
        </w:rPr>
        <w:lastRenderedPageBreak/>
        <w:t xml:space="preserve">Sudarytoje rajono kolektyvinių apsaugos statinių ir gyventojų laikino apgyvendinimo vietų suvestinėje paskaičiuota, kad pastaruose galima apsaugoti ir apgyvendinti apie </w:t>
      </w:r>
      <w:r>
        <w:rPr>
          <w:b/>
          <w:lang w:val="lt-LT"/>
        </w:rPr>
        <w:t>11300</w:t>
      </w:r>
      <w:r>
        <w:rPr>
          <w:color w:val="FF0000"/>
          <w:lang w:val="lt-LT"/>
        </w:rPr>
        <w:t xml:space="preserve"> </w:t>
      </w:r>
      <w:r>
        <w:rPr>
          <w:lang w:val="lt-LT"/>
        </w:rPr>
        <w:t>gyventojų.</w:t>
      </w:r>
    </w:p>
    <w:p w14:paraId="71FBCF67" w14:textId="15D27A44" w:rsidR="007E3BE7" w:rsidRPr="007305E0" w:rsidRDefault="000E7729" w:rsidP="007E3BE7">
      <w:pPr>
        <w:tabs>
          <w:tab w:val="left" w:pos="0"/>
          <w:tab w:val="left" w:pos="1134"/>
        </w:tabs>
        <w:ind w:firstLine="709"/>
        <w:jc w:val="both"/>
        <w:rPr>
          <w:rFonts w:eastAsia="Calibri"/>
          <w:color w:val="000000" w:themeColor="text1"/>
          <w:lang w:val="lt-LT"/>
        </w:rPr>
      </w:pPr>
      <w:r>
        <w:rPr>
          <w:rFonts w:eastAsia="Calibri"/>
          <w:lang w:val="lt-LT"/>
        </w:rPr>
        <w:t>Šiaulių rajono</w:t>
      </w:r>
      <w:r w:rsidR="007E3BE7" w:rsidRPr="00C83161">
        <w:rPr>
          <w:rFonts w:eastAsia="Calibri"/>
          <w:lang w:val="lt-LT"/>
        </w:rPr>
        <w:t xml:space="preserve"> </w:t>
      </w:r>
      <w:r w:rsidR="007E3BE7" w:rsidRPr="007305E0">
        <w:rPr>
          <w:rFonts w:eastAsia="Calibri"/>
          <w:color w:val="000000" w:themeColor="text1"/>
          <w:lang w:val="lt-LT"/>
        </w:rPr>
        <w:t>savivaldybės administracijos direktoriaus 20</w:t>
      </w:r>
      <w:r w:rsidR="00DE10D5">
        <w:rPr>
          <w:rFonts w:eastAsia="Calibri"/>
          <w:color w:val="000000" w:themeColor="text1"/>
          <w:lang w:val="lt-LT"/>
        </w:rPr>
        <w:t>20</w:t>
      </w:r>
      <w:r w:rsidR="007E3BE7" w:rsidRPr="007305E0">
        <w:rPr>
          <w:rFonts w:eastAsia="Calibri"/>
          <w:color w:val="000000" w:themeColor="text1"/>
          <w:lang w:val="lt-LT"/>
        </w:rPr>
        <w:t>-</w:t>
      </w:r>
      <w:r w:rsidR="00C306DC">
        <w:rPr>
          <w:rFonts w:eastAsia="Calibri"/>
          <w:color w:val="000000" w:themeColor="text1"/>
          <w:lang w:val="lt-LT"/>
        </w:rPr>
        <w:t>10</w:t>
      </w:r>
      <w:r w:rsidR="007E3BE7" w:rsidRPr="007305E0">
        <w:rPr>
          <w:rFonts w:eastAsia="Calibri"/>
          <w:color w:val="000000" w:themeColor="text1"/>
          <w:lang w:val="lt-LT"/>
        </w:rPr>
        <w:t>-</w:t>
      </w:r>
      <w:r w:rsidR="00C306DC">
        <w:rPr>
          <w:rFonts w:eastAsia="Calibri"/>
          <w:color w:val="000000" w:themeColor="text1"/>
          <w:lang w:val="lt-LT"/>
        </w:rPr>
        <w:t>02</w:t>
      </w:r>
      <w:r w:rsidR="007E3BE7" w:rsidRPr="007305E0">
        <w:rPr>
          <w:rFonts w:eastAsia="Calibri"/>
          <w:color w:val="000000" w:themeColor="text1"/>
          <w:lang w:val="lt-LT"/>
        </w:rPr>
        <w:t xml:space="preserve"> įsakymu Nr.</w:t>
      </w:r>
      <w:r w:rsidR="00C306DC">
        <w:rPr>
          <w:rFonts w:eastAsia="Calibri"/>
          <w:color w:val="000000" w:themeColor="text1"/>
          <w:lang w:val="lt-LT"/>
        </w:rPr>
        <w:t>A-1638</w:t>
      </w:r>
      <w:r w:rsidR="007E3BE7" w:rsidRPr="007305E0">
        <w:rPr>
          <w:rFonts w:eastAsia="Calibri"/>
          <w:color w:val="000000" w:themeColor="text1"/>
          <w:lang w:val="lt-LT"/>
        </w:rPr>
        <w:t xml:space="preserve"> patvirtinta </w:t>
      </w:r>
      <w:r w:rsidR="007E3BE7" w:rsidRPr="007305E0">
        <w:rPr>
          <w:rFonts w:eastAsia="Calibri"/>
          <w:color w:val="000000" w:themeColor="text1"/>
          <w:u w:val="single"/>
          <w:lang w:val="lt-LT"/>
        </w:rPr>
        <w:t>gyventojų kolektyvinės apsaugos organizavimo grupė</w:t>
      </w:r>
      <w:r w:rsidR="007E3BE7" w:rsidRPr="007305E0">
        <w:rPr>
          <w:rFonts w:eastAsia="Calibri"/>
          <w:color w:val="000000" w:themeColor="text1"/>
          <w:lang w:val="lt-LT"/>
        </w:rPr>
        <w:t>, kuri kartu su KAS valdytojais:</w:t>
      </w:r>
    </w:p>
    <w:p w14:paraId="64508459" w14:textId="77777777" w:rsidR="007E3BE7" w:rsidRPr="007305E0" w:rsidRDefault="007E3BE7" w:rsidP="007E3BE7">
      <w:pPr>
        <w:tabs>
          <w:tab w:val="left" w:pos="0"/>
          <w:tab w:val="left" w:pos="1134"/>
        </w:tabs>
        <w:ind w:firstLine="709"/>
        <w:jc w:val="both"/>
        <w:rPr>
          <w:rFonts w:eastAsia="Calibri"/>
          <w:i/>
          <w:color w:val="000000" w:themeColor="text1"/>
          <w:lang w:val="lt-LT"/>
        </w:rPr>
      </w:pPr>
      <w:r w:rsidRPr="007305E0">
        <w:rPr>
          <w:rFonts w:eastAsia="Calibri"/>
          <w:color w:val="000000" w:themeColor="text1"/>
          <w:lang w:val="lt-LT"/>
        </w:rPr>
        <w:t>●</w:t>
      </w:r>
      <w:r w:rsidRPr="007305E0">
        <w:rPr>
          <w:rFonts w:eastAsia="Calibri"/>
          <w:i/>
          <w:color w:val="000000" w:themeColor="text1"/>
          <w:sz w:val="20"/>
          <w:szCs w:val="22"/>
          <w:lang w:val="lt-LT"/>
        </w:rPr>
        <w:t xml:space="preserve"> </w:t>
      </w:r>
      <w:r w:rsidRPr="007305E0">
        <w:rPr>
          <w:rFonts w:eastAsia="Calibri"/>
          <w:i/>
          <w:color w:val="000000" w:themeColor="text1"/>
          <w:lang w:val="lt-LT"/>
        </w:rPr>
        <w:t>numato reikiamą personalą, atsakingą už savivaldybės ekstremaliųjų situacijų valdymo plane numatytų kolektyvinės apsaugos statinių paruošimą ir aprūpinimą materialinėmis priemonėmis;</w:t>
      </w:r>
    </w:p>
    <w:p w14:paraId="7FF233C1" w14:textId="77777777" w:rsidR="007E3BE7" w:rsidRPr="007305E0" w:rsidRDefault="007E3BE7" w:rsidP="007E3BE7">
      <w:pPr>
        <w:tabs>
          <w:tab w:val="left" w:pos="0"/>
          <w:tab w:val="left" w:pos="1134"/>
        </w:tabs>
        <w:ind w:firstLine="709"/>
        <w:jc w:val="both"/>
        <w:rPr>
          <w:rFonts w:eastAsia="Calibri"/>
          <w:i/>
          <w:color w:val="000000" w:themeColor="text1"/>
          <w:lang w:val="lt-LT"/>
        </w:rPr>
      </w:pPr>
      <w:r w:rsidRPr="007305E0">
        <w:rPr>
          <w:rFonts w:eastAsia="Calibri"/>
          <w:i/>
          <w:color w:val="000000" w:themeColor="text1"/>
          <w:lang w:val="lt-LT"/>
        </w:rPr>
        <w:t>● teikia sveikatos priežiūros ir psichologinės pagalbos, apsaugos ir kitas būtiniausias paslaugas;</w:t>
      </w:r>
    </w:p>
    <w:p w14:paraId="09B862C3" w14:textId="77777777" w:rsidR="007E3BE7" w:rsidRPr="007305E0" w:rsidRDefault="007E3BE7" w:rsidP="007E3BE7">
      <w:pPr>
        <w:tabs>
          <w:tab w:val="left" w:pos="0"/>
          <w:tab w:val="left" w:pos="1134"/>
        </w:tabs>
        <w:ind w:firstLine="709"/>
        <w:jc w:val="both"/>
        <w:rPr>
          <w:rFonts w:eastAsia="Calibri"/>
          <w:i/>
          <w:color w:val="000000" w:themeColor="text1"/>
          <w:lang w:val="lt-LT"/>
        </w:rPr>
      </w:pPr>
      <w:r w:rsidRPr="007305E0">
        <w:rPr>
          <w:rFonts w:eastAsia="Calibri"/>
          <w:i/>
          <w:color w:val="000000" w:themeColor="text1"/>
          <w:lang w:val="lt-LT"/>
        </w:rPr>
        <w:t>● užtikrina kolektyvinės apsaugos statinių inžinerinių sistemų tinkamą ir pakankamą funkcionavimą;</w:t>
      </w:r>
    </w:p>
    <w:p w14:paraId="01B178D5" w14:textId="77777777" w:rsidR="007E3BE7" w:rsidRPr="007305E0" w:rsidRDefault="007E3BE7" w:rsidP="007E3BE7">
      <w:pPr>
        <w:tabs>
          <w:tab w:val="left" w:pos="0"/>
          <w:tab w:val="left" w:pos="1134"/>
        </w:tabs>
        <w:ind w:firstLine="709"/>
        <w:jc w:val="both"/>
        <w:rPr>
          <w:rFonts w:eastAsia="Calibri"/>
          <w:i/>
          <w:color w:val="000000" w:themeColor="text1"/>
          <w:lang w:val="lt-LT"/>
        </w:rPr>
      </w:pPr>
      <w:r w:rsidRPr="007305E0">
        <w:rPr>
          <w:rFonts w:eastAsia="Calibri"/>
          <w:i/>
          <w:color w:val="000000" w:themeColor="text1"/>
          <w:lang w:val="lt-LT"/>
        </w:rPr>
        <w:t>● sprendžia kitus klausimus, susijusius su būtiniausių gyvenimo kolektyvinės apsaugos statiniuose sąlygų užtikrinimu;</w:t>
      </w:r>
    </w:p>
    <w:p w14:paraId="10753A61" w14:textId="77777777" w:rsidR="007E3BE7" w:rsidRPr="007305E0" w:rsidRDefault="007E3BE7" w:rsidP="007E3BE7">
      <w:pPr>
        <w:tabs>
          <w:tab w:val="left" w:pos="0"/>
          <w:tab w:val="left" w:pos="1134"/>
        </w:tabs>
        <w:ind w:firstLine="709"/>
        <w:jc w:val="both"/>
        <w:rPr>
          <w:rFonts w:eastAsia="Calibri"/>
          <w:color w:val="000000" w:themeColor="text1"/>
          <w:lang w:val="lt-LT"/>
        </w:rPr>
      </w:pPr>
      <w:r w:rsidRPr="007305E0">
        <w:rPr>
          <w:rFonts w:eastAsia="Calibri"/>
          <w:i/>
          <w:color w:val="000000" w:themeColor="text1"/>
          <w:lang w:val="lt-LT"/>
        </w:rPr>
        <w:t>● organizuoja gyventojų priėmimą į KAS</w:t>
      </w:r>
      <w:r w:rsidRPr="007305E0">
        <w:rPr>
          <w:rFonts w:eastAsia="Calibri"/>
          <w:color w:val="000000" w:themeColor="text1"/>
          <w:lang w:val="lt-LT"/>
        </w:rPr>
        <w:t>.</w:t>
      </w:r>
    </w:p>
    <w:p w14:paraId="7C4D5B27" w14:textId="77777777" w:rsidR="007E3BE7" w:rsidRPr="007305E0" w:rsidRDefault="007E3BE7" w:rsidP="007E3BE7">
      <w:pPr>
        <w:ind w:firstLine="720"/>
        <w:jc w:val="both"/>
        <w:rPr>
          <w:color w:val="000000" w:themeColor="text1"/>
          <w:lang w:val="lt-LT"/>
        </w:rPr>
      </w:pPr>
    </w:p>
    <w:p w14:paraId="3EAED5B0" w14:textId="77777777" w:rsidR="007E3BE7" w:rsidRPr="007305E0" w:rsidRDefault="007E3BE7" w:rsidP="007E3BE7">
      <w:pPr>
        <w:ind w:firstLine="720"/>
        <w:jc w:val="both"/>
        <w:rPr>
          <w:b/>
          <w:bCs/>
          <w:color w:val="000000" w:themeColor="text1"/>
          <w:lang w:val="lt-LT"/>
        </w:rPr>
      </w:pPr>
      <w:r w:rsidRPr="007305E0">
        <w:rPr>
          <w:b/>
          <w:bCs/>
          <w:color w:val="000000" w:themeColor="text1"/>
          <w:lang w:val="lt-LT"/>
        </w:rPr>
        <w:t>5.7. Evakuotų gyventojų grįžimas</w:t>
      </w:r>
    </w:p>
    <w:p w14:paraId="544897C7" w14:textId="77777777" w:rsidR="007E3BE7" w:rsidRPr="007305E0" w:rsidRDefault="007E3BE7" w:rsidP="007E3BE7">
      <w:pPr>
        <w:ind w:firstLine="720"/>
        <w:jc w:val="both"/>
        <w:rPr>
          <w:color w:val="000000" w:themeColor="text1"/>
          <w:lang w:val="lt-LT"/>
        </w:rPr>
      </w:pPr>
    </w:p>
    <w:p w14:paraId="7FF39B22" w14:textId="77777777" w:rsidR="007E3BE7" w:rsidRPr="007305E0" w:rsidRDefault="007E3BE7" w:rsidP="007E3BE7">
      <w:pPr>
        <w:keepNext/>
        <w:keepLines/>
        <w:tabs>
          <w:tab w:val="left" w:pos="1134"/>
        </w:tabs>
        <w:ind w:firstLine="720"/>
        <w:jc w:val="both"/>
        <w:rPr>
          <w:color w:val="000000" w:themeColor="text1"/>
          <w:lang w:val="lt-LT" w:eastAsia="lt-LT"/>
        </w:rPr>
      </w:pPr>
      <w:r w:rsidRPr="007305E0">
        <w:rPr>
          <w:color w:val="000000" w:themeColor="text1"/>
          <w:lang w:val="lt-LT" w:eastAsia="lt-LT"/>
        </w:rPr>
        <w:t xml:space="preserve">Sprendimą dėl gyventojų grįžimo į gyvenamąsias vietas, nustačius, kad ekstremaliosios situacijos sukelto pavojaus gyventojų gyvybei ar sveikatai nebėra, </w:t>
      </w:r>
      <w:r w:rsidRPr="007305E0">
        <w:rPr>
          <w:b/>
          <w:i/>
          <w:color w:val="000000" w:themeColor="text1"/>
          <w:lang w:val="lt-LT" w:eastAsia="lt-LT"/>
        </w:rPr>
        <w:t>priima</w:t>
      </w:r>
      <w:r w:rsidRPr="007305E0">
        <w:rPr>
          <w:color w:val="000000" w:themeColor="text1"/>
          <w:lang w:val="lt-LT" w:eastAsia="lt-LT"/>
        </w:rPr>
        <w:t xml:space="preserve">: </w:t>
      </w:r>
    </w:p>
    <w:p w14:paraId="3F93727E" w14:textId="77777777" w:rsidR="007E3BE7" w:rsidRPr="007305E0" w:rsidRDefault="007E3BE7" w:rsidP="007E3BE7">
      <w:pPr>
        <w:ind w:firstLine="720"/>
        <w:jc w:val="both"/>
        <w:rPr>
          <w:color w:val="000000" w:themeColor="text1"/>
          <w:lang w:val="lt-LT" w:eastAsia="lt-LT"/>
        </w:rPr>
      </w:pPr>
      <w:r w:rsidRPr="007305E0">
        <w:rPr>
          <w:rFonts w:eastAsia="Calibri"/>
          <w:color w:val="000000" w:themeColor="text1"/>
          <w:lang w:val="lt-LT" w:eastAsia="lt-LT"/>
        </w:rPr>
        <w:t xml:space="preserve">■ </w:t>
      </w:r>
      <w:r w:rsidRPr="007305E0">
        <w:rPr>
          <w:i/>
          <w:color w:val="000000" w:themeColor="text1"/>
          <w:lang w:val="lt-LT" w:eastAsia="lt-LT"/>
        </w:rPr>
        <w:t>kai gyventojai evakuoti vienos savivaldybės teritorijoje,</w:t>
      </w:r>
      <w:r w:rsidRPr="007305E0">
        <w:rPr>
          <w:color w:val="000000" w:themeColor="text1"/>
          <w:lang w:val="lt-LT" w:eastAsia="lt-LT"/>
        </w:rPr>
        <w:t xml:space="preserve"> – savivaldybės administracijos direktorius.</w:t>
      </w:r>
    </w:p>
    <w:p w14:paraId="169C3174" w14:textId="77777777" w:rsidR="007E3BE7" w:rsidRPr="007305E0" w:rsidRDefault="007E3BE7" w:rsidP="007E3BE7">
      <w:pPr>
        <w:tabs>
          <w:tab w:val="left" w:pos="1134"/>
        </w:tabs>
        <w:ind w:firstLine="720"/>
        <w:jc w:val="both"/>
        <w:rPr>
          <w:color w:val="000000" w:themeColor="text1"/>
          <w:lang w:val="lt-LT" w:eastAsia="lt-LT"/>
        </w:rPr>
      </w:pPr>
      <w:r w:rsidRPr="007305E0">
        <w:rPr>
          <w:i/>
          <w:color w:val="000000" w:themeColor="text1"/>
          <w:lang w:val="lt-LT" w:eastAsia="lt-LT"/>
        </w:rPr>
        <w:t>■ kai gyventojai evakuoti į kitos savivaldybės teritoriją</w:t>
      </w:r>
      <w:r w:rsidRPr="007305E0">
        <w:rPr>
          <w:color w:val="000000" w:themeColor="text1"/>
          <w:lang w:val="lt-LT" w:eastAsia="lt-LT"/>
        </w:rPr>
        <w:t>, – savivaldybės, į kurios teritoriją grąžinami gyventojai, administracijos direktorius, suderinęs su Priešgaisrinės apsaugos ir gelbėjimo departamentu.</w:t>
      </w:r>
      <w:r w:rsidRPr="007305E0">
        <w:rPr>
          <w:b/>
          <w:i/>
          <w:color w:val="000000" w:themeColor="text1"/>
          <w:lang w:val="lt-LT" w:eastAsia="lt-LT"/>
        </w:rPr>
        <w:t xml:space="preserve"> </w:t>
      </w:r>
      <w:r w:rsidRPr="007305E0">
        <w:rPr>
          <w:color w:val="000000" w:themeColor="text1"/>
          <w:lang w:val="lt-LT" w:eastAsia="lt-LT"/>
        </w:rPr>
        <w:t>Gyventojų grįžimą į gyvenamąsias vietas organizuoja savivaldybės, į kurios teritoriją grąžinami gyventojai, gyventojų evakavimo ir priėmimo komisija. Esant karo padėčiai, šie veiksmai derinami su savivaldybės teritorijoje veikiančiu karo komendantu;</w:t>
      </w:r>
    </w:p>
    <w:p w14:paraId="0121F547" w14:textId="77777777" w:rsidR="007E3BE7" w:rsidRPr="007305E0" w:rsidRDefault="007E3BE7" w:rsidP="007E3BE7">
      <w:pPr>
        <w:ind w:firstLine="720"/>
        <w:jc w:val="both"/>
        <w:rPr>
          <w:color w:val="000000" w:themeColor="text1"/>
          <w:lang w:val="lt-LT" w:eastAsia="lt-LT"/>
        </w:rPr>
      </w:pPr>
      <w:r w:rsidRPr="007305E0">
        <w:rPr>
          <w:rFonts w:eastAsia="Calibri"/>
          <w:color w:val="000000" w:themeColor="text1"/>
          <w:lang w:val="lt-LT" w:eastAsia="lt-LT"/>
        </w:rPr>
        <w:t xml:space="preserve">■ </w:t>
      </w:r>
      <w:r w:rsidRPr="007305E0">
        <w:rPr>
          <w:rFonts w:eastAsia="Calibri"/>
          <w:i/>
          <w:color w:val="000000" w:themeColor="text1"/>
          <w:lang w:val="lt-LT" w:eastAsia="lt-LT"/>
        </w:rPr>
        <w:t>esant karo padėčiai arba ją atšaukus</w:t>
      </w:r>
      <w:r w:rsidRPr="007305E0">
        <w:rPr>
          <w:rFonts w:eastAsia="Calibri"/>
          <w:color w:val="000000" w:themeColor="text1"/>
          <w:lang w:val="lt-LT" w:eastAsia="lt-LT"/>
        </w:rPr>
        <w:t xml:space="preserve"> – Vyriausybė.</w:t>
      </w:r>
    </w:p>
    <w:p w14:paraId="0ECB58DF" w14:textId="77777777" w:rsidR="007E3BE7" w:rsidRPr="007957A1" w:rsidRDefault="007E3BE7" w:rsidP="007E3BE7">
      <w:pPr>
        <w:tabs>
          <w:tab w:val="left" w:pos="1134"/>
        </w:tabs>
        <w:ind w:firstLine="720"/>
        <w:jc w:val="both"/>
        <w:rPr>
          <w:b/>
          <w:i/>
          <w:color w:val="7030A0"/>
          <w:lang w:val="lt-LT" w:eastAsia="lt-LT"/>
        </w:rPr>
      </w:pPr>
    </w:p>
    <w:p w14:paraId="2A1D1FB5" w14:textId="77777777" w:rsidR="007E3BE7" w:rsidRDefault="007E3BE7" w:rsidP="007E3BE7">
      <w:pPr>
        <w:ind w:firstLine="709"/>
        <w:jc w:val="both"/>
        <w:rPr>
          <w:lang w:val="lt-LT"/>
        </w:rPr>
      </w:pPr>
      <w:r>
        <w:rPr>
          <w:lang w:val="lt-LT"/>
        </w:rPr>
        <w:t xml:space="preserve">Sprendimą dėl gyventojų grįžimo į gyvenamąsias vietas, nustačius, kad ekstremaliosios situacijos ar karo veiksmų sukelto pavojaus gyventojų gyvybei ar sveikatai nebėra, priima savivaldybės administracijos direktorius: </w:t>
      </w:r>
    </w:p>
    <w:p w14:paraId="3A5626AD" w14:textId="77777777" w:rsidR="007E3BE7" w:rsidRDefault="007E3BE7" w:rsidP="007E3BE7">
      <w:pPr>
        <w:numPr>
          <w:ilvl w:val="1"/>
          <w:numId w:val="1"/>
        </w:numPr>
        <w:tabs>
          <w:tab w:val="clear" w:pos="2145"/>
          <w:tab w:val="num" w:pos="709"/>
        </w:tabs>
        <w:ind w:left="0" w:firstLine="709"/>
        <w:jc w:val="both"/>
        <w:rPr>
          <w:lang w:val="lt-LT"/>
        </w:rPr>
      </w:pPr>
      <w:r>
        <w:rPr>
          <w:lang w:val="lt-LT"/>
        </w:rPr>
        <w:t>kai gyventojai buvo evakuoti į kitos savivaldybės teritoriją:</w:t>
      </w:r>
    </w:p>
    <w:p w14:paraId="16169AB9" w14:textId="77777777" w:rsidR="007E3BE7" w:rsidRDefault="007E3BE7" w:rsidP="007E3BE7">
      <w:pPr>
        <w:numPr>
          <w:ilvl w:val="1"/>
          <w:numId w:val="1"/>
        </w:numPr>
        <w:tabs>
          <w:tab w:val="clear" w:pos="2145"/>
          <w:tab w:val="num" w:pos="709"/>
        </w:tabs>
        <w:ind w:left="0" w:firstLine="709"/>
        <w:jc w:val="both"/>
        <w:rPr>
          <w:lang w:val="lt-LT"/>
        </w:rPr>
      </w:pPr>
      <w:r>
        <w:rPr>
          <w:lang w:val="lt-LT"/>
        </w:rPr>
        <w:t>kai gyventojai buvo evakuoti vienos savivaldybės teritorijoje.</w:t>
      </w:r>
    </w:p>
    <w:p w14:paraId="7C3A5B28" w14:textId="77777777" w:rsidR="007E3BE7" w:rsidRDefault="007E3BE7" w:rsidP="007E3BE7">
      <w:pPr>
        <w:ind w:left="1800"/>
        <w:jc w:val="both"/>
        <w:rPr>
          <w:lang w:val="lt-LT"/>
        </w:rPr>
      </w:pPr>
    </w:p>
    <w:p w14:paraId="65C81753" w14:textId="77777777" w:rsidR="007E3BE7" w:rsidRDefault="007E3BE7" w:rsidP="007E3BE7">
      <w:pPr>
        <w:ind w:firstLine="720"/>
        <w:jc w:val="both"/>
        <w:rPr>
          <w:lang w:val="lt-LT"/>
        </w:rPr>
      </w:pPr>
      <w:r>
        <w:rPr>
          <w:lang w:val="lt-LT"/>
        </w:rPr>
        <w:t>Gyventojų</w:t>
      </w:r>
      <w:r>
        <w:rPr>
          <w:b/>
          <w:lang w:val="lt-LT"/>
        </w:rPr>
        <w:t xml:space="preserve"> </w:t>
      </w:r>
      <w:r>
        <w:rPr>
          <w:lang w:val="lt-LT"/>
        </w:rPr>
        <w:t>grįžimą į gyvenamąsias vietas organizuoja tos savivaldybės, į kurios teritoriją grąžinami gyventojai, GEP Komisija.</w:t>
      </w:r>
    </w:p>
    <w:p w14:paraId="4833A67D" w14:textId="29960F7B" w:rsidR="007E3BE7" w:rsidRDefault="007E3BE7" w:rsidP="007E3BE7">
      <w:pPr>
        <w:tabs>
          <w:tab w:val="left" w:pos="1320"/>
        </w:tabs>
        <w:rPr>
          <w:lang w:val="lt-LT"/>
        </w:rPr>
      </w:pPr>
    </w:p>
    <w:p w14:paraId="7CDCA15F" w14:textId="3727A27D" w:rsidR="007305E0" w:rsidRDefault="007305E0" w:rsidP="007E3BE7">
      <w:pPr>
        <w:tabs>
          <w:tab w:val="left" w:pos="1320"/>
        </w:tabs>
        <w:rPr>
          <w:lang w:val="lt-LT"/>
        </w:rPr>
      </w:pPr>
    </w:p>
    <w:p w14:paraId="06915B52" w14:textId="11691E53" w:rsidR="007305E0" w:rsidRDefault="007305E0" w:rsidP="007E3BE7">
      <w:pPr>
        <w:tabs>
          <w:tab w:val="left" w:pos="1320"/>
        </w:tabs>
        <w:rPr>
          <w:lang w:val="lt-LT"/>
        </w:rPr>
      </w:pPr>
    </w:p>
    <w:p w14:paraId="08BD1F36" w14:textId="5A6311EA" w:rsidR="007305E0" w:rsidRDefault="007305E0" w:rsidP="007E3BE7">
      <w:pPr>
        <w:tabs>
          <w:tab w:val="left" w:pos="1320"/>
        </w:tabs>
        <w:rPr>
          <w:lang w:val="lt-LT"/>
        </w:rPr>
      </w:pPr>
    </w:p>
    <w:p w14:paraId="25B319CC" w14:textId="62F16E24" w:rsidR="007305E0" w:rsidRDefault="007305E0" w:rsidP="007E3BE7">
      <w:pPr>
        <w:tabs>
          <w:tab w:val="left" w:pos="1320"/>
        </w:tabs>
        <w:rPr>
          <w:lang w:val="lt-LT"/>
        </w:rPr>
      </w:pPr>
    </w:p>
    <w:p w14:paraId="631B3C68" w14:textId="26E9601D" w:rsidR="007305E0" w:rsidRDefault="007305E0" w:rsidP="007E3BE7">
      <w:pPr>
        <w:tabs>
          <w:tab w:val="left" w:pos="1320"/>
        </w:tabs>
        <w:rPr>
          <w:lang w:val="lt-LT"/>
        </w:rPr>
      </w:pPr>
    </w:p>
    <w:p w14:paraId="6218F573" w14:textId="728D3077" w:rsidR="007305E0" w:rsidRDefault="007305E0" w:rsidP="007E3BE7">
      <w:pPr>
        <w:tabs>
          <w:tab w:val="left" w:pos="1320"/>
        </w:tabs>
        <w:rPr>
          <w:lang w:val="lt-LT"/>
        </w:rPr>
      </w:pPr>
    </w:p>
    <w:p w14:paraId="2D893074" w14:textId="0314A949" w:rsidR="007305E0" w:rsidRDefault="007305E0" w:rsidP="007E3BE7">
      <w:pPr>
        <w:tabs>
          <w:tab w:val="left" w:pos="1320"/>
        </w:tabs>
        <w:rPr>
          <w:lang w:val="lt-LT"/>
        </w:rPr>
      </w:pPr>
    </w:p>
    <w:p w14:paraId="4AAF1283" w14:textId="3965FFE3" w:rsidR="007305E0" w:rsidRDefault="007305E0" w:rsidP="007E3BE7">
      <w:pPr>
        <w:tabs>
          <w:tab w:val="left" w:pos="1320"/>
        </w:tabs>
        <w:rPr>
          <w:lang w:val="lt-LT"/>
        </w:rPr>
      </w:pPr>
    </w:p>
    <w:p w14:paraId="19167F35" w14:textId="0F1AE2A2" w:rsidR="007305E0" w:rsidRDefault="007305E0" w:rsidP="007E3BE7">
      <w:pPr>
        <w:tabs>
          <w:tab w:val="left" w:pos="1320"/>
        </w:tabs>
        <w:rPr>
          <w:lang w:val="lt-LT"/>
        </w:rPr>
      </w:pPr>
    </w:p>
    <w:p w14:paraId="1575142E" w14:textId="4793EC72" w:rsidR="007305E0" w:rsidRDefault="007305E0" w:rsidP="007E3BE7">
      <w:pPr>
        <w:tabs>
          <w:tab w:val="left" w:pos="1320"/>
        </w:tabs>
        <w:rPr>
          <w:lang w:val="lt-LT"/>
        </w:rPr>
      </w:pPr>
    </w:p>
    <w:p w14:paraId="10E2B30C" w14:textId="63FBA0D5" w:rsidR="007305E0" w:rsidRDefault="007305E0" w:rsidP="007E3BE7">
      <w:pPr>
        <w:tabs>
          <w:tab w:val="left" w:pos="1320"/>
        </w:tabs>
        <w:rPr>
          <w:lang w:val="lt-LT"/>
        </w:rPr>
      </w:pPr>
    </w:p>
    <w:p w14:paraId="4756048A" w14:textId="49F8F0F5" w:rsidR="007305E0" w:rsidRDefault="007305E0" w:rsidP="007E3BE7">
      <w:pPr>
        <w:tabs>
          <w:tab w:val="left" w:pos="1320"/>
        </w:tabs>
        <w:rPr>
          <w:lang w:val="lt-LT"/>
        </w:rPr>
      </w:pPr>
    </w:p>
    <w:p w14:paraId="6E40C423" w14:textId="45B16A73" w:rsidR="007305E0" w:rsidRDefault="007305E0" w:rsidP="007E3BE7">
      <w:pPr>
        <w:tabs>
          <w:tab w:val="left" w:pos="1320"/>
        </w:tabs>
        <w:rPr>
          <w:lang w:val="lt-LT"/>
        </w:rPr>
      </w:pPr>
    </w:p>
    <w:p w14:paraId="424DA1CF" w14:textId="3745487C" w:rsidR="007305E0" w:rsidRDefault="007305E0" w:rsidP="007E3BE7">
      <w:pPr>
        <w:tabs>
          <w:tab w:val="left" w:pos="1320"/>
        </w:tabs>
        <w:rPr>
          <w:lang w:val="lt-LT"/>
        </w:rPr>
      </w:pPr>
    </w:p>
    <w:p w14:paraId="77FA7F0E" w14:textId="5FE93D43" w:rsidR="007305E0" w:rsidRDefault="007305E0" w:rsidP="007E3BE7">
      <w:pPr>
        <w:tabs>
          <w:tab w:val="left" w:pos="1320"/>
        </w:tabs>
        <w:rPr>
          <w:lang w:val="lt-LT"/>
        </w:rPr>
      </w:pPr>
    </w:p>
    <w:p w14:paraId="11E012E0" w14:textId="5C40E58D" w:rsidR="007305E0" w:rsidRDefault="007305E0" w:rsidP="007E3BE7">
      <w:pPr>
        <w:tabs>
          <w:tab w:val="left" w:pos="1320"/>
        </w:tabs>
        <w:rPr>
          <w:lang w:val="lt-LT"/>
        </w:rPr>
      </w:pPr>
    </w:p>
    <w:p w14:paraId="40B34BAF" w14:textId="396B3CE9" w:rsidR="007305E0" w:rsidRDefault="007305E0" w:rsidP="007E3BE7">
      <w:pPr>
        <w:tabs>
          <w:tab w:val="left" w:pos="1320"/>
        </w:tabs>
        <w:rPr>
          <w:lang w:val="lt-LT"/>
        </w:rPr>
      </w:pPr>
    </w:p>
    <w:p w14:paraId="620C834B" w14:textId="1515CD7C" w:rsidR="007305E0" w:rsidRDefault="007305E0" w:rsidP="007E3BE7">
      <w:pPr>
        <w:tabs>
          <w:tab w:val="left" w:pos="1320"/>
        </w:tabs>
        <w:rPr>
          <w:lang w:val="lt-LT"/>
        </w:rPr>
      </w:pPr>
    </w:p>
    <w:p w14:paraId="0078BD7B" w14:textId="3309CA56" w:rsidR="007305E0" w:rsidRDefault="007305E0" w:rsidP="007E3BE7">
      <w:pPr>
        <w:tabs>
          <w:tab w:val="left" w:pos="1320"/>
        </w:tabs>
        <w:rPr>
          <w:lang w:val="lt-LT"/>
        </w:rPr>
      </w:pPr>
    </w:p>
    <w:p w14:paraId="19A416FE" w14:textId="4712D3C5" w:rsidR="007305E0" w:rsidRDefault="007305E0" w:rsidP="007E3BE7">
      <w:pPr>
        <w:tabs>
          <w:tab w:val="left" w:pos="1320"/>
        </w:tabs>
        <w:rPr>
          <w:lang w:val="lt-LT"/>
        </w:rPr>
      </w:pPr>
    </w:p>
    <w:p w14:paraId="00B1679F" w14:textId="30E0E0A1" w:rsidR="007305E0" w:rsidRDefault="007305E0" w:rsidP="007E3BE7">
      <w:pPr>
        <w:tabs>
          <w:tab w:val="left" w:pos="1320"/>
        </w:tabs>
        <w:rPr>
          <w:lang w:val="lt-LT"/>
        </w:rPr>
      </w:pPr>
    </w:p>
    <w:p w14:paraId="3E165E3A" w14:textId="7B299EF6" w:rsidR="007305E0" w:rsidRDefault="007305E0" w:rsidP="007E3BE7">
      <w:pPr>
        <w:tabs>
          <w:tab w:val="left" w:pos="1320"/>
        </w:tabs>
        <w:rPr>
          <w:lang w:val="lt-LT"/>
        </w:rPr>
      </w:pPr>
    </w:p>
    <w:p w14:paraId="4F9D8730" w14:textId="77777777" w:rsidR="007305E0" w:rsidRPr="00812ECB" w:rsidRDefault="007305E0" w:rsidP="009F587F">
      <w:pPr>
        <w:numPr>
          <w:ilvl w:val="0"/>
          <w:numId w:val="21"/>
        </w:numPr>
        <w:tabs>
          <w:tab w:val="left" w:pos="1320"/>
        </w:tabs>
        <w:jc w:val="center"/>
        <w:rPr>
          <w:b/>
          <w:bCs/>
          <w:sz w:val="28"/>
          <w:szCs w:val="28"/>
          <w:lang w:val="lt-LT"/>
        </w:rPr>
      </w:pPr>
      <w:r w:rsidRPr="00582DDC">
        <w:rPr>
          <w:b/>
          <w:bCs/>
          <w:sz w:val="28"/>
          <w:szCs w:val="28"/>
          <w:shd w:val="clear" w:color="auto" w:fill="FFFFFF"/>
          <w:lang w:val="lt-LT"/>
        </w:rPr>
        <w:t>GRESIANČIŲ AR ĮVYKUSIŲ EKSTREMALIŲJŲ ĮVYKIŲ ARBA GRESIANČIŲ AR SUSIDARIUSIŲ EKSTREMALIJŲJŲ SITUACIJŲ SAVIVALDYBĖS LYGMENIU VALDYMO ORGANIZAVIMAS  IR KOORDINAVIMAS</w:t>
      </w:r>
    </w:p>
    <w:p w14:paraId="69581BBE" w14:textId="77777777" w:rsidR="007305E0" w:rsidRDefault="007305E0" w:rsidP="007305E0">
      <w:pPr>
        <w:tabs>
          <w:tab w:val="left" w:pos="1320"/>
        </w:tabs>
        <w:rPr>
          <w:lang w:val="lt-LT"/>
        </w:rPr>
      </w:pPr>
    </w:p>
    <w:p w14:paraId="742D4A05" w14:textId="77777777" w:rsidR="007305E0" w:rsidRDefault="007305E0" w:rsidP="007305E0">
      <w:pPr>
        <w:tabs>
          <w:tab w:val="left" w:pos="1320"/>
        </w:tabs>
        <w:rPr>
          <w:lang w:val="lt-LT"/>
        </w:rPr>
      </w:pPr>
      <w:r>
        <w:rPr>
          <w:noProof/>
          <w:lang w:val="lt-LT" w:eastAsia="lt-LT"/>
        </w:rPr>
        <w:drawing>
          <wp:inline distT="0" distB="0" distL="0" distR="0" wp14:anchorId="1EDB8F8C" wp14:editId="681EB8A3">
            <wp:extent cx="6508115" cy="3042920"/>
            <wp:effectExtent l="0" t="0" r="6985" b="5080"/>
            <wp:docPr id="118" name="Paveikslėlis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508115" cy="3042920"/>
                    </a:xfrm>
                    <a:prstGeom prst="rect">
                      <a:avLst/>
                    </a:prstGeom>
                    <a:noFill/>
                    <a:ln>
                      <a:noFill/>
                    </a:ln>
                  </pic:spPr>
                </pic:pic>
              </a:graphicData>
            </a:graphic>
          </wp:inline>
        </w:drawing>
      </w:r>
    </w:p>
    <w:p w14:paraId="087DA7A4" w14:textId="77777777" w:rsidR="007305E0" w:rsidRDefault="007305E0" w:rsidP="007305E0">
      <w:pPr>
        <w:tabs>
          <w:tab w:val="left" w:pos="1320"/>
        </w:tabs>
        <w:rPr>
          <w:lang w:val="lt-LT"/>
        </w:rPr>
      </w:pPr>
    </w:p>
    <w:p w14:paraId="579501F0" w14:textId="77777777" w:rsidR="007305E0" w:rsidRPr="007305E0" w:rsidRDefault="007305E0" w:rsidP="007305E0">
      <w:pPr>
        <w:ind w:firstLine="709"/>
        <w:jc w:val="both"/>
        <w:rPr>
          <w:b/>
          <w:color w:val="000000" w:themeColor="text1"/>
          <w:lang w:val="lt-LT"/>
        </w:rPr>
      </w:pPr>
      <w:r w:rsidRPr="007305E0">
        <w:rPr>
          <w:b/>
          <w:color w:val="000000" w:themeColor="text1"/>
          <w:lang w:val="lt-LT"/>
        </w:rPr>
        <w:t xml:space="preserve">Veiksmų koordinavimas ir vadovavimas CS sistemos pajėgoms </w:t>
      </w:r>
      <w:r w:rsidRPr="007305E0">
        <w:rPr>
          <w:b/>
          <w:color w:val="000000" w:themeColor="text1"/>
          <w:u w:val="single"/>
          <w:lang w:val="lt-LT"/>
        </w:rPr>
        <w:t>savivaldybės lygiu</w:t>
      </w:r>
      <w:r w:rsidRPr="007305E0">
        <w:rPr>
          <w:b/>
          <w:color w:val="000000" w:themeColor="text1"/>
          <w:lang w:val="lt-LT"/>
        </w:rPr>
        <w:t xml:space="preserve"> vykdomas esant bent vienai šių sąlygų:</w:t>
      </w:r>
    </w:p>
    <w:p w14:paraId="0A783958" w14:textId="77777777" w:rsidR="007305E0" w:rsidRPr="007305E0" w:rsidRDefault="007305E0" w:rsidP="007305E0">
      <w:pPr>
        <w:ind w:firstLine="709"/>
        <w:jc w:val="both"/>
        <w:rPr>
          <w:i/>
          <w:color w:val="000000" w:themeColor="text1"/>
          <w:lang w:val="lt-LT"/>
        </w:rPr>
      </w:pPr>
      <w:r w:rsidRPr="007305E0">
        <w:rPr>
          <w:i/>
          <w:color w:val="000000" w:themeColor="text1"/>
          <w:lang w:val="lt-LT"/>
        </w:rPr>
        <w:t>► gelbėjimo, paieškos ir neatidėliotiniems darbams atlikti nepakanka įvykio vietoje sutelktų žinybinių pajėgų ir materialinių išteklių;</w:t>
      </w:r>
    </w:p>
    <w:p w14:paraId="413CA0B0" w14:textId="77777777" w:rsidR="007305E0" w:rsidRPr="007305E0" w:rsidRDefault="007305E0" w:rsidP="007305E0">
      <w:pPr>
        <w:ind w:firstLine="709"/>
        <w:jc w:val="both"/>
        <w:rPr>
          <w:i/>
          <w:color w:val="000000" w:themeColor="text1"/>
          <w:lang w:val="lt-LT"/>
        </w:rPr>
      </w:pPr>
      <w:r w:rsidRPr="007305E0">
        <w:rPr>
          <w:i/>
          <w:color w:val="000000" w:themeColor="text1"/>
          <w:lang w:val="lt-LT"/>
        </w:rPr>
        <w:t>► reikia koordinuoti pajėgų veiksmus ir materialinių išteklių paskirstymą vienu metu keliose savivaldybės teritorijos vietose;</w:t>
      </w:r>
    </w:p>
    <w:p w14:paraId="4DED50DC" w14:textId="77777777" w:rsidR="007305E0" w:rsidRPr="007305E0" w:rsidRDefault="007305E0" w:rsidP="007305E0">
      <w:pPr>
        <w:ind w:firstLine="709"/>
        <w:jc w:val="both"/>
        <w:rPr>
          <w:i/>
          <w:color w:val="000000" w:themeColor="text1"/>
          <w:lang w:val="lt-LT"/>
        </w:rPr>
      </w:pPr>
      <w:r w:rsidRPr="007305E0">
        <w:rPr>
          <w:i/>
          <w:color w:val="000000" w:themeColor="text1"/>
          <w:lang w:val="lt-LT"/>
        </w:rPr>
        <w:t>► gresiant ar susidarius savivaldybės lygio ES;</w:t>
      </w:r>
    </w:p>
    <w:p w14:paraId="2443E85B" w14:textId="77777777" w:rsidR="007305E0" w:rsidRPr="007305E0" w:rsidRDefault="007305E0" w:rsidP="007305E0">
      <w:pPr>
        <w:ind w:firstLine="709"/>
        <w:jc w:val="both"/>
        <w:rPr>
          <w:i/>
          <w:color w:val="000000" w:themeColor="text1"/>
          <w:lang w:val="lt-LT"/>
        </w:rPr>
      </w:pPr>
      <w:r w:rsidRPr="007305E0">
        <w:rPr>
          <w:i/>
          <w:color w:val="000000" w:themeColor="text1"/>
          <w:lang w:val="lt-LT"/>
        </w:rPr>
        <w:t xml:space="preserve">► paskelbus valstybės lygio ES ir įgyvendinant LR Vyriausybės nutarimus bei paskirto valstybės ES operacijų vadovo sprendimus.   </w:t>
      </w:r>
    </w:p>
    <w:p w14:paraId="5C35BC21" w14:textId="77777777" w:rsidR="007305E0" w:rsidRPr="007305E0" w:rsidRDefault="007305E0" w:rsidP="007305E0">
      <w:pPr>
        <w:tabs>
          <w:tab w:val="left" w:pos="1320"/>
        </w:tabs>
        <w:rPr>
          <w:color w:val="000000" w:themeColor="text1"/>
          <w:lang w:val="lt-LT"/>
        </w:rPr>
      </w:pPr>
    </w:p>
    <w:p w14:paraId="147F2C5C" w14:textId="77777777" w:rsidR="007305E0" w:rsidRPr="007305E0" w:rsidRDefault="007305E0" w:rsidP="007305E0">
      <w:pPr>
        <w:tabs>
          <w:tab w:val="left" w:pos="0"/>
        </w:tabs>
        <w:jc w:val="center"/>
        <w:rPr>
          <w:b/>
          <w:bCs/>
          <w:lang w:val="lt-LT"/>
        </w:rPr>
      </w:pPr>
      <w:r w:rsidRPr="007305E0">
        <w:rPr>
          <w:b/>
          <w:bCs/>
          <w:lang w:val="lt-LT"/>
        </w:rPr>
        <w:t>6.1. Ekstremaliosios situacijos, aukštesnio lygio civilinės saugos parengties  paskelbimas ir atšaukimas</w:t>
      </w:r>
    </w:p>
    <w:p w14:paraId="6DD58E40" w14:textId="77777777" w:rsidR="007305E0" w:rsidRPr="007305E0" w:rsidRDefault="007305E0" w:rsidP="007305E0">
      <w:pPr>
        <w:tabs>
          <w:tab w:val="left" w:pos="0"/>
        </w:tabs>
        <w:rPr>
          <w:b/>
          <w:sz w:val="28"/>
          <w:szCs w:val="28"/>
          <w:lang w:val="lt-LT"/>
        </w:rPr>
      </w:pPr>
    </w:p>
    <w:p w14:paraId="34BF1C5F" w14:textId="77777777" w:rsidR="007305E0" w:rsidRPr="007305E0" w:rsidRDefault="007305E0" w:rsidP="007305E0">
      <w:pPr>
        <w:pStyle w:val="Pagrindiniotekstotrauka"/>
        <w:tabs>
          <w:tab w:val="left" w:pos="709"/>
        </w:tabs>
        <w:ind w:firstLine="720"/>
        <w:rPr>
          <w:color w:val="000000"/>
        </w:rPr>
      </w:pPr>
      <w:r w:rsidRPr="007305E0">
        <w:rPr>
          <w:color w:val="000000"/>
        </w:rPr>
        <w:lastRenderedPageBreak/>
        <w:t>Savivaldybės lygio ekstremalioji situacija skelbiama, kai įvykis atitinka, pasiekia ar viršija Lietuvos Respublikos Vyriausybės patvirtintus ekstremaliųjų įvykių kriterijus ir yra bent viena iš šių sąlygų:</w:t>
      </w:r>
    </w:p>
    <w:p w14:paraId="22B02A60" w14:textId="77777777" w:rsidR="007305E0" w:rsidRPr="007305E0" w:rsidRDefault="007305E0" w:rsidP="007305E0">
      <w:pPr>
        <w:tabs>
          <w:tab w:val="left" w:pos="720"/>
        </w:tabs>
        <w:jc w:val="both"/>
        <w:rPr>
          <w:i/>
          <w:color w:val="000000"/>
          <w:lang w:val="lt-LT"/>
        </w:rPr>
      </w:pPr>
      <w:r w:rsidRPr="007305E0">
        <w:rPr>
          <w:color w:val="000000"/>
          <w:lang w:val="lt-LT"/>
        </w:rPr>
        <w:tab/>
      </w:r>
      <w:r w:rsidRPr="007305E0">
        <w:rPr>
          <w:i/>
          <w:color w:val="000000"/>
          <w:lang w:val="lt-LT"/>
        </w:rPr>
        <w:t>1) ekstremalusis įvykis savivaldybėje pasiekia tokį mastą, kai iš nuolatinės gyvenamosios vietos evakuojama daugiau kaip 300 gyventojų;</w:t>
      </w:r>
    </w:p>
    <w:p w14:paraId="5B5671C0" w14:textId="77777777" w:rsidR="007305E0" w:rsidRPr="007305E0" w:rsidRDefault="007305E0" w:rsidP="007305E0">
      <w:pPr>
        <w:tabs>
          <w:tab w:val="left" w:pos="720"/>
        </w:tabs>
        <w:jc w:val="both"/>
        <w:rPr>
          <w:i/>
          <w:color w:val="000000"/>
          <w:lang w:val="lt-LT"/>
        </w:rPr>
      </w:pPr>
      <w:r w:rsidRPr="007305E0">
        <w:rPr>
          <w:i/>
          <w:color w:val="000000"/>
          <w:lang w:val="lt-LT"/>
        </w:rPr>
        <w:tab/>
        <w:t>2) savivaldybėje ekstremaliojo įvykio padariniai sutrikdo daugiau kaip 500 gyventojų būtiniausias gyvenimo (veiklos) sąlygas ir ši padėtis</w:t>
      </w:r>
      <w:r w:rsidRPr="007305E0">
        <w:rPr>
          <w:b/>
          <w:i/>
          <w:color w:val="000000"/>
          <w:lang w:val="lt-LT"/>
        </w:rPr>
        <w:t xml:space="preserve"> </w:t>
      </w:r>
      <w:r w:rsidRPr="007305E0">
        <w:rPr>
          <w:i/>
          <w:color w:val="000000"/>
          <w:lang w:val="lt-LT"/>
        </w:rPr>
        <w:t>trunka ilgiau kaip 24 valandas;</w:t>
      </w:r>
    </w:p>
    <w:p w14:paraId="1E56BA87" w14:textId="77777777" w:rsidR="007305E0" w:rsidRPr="007305E0" w:rsidRDefault="007305E0" w:rsidP="007305E0">
      <w:pPr>
        <w:tabs>
          <w:tab w:val="left" w:pos="720"/>
          <w:tab w:val="left" w:pos="1276"/>
        </w:tabs>
        <w:jc w:val="both"/>
        <w:rPr>
          <w:i/>
          <w:color w:val="000000"/>
          <w:lang w:val="lt-LT"/>
        </w:rPr>
      </w:pPr>
      <w:r w:rsidRPr="007305E0">
        <w:rPr>
          <w:i/>
          <w:color w:val="000000"/>
          <w:lang w:val="lt-LT"/>
        </w:rPr>
        <w:tab/>
        <w:t>3) ekstremaliojo įvykio padariniai išplinta savivaldybės teritorijoje, kurios bendras plotas viršija du trečdalius visos savivaldybės teritorijos bendrojo ploto;</w:t>
      </w:r>
    </w:p>
    <w:p w14:paraId="003E967A" w14:textId="77777777" w:rsidR="007305E0" w:rsidRPr="007305E0" w:rsidRDefault="007305E0" w:rsidP="007305E0">
      <w:pPr>
        <w:tabs>
          <w:tab w:val="left" w:pos="720"/>
        </w:tabs>
        <w:jc w:val="both"/>
        <w:rPr>
          <w:i/>
          <w:color w:val="000000"/>
          <w:lang w:val="lt-LT"/>
        </w:rPr>
      </w:pPr>
      <w:r w:rsidRPr="007305E0">
        <w:rPr>
          <w:i/>
          <w:color w:val="000000"/>
          <w:lang w:val="lt-LT"/>
        </w:rPr>
        <w:tab/>
        <w:t>4) gelbėjimo, paieškos, neatidėliotini darbai ir ekstremaliųjų įvykių likvidavimas savivaldybės teritorijoje užtrunka ilgiau kaip 24 valandas;</w:t>
      </w:r>
    </w:p>
    <w:p w14:paraId="7C1F7A18" w14:textId="77777777" w:rsidR="007305E0" w:rsidRPr="007305E0" w:rsidRDefault="007305E0" w:rsidP="007305E0">
      <w:pPr>
        <w:tabs>
          <w:tab w:val="left" w:pos="720"/>
        </w:tabs>
        <w:jc w:val="both"/>
        <w:rPr>
          <w:i/>
          <w:color w:val="000000"/>
          <w:lang w:val="lt-LT"/>
        </w:rPr>
      </w:pPr>
      <w:r w:rsidRPr="007305E0">
        <w:rPr>
          <w:i/>
          <w:color w:val="000000"/>
          <w:lang w:val="lt-LT"/>
        </w:rPr>
        <w:tab/>
        <w:t>5) ekstremalusis įvykis susidaro savivaldybės teritorijoje esančiame pavojingame ar valstybinės reikšmės objekte arba dėl ekstremaliojo įvykio sutrinka ar sutrikdoma tokio objekto kontrolė ar funkcionavimas;</w:t>
      </w:r>
    </w:p>
    <w:p w14:paraId="5E9BD844" w14:textId="77777777" w:rsidR="007305E0" w:rsidRPr="006F5C1F" w:rsidRDefault="007305E0" w:rsidP="007305E0">
      <w:pPr>
        <w:tabs>
          <w:tab w:val="left" w:pos="720"/>
        </w:tabs>
        <w:jc w:val="both"/>
        <w:rPr>
          <w:i/>
          <w:color w:val="000000"/>
          <w:lang w:val="lt-LT"/>
        </w:rPr>
      </w:pPr>
      <w:r w:rsidRPr="007305E0">
        <w:rPr>
          <w:i/>
          <w:color w:val="000000"/>
          <w:lang w:val="lt-LT"/>
        </w:rPr>
        <w:tab/>
        <w:t>6) prašoma iš 3 ar daugiau gretimų savivaldybių pagalbos gyventojams evakuo</w:t>
      </w:r>
      <w:r w:rsidRPr="006F5C1F">
        <w:rPr>
          <w:i/>
          <w:color w:val="000000"/>
          <w:lang w:val="lt-LT"/>
        </w:rPr>
        <w:t>ti, gelbėjimo, paieškos ir neatidėliotiniems darbams atlikti, ekstremaliajam įvykiui likviduoti ir jo padariniams šalinti, kai savivaldybėje esančių civilinės saugos sistemos pajėgų ir materialinių išteklių nepakanka.</w:t>
      </w:r>
    </w:p>
    <w:p w14:paraId="1BC47FFF" w14:textId="77777777" w:rsidR="007305E0" w:rsidRDefault="007305E0" w:rsidP="007305E0">
      <w:pPr>
        <w:tabs>
          <w:tab w:val="left" w:pos="720"/>
        </w:tabs>
        <w:jc w:val="both"/>
        <w:rPr>
          <w:color w:val="000000"/>
          <w:lang w:val="lt-LT"/>
        </w:rPr>
      </w:pPr>
      <w:r>
        <w:rPr>
          <w:color w:val="000000"/>
          <w:lang w:val="lt-LT"/>
        </w:rPr>
        <w:tab/>
        <w:t>Savivaldybės ESK, susipažinusi su gelbėjimo darbų vadovo, savivaldybės ES operacijų vadovo ar savivaldybės ESK įgalioto asmens informacija apie gresiančios ar susidariusios ekstremaliosios situacijos pobūdį ir mastą savivaldybėje, nedelsdama nusprendžia, ar teikti savivaldybės administracijos direktoriui pasiūlymą skelbti savivaldybės lygio ekstremaliąją situaciją.</w:t>
      </w:r>
    </w:p>
    <w:p w14:paraId="5C6F2490" w14:textId="77777777" w:rsidR="007305E0" w:rsidRPr="0032018F" w:rsidRDefault="007305E0" w:rsidP="007305E0">
      <w:pPr>
        <w:tabs>
          <w:tab w:val="left" w:pos="720"/>
        </w:tabs>
        <w:ind w:firstLine="709"/>
        <w:jc w:val="both"/>
        <w:rPr>
          <w:color w:val="000000"/>
          <w:lang w:val="lt-LT"/>
        </w:rPr>
      </w:pPr>
      <w:r w:rsidRPr="0032018F">
        <w:rPr>
          <w:color w:val="000000"/>
          <w:lang w:val="lt-LT"/>
        </w:rPr>
        <w:t xml:space="preserve">Jeigu dėl ekstremaliojo įvykio susidaro padėtis, kuri gali sukelti staigų didelį pavojų gyventojų gyvybei ar sveikatai, turtui, aplinkai arba gyventojų žūtį, sužalojimą, padaryti kitą žalą ir kuri apima ne visą savivaldybės teritoriją, savivaldybės lygio ekstremalioji situacija gali būti skelbiama ir atšaukiama ne visoje savivaldybės teritorijoje, o jos dalyje, įvardijant seniūnijas ir jose esančias vietoves. </w:t>
      </w:r>
    </w:p>
    <w:p w14:paraId="2EDA9ABB" w14:textId="77777777" w:rsidR="007305E0" w:rsidRPr="0004527F" w:rsidRDefault="007305E0" w:rsidP="007305E0">
      <w:pPr>
        <w:tabs>
          <w:tab w:val="left" w:pos="720"/>
        </w:tabs>
        <w:jc w:val="both"/>
        <w:rPr>
          <w:b/>
          <w:i/>
          <w:color w:val="000000"/>
          <w:lang w:val="lt-LT"/>
        </w:rPr>
      </w:pPr>
      <w:r>
        <w:rPr>
          <w:color w:val="000000"/>
          <w:lang w:val="lt-LT"/>
        </w:rPr>
        <w:tab/>
      </w:r>
      <w:r w:rsidRPr="0004527F">
        <w:rPr>
          <w:b/>
          <w:i/>
          <w:color w:val="000000"/>
          <w:lang w:val="lt-LT"/>
        </w:rPr>
        <w:t>Sprendimą dėl savivaldybės lygio ekstremaliosios situacijos skelbimo savivaldybėje priima savivaldybės administracijos direktorius.</w:t>
      </w:r>
    </w:p>
    <w:p w14:paraId="136EB96D" w14:textId="77777777" w:rsidR="007305E0" w:rsidRDefault="007305E0" w:rsidP="007305E0">
      <w:pPr>
        <w:tabs>
          <w:tab w:val="left" w:pos="720"/>
        </w:tabs>
        <w:jc w:val="both"/>
        <w:rPr>
          <w:color w:val="000000"/>
          <w:lang w:val="lt-LT"/>
        </w:rPr>
      </w:pPr>
      <w:r>
        <w:rPr>
          <w:color w:val="000000"/>
          <w:lang w:val="lt-LT"/>
        </w:rPr>
        <w:tab/>
        <w:t>Savivaldybės ESK, susipažinusi su gelbėjimo darbų vadovo, savivaldybės ES operacijų vadovo ar savivaldybės ESK įgalioto asmens informacija apie ekstremaliosios situacijos likvidavimo ir jos padarinių šalinimo darbų pabaigą savivaldybėje, nusprendžia, ar teikti savivaldybės administracijos direktoriui pasiūlymą atšaukti savivaldybės lygio ekstremaliąją situaciją.</w:t>
      </w:r>
    </w:p>
    <w:p w14:paraId="19CC34A3" w14:textId="77777777" w:rsidR="007305E0" w:rsidRDefault="007305E0" w:rsidP="007305E0">
      <w:pPr>
        <w:tabs>
          <w:tab w:val="left" w:pos="720"/>
        </w:tabs>
        <w:jc w:val="both"/>
        <w:rPr>
          <w:color w:val="000000"/>
          <w:lang w:val="lt-LT"/>
        </w:rPr>
      </w:pPr>
      <w:r>
        <w:rPr>
          <w:color w:val="000000"/>
          <w:lang w:val="lt-LT"/>
        </w:rPr>
        <w:tab/>
        <w:t>Likvidavus ekstremaliąją situaciją ir pašalinus jos padarinius, sprendimą dėl savivaldybės lygio ekstremaliosios situacijos atšaukimo priima savivaldybės administracijos direktorius.</w:t>
      </w:r>
    </w:p>
    <w:p w14:paraId="4A0C00DE" w14:textId="77777777" w:rsidR="007305E0" w:rsidRDefault="007305E0" w:rsidP="007305E0">
      <w:pPr>
        <w:tabs>
          <w:tab w:val="left" w:pos="0"/>
        </w:tabs>
        <w:ind w:firstLine="709"/>
        <w:jc w:val="both"/>
        <w:rPr>
          <w:lang w:val="lt-LT"/>
        </w:rPr>
      </w:pPr>
      <w:r>
        <w:rPr>
          <w:lang w:val="lt-LT"/>
        </w:rPr>
        <w:t>Siekiant pasirengti greitai ir tinkamai likviduoti ekstremaliąsias situacijas ir šalinti galimų ekstremaliųjų situacijų padarinius, nustatoma šių lygių civilinės saugos sistemos parengtis:</w:t>
      </w:r>
    </w:p>
    <w:p w14:paraId="498A3291" w14:textId="77777777" w:rsidR="007305E0" w:rsidRDefault="007305E0" w:rsidP="007305E0">
      <w:pPr>
        <w:tabs>
          <w:tab w:val="left" w:pos="0"/>
        </w:tabs>
        <w:ind w:firstLine="709"/>
        <w:jc w:val="both"/>
        <w:rPr>
          <w:lang w:val="lt-LT"/>
        </w:rPr>
      </w:pPr>
      <w:r>
        <w:rPr>
          <w:lang w:val="lt-LT"/>
        </w:rPr>
        <w:t xml:space="preserve">1) </w:t>
      </w:r>
      <w:r>
        <w:rPr>
          <w:b/>
          <w:lang w:val="lt-LT"/>
        </w:rPr>
        <w:t xml:space="preserve">pirmo (kasdieninio) lygio </w:t>
      </w:r>
      <w:r>
        <w:rPr>
          <w:lang w:val="lt-LT"/>
        </w:rPr>
        <w:t>– kai civilinės saugos sistemos subjektai vykdo strateginiuose ir metiniuose veiklos planuose numatytas prevencines civilinės saugos priemones ir atlieka savo funkcijas likviduojant įvykius;</w:t>
      </w:r>
    </w:p>
    <w:p w14:paraId="55C2D06C" w14:textId="77777777" w:rsidR="007305E0" w:rsidRDefault="007305E0" w:rsidP="007305E0">
      <w:pPr>
        <w:tabs>
          <w:tab w:val="left" w:pos="0"/>
        </w:tabs>
        <w:ind w:firstLine="709"/>
        <w:jc w:val="both"/>
        <w:rPr>
          <w:lang w:val="lt-LT"/>
        </w:rPr>
      </w:pPr>
      <w:r>
        <w:rPr>
          <w:lang w:val="lt-LT"/>
        </w:rPr>
        <w:t xml:space="preserve">2) </w:t>
      </w:r>
      <w:r>
        <w:rPr>
          <w:b/>
          <w:lang w:val="lt-LT"/>
        </w:rPr>
        <w:t xml:space="preserve">antro (sustiprinto) lygio </w:t>
      </w:r>
      <w:r>
        <w:rPr>
          <w:lang w:val="lt-LT"/>
        </w:rPr>
        <w:t>– kai civilinės saugos sistemos subjektai pasirengę pereiti į visiškos parengties lygį ir valdyti ekstremaliąsias situacijas;</w:t>
      </w:r>
    </w:p>
    <w:p w14:paraId="2DC2A0B8" w14:textId="77777777" w:rsidR="007305E0" w:rsidRDefault="007305E0" w:rsidP="007305E0">
      <w:pPr>
        <w:tabs>
          <w:tab w:val="left" w:pos="0"/>
        </w:tabs>
        <w:ind w:firstLine="709"/>
        <w:jc w:val="both"/>
        <w:rPr>
          <w:lang w:val="lt-LT"/>
        </w:rPr>
      </w:pPr>
      <w:r>
        <w:rPr>
          <w:lang w:val="lt-LT"/>
        </w:rPr>
        <w:t xml:space="preserve">3) </w:t>
      </w:r>
      <w:r>
        <w:rPr>
          <w:b/>
          <w:lang w:val="lt-LT"/>
        </w:rPr>
        <w:t xml:space="preserve">trečio (visiškos parengties) lygio </w:t>
      </w:r>
      <w:r>
        <w:rPr>
          <w:lang w:val="lt-LT"/>
        </w:rPr>
        <w:t>– kai civilinės saugos sistemos subjektai pasirengę vykdyti užduotis ir funkcijas ekstremaliųjų situacijų metu, pasitelkiami žmogiškieji ir materialiniai ištekliai, sušaukiami ekstremaliųjų situacijų komisijos ir operacijų centro nariai, parengiamos būtinos paimti iš valstybės rezervo civilinės saugos priemonių atsargos.</w:t>
      </w:r>
    </w:p>
    <w:p w14:paraId="1E9C7263" w14:textId="77777777" w:rsidR="007305E0" w:rsidRDefault="007305E0" w:rsidP="007305E0">
      <w:pPr>
        <w:tabs>
          <w:tab w:val="left" w:pos="0"/>
        </w:tabs>
        <w:ind w:firstLine="709"/>
        <w:jc w:val="both"/>
        <w:rPr>
          <w:lang w:val="lt-LT"/>
        </w:rPr>
      </w:pPr>
      <w:r>
        <w:rPr>
          <w:lang w:val="lt-LT"/>
        </w:rPr>
        <w:lastRenderedPageBreak/>
        <w:t xml:space="preserve">Civilinės saugos sistemos subjektai kasdieninėje veikloje veikia </w:t>
      </w:r>
      <w:r>
        <w:rPr>
          <w:b/>
          <w:lang w:val="lt-LT"/>
        </w:rPr>
        <w:t>pirmu (kasdieniniu)</w:t>
      </w:r>
      <w:r>
        <w:rPr>
          <w:lang w:val="lt-LT"/>
        </w:rPr>
        <w:t xml:space="preserve"> parengties lygiu.</w:t>
      </w:r>
    </w:p>
    <w:p w14:paraId="72DCF4A3" w14:textId="77777777" w:rsidR="007305E0" w:rsidRDefault="007305E0" w:rsidP="007305E0">
      <w:pPr>
        <w:tabs>
          <w:tab w:val="left" w:pos="0"/>
        </w:tabs>
        <w:ind w:firstLine="709"/>
        <w:jc w:val="both"/>
        <w:rPr>
          <w:lang w:val="lt-LT"/>
        </w:rPr>
      </w:pPr>
      <w:r>
        <w:rPr>
          <w:lang w:val="lt-LT"/>
        </w:rPr>
        <w:t xml:space="preserve">Gresiant ar susidarius savivaldybės lygio ekstremaliajai situacijai, </w:t>
      </w:r>
      <w:r>
        <w:rPr>
          <w:b/>
          <w:lang w:val="lt-LT"/>
        </w:rPr>
        <w:t xml:space="preserve">antrą (sustiprintą) </w:t>
      </w:r>
      <w:r>
        <w:rPr>
          <w:lang w:val="lt-LT"/>
        </w:rPr>
        <w:t>ir</w:t>
      </w:r>
      <w:r>
        <w:rPr>
          <w:b/>
          <w:lang w:val="lt-LT"/>
        </w:rPr>
        <w:t xml:space="preserve"> trečią (visiškos parengties) </w:t>
      </w:r>
      <w:r>
        <w:rPr>
          <w:lang w:val="lt-LT"/>
        </w:rPr>
        <w:t>civilinės saugos sistemos parengties lygį skelbia ir atšaukia savivaldybės administracijos direktorius. Už minėtų lygių priemonių vykdymą atsako atitinkamų civilinės saugos sistemos subjektų vadovai.</w:t>
      </w:r>
    </w:p>
    <w:p w14:paraId="21A205A8" w14:textId="77777777" w:rsidR="007305E0" w:rsidRDefault="007305E0" w:rsidP="007305E0">
      <w:pPr>
        <w:tabs>
          <w:tab w:val="left" w:pos="0"/>
        </w:tabs>
        <w:ind w:firstLine="709"/>
        <w:jc w:val="both"/>
        <w:rPr>
          <w:lang w:val="lt-LT"/>
        </w:rPr>
      </w:pPr>
      <w:r>
        <w:rPr>
          <w:lang w:val="lt-LT"/>
        </w:rPr>
        <w:t>Atitinkamas civilinės saugos sistemos parengties lygis skelbiamas, taip pat ir atšaukiamas šia tvarka:</w:t>
      </w:r>
    </w:p>
    <w:p w14:paraId="5FBFBBFF" w14:textId="77777777" w:rsidR="007305E0" w:rsidRDefault="007305E0" w:rsidP="007305E0">
      <w:pPr>
        <w:tabs>
          <w:tab w:val="left" w:pos="0"/>
        </w:tabs>
        <w:ind w:firstLine="709"/>
        <w:jc w:val="both"/>
        <w:rPr>
          <w:lang w:val="lt-LT"/>
        </w:rPr>
      </w:pPr>
      <w:r>
        <w:rPr>
          <w:lang w:val="lt-LT"/>
        </w:rPr>
        <w:t>1) savivaldybės ekstremaliųjų situacijų operacijų vadovas ir (ar) valstybės ir savivaldybės institucijos  ir įstaigos vadovas ir (ar) pavojingo objekto vadovas raštišku prašymu (</w:t>
      </w:r>
      <w:r>
        <w:rPr>
          <w:i/>
          <w:lang w:val="lt-LT"/>
        </w:rPr>
        <w:t>ESK pateiktame prašyme turi būti nurodyti atitinkamo civilinės saugos sistemos parengties lygio skelbimo (atšaukimo) pagrindai</w:t>
      </w:r>
      <w:r>
        <w:rPr>
          <w:lang w:val="lt-LT"/>
        </w:rPr>
        <w:t>) prašo savivaldybės ESK siūlyti administracijos direktoriui skelbti (atšaukti) atitinkamą civilinės saugos sistemos parengties lygį;</w:t>
      </w:r>
    </w:p>
    <w:p w14:paraId="599C07CB" w14:textId="77777777" w:rsidR="007305E0" w:rsidRDefault="007305E0" w:rsidP="007305E0">
      <w:pPr>
        <w:tabs>
          <w:tab w:val="left" w:pos="0"/>
        </w:tabs>
        <w:ind w:firstLine="709"/>
        <w:jc w:val="both"/>
        <w:rPr>
          <w:lang w:val="lt-LT"/>
        </w:rPr>
      </w:pPr>
      <w:r>
        <w:rPr>
          <w:lang w:val="lt-LT"/>
        </w:rPr>
        <w:t>2) savivaldybės ESK, posėdyje apsvarsčiusi gautą prašymą, nusprendžia, ar teikti administracijos direktoriui pasiūlymą skelbti (atšaukti) atitinkamą civilinės saugos sistemos parengties lygį;</w:t>
      </w:r>
    </w:p>
    <w:p w14:paraId="51E3CEA3" w14:textId="77777777" w:rsidR="007305E0" w:rsidRDefault="007305E0" w:rsidP="007305E0">
      <w:pPr>
        <w:tabs>
          <w:tab w:val="left" w:pos="0"/>
        </w:tabs>
        <w:ind w:firstLine="709"/>
        <w:jc w:val="both"/>
        <w:rPr>
          <w:lang w:val="lt-LT"/>
        </w:rPr>
      </w:pPr>
      <w:r>
        <w:rPr>
          <w:lang w:val="lt-LT"/>
        </w:rPr>
        <w:t>3) administracijos direktorius, gavęs savivaldybės ESK pasiūlymą skelbti (atšaukti) atitinkamą civilinės saugos sistemos parengties lygį, priima sprendimą dėl atitinkamo parengties lygio skelbimo (atšaukimo);</w:t>
      </w:r>
    </w:p>
    <w:p w14:paraId="2B7B1F87" w14:textId="77777777" w:rsidR="007305E0" w:rsidRDefault="007305E0" w:rsidP="007305E0">
      <w:pPr>
        <w:tabs>
          <w:tab w:val="left" w:pos="0"/>
        </w:tabs>
        <w:ind w:firstLine="709"/>
        <w:jc w:val="both"/>
        <w:rPr>
          <w:lang w:val="lt-LT"/>
        </w:rPr>
      </w:pPr>
      <w:r>
        <w:rPr>
          <w:lang w:val="lt-LT"/>
        </w:rPr>
        <w:t>4) nedelsiant apie civilinės saugos sistemos parengties lygio paskelbimą ar atšaukimą informuojamas PAGD prie VRM, gyventojai, savivaldybių institucijos ir įstaigos, kitos įstaigos ir ūkio subjektai.</w:t>
      </w:r>
    </w:p>
    <w:p w14:paraId="2D754F7E" w14:textId="77777777" w:rsidR="007305E0" w:rsidRDefault="007305E0" w:rsidP="007305E0">
      <w:pPr>
        <w:tabs>
          <w:tab w:val="left" w:pos="0"/>
        </w:tabs>
        <w:jc w:val="both"/>
        <w:rPr>
          <w:lang w:val="lt-LT"/>
        </w:rPr>
      </w:pPr>
    </w:p>
    <w:p w14:paraId="08775943" w14:textId="77777777" w:rsidR="007305E0" w:rsidRPr="007305E0" w:rsidRDefault="007305E0" w:rsidP="009F587F">
      <w:pPr>
        <w:numPr>
          <w:ilvl w:val="1"/>
          <w:numId w:val="21"/>
        </w:numPr>
        <w:tabs>
          <w:tab w:val="left" w:pos="0"/>
        </w:tabs>
        <w:rPr>
          <w:b/>
          <w:bCs/>
          <w:color w:val="000000" w:themeColor="text1"/>
          <w:lang w:val="lt-LT"/>
        </w:rPr>
      </w:pPr>
      <w:r w:rsidRPr="007305E0">
        <w:rPr>
          <w:b/>
          <w:bCs/>
          <w:color w:val="000000" w:themeColor="text1"/>
          <w:lang w:val="lt-LT"/>
        </w:rPr>
        <w:t>Savivaldybės ekstremalių situacijų komisijos darbo organizavimas</w:t>
      </w:r>
    </w:p>
    <w:p w14:paraId="65A81390" w14:textId="77777777" w:rsidR="007305E0" w:rsidRPr="007305E0" w:rsidRDefault="007305E0" w:rsidP="007305E0">
      <w:pPr>
        <w:rPr>
          <w:color w:val="000000" w:themeColor="text1"/>
          <w:lang w:val="lt-LT"/>
        </w:rPr>
      </w:pPr>
    </w:p>
    <w:p w14:paraId="7C036C4D" w14:textId="76285508" w:rsidR="007305E0" w:rsidRPr="007305E0" w:rsidRDefault="000E7729" w:rsidP="007305E0">
      <w:pPr>
        <w:tabs>
          <w:tab w:val="left" w:pos="0"/>
        </w:tabs>
        <w:ind w:firstLine="709"/>
        <w:jc w:val="both"/>
        <w:rPr>
          <w:rFonts w:eastAsia="Calibri"/>
          <w:color w:val="000000" w:themeColor="text1"/>
          <w:lang w:val="lt-LT"/>
        </w:rPr>
      </w:pPr>
      <w:r>
        <w:rPr>
          <w:rFonts w:eastAsia="Calibri"/>
          <w:color w:val="000000" w:themeColor="text1"/>
          <w:lang w:val="lt-LT"/>
        </w:rPr>
        <w:t>Šiaulių rajono</w:t>
      </w:r>
      <w:r w:rsidR="007305E0" w:rsidRPr="007305E0">
        <w:rPr>
          <w:rFonts w:eastAsia="Calibri"/>
          <w:color w:val="000000" w:themeColor="text1"/>
          <w:lang w:val="lt-LT"/>
        </w:rPr>
        <w:t xml:space="preserve"> savivaldybės ESK sudėtis ir šios komisijos nuostatai (</w:t>
      </w:r>
      <w:r w:rsidR="00FD01BB" w:rsidRPr="00FD01BB">
        <w:rPr>
          <w:rFonts w:eastAsia="Calibri"/>
          <w:b/>
          <w:bCs/>
          <w:color w:val="000000" w:themeColor="text1"/>
          <w:lang w:val="lt-LT"/>
        </w:rPr>
        <w:t>11</w:t>
      </w:r>
      <w:r w:rsidR="007305E0" w:rsidRPr="00FD01BB">
        <w:rPr>
          <w:rFonts w:eastAsia="Calibri"/>
          <w:b/>
          <w:bCs/>
          <w:color w:val="000000" w:themeColor="text1"/>
          <w:lang w:val="lt-LT"/>
        </w:rPr>
        <w:t xml:space="preserve"> priedas</w:t>
      </w:r>
      <w:r w:rsidR="007305E0" w:rsidRPr="007305E0">
        <w:rPr>
          <w:rFonts w:eastAsia="Calibri"/>
          <w:color w:val="000000" w:themeColor="text1"/>
          <w:lang w:val="lt-LT"/>
        </w:rPr>
        <w:t>) patvirtinti savivaldybės administracijos direktoriaus 20</w:t>
      </w:r>
      <w:r w:rsidR="00DE10D5">
        <w:rPr>
          <w:rFonts w:eastAsia="Calibri"/>
          <w:color w:val="000000" w:themeColor="text1"/>
          <w:lang w:val="lt-LT"/>
        </w:rPr>
        <w:t>20</w:t>
      </w:r>
      <w:r w:rsidR="007305E0" w:rsidRPr="007305E0">
        <w:rPr>
          <w:rFonts w:eastAsia="Calibri"/>
          <w:color w:val="000000" w:themeColor="text1"/>
          <w:lang w:val="lt-LT"/>
        </w:rPr>
        <w:t>-</w:t>
      </w:r>
      <w:r w:rsidR="00DE10D5">
        <w:rPr>
          <w:rFonts w:eastAsia="Calibri"/>
          <w:color w:val="000000" w:themeColor="text1"/>
          <w:lang w:val="lt-LT"/>
        </w:rPr>
        <w:t xml:space="preserve">12-18 </w:t>
      </w:r>
      <w:r w:rsidR="007305E0" w:rsidRPr="007305E0">
        <w:rPr>
          <w:rFonts w:eastAsia="Calibri"/>
          <w:color w:val="000000" w:themeColor="text1"/>
          <w:lang w:val="lt-LT"/>
        </w:rPr>
        <w:t>įsakymu Nr.</w:t>
      </w:r>
      <w:r w:rsidR="00DE10D5">
        <w:rPr>
          <w:rFonts w:eastAsia="Calibri"/>
          <w:color w:val="000000" w:themeColor="text1"/>
          <w:lang w:val="lt-LT"/>
        </w:rPr>
        <w:t>A-2199</w:t>
      </w:r>
      <w:r w:rsidR="007305E0" w:rsidRPr="007305E0">
        <w:rPr>
          <w:rFonts w:eastAsia="Calibri"/>
          <w:color w:val="000000" w:themeColor="text1"/>
          <w:lang w:val="lt-LT"/>
        </w:rPr>
        <w:t>.</w:t>
      </w:r>
    </w:p>
    <w:p w14:paraId="2A5EC2E1" w14:textId="77777777" w:rsidR="007305E0" w:rsidRPr="007305E0" w:rsidRDefault="007305E0" w:rsidP="007305E0">
      <w:pPr>
        <w:pStyle w:val="Pagrindinistekstas1"/>
        <w:spacing w:line="240" w:lineRule="auto"/>
        <w:ind w:firstLine="720"/>
        <w:rPr>
          <w:color w:val="000000" w:themeColor="text1"/>
          <w:sz w:val="24"/>
          <w:szCs w:val="24"/>
          <w:lang w:val="lt-LT"/>
        </w:rPr>
      </w:pPr>
      <w:r w:rsidRPr="007305E0">
        <w:rPr>
          <w:color w:val="000000" w:themeColor="text1"/>
          <w:sz w:val="24"/>
          <w:szCs w:val="24"/>
          <w:lang w:val="lt-LT"/>
        </w:rPr>
        <w:t>Sprendimą dėl ESK sukvietimui neeiliniam posėdžiui, jo laiko ir vietos priima savivaldybės administracijos direktorius, kuris kartu yra šios komisijos pirmininkas. Informacija apie šį sprendimą ESK nariams perduoda savivaldybės administracijos</w:t>
      </w:r>
      <w:r w:rsidRPr="007305E0">
        <w:rPr>
          <w:color w:val="000000" w:themeColor="text1"/>
          <w:sz w:val="18"/>
          <w:szCs w:val="18"/>
          <w:lang w:val="lt-LT"/>
        </w:rPr>
        <w:t xml:space="preserve"> </w:t>
      </w:r>
      <w:r w:rsidRPr="007305E0">
        <w:rPr>
          <w:color w:val="000000" w:themeColor="text1"/>
          <w:sz w:val="24"/>
          <w:szCs w:val="24"/>
          <w:lang w:val="lt-LT"/>
        </w:rPr>
        <w:t xml:space="preserve">Teisės ir personalo administravimo sk. vyriausias specialistas. </w:t>
      </w:r>
    </w:p>
    <w:p w14:paraId="106703CA" w14:textId="77777777" w:rsidR="007305E0" w:rsidRPr="007305E0" w:rsidRDefault="007305E0" w:rsidP="007305E0">
      <w:pPr>
        <w:pStyle w:val="Pagrindinistekstas1"/>
        <w:spacing w:line="240" w:lineRule="auto"/>
        <w:ind w:firstLine="720"/>
        <w:rPr>
          <w:color w:val="000000" w:themeColor="text1"/>
          <w:sz w:val="24"/>
          <w:szCs w:val="24"/>
          <w:lang w:val="lt-LT"/>
        </w:rPr>
      </w:pPr>
      <w:r w:rsidRPr="007305E0">
        <w:rPr>
          <w:color w:val="000000" w:themeColor="text1"/>
          <w:sz w:val="24"/>
          <w:szCs w:val="24"/>
          <w:lang w:val="lt-LT"/>
        </w:rPr>
        <w:t xml:space="preserve">Susirinkti skubiam  ir neplanuotam posėdžiui skiriama </w:t>
      </w:r>
      <w:r w:rsidRPr="007305E0">
        <w:rPr>
          <w:color w:val="000000" w:themeColor="text1"/>
          <w:sz w:val="24"/>
          <w:szCs w:val="24"/>
          <w:u w:val="single"/>
          <w:lang w:val="lt-LT"/>
        </w:rPr>
        <w:t>darbo metu iki 15 min</w:t>
      </w:r>
      <w:r w:rsidRPr="007305E0">
        <w:rPr>
          <w:color w:val="000000" w:themeColor="text1"/>
          <w:sz w:val="24"/>
          <w:szCs w:val="24"/>
          <w:lang w:val="lt-LT"/>
        </w:rPr>
        <w:t xml:space="preserve">., o </w:t>
      </w:r>
      <w:r w:rsidRPr="007305E0">
        <w:rPr>
          <w:color w:val="000000" w:themeColor="text1"/>
          <w:sz w:val="24"/>
          <w:szCs w:val="24"/>
          <w:u w:val="single"/>
          <w:lang w:val="lt-LT"/>
        </w:rPr>
        <w:t>ne darbo metu, poilsio iš švenčių dienomis iki 60 min</w:t>
      </w:r>
      <w:r w:rsidRPr="007305E0">
        <w:rPr>
          <w:color w:val="000000" w:themeColor="text1"/>
          <w:sz w:val="24"/>
          <w:szCs w:val="24"/>
          <w:lang w:val="lt-LT"/>
        </w:rPr>
        <w:t>.</w:t>
      </w:r>
    </w:p>
    <w:p w14:paraId="5B090BE3" w14:textId="1CC67854" w:rsidR="007305E0" w:rsidRPr="007305E0" w:rsidRDefault="007305E0" w:rsidP="007305E0">
      <w:pPr>
        <w:pStyle w:val="Pagrindinistekstas1"/>
        <w:spacing w:line="240" w:lineRule="auto"/>
        <w:ind w:firstLine="720"/>
        <w:rPr>
          <w:color w:val="000000" w:themeColor="text1"/>
          <w:sz w:val="24"/>
          <w:szCs w:val="24"/>
          <w:lang w:val="lt-LT"/>
        </w:rPr>
      </w:pPr>
      <w:r w:rsidRPr="007305E0">
        <w:rPr>
          <w:color w:val="000000" w:themeColor="text1"/>
          <w:sz w:val="24"/>
          <w:szCs w:val="24"/>
          <w:lang w:val="lt-LT"/>
        </w:rPr>
        <w:t xml:space="preserve">Savivaldybės ESK  numatyta darbo vieta </w:t>
      </w:r>
      <w:r w:rsidR="000E7729">
        <w:rPr>
          <w:color w:val="000000" w:themeColor="text1"/>
          <w:sz w:val="24"/>
          <w:szCs w:val="24"/>
          <w:lang w:val="lt-LT"/>
        </w:rPr>
        <w:t>Vilniaus g. 263, Šiauliai (didžioji posėdžių salė)</w:t>
      </w:r>
      <w:r w:rsidRPr="007305E0">
        <w:rPr>
          <w:color w:val="000000" w:themeColor="text1"/>
          <w:sz w:val="24"/>
          <w:szCs w:val="24"/>
          <w:lang w:val="lt-LT"/>
        </w:rPr>
        <w:t>.</w:t>
      </w:r>
    </w:p>
    <w:p w14:paraId="0519E374" w14:textId="373036F6" w:rsidR="007305E0" w:rsidRPr="007305E0" w:rsidRDefault="007305E0" w:rsidP="007305E0">
      <w:pPr>
        <w:pStyle w:val="Pagrindinistekstas1"/>
        <w:spacing w:line="240" w:lineRule="auto"/>
        <w:ind w:firstLine="720"/>
        <w:rPr>
          <w:color w:val="000000" w:themeColor="text1"/>
          <w:sz w:val="24"/>
          <w:szCs w:val="24"/>
          <w:lang w:val="lt-LT"/>
        </w:rPr>
      </w:pPr>
      <w:r w:rsidRPr="007305E0">
        <w:rPr>
          <w:color w:val="000000" w:themeColor="text1"/>
          <w:sz w:val="24"/>
          <w:szCs w:val="24"/>
          <w:lang w:val="lt-LT"/>
        </w:rPr>
        <w:t>Savivaldybės ESK gali organizuoti posėdį ir nuotoliu būdu, naudojant</w:t>
      </w:r>
      <w:r w:rsidR="000E7729">
        <w:rPr>
          <w:color w:val="000000" w:themeColor="text1"/>
          <w:sz w:val="24"/>
          <w:szCs w:val="24"/>
          <w:lang w:val="lt-LT"/>
        </w:rPr>
        <w:t xml:space="preserve"> Zoom</w:t>
      </w:r>
      <w:r w:rsidRPr="007305E0">
        <w:rPr>
          <w:color w:val="000000" w:themeColor="text1"/>
          <w:sz w:val="24"/>
          <w:szCs w:val="24"/>
          <w:lang w:val="lt-LT"/>
        </w:rPr>
        <w:t xml:space="preserve"> programą.</w:t>
      </w:r>
    </w:p>
    <w:p w14:paraId="4D378067" w14:textId="77777777" w:rsidR="007305E0" w:rsidRPr="007305E0" w:rsidRDefault="007305E0" w:rsidP="007305E0">
      <w:pPr>
        <w:pStyle w:val="Pagrindiniotekstotrauka"/>
        <w:tabs>
          <w:tab w:val="clear" w:pos="9000"/>
          <w:tab w:val="left" w:pos="-3480"/>
          <w:tab w:val="left" w:pos="0"/>
        </w:tabs>
        <w:ind w:firstLine="709"/>
        <w:rPr>
          <w:color w:val="000000" w:themeColor="text1"/>
        </w:rPr>
      </w:pPr>
      <w:r w:rsidRPr="007305E0">
        <w:rPr>
          <w:color w:val="000000" w:themeColor="text1"/>
        </w:rPr>
        <w:t>Posėdis laikomas teisėtu, jeigu jame dalyvauja ne mažiau kaip du trečdaliai savivaldybės ESK narių.</w:t>
      </w:r>
    </w:p>
    <w:p w14:paraId="6545D026" w14:textId="77777777" w:rsidR="007305E0" w:rsidRPr="007305E0" w:rsidRDefault="007305E0" w:rsidP="007305E0">
      <w:pPr>
        <w:pStyle w:val="Pagrindinistekstas1"/>
        <w:spacing w:line="240" w:lineRule="auto"/>
        <w:ind w:firstLine="709"/>
        <w:rPr>
          <w:b/>
          <w:i/>
          <w:color w:val="000000" w:themeColor="text1"/>
          <w:sz w:val="24"/>
          <w:szCs w:val="24"/>
          <w:lang w:val="lt-LT"/>
        </w:rPr>
      </w:pPr>
      <w:r w:rsidRPr="007305E0">
        <w:rPr>
          <w:b/>
          <w:i/>
          <w:color w:val="000000" w:themeColor="text1"/>
          <w:sz w:val="24"/>
          <w:szCs w:val="24"/>
          <w:lang w:val="lt-LT"/>
        </w:rPr>
        <w:t>Pasirašytas posėdžio protokolas, kartu su posėdyje dalyvavusiųjų fiksavimo lapu, registruojamas savivaldybės administracijoje nustatyta tvarka ir tampa teisiniu pagrindu savivaldybės administracijos direktoriui įsakymu įforminti privalomus visiems vykdytojams nurodymus dėl gresiančios ar susidariusios ES valdymo.</w:t>
      </w:r>
    </w:p>
    <w:p w14:paraId="424F2EC0" w14:textId="77777777" w:rsidR="007305E0" w:rsidRPr="007305E0" w:rsidRDefault="007305E0" w:rsidP="007305E0">
      <w:pPr>
        <w:suppressAutoHyphens/>
        <w:autoSpaceDE w:val="0"/>
        <w:autoSpaceDN w:val="0"/>
        <w:adjustRightInd w:val="0"/>
        <w:ind w:firstLine="709"/>
        <w:jc w:val="both"/>
        <w:textAlignment w:val="center"/>
        <w:rPr>
          <w:color w:val="000000" w:themeColor="text1"/>
          <w:lang w:val="lt-LT"/>
        </w:rPr>
      </w:pPr>
      <w:r w:rsidRPr="007305E0">
        <w:rPr>
          <w:color w:val="000000" w:themeColor="text1"/>
          <w:lang w:val="lt-LT"/>
        </w:rPr>
        <w:t xml:space="preserve">Savivaldybės ESK protokolų kopijos, ne vėliau kaip per </w:t>
      </w:r>
      <w:r w:rsidRPr="007305E0">
        <w:rPr>
          <w:b/>
          <w:color w:val="000000" w:themeColor="text1"/>
          <w:lang w:val="lt-LT"/>
        </w:rPr>
        <w:t>24</w:t>
      </w:r>
      <w:r w:rsidRPr="007305E0">
        <w:rPr>
          <w:b/>
          <w:i/>
          <w:color w:val="000000" w:themeColor="text1"/>
          <w:lang w:val="lt-LT"/>
        </w:rPr>
        <w:t xml:space="preserve"> val</w:t>
      </w:r>
      <w:r w:rsidRPr="007305E0">
        <w:rPr>
          <w:color w:val="000000" w:themeColor="text1"/>
          <w:lang w:val="lt-LT"/>
        </w:rPr>
        <w:t xml:space="preserve">. nuo jų pasirašymo, perduodamos PAGD prie VRM Šiaulių PGV ir PAGD prie VRM OVV SKS. </w:t>
      </w:r>
    </w:p>
    <w:p w14:paraId="72C159A2" w14:textId="77777777" w:rsidR="007305E0" w:rsidRPr="007305E0" w:rsidRDefault="007305E0" w:rsidP="007305E0">
      <w:pPr>
        <w:pStyle w:val="Pagrindiniotekstotrauka"/>
        <w:tabs>
          <w:tab w:val="clear" w:pos="9000"/>
          <w:tab w:val="left" w:pos="-3480"/>
          <w:tab w:val="left" w:pos="0"/>
        </w:tabs>
        <w:rPr>
          <w:rFonts w:ascii="Times New Roman" w:hAnsi="Times New Roman"/>
          <w:bCs/>
          <w:color w:val="000000" w:themeColor="text1"/>
        </w:rPr>
      </w:pPr>
    </w:p>
    <w:p w14:paraId="7E988C8A" w14:textId="77777777" w:rsidR="007305E0" w:rsidRPr="007305E0" w:rsidRDefault="007305E0" w:rsidP="009F587F">
      <w:pPr>
        <w:pStyle w:val="Pagrindiniotekstotrauka"/>
        <w:numPr>
          <w:ilvl w:val="1"/>
          <w:numId w:val="21"/>
        </w:numPr>
        <w:tabs>
          <w:tab w:val="clear" w:pos="9000"/>
          <w:tab w:val="left" w:pos="-3480"/>
          <w:tab w:val="left" w:pos="0"/>
        </w:tabs>
        <w:ind w:left="0" w:firstLine="709"/>
        <w:rPr>
          <w:rFonts w:ascii="Times New Roman" w:hAnsi="Times New Roman"/>
          <w:b/>
          <w:bCs/>
          <w:color w:val="000000" w:themeColor="text1"/>
        </w:rPr>
      </w:pPr>
      <w:r w:rsidRPr="007305E0">
        <w:rPr>
          <w:rFonts w:ascii="Times New Roman" w:hAnsi="Times New Roman"/>
          <w:b/>
          <w:bCs/>
          <w:color w:val="000000" w:themeColor="text1"/>
        </w:rPr>
        <w:t xml:space="preserve"> Savivaldybės ekstremaliųjų situacijų operacijų centro aktyvavimas ir jo veiklos organizavimas</w:t>
      </w:r>
    </w:p>
    <w:p w14:paraId="3D549187" w14:textId="77777777" w:rsidR="007305E0" w:rsidRPr="007305E0" w:rsidRDefault="007305E0" w:rsidP="007305E0">
      <w:pPr>
        <w:pStyle w:val="Pagrindiniotekstotrauka"/>
        <w:tabs>
          <w:tab w:val="clear" w:pos="9000"/>
          <w:tab w:val="left" w:pos="-3480"/>
          <w:tab w:val="left" w:pos="0"/>
        </w:tabs>
        <w:rPr>
          <w:rFonts w:ascii="Times New Roman" w:hAnsi="Times New Roman"/>
          <w:bCs/>
          <w:color w:val="000000" w:themeColor="text1"/>
        </w:rPr>
      </w:pPr>
    </w:p>
    <w:p w14:paraId="705FCA92" w14:textId="091FAD09" w:rsidR="007305E0" w:rsidRPr="007305E0" w:rsidRDefault="007305E0" w:rsidP="007305E0">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lastRenderedPageBreak/>
        <w:t>Šiaulių rajono</w:t>
      </w:r>
      <w:r w:rsidRPr="007305E0">
        <w:rPr>
          <w:rFonts w:eastAsia="Calibri"/>
          <w:color w:val="000000" w:themeColor="text1"/>
          <w:lang w:val="lt-LT"/>
        </w:rPr>
        <w:t xml:space="preserve"> savivaldybės ESOC sudėtis ir šio centro nuostatai (</w:t>
      </w:r>
      <w:r w:rsidR="00FD01BB" w:rsidRPr="00FD01BB">
        <w:rPr>
          <w:rFonts w:eastAsia="Calibri"/>
          <w:b/>
          <w:bCs/>
          <w:color w:val="000000" w:themeColor="text1"/>
          <w:lang w:val="lt-LT"/>
        </w:rPr>
        <w:t>14</w:t>
      </w:r>
      <w:r w:rsidRPr="00FD01BB">
        <w:rPr>
          <w:rFonts w:eastAsia="Calibri"/>
          <w:b/>
          <w:bCs/>
          <w:color w:val="000000" w:themeColor="text1"/>
          <w:lang w:val="lt-LT"/>
        </w:rPr>
        <w:t xml:space="preserve"> priedas</w:t>
      </w:r>
      <w:r w:rsidRPr="007305E0">
        <w:rPr>
          <w:rFonts w:eastAsia="Calibri"/>
          <w:color w:val="000000" w:themeColor="text1"/>
          <w:lang w:val="lt-LT"/>
        </w:rPr>
        <w:t>) patvirtinti savivaldybės administracijos direktoriaus 20</w:t>
      </w:r>
      <w:r w:rsidR="00C306DC">
        <w:rPr>
          <w:rFonts w:eastAsia="Calibri"/>
          <w:color w:val="000000" w:themeColor="text1"/>
          <w:lang w:val="lt-LT"/>
        </w:rPr>
        <w:t>20-08-21</w:t>
      </w:r>
      <w:r w:rsidRPr="007305E0">
        <w:rPr>
          <w:rFonts w:eastAsia="Calibri"/>
          <w:color w:val="000000" w:themeColor="text1"/>
          <w:lang w:val="lt-LT"/>
        </w:rPr>
        <w:t xml:space="preserve"> įsakymu Nr.</w:t>
      </w:r>
      <w:r w:rsidR="00C306DC">
        <w:rPr>
          <w:rFonts w:eastAsia="Calibri"/>
          <w:color w:val="000000" w:themeColor="text1"/>
          <w:lang w:val="lt-LT"/>
        </w:rPr>
        <w:t>A-1337</w:t>
      </w:r>
      <w:r w:rsidRPr="007305E0">
        <w:rPr>
          <w:rFonts w:eastAsia="Calibri"/>
          <w:color w:val="000000" w:themeColor="text1"/>
          <w:lang w:val="lt-LT"/>
        </w:rPr>
        <w:t>.</w:t>
      </w:r>
    </w:p>
    <w:p w14:paraId="25EB3DC6" w14:textId="4FB9446C" w:rsidR="007305E0" w:rsidRPr="007305E0" w:rsidRDefault="007305E0" w:rsidP="007305E0">
      <w:pPr>
        <w:tabs>
          <w:tab w:val="left" w:pos="0"/>
        </w:tabs>
        <w:spacing w:line="259" w:lineRule="auto"/>
        <w:ind w:firstLine="709"/>
        <w:jc w:val="both"/>
        <w:rPr>
          <w:rFonts w:eastAsia="Calibri"/>
          <w:color w:val="000000" w:themeColor="text1"/>
          <w:lang w:val="lt-LT"/>
        </w:rPr>
      </w:pPr>
      <w:r w:rsidRPr="007305E0">
        <w:rPr>
          <w:rFonts w:eastAsia="Calibri"/>
          <w:color w:val="000000" w:themeColor="text1"/>
          <w:lang w:val="lt-LT"/>
        </w:rPr>
        <w:t>Sprendimą aktyvuoti savivaldybės ESOC priima savivaldybės adm</w:t>
      </w:r>
      <w:r w:rsidR="000E7729">
        <w:rPr>
          <w:rFonts w:eastAsia="Calibri"/>
          <w:color w:val="000000" w:themeColor="text1"/>
          <w:lang w:val="lt-LT"/>
        </w:rPr>
        <w:t>i</w:t>
      </w:r>
      <w:r w:rsidRPr="007305E0">
        <w:rPr>
          <w:rFonts w:eastAsia="Calibri"/>
          <w:color w:val="000000" w:themeColor="text1"/>
          <w:lang w:val="lt-LT"/>
        </w:rPr>
        <w:t>nistracijos direktorius.</w:t>
      </w:r>
    </w:p>
    <w:p w14:paraId="4CAD9CC9" w14:textId="110F4AFD" w:rsidR="007305E0" w:rsidRPr="00C306DC" w:rsidRDefault="007305E0" w:rsidP="007305E0">
      <w:pPr>
        <w:tabs>
          <w:tab w:val="left" w:pos="0"/>
        </w:tabs>
        <w:spacing w:line="259" w:lineRule="auto"/>
        <w:ind w:firstLine="709"/>
        <w:jc w:val="both"/>
        <w:rPr>
          <w:rFonts w:eastAsia="Calibri"/>
          <w:color w:val="000000" w:themeColor="text1"/>
          <w:lang w:val="lt-LT"/>
        </w:rPr>
      </w:pPr>
      <w:r w:rsidRPr="007305E0">
        <w:rPr>
          <w:rFonts w:eastAsia="Calibri"/>
          <w:color w:val="000000" w:themeColor="text1"/>
          <w:lang w:val="lt-LT"/>
        </w:rPr>
        <w:t xml:space="preserve"> Už viso ESOC ar šio centro koordinatoriaus nurodytų ESOC narių sukvietimą darbui paskirta atsakingu</w:t>
      </w:r>
      <w:r w:rsidR="00C306DC">
        <w:rPr>
          <w:rFonts w:eastAsia="Calibri"/>
          <w:color w:val="000000" w:themeColor="text1"/>
          <w:lang w:val="lt-LT"/>
        </w:rPr>
        <w:t xml:space="preserve"> </w:t>
      </w:r>
      <w:r w:rsidR="00C306DC" w:rsidRPr="00E14BAA">
        <w:rPr>
          <w:kern w:val="1"/>
          <w:lang w:eastAsia="zh-CN"/>
        </w:rPr>
        <w:t xml:space="preserve">ESOC </w:t>
      </w:r>
      <w:r w:rsidR="00C306DC" w:rsidRPr="00C306DC">
        <w:rPr>
          <w:kern w:val="1"/>
          <w:lang w:val="lt-LT" w:eastAsia="zh-CN"/>
        </w:rPr>
        <w:t>administravimo, elektroninių ryšių organizavimo ir palaikymo grupė</w:t>
      </w:r>
      <w:r w:rsidRPr="00C306DC">
        <w:rPr>
          <w:rFonts w:eastAsia="Calibri"/>
          <w:color w:val="000000" w:themeColor="text1"/>
          <w:lang w:val="lt-LT"/>
        </w:rPr>
        <w:t>.</w:t>
      </w:r>
    </w:p>
    <w:p w14:paraId="3B64AC47" w14:textId="77777777" w:rsidR="007305E0" w:rsidRPr="007305E0" w:rsidRDefault="007305E0" w:rsidP="007305E0">
      <w:pPr>
        <w:tabs>
          <w:tab w:val="left" w:pos="0"/>
        </w:tabs>
        <w:spacing w:line="259" w:lineRule="auto"/>
        <w:ind w:firstLine="709"/>
        <w:jc w:val="both"/>
        <w:rPr>
          <w:rFonts w:eastAsia="Calibri"/>
          <w:color w:val="000000" w:themeColor="text1"/>
          <w:lang w:val="lt-LT"/>
        </w:rPr>
      </w:pPr>
      <w:r w:rsidRPr="007305E0">
        <w:rPr>
          <w:rFonts w:eastAsia="Calibri"/>
          <w:color w:val="000000" w:themeColor="text1"/>
          <w:lang w:val="lt-LT"/>
        </w:rPr>
        <w:t xml:space="preserve">Savivaldybės ESOC aktyvavimo orientacinis laikas 30-50 min. </w:t>
      </w:r>
    </w:p>
    <w:p w14:paraId="2031F0CB" w14:textId="647D9250" w:rsidR="007305E0" w:rsidRPr="007305E0" w:rsidRDefault="007305E0" w:rsidP="007305E0">
      <w:pPr>
        <w:tabs>
          <w:tab w:val="left" w:pos="0"/>
        </w:tabs>
        <w:spacing w:line="259" w:lineRule="auto"/>
        <w:ind w:firstLine="709"/>
        <w:jc w:val="both"/>
        <w:rPr>
          <w:rFonts w:eastAsia="Calibri"/>
          <w:color w:val="000000" w:themeColor="text1"/>
          <w:lang w:val="lt-LT"/>
        </w:rPr>
      </w:pPr>
      <w:r w:rsidRPr="007305E0">
        <w:rPr>
          <w:rFonts w:eastAsia="Calibri"/>
          <w:color w:val="000000" w:themeColor="text1"/>
          <w:lang w:val="lt-LT"/>
        </w:rPr>
        <w:t>Savivaldybės ESOC darbo vietos:</w:t>
      </w:r>
      <w:r w:rsidR="00C306DC">
        <w:rPr>
          <w:rFonts w:eastAsia="Calibri"/>
          <w:color w:val="000000" w:themeColor="text1"/>
          <w:lang w:val="lt-LT"/>
        </w:rPr>
        <w:t xml:space="preserve"> Vilniaus g. 263, </w:t>
      </w:r>
      <w:r w:rsidR="00FB3ED8">
        <w:rPr>
          <w:rFonts w:eastAsia="Calibri"/>
          <w:color w:val="000000" w:themeColor="text1"/>
          <w:lang w:val="lt-LT"/>
        </w:rPr>
        <w:t xml:space="preserve">Šiauliai - </w:t>
      </w:r>
      <w:r w:rsidR="00C306DC">
        <w:rPr>
          <w:rFonts w:eastAsia="Calibri"/>
          <w:color w:val="000000" w:themeColor="text1"/>
          <w:lang w:val="lt-LT"/>
        </w:rPr>
        <w:t>didžioji posėdžių salė</w:t>
      </w:r>
      <w:r w:rsidR="00FB3ED8">
        <w:rPr>
          <w:rFonts w:eastAsia="Calibri"/>
          <w:color w:val="000000" w:themeColor="text1"/>
          <w:lang w:val="lt-LT"/>
        </w:rPr>
        <w:t>;</w:t>
      </w:r>
    </w:p>
    <w:p w14:paraId="18C03B16" w14:textId="08BA0C7B" w:rsidR="00FB3ED8" w:rsidRPr="007305E0" w:rsidRDefault="007305E0" w:rsidP="00FB3ED8">
      <w:pPr>
        <w:tabs>
          <w:tab w:val="left" w:pos="0"/>
        </w:tabs>
        <w:spacing w:line="259" w:lineRule="auto"/>
        <w:ind w:firstLine="709"/>
        <w:jc w:val="both"/>
        <w:rPr>
          <w:rFonts w:eastAsia="Calibri"/>
          <w:color w:val="000000" w:themeColor="text1"/>
          <w:lang w:val="lt-LT"/>
        </w:rPr>
      </w:pPr>
      <w:r w:rsidRPr="007305E0">
        <w:rPr>
          <w:rFonts w:eastAsia="Calibri"/>
          <w:color w:val="000000" w:themeColor="text1"/>
          <w:lang w:val="lt-LT"/>
        </w:rPr>
        <w:t>- įprastinėmis sąlygomis -</w:t>
      </w:r>
      <w:r w:rsidR="00FB3ED8">
        <w:rPr>
          <w:rFonts w:eastAsia="Calibri"/>
          <w:color w:val="000000" w:themeColor="text1"/>
          <w:lang w:val="lt-LT"/>
        </w:rPr>
        <w:t xml:space="preserve"> Vilniaus g. 263, Šiauliai - didžioji posėdžių salė;</w:t>
      </w:r>
    </w:p>
    <w:p w14:paraId="17C757F9" w14:textId="4062F9C7" w:rsidR="007305E0" w:rsidRPr="007305E0" w:rsidRDefault="007305E0" w:rsidP="007305E0">
      <w:pPr>
        <w:tabs>
          <w:tab w:val="left" w:pos="0"/>
        </w:tabs>
        <w:spacing w:line="259" w:lineRule="auto"/>
        <w:ind w:firstLine="709"/>
        <w:jc w:val="both"/>
        <w:rPr>
          <w:rFonts w:eastAsia="Calibri"/>
          <w:color w:val="000000" w:themeColor="text1"/>
          <w:lang w:val="lt-LT"/>
        </w:rPr>
      </w:pPr>
      <w:r w:rsidRPr="007305E0">
        <w:rPr>
          <w:rFonts w:eastAsia="Calibri"/>
          <w:color w:val="000000" w:themeColor="text1"/>
          <w:lang w:val="lt-LT"/>
        </w:rPr>
        <w:t>- saugesnė nuo ES pavojingų veiksnių</w:t>
      </w:r>
      <w:r w:rsidR="00FB3ED8">
        <w:rPr>
          <w:rFonts w:eastAsia="Calibri"/>
          <w:color w:val="000000" w:themeColor="text1"/>
          <w:lang w:val="lt-LT"/>
        </w:rPr>
        <w:t xml:space="preserve"> </w:t>
      </w:r>
      <w:r w:rsidRPr="007305E0">
        <w:rPr>
          <w:rFonts w:eastAsia="Calibri"/>
          <w:color w:val="000000" w:themeColor="text1"/>
          <w:lang w:val="lt-LT"/>
        </w:rPr>
        <w:t xml:space="preserve">- </w:t>
      </w:r>
      <w:r w:rsidR="00FB3ED8">
        <w:rPr>
          <w:rFonts w:eastAsia="Calibri"/>
          <w:color w:val="000000" w:themeColor="text1"/>
          <w:lang w:val="lt-LT"/>
        </w:rPr>
        <w:t>nuotoliniu būdu</w:t>
      </w:r>
      <w:r w:rsidRPr="007305E0">
        <w:rPr>
          <w:rFonts w:eastAsia="Calibri"/>
          <w:color w:val="000000" w:themeColor="text1"/>
          <w:lang w:val="lt-LT"/>
        </w:rPr>
        <w:t>.</w:t>
      </w:r>
    </w:p>
    <w:p w14:paraId="5586B3D6" w14:textId="77777777" w:rsidR="007305E0" w:rsidRPr="007305E0" w:rsidRDefault="007305E0" w:rsidP="007305E0">
      <w:pPr>
        <w:tabs>
          <w:tab w:val="left" w:pos="0"/>
        </w:tabs>
        <w:spacing w:line="259" w:lineRule="auto"/>
        <w:ind w:firstLine="709"/>
        <w:jc w:val="both"/>
        <w:rPr>
          <w:rFonts w:eastAsia="Calibri"/>
          <w:color w:val="000000" w:themeColor="text1"/>
          <w:lang w:val="lt-LT"/>
        </w:rPr>
      </w:pPr>
      <w:r w:rsidRPr="007305E0">
        <w:rPr>
          <w:rFonts w:eastAsia="Calibri"/>
          <w:color w:val="000000" w:themeColor="text1"/>
          <w:lang w:val="lt-LT"/>
        </w:rPr>
        <w:t>ESOC gali organizuoti savo darbą ir nuotoliniu būdu.</w:t>
      </w:r>
    </w:p>
    <w:p w14:paraId="2BAE046A" w14:textId="77777777" w:rsidR="007305E0" w:rsidRPr="007305E0" w:rsidRDefault="007305E0" w:rsidP="007305E0">
      <w:pPr>
        <w:tabs>
          <w:tab w:val="left" w:pos="0"/>
          <w:tab w:val="left" w:pos="993"/>
        </w:tabs>
        <w:spacing w:after="160" w:line="259" w:lineRule="auto"/>
        <w:ind w:firstLine="709"/>
        <w:jc w:val="both"/>
        <w:rPr>
          <w:rFonts w:eastAsia="Calibri"/>
          <w:i/>
          <w:color w:val="000000" w:themeColor="text1"/>
          <w:lang w:val="lt-LT"/>
        </w:rPr>
      </w:pPr>
      <w:r w:rsidRPr="007305E0">
        <w:rPr>
          <w:rFonts w:eastAsia="Calibri"/>
          <w:i/>
          <w:color w:val="000000" w:themeColor="text1"/>
          <w:lang w:val="lt-LT"/>
        </w:rPr>
        <w:t xml:space="preserve">Visi ESOC arba jo atskirų grupių veiksmai (gautos užduotys, atsakingi už jų vykdymą asmenys ir vykdymas) fiksuojami  patvirtintos formos </w:t>
      </w:r>
      <w:r w:rsidRPr="007305E0">
        <w:rPr>
          <w:rFonts w:eastAsia="Calibri"/>
          <w:b/>
          <w:i/>
          <w:color w:val="000000" w:themeColor="text1"/>
          <w:lang w:val="lt-LT"/>
        </w:rPr>
        <w:t xml:space="preserve">posėdžio protokole </w:t>
      </w:r>
      <w:r w:rsidRPr="007305E0">
        <w:rPr>
          <w:rFonts w:eastAsia="Calibri"/>
          <w:i/>
          <w:color w:val="000000" w:themeColor="text1"/>
          <w:lang w:val="lt-LT"/>
        </w:rPr>
        <w:t xml:space="preserve">ir nustatytos formos </w:t>
      </w:r>
      <w:r w:rsidRPr="007305E0">
        <w:rPr>
          <w:rFonts w:eastAsia="Calibri"/>
          <w:b/>
          <w:i/>
          <w:color w:val="000000" w:themeColor="text1"/>
          <w:lang w:val="lt-LT"/>
        </w:rPr>
        <w:t>veiksmų žurnale</w:t>
      </w:r>
      <w:r w:rsidRPr="007305E0">
        <w:rPr>
          <w:rFonts w:eastAsia="Calibri"/>
          <w:i/>
          <w:color w:val="000000" w:themeColor="text1"/>
          <w:lang w:val="lt-LT"/>
        </w:rPr>
        <w:t xml:space="preserve">. </w:t>
      </w:r>
    </w:p>
    <w:p w14:paraId="4DEC3105" w14:textId="77777777" w:rsidR="007305E0" w:rsidRPr="007305E0" w:rsidRDefault="007305E0" w:rsidP="007305E0">
      <w:pPr>
        <w:tabs>
          <w:tab w:val="left" w:pos="0"/>
        </w:tabs>
        <w:ind w:firstLine="709"/>
        <w:jc w:val="both"/>
        <w:rPr>
          <w:rFonts w:eastAsia="Calibri"/>
          <w:b/>
          <w:i/>
          <w:color w:val="000000" w:themeColor="text1"/>
          <w:lang w:val="lt-LT"/>
        </w:rPr>
      </w:pPr>
      <w:r w:rsidRPr="007305E0">
        <w:rPr>
          <w:rFonts w:eastAsia="Calibri"/>
          <w:b/>
          <w:i/>
          <w:color w:val="000000" w:themeColor="text1"/>
          <w:lang w:val="lt-LT"/>
        </w:rPr>
        <w:t>Kol bus paskirtas ES operacijų vadovas ESOC atlieka gresiančios ar susidariusios (paskelbtos) ES likvidavimo ir jos padarinių šalinimo, gyventojų ir turto gelbėjimo koordinavimą.</w:t>
      </w:r>
    </w:p>
    <w:p w14:paraId="792176D6" w14:textId="77777777" w:rsidR="007305E0" w:rsidRPr="007305E0" w:rsidRDefault="007305E0" w:rsidP="007305E0">
      <w:pPr>
        <w:tabs>
          <w:tab w:val="left" w:pos="1395"/>
        </w:tabs>
        <w:jc w:val="both"/>
        <w:rPr>
          <w:color w:val="000000" w:themeColor="text1"/>
          <w:lang w:val="lt-LT"/>
        </w:rPr>
      </w:pPr>
    </w:p>
    <w:p w14:paraId="13D8F0C6" w14:textId="77777777" w:rsidR="007305E0" w:rsidRPr="007305E0" w:rsidRDefault="007305E0" w:rsidP="009F587F">
      <w:pPr>
        <w:numPr>
          <w:ilvl w:val="1"/>
          <w:numId w:val="21"/>
        </w:numPr>
        <w:tabs>
          <w:tab w:val="left" w:pos="709"/>
        </w:tabs>
        <w:ind w:left="0" w:firstLine="709"/>
        <w:jc w:val="both"/>
        <w:rPr>
          <w:b/>
          <w:bCs/>
          <w:color w:val="000000" w:themeColor="text1"/>
          <w:lang w:val="lt-LT"/>
        </w:rPr>
      </w:pPr>
      <w:r w:rsidRPr="007305E0">
        <w:rPr>
          <w:b/>
          <w:bCs/>
          <w:color w:val="000000" w:themeColor="text1"/>
          <w:lang w:val="lt-LT"/>
        </w:rPr>
        <w:t xml:space="preserve"> Savivaldybės ekstremalių situacijų operacijų vadovo paskyrimas ir jo atsakomybė</w:t>
      </w:r>
    </w:p>
    <w:p w14:paraId="04998751" w14:textId="77777777" w:rsidR="007305E0" w:rsidRPr="007305E0" w:rsidRDefault="007305E0" w:rsidP="007305E0">
      <w:pPr>
        <w:tabs>
          <w:tab w:val="left" w:pos="1395"/>
        </w:tabs>
        <w:jc w:val="both"/>
        <w:rPr>
          <w:b/>
          <w:bCs/>
          <w:color w:val="000000" w:themeColor="text1"/>
          <w:lang w:val="lt-LT"/>
        </w:rPr>
      </w:pPr>
    </w:p>
    <w:p w14:paraId="10E8E86C" w14:textId="77777777" w:rsidR="007305E0" w:rsidRPr="007305E0" w:rsidRDefault="007305E0" w:rsidP="007305E0">
      <w:pPr>
        <w:widowControl w:val="0"/>
        <w:tabs>
          <w:tab w:val="left" w:pos="1276"/>
        </w:tabs>
        <w:ind w:firstLine="720"/>
        <w:jc w:val="both"/>
        <w:rPr>
          <w:bCs/>
          <w:color w:val="000000" w:themeColor="text1"/>
          <w:lang w:val="lt-LT"/>
        </w:rPr>
      </w:pPr>
      <w:r w:rsidRPr="007305E0">
        <w:rPr>
          <w:b/>
          <w:color w:val="000000" w:themeColor="text1"/>
          <w:lang w:val="lt-LT"/>
        </w:rPr>
        <w:t>Ekstremaliosios situacijos operacijų vadovas</w:t>
      </w:r>
      <w:r w:rsidRPr="007305E0">
        <w:rPr>
          <w:bCs/>
          <w:color w:val="000000" w:themeColor="text1"/>
          <w:lang w:val="lt-LT"/>
        </w:rPr>
        <w:t xml:space="preserve"> (toliau – </w:t>
      </w:r>
      <w:r w:rsidRPr="007305E0">
        <w:rPr>
          <w:b/>
          <w:bCs/>
          <w:color w:val="000000" w:themeColor="text1"/>
          <w:lang w:val="lt-LT"/>
        </w:rPr>
        <w:t>operacijų vadovas</w:t>
      </w:r>
      <w:r w:rsidRPr="007305E0">
        <w:rPr>
          <w:bCs/>
          <w:color w:val="000000" w:themeColor="text1"/>
          <w:lang w:val="lt-LT"/>
        </w:rPr>
        <w:t>) – civilinės saugos sistemos subjekto valstybės tarnautojas, darbuotojas ar valstybės politikas, paskirtas vadovauti visoms civilinės saugos sistemos pajėgoms, dalyvaujančioms likviduojant ekstremalųjį įvykį ar ekstremaliąją situaciją ir šalinant jų padarinius ekstremaliosios situacijos židinyje.</w:t>
      </w:r>
    </w:p>
    <w:p w14:paraId="52294156" w14:textId="77777777" w:rsidR="007305E0" w:rsidRPr="007305E0" w:rsidRDefault="007305E0" w:rsidP="007305E0">
      <w:pPr>
        <w:widowControl w:val="0"/>
        <w:tabs>
          <w:tab w:val="left" w:pos="1276"/>
        </w:tabs>
        <w:ind w:firstLine="720"/>
        <w:jc w:val="both"/>
        <w:rPr>
          <w:bCs/>
          <w:color w:val="000000" w:themeColor="text1"/>
          <w:lang w:val="lt-LT"/>
        </w:rPr>
      </w:pPr>
      <w:r w:rsidRPr="007305E0">
        <w:rPr>
          <w:bCs/>
          <w:color w:val="000000" w:themeColor="text1"/>
          <w:lang w:val="lt-LT"/>
        </w:rPr>
        <w:t>Kol nepaskirtas ekstremalios situacijos operacijų vadovas jo funkcijas atlieka savivaldybės ESOC.</w:t>
      </w:r>
    </w:p>
    <w:p w14:paraId="13BC72BC" w14:textId="77777777" w:rsidR="007305E0" w:rsidRPr="007305E0" w:rsidRDefault="007305E0" w:rsidP="007305E0">
      <w:pPr>
        <w:tabs>
          <w:tab w:val="left" w:pos="0"/>
          <w:tab w:val="left" w:pos="1134"/>
        </w:tabs>
        <w:ind w:firstLine="709"/>
        <w:jc w:val="both"/>
        <w:rPr>
          <w:rFonts w:eastAsia="Calibri"/>
          <w:i/>
          <w:color w:val="000000" w:themeColor="text1"/>
          <w:lang w:val="lt-LT"/>
        </w:rPr>
      </w:pPr>
      <w:r w:rsidRPr="007305E0">
        <w:rPr>
          <w:rFonts w:eastAsia="Calibri"/>
          <w:b/>
          <w:i/>
          <w:color w:val="000000" w:themeColor="text1"/>
          <w:lang w:val="lt-LT"/>
        </w:rPr>
        <w:t xml:space="preserve">► </w:t>
      </w:r>
      <w:r w:rsidRPr="007305E0">
        <w:rPr>
          <w:rFonts w:eastAsia="Calibri"/>
          <w:i/>
          <w:color w:val="000000" w:themeColor="text1"/>
          <w:lang w:val="lt-LT"/>
        </w:rPr>
        <w:t>Savivaldybės administracijos direktoriui nepavaldi ES operacijų vadovo konkreti kandidatūra  derinama su tos valstybės įstaigos (institucijos) arba jos padalinio vadovu.</w:t>
      </w:r>
    </w:p>
    <w:p w14:paraId="3F8A5EC1" w14:textId="77777777" w:rsidR="007305E0" w:rsidRPr="007305E0" w:rsidRDefault="007305E0" w:rsidP="007305E0">
      <w:pPr>
        <w:widowControl w:val="0"/>
        <w:tabs>
          <w:tab w:val="left" w:pos="1276"/>
        </w:tabs>
        <w:ind w:firstLine="720"/>
        <w:jc w:val="both"/>
        <w:rPr>
          <w:bCs/>
          <w:color w:val="000000" w:themeColor="text1"/>
          <w:lang w:val="lt-LT"/>
        </w:rPr>
      </w:pPr>
      <w:r w:rsidRPr="007305E0">
        <w:rPr>
          <w:bCs/>
          <w:color w:val="000000" w:themeColor="text1"/>
          <w:lang w:val="lt-LT"/>
        </w:rPr>
        <w:t>Paskirtas savivaldybės ekstremalios situacijos operacijų vadovas atsako už darbų organizavimą savivaldybės mastu, gelbėjimo darbų vadovas toliau organizuoja darbus įvykio vietoje.</w:t>
      </w:r>
    </w:p>
    <w:p w14:paraId="3A61DE64" w14:textId="77777777" w:rsidR="007305E0" w:rsidRPr="007305E0" w:rsidRDefault="007305E0" w:rsidP="007305E0">
      <w:pPr>
        <w:widowControl w:val="0"/>
        <w:tabs>
          <w:tab w:val="left" w:pos="1276"/>
        </w:tabs>
        <w:ind w:firstLine="720"/>
        <w:jc w:val="both"/>
        <w:rPr>
          <w:b/>
          <w:i/>
          <w:color w:val="000000" w:themeColor="text1"/>
          <w:lang w:val="lt-LT"/>
        </w:rPr>
      </w:pPr>
      <w:r w:rsidRPr="007305E0">
        <w:rPr>
          <w:b/>
          <w:i/>
          <w:color w:val="000000" w:themeColor="text1"/>
          <w:lang w:val="lt-LT"/>
        </w:rPr>
        <w:t xml:space="preserve">► </w:t>
      </w:r>
      <w:r w:rsidRPr="007305E0">
        <w:rPr>
          <w:i/>
          <w:color w:val="000000" w:themeColor="text1"/>
          <w:lang w:val="lt-LT"/>
        </w:rPr>
        <w:t>Savivaldybės ESK teikimu (siūlymu) savivaldybės administracijos direktorius įsakymu paskiria ES operacijų vadovą, atstovaujamą tos institucijos, kurios kompetencijai yra artimiausias gresiančios arba susidariusios ES pobūdis.</w:t>
      </w:r>
    </w:p>
    <w:p w14:paraId="579D78B8" w14:textId="77777777" w:rsidR="007305E0" w:rsidRPr="007305E0" w:rsidRDefault="007305E0" w:rsidP="007305E0">
      <w:pPr>
        <w:tabs>
          <w:tab w:val="left" w:pos="0"/>
          <w:tab w:val="left" w:pos="1134"/>
        </w:tabs>
        <w:ind w:firstLine="709"/>
        <w:jc w:val="both"/>
        <w:rPr>
          <w:rFonts w:eastAsia="Calibri"/>
          <w:i/>
          <w:color w:val="000000" w:themeColor="text1"/>
          <w:lang w:val="lt-LT"/>
        </w:rPr>
      </w:pPr>
      <w:r w:rsidRPr="007305E0">
        <w:rPr>
          <w:rFonts w:eastAsia="Calibri"/>
          <w:i/>
          <w:color w:val="000000" w:themeColor="text1"/>
          <w:lang w:val="lt-LT"/>
        </w:rPr>
        <w:t>► ES operacijų  vadovui pavaldžios  visos EĮ vietoje ar ES židinyje esančios CS sistemos pajėgos, nepriklausomai nuo jų žinybiškumo.</w:t>
      </w:r>
    </w:p>
    <w:p w14:paraId="4F2D153E" w14:textId="77777777" w:rsidR="007305E0" w:rsidRPr="007305E0" w:rsidRDefault="007305E0" w:rsidP="007305E0">
      <w:pPr>
        <w:tabs>
          <w:tab w:val="left" w:pos="5670"/>
        </w:tabs>
        <w:spacing w:after="160"/>
        <w:ind w:firstLine="709"/>
        <w:jc w:val="both"/>
        <w:rPr>
          <w:rFonts w:eastAsia="Calibri"/>
          <w:color w:val="000000" w:themeColor="text1"/>
          <w:lang w:val="lt-LT"/>
        </w:rPr>
      </w:pPr>
      <w:r w:rsidRPr="007305E0">
        <w:rPr>
          <w:rFonts w:eastAsia="Calibri"/>
          <w:color w:val="000000" w:themeColor="text1"/>
          <w:lang w:val="lt-LT"/>
        </w:rPr>
        <w:t xml:space="preserve">ES operacijų vadovo sprendimų įforminimo ir skelbimo tvarka reglamentuota </w:t>
      </w:r>
      <w:r w:rsidRPr="007305E0">
        <w:rPr>
          <w:rFonts w:eastAsia="Calibri"/>
          <w:color w:val="000000" w:themeColor="text1"/>
          <w:lang w:val="lt-LT" w:eastAsia="lt-LT"/>
        </w:rPr>
        <w:t xml:space="preserve">Priešgaisrinės apsaugos ir gelbėjimo departamento prie Vidaus reikalų ministerijos direktoriaus 2020 m. lapkričio 20 d. įsakymu Nr. 1-576 patvirtintu </w:t>
      </w:r>
      <w:r w:rsidRPr="007305E0">
        <w:rPr>
          <w:rFonts w:eastAsia="Calibri"/>
          <w:bCs/>
          <w:color w:val="000000" w:themeColor="text1"/>
          <w:lang w:val="lt-LT" w:eastAsia="lt-LT"/>
        </w:rPr>
        <w:t>gelbėjimo darbų vadovo ar ES operacijų vadovo sprendimų skelbimo tvarkos aprašu.</w:t>
      </w:r>
    </w:p>
    <w:p w14:paraId="602EECFA" w14:textId="77777777" w:rsidR="000E7729" w:rsidRDefault="000E7729" w:rsidP="007305E0">
      <w:pPr>
        <w:jc w:val="center"/>
        <w:rPr>
          <w:b/>
          <w:color w:val="000000" w:themeColor="text1"/>
          <w:lang w:val="lt-LT"/>
        </w:rPr>
      </w:pPr>
    </w:p>
    <w:p w14:paraId="344EBF50" w14:textId="77777777" w:rsidR="000E7729" w:rsidRDefault="000E7729" w:rsidP="007305E0">
      <w:pPr>
        <w:jc w:val="center"/>
        <w:rPr>
          <w:b/>
          <w:color w:val="000000" w:themeColor="text1"/>
          <w:lang w:val="lt-LT"/>
        </w:rPr>
      </w:pPr>
    </w:p>
    <w:p w14:paraId="58885ED3" w14:textId="77777777" w:rsidR="000E7729" w:rsidRDefault="000E7729" w:rsidP="007305E0">
      <w:pPr>
        <w:jc w:val="center"/>
        <w:rPr>
          <w:b/>
          <w:color w:val="000000" w:themeColor="text1"/>
          <w:lang w:val="lt-LT"/>
        </w:rPr>
      </w:pPr>
    </w:p>
    <w:p w14:paraId="6912FC79" w14:textId="77777777" w:rsidR="000E7729" w:rsidRDefault="000E7729" w:rsidP="007305E0">
      <w:pPr>
        <w:jc w:val="center"/>
        <w:rPr>
          <w:b/>
          <w:color w:val="000000" w:themeColor="text1"/>
          <w:lang w:val="lt-LT"/>
        </w:rPr>
      </w:pPr>
    </w:p>
    <w:p w14:paraId="1BF5087C" w14:textId="77777777" w:rsidR="000E7729" w:rsidRDefault="000E7729" w:rsidP="007305E0">
      <w:pPr>
        <w:jc w:val="center"/>
        <w:rPr>
          <w:b/>
          <w:color w:val="000000" w:themeColor="text1"/>
          <w:lang w:val="lt-LT"/>
        </w:rPr>
      </w:pPr>
    </w:p>
    <w:p w14:paraId="7144BF20" w14:textId="77777777" w:rsidR="000E7729" w:rsidRDefault="000E7729" w:rsidP="007305E0">
      <w:pPr>
        <w:jc w:val="center"/>
        <w:rPr>
          <w:b/>
          <w:color w:val="000000" w:themeColor="text1"/>
          <w:lang w:val="lt-LT"/>
        </w:rPr>
      </w:pPr>
    </w:p>
    <w:p w14:paraId="4671A4CC" w14:textId="77777777" w:rsidR="000E7729" w:rsidRDefault="000E7729" w:rsidP="007305E0">
      <w:pPr>
        <w:jc w:val="center"/>
        <w:rPr>
          <w:b/>
          <w:color w:val="000000" w:themeColor="text1"/>
          <w:lang w:val="lt-LT"/>
        </w:rPr>
      </w:pPr>
    </w:p>
    <w:p w14:paraId="7FAAC1FA" w14:textId="77777777" w:rsidR="000E7729" w:rsidRDefault="000E7729" w:rsidP="007305E0">
      <w:pPr>
        <w:jc w:val="center"/>
        <w:rPr>
          <w:b/>
          <w:color w:val="000000" w:themeColor="text1"/>
          <w:lang w:val="lt-LT"/>
        </w:rPr>
      </w:pPr>
    </w:p>
    <w:p w14:paraId="462E40D7" w14:textId="77777777" w:rsidR="000E7729" w:rsidRDefault="000E7729" w:rsidP="007305E0">
      <w:pPr>
        <w:jc w:val="center"/>
        <w:rPr>
          <w:b/>
          <w:color w:val="000000" w:themeColor="text1"/>
          <w:lang w:val="lt-LT"/>
        </w:rPr>
      </w:pPr>
    </w:p>
    <w:p w14:paraId="2C1951E8" w14:textId="77777777" w:rsidR="000E7729" w:rsidRDefault="000E7729" w:rsidP="007305E0">
      <w:pPr>
        <w:jc w:val="center"/>
        <w:rPr>
          <w:b/>
          <w:color w:val="000000" w:themeColor="text1"/>
          <w:lang w:val="lt-LT"/>
        </w:rPr>
      </w:pPr>
    </w:p>
    <w:p w14:paraId="47832F5B" w14:textId="77777777" w:rsidR="000E7729" w:rsidRDefault="000E7729" w:rsidP="007305E0">
      <w:pPr>
        <w:jc w:val="center"/>
        <w:rPr>
          <w:b/>
          <w:color w:val="000000" w:themeColor="text1"/>
          <w:lang w:val="lt-LT"/>
        </w:rPr>
      </w:pPr>
    </w:p>
    <w:p w14:paraId="7117912D" w14:textId="77777777" w:rsidR="000E7729" w:rsidRDefault="000E7729" w:rsidP="007305E0">
      <w:pPr>
        <w:jc w:val="center"/>
        <w:rPr>
          <w:b/>
          <w:color w:val="000000" w:themeColor="text1"/>
          <w:lang w:val="lt-LT"/>
        </w:rPr>
      </w:pPr>
    </w:p>
    <w:p w14:paraId="3C8EFA52" w14:textId="77777777" w:rsidR="000E7729" w:rsidRDefault="000E7729" w:rsidP="007305E0">
      <w:pPr>
        <w:jc w:val="center"/>
        <w:rPr>
          <w:b/>
          <w:color w:val="000000" w:themeColor="text1"/>
          <w:lang w:val="lt-LT"/>
        </w:rPr>
      </w:pPr>
    </w:p>
    <w:p w14:paraId="4D7E27FB" w14:textId="77777777" w:rsidR="000E7729" w:rsidRDefault="000E7729" w:rsidP="007305E0">
      <w:pPr>
        <w:jc w:val="center"/>
        <w:rPr>
          <w:b/>
          <w:color w:val="000000" w:themeColor="text1"/>
          <w:lang w:val="lt-LT"/>
        </w:rPr>
      </w:pPr>
    </w:p>
    <w:p w14:paraId="0F855F1A" w14:textId="77777777" w:rsidR="000E7729" w:rsidRDefault="000E7729" w:rsidP="007305E0">
      <w:pPr>
        <w:jc w:val="center"/>
        <w:rPr>
          <w:b/>
          <w:color w:val="000000" w:themeColor="text1"/>
          <w:lang w:val="lt-LT"/>
        </w:rPr>
      </w:pPr>
    </w:p>
    <w:p w14:paraId="710362FD" w14:textId="301524A8" w:rsidR="000E7729" w:rsidRDefault="000E7729" w:rsidP="007305E0">
      <w:pPr>
        <w:jc w:val="center"/>
        <w:rPr>
          <w:b/>
          <w:color w:val="000000" w:themeColor="text1"/>
          <w:lang w:val="lt-LT"/>
        </w:rPr>
      </w:pPr>
    </w:p>
    <w:p w14:paraId="362C00F2" w14:textId="77777777" w:rsidR="00FB3ED8" w:rsidRDefault="00FB3ED8" w:rsidP="007305E0">
      <w:pPr>
        <w:jc w:val="center"/>
        <w:rPr>
          <w:b/>
          <w:color w:val="000000" w:themeColor="text1"/>
          <w:lang w:val="lt-LT"/>
        </w:rPr>
      </w:pPr>
    </w:p>
    <w:p w14:paraId="752536B3" w14:textId="77777777" w:rsidR="000E7729" w:rsidRDefault="000E7729" w:rsidP="007305E0">
      <w:pPr>
        <w:jc w:val="center"/>
        <w:rPr>
          <w:b/>
          <w:color w:val="000000" w:themeColor="text1"/>
          <w:lang w:val="lt-LT"/>
        </w:rPr>
      </w:pPr>
    </w:p>
    <w:p w14:paraId="0F94C2AB" w14:textId="2E0AF351" w:rsidR="007305E0" w:rsidRPr="007305E0" w:rsidRDefault="007305E0" w:rsidP="007305E0">
      <w:pPr>
        <w:jc w:val="center"/>
        <w:rPr>
          <w:b/>
          <w:color w:val="000000" w:themeColor="text1"/>
          <w:lang w:val="lt-LT"/>
        </w:rPr>
      </w:pPr>
      <w:r w:rsidRPr="007305E0">
        <w:rPr>
          <w:b/>
          <w:color w:val="000000" w:themeColor="text1"/>
          <w:lang w:val="lt-LT"/>
        </w:rPr>
        <w:t>Šiaulių rajono savivaldybės lygio Ekstremaliosios situacijos valdymo schema</w:t>
      </w:r>
    </w:p>
    <w:p w14:paraId="58FCD71D" w14:textId="77777777" w:rsidR="007305E0" w:rsidRPr="007305E0" w:rsidRDefault="007305E0" w:rsidP="007305E0">
      <w:pPr>
        <w:jc w:val="center"/>
        <w:rPr>
          <w:color w:val="000000" w:themeColor="text1"/>
          <w:lang w:val="lt-LT"/>
        </w:rPr>
      </w:pPr>
    </w:p>
    <w:p w14:paraId="76D547D4" w14:textId="77777777" w:rsidR="007305E0" w:rsidRPr="007305E0" w:rsidRDefault="007305E0" w:rsidP="007305E0">
      <w:pPr>
        <w:jc w:val="center"/>
        <w:rPr>
          <w:color w:val="000000" w:themeColor="text1"/>
          <w:lang w:val="lt-LT"/>
        </w:rPr>
      </w:pPr>
      <w:r w:rsidRPr="007305E0">
        <w:rPr>
          <w:noProof/>
          <w:color w:val="000000" w:themeColor="text1"/>
          <w:lang w:val="lt-LT" w:eastAsia="lt-LT"/>
        </w:rPr>
        <mc:AlternateContent>
          <mc:Choice Requires="wpc">
            <w:drawing>
              <wp:inline distT="0" distB="0" distL="0" distR="0" wp14:anchorId="7D9E29B1" wp14:editId="37B25B65">
                <wp:extent cx="6172200" cy="4248150"/>
                <wp:effectExtent l="0" t="0" r="0" b="1905"/>
                <wp:docPr id="119" name="Drobė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3" name="Oval 4"/>
                        <wps:cNvSpPr>
                          <a:spLocks noChangeArrowheads="1"/>
                        </wps:cNvSpPr>
                        <wps:spPr bwMode="auto">
                          <a:xfrm>
                            <a:off x="1371600" y="114289"/>
                            <a:ext cx="3543014" cy="342866"/>
                          </a:xfrm>
                          <a:prstGeom prst="ellipse">
                            <a:avLst/>
                          </a:prstGeom>
                          <a:solidFill>
                            <a:srgbClr val="FFCC99"/>
                          </a:solidFill>
                          <a:ln w="9525">
                            <a:solidFill>
                              <a:srgbClr val="000000"/>
                            </a:solidFill>
                            <a:round/>
                            <a:headEnd/>
                            <a:tailEnd/>
                          </a:ln>
                        </wps:spPr>
                        <wps:txbx>
                          <w:txbxContent>
                            <w:p w14:paraId="3121F811" w14:textId="77777777" w:rsidR="00F1356B" w:rsidRDefault="00F1356B" w:rsidP="007305E0">
                              <w:pPr>
                                <w:jc w:val="center"/>
                                <w:rPr>
                                  <w:b/>
                                  <w:sz w:val="20"/>
                                  <w:szCs w:val="20"/>
                                  <w:lang w:val="lt-LT"/>
                                </w:rPr>
                              </w:pPr>
                              <w:r>
                                <w:rPr>
                                  <w:b/>
                                  <w:sz w:val="20"/>
                                  <w:szCs w:val="20"/>
                                  <w:lang w:val="lt-LT"/>
                                </w:rPr>
                                <w:t>Ekstremalioji situacija</w:t>
                              </w:r>
                            </w:p>
                          </w:txbxContent>
                        </wps:txbx>
                        <wps:bodyPr rot="0" vert="horz" wrap="square" lIns="91440" tIns="45720" rIns="91440" bIns="45720" anchor="t" anchorCtr="0" upright="1">
                          <a:noAutofit/>
                        </wps:bodyPr>
                      </wps:wsp>
                      <wps:wsp>
                        <wps:cNvPr id="94" name="AutoShape 5"/>
                        <wps:cNvSpPr>
                          <a:spLocks noChangeArrowheads="1"/>
                        </wps:cNvSpPr>
                        <wps:spPr bwMode="auto">
                          <a:xfrm>
                            <a:off x="3200114" y="685732"/>
                            <a:ext cx="2743200" cy="342866"/>
                          </a:xfrm>
                          <a:prstGeom prst="roundRect">
                            <a:avLst>
                              <a:gd name="adj" fmla="val 16667"/>
                            </a:avLst>
                          </a:prstGeom>
                          <a:solidFill>
                            <a:srgbClr val="FFFFFF"/>
                          </a:solidFill>
                          <a:ln w="9525">
                            <a:solidFill>
                              <a:srgbClr val="000000"/>
                            </a:solidFill>
                            <a:round/>
                            <a:headEnd/>
                            <a:tailEnd/>
                          </a:ln>
                        </wps:spPr>
                        <wps:txbx>
                          <w:txbxContent>
                            <w:p w14:paraId="680BD6F1" w14:textId="77777777" w:rsidR="00F1356B" w:rsidRDefault="00F1356B" w:rsidP="007305E0">
                              <w:pPr>
                                <w:jc w:val="center"/>
                                <w:rPr>
                                  <w:sz w:val="20"/>
                                  <w:szCs w:val="20"/>
                                  <w:lang w:val="lt-LT"/>
                                </w:rPr>
                              </w:pPr>
                              <w:r>
                                <w:rPr>
                                  <w:sz w:val="20"/>
                                  <w:szCs w:val="20"/>
                                  <w:lang w:val="lt-LT"/>
                                </w:rPr>
                                <w:t>Savivaldybės ekstremaliųjų situacijų komisija</w:t>
                              </w:r>
                            </w:p>
                          </w:txbxContent>
                        </wps:txbx>
                        <wps:bodyPr rot="0" vert="horz" wrap="square" lIns="91440" tIns="45720" rIns="91440" bIns="45720" anchor="t" anchorCtr="0" upright="1">
                          <a:noAutofit/>
                        </wps:bodyPr>
                      </wps:wsp>
                      <wps:wsp>
                        <wps:cNvPr id="95" name="AutoShape 6"/>
                        <wps:cNvSpPr>
                          <a:spLocks noChangeArrowheads="1"/>
                        </wps:cNvSpPr>
                        <wps:spPr bwMode="auto">
                          <a:xfrm>
                            <a:off x="2743200" y="1257175"/>
                            <a:ext cx="2743200" cy="457154"/>
                          </a:xfrm>
                          <a:prstGeom prst="roundRect">
                            <a:avLst>
                              <a:gd name="adj" fmla="val 16667"/>
                            </a:avLst>
                          </a:prstGeom>
                          <a:solidFill>
                            <a:srgbClr val="FFFFFF"/>
                          </a:solidFill>
                          <a:ln w="9525">
                            <a:solidFill>
                              <a:srgbClr val="000000"/>
                            </a:solidFill>
                            <a:round/>
                            <a:headEnd/>
                            <a:tailEnd/>
                          </a:ln>
                        </wps:spPr>
                        <wps:txbx>
                          <w:txbxContent>
                            <w:p w14:paraId="5D95986C" w14:textId="77777777" w:rsidR="00F1356B" w:rsidRDefault="00F1356B" w:rsidP="007305E0">
                              <w:pPr>
                                <w:jc w:val="center"/>
                                <w:rPr>
                                  <w:sz w:val="20"/>
                                  <w:szCs w:val="20"/>
                                  <w:lang w:val="lt-LT"/>
                                </w:rPr>
                              </w:pPr>
                              <w:r>
                                <w:rPr>
                                  <w:sz w:val="20"/>
                                  <w:szCs w:val="20"/>
                                  <w:lang w:val="lt-LT"/>
                                </w:rPr>
                                <w:t>Savivaldybės ekstremaliųjų situacijų operacijų centro vadovas (koordinatorius)</w:t>
                              </w:r>
                            </w:p>
                          </w:txbxContent>
                        </wps:txbx>
                        <wps:bodyPr rot="0" vert="horz" wrap="square" lIns="91440" tIns="45720" rIns="91440" bIns="45720" anchor="t" anchorCtr="0" upright="1">
                          <a:noAutofit/>
                        </wps:bodyPr>
                      </wps:wsp>
                      <wps:wsp>
                        <wps:cNvPr id="96" name="AutoShape 7"/>
                        <wps:cNvSpPr>
                          <a:spLocks noChangeArrowheads="1"/>
                        </wps:cNvSpPr>
                        <wps:spPr bwMode="auto">
                          <a:xfrm>
                            <a:off x="342900" y="1828618"/>
                            <a:ext cx="2743200" cy="457154"/>
                          </a:xfrm>
                          <a:prstGeom prst="roundRect">
                            <a:avLst>
                              <a:gd name="adj" fmla="val 16667"/>
                            </a:avLst>
                          </a:prstGeom>
                          <a:solidFill>
                            <a:srgbClr val="FFFFFF"/>
                          </a:solidFill>
                          <a:ln w="9525">
                            <a:solidFill>
                              <a:srgbClr val="000000"/>
                            </a:solidFill>
                            <a:round/>
                            <a:headEnd/>
                            <a:tailEnd/>
                          </a:ln>
                        </wps:spPr>
                        <wps:txbx>
                          <w:txbxContent>
                            <w:p w14:paraId="1B641C20" w14:textId="77777777" w:rsidR="00F1356B" w:rsidRDefault="00F1356B" w:rsidP="007305E0">
                              <w:pPr>
                                <w:jc w:val="center"/>
                                <w:rPr>
                                  <w:sz w:val="20"/>
                                  <w:szCs w:val="20"/>
                                  <w:lang w:val="lt-LT"/>
                                </w:rPr>
                              </w:pPr>
                              <w:r>
                                <w:rPr>
                                  <w:sz w:val="20"/>
                                  <w:szCs w:val="20"/>
                                  <w:lang w:val="lt-LT"/>
                                </w:rPr>
                                <w:t>Savivaldybės ekstremaliųjų situacijų operacijų centras</w:t>
                              </w:r>
                            </w:p>
                          </w:txbxContent>
                        </wps:txbx>
                        <wps:bodyPr rot="0" vert="horz" wrap="square" lIns="91440" tIns="45720" rIns="91440" bIns="45720" anchor="t" anchorCtr="0" upright="1">
                          <a:noAutofit/>
                        </wps:bodyPr>
                      </wps:wsp>
                      <wps:wsp>
                        <wps:cNvPr id="97" name="AutoShape 8"/>
                        <wps:cNvSpPr>
                          <a:spLocks noChangeArrowheads="1"/>
                        </wps:cNvSpPr>
                        <wps:spPr bwMode="auto">
                          <a:xfrm>
                            <a:off x="342900" y="2514349"/>
                            <a:ext cx="2743200" cy="457154"/>
                          </a:xfrm>
                          <a:prstGeom prst="roundRect">
                            <a:avLst>
                              <a:gd name="adj" fmla="val 16667"/>
                            </a:avLst>
                          </a:prstGeom>
                          <a:solidFill>
                            <a:srgbClr val="FFFFFF"/>
                          </a:solidFill>
                          <a:ln w="9525">
                            <a:solidFill>
                              <a:srgbClr val="000000"/>
                            </a:solidFill>
                            <a:round/>
                            <a:headEnd/>
                            <a:tailEnd/>
                          </a:ln>
                        </wps:spPr>
                        <wps:txbx>
                          <w:txbxContent>
                            <w:p w14:paraId="56F09D1A" w14:textId="77777777" w:rsidR="00F1356B" w:rsidRDefault="00F1356B" w:rsidP="007305E0">
                              <w:pPr>
                                <w:jc w:val="center"/>
                                <w:rPr>
                                  <w:sz w:val="20"/>
                                  <w:szCs w:val="20"/>
                                  <w:lang w:val="lt-LT"/>
                                </w:rPr>
                              </w:pPr>
                              <w:r>
                                <w:rPr>
                                  <w:sz w:val="20"/>
                                  <w:szCs w:val="20"/>
                                  <w:lang w:val="lt-LT"/>
                                </w:rPr>
                                <w:t>Ūkio subjektų ekstremaliųjų situacijų operacijų centrai</w:t>
                              </w:r>
                            </w:p>
                            <w:p w14:paraId="67C7C031" w14:textId="77777777" w:rsidR="00F1356B" w:rsidRDefault="00F1356B" w:rsidP="007305E0">
                              <w:pPr>
                                <w:jc w:val="center"/>
                                <w:rPr>
                                  <w:lang w:val="lt-LT"/>
                                </w:rPr>
                              </w:pPr>
                            </w:p>
                          </w:txbxContent>
                        </wps:txbx>
                        <wps:bodyPr rot="0" vert="horz" wrap="square" lIns="91440" tIns="45720" rIns="91440" bIns="45720" anchor="t" anchorCtr="0" upright="1">
                          <a:noAutofit/>
                        </wps:bodyPr>
                      </wps:wsp>
                      <wps:wsp>
                        <wps:cNvPr id="98" name="AutoShape 9"/>
                        <wps:cNvSpPr>
                          <a:spLocks noChangeArrowheads="1"/>
                        </wps:cNvSpPr>
                        <wps:spPr bwMode="auto">
                          <a:xfrm>
                            <a:off x="342900" y="2971504"/>
                            <a:ext cx="2743200" cy="571443"/>
                          </a:xfrm>
                          <a:prstGeom prst="roundRect">
                            <a:avLst>
                              <a:gd name="adj" fmla="val 16667"/>
                            </a:avLst>
                          </a:prstGeom>
                          <a:solidFill>
                            <a:srgbClr val="FFFFFF"/>
                          </a:solidFill>
                          <a:ln w="9525">
                            <a:solidFill>
                              <a:srgbClr val="000000"/>
                            </a:solidFill>
                            <a:round/>
                            <a:headEnd/>
                            <a:tailEnd/>
                          </a:ln>
                        </wps:spPr>
                        <wps:txbx>
                          <w:txbxContent>
                            <w:p w14:paraId="26510700" w14:textId="77777777" w:rsidR="00F1356B" w:rsidRDefault="00F1356B" w:rsidP="007305E0">
                              <w:pPr>
                                <w:jc w:val="center"/>
                                <w:rPr>
                                  <w:sz w:val="20"/>
                                  <w:szCs w:val="20"/>
                                  <w:lang w:val="lt-LT"/>
                                </w:rPr>
                              </w:pPr>
                              <w:r>
                                <w:rPr>
                                  <w:sz w:val="20"/>
                                  <w:szCs w:val="20"/>
                                  <w:lang w:val="lt-LT"/>
                                </w:rPr>
                                <w:t>Ūkio subjektų vadovai, atsakingi už informacijos priėmimą ir perdavimą ūkio subjektų darbuotojams</w:t>
                              </w:r>
                            </w:p>
                          </w:txbxContent>
                        </wps:txbx>
                        <wps:bodyPr rot="0" vert="horz" wrap="square" lIns="91440" tIns="45720" rIns="91440" bIns="45720" anchor="t" anchorCtr="0" upright="1">
                          <a:noAutofit/>
                        </wps:bodyPr>
                      </wps:wsp>
                      <wps:wsp>
                        <wps:cNvPr id="99" name="Text Box 10"/>
                        <wps:cNvSpPr txBox="1">
                          <a:spLocks noChangeArrowheads="1"/>
                        </wps:cNvSpPr>
                        <wps:spPr bwMode="auto">
                          <a:xfrm>
                            <a:off x="3657886" y="3428658"/>
                            <a:ext cx="1942529" cy="228577"/>
                          </a:xfrm>
                          <a:prstGeom prst="rect">
                            <a:avLst/>
                          </a:prstGeom>
                          <a:solidFill>
                            <a:srgbClr val="FFFFFF"/>
                          </a:solidFill>
                          <a:ln w="9525">
                            <a:solidFill>
                              <a:srgbClr val="000000"/>
                            </a:solidFill>
                            <a:miter lim="800000"/>
                            <a:headEnd/>
                            <a:tailEnd/>
                          </a:ln>
                        </wps:spPr>
                        <wps:txbx>
                          <w:txbxContent>
                            <w:p w14:paraId="75CC3550" w14:textId="77777777" w:rsidR="00F1356B" w:rsidRDefault="00F1356B" w:rsidP="007305E0">
                              <w:pPr>
                                <w:jc w:val="center"/>
                                <w:rPr>
                                  <w:sz w:val="20"/>
                                  <w:szCs w:val="20"/>
                                  <w:lang w:val="lt-LT"/>
                                </w:rPr>
                              </w:pPr>
                              <w:r>
                                <w:rPr>
                                  <w:sz w:val="20"/>
                                  <w:szCs w:val="20"/>
                                  <w:lang w:val="lt-LT"/>
                                </w:rPr>
                                <w:t>Gelbėjimo darbų vadovas</w:t>
                              </w:r>
                            </w:p>
                          </w:txbxContent>
                        </wps:txbx>
                        <wps:bodyPr rot="0" vert="horz" wrap="square" lIns="91440" tIns="45720" rIns="91440" bIns="45720" anchor="t" anchorCtr="0" upright="1">
                          <a:noAutofit/>
                        </wps:bodyPr>
                      </wps:wsp>
                      <wps:wsp>
                        <wps:cNvPr id="100" name="Text Box 11"/>
                        <wps:cNvSpPr txBox="1">
                          <a:spLocks noChangeArrowheads="1"/>
                        </wps:cNvSpPr>
                        <wps:spPr bwMode="auto">
                          <a:xfrm>
                            <a:off x="3657886" y="3885813"/>
                            <a:ext cx="1942529" cy="228577"/>
                          </a:xfrm>
                          <a:prstGeom prst="rect">
                            <a:avLst/>
                          </a:prstGeom>
                          <a:solidFill>
                            <a:srgbClr val="FFFFFF"/>
                          </a:solidFill>
                          <a:ln w="9525">
                            <a:solidFill>
                              <a:srgbClr val="000000"/>
                            </a:solidFill>
                            <a:miter lim="800000"/>
                            <a:headEnd/>
                            <a:tailEnd/>
                          </a:ln>
                        </wps:spPr>
                        <wps:txbx>
                          <w:txbxContent>
                            <w:p w14:paraId="718926F8" w14:textId="77777777" w:rsidR="00F1356B" w:rsidRDefault="00F1356B" w:rsidP="007305E0">
                              <w:pPr>
                                <w:jc w:val="center"/>
                                <w:rPr>
                                  <w:sz w:val="20"/>
                                  <w:szCs w:val="20"/>
                                  <w:lang w:val="lt-LT"/>
                                </w:rPr>
                              </w:pPr>
                              <w:r>
                                <w:rPr>
                                  <w:sz w:val="20"/>
                                  <w:szCs w:val="20"/>
                                  <w:lang w:val="lt-LT"/>
                                </w:rPr>
                                <w:t>Darbų koordinavimo štabas</w:t>
                              </w:r>
                            </w:p>
                          </w:txbxContent>
                        </wps:txbx>
                        <wps:bodyPr rot="0" vert="horz" wrap="square" lIns="91440" tIns="45720" rIns="91440" bIns="45720" anchor="t" anchorCtr="0" upright="1">
                          <a:noAutofit/>
                        </wps:bodyPr>
                      </wps:wsp>
                      <wps:wsp>
                        <wps:cNvPr id="101" name="Line 12"/>
                        <wps:cNvCnPr>
                          <a:cxnSpLocks noChangeShapeType="1"/>
                        </wps:cNvCnPr>
                        <wps:spPr bwMode="auto">
                          <a:xfrm>
                            <a:off x="3657886" y="457154"/>
                            <a:ext cx="570929" cy="2285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13"/>
                        <wps:cNvCnPr>
                          <a:cxnSpLocks noChangeShapeType="1"/>
                        </wps:cNvCnPr>
                        <wps:spPr bwMode="auto">
                          <a:xfrm>
                            <a:off x="4114800" y="1028597"/>
                            <a:ext cx="857" cy="2285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14"/>
                        <wps:cNvCnPr>
                          <a:cxnSpLocks noChangeShapeType="1"/>
                        </wps:cNvCnPr>
                        <wps:spPr bwMode="auto">
                          <a:xfrm flipH="1">
                            <a:off x="1371600" y="1371463"/>
                            <a:ext cx="1371600"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5"/>
                        <wps:cNvCnPr>
                          <a:cxnSpLocks noChangeShapeType="1"/>
                        </wps:cNvCnPr>
                        <wps:spPr bwMode="auto">
                          <a:xfrm>
                            <a:off x="1371600" y="1371463"/>
                            <a:ext cx="857" cy="4571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16"/>
                        <wps:cNvCnPr>
                          <a:cxnSpLocks noChangeShapeType="1"/>
                        </wps:cNvCnPr>
                        <wps:spPr bwMode="auto">
                          <a:xfrm>
                            <a:off x="1371600" y="2285772"/>
                            <a:ext cx="857" cy="2285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17"/>
                        <wps:cNvCnPr>
                          <a:cxnSpLocks noChangeShapeType="1"/>
                        </wps:cNvCnPr>
                        <wps:spPr bwMode="auto">
                          <a:xfrm>
                            <a:off x="3086100" y="2628638"/>
                            <a:ext cx="1257586"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8"/>
                        <wps:cNvCnPr>
                          <a:cxnSpLocks noChangeShapeType="1"/>
                        </wps:cNvCnPr>
                        <wps:spPr bwMode="auto">
                          <a:xfrm>
                            <a:off x="3086100" y="3200081"/>
                            <a:ext cx="1257586"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9"/>
                        <wps:cNvCnPr>
                          <a:cxnSpLocks noChangeShapeType="1"/>
                        </wps:cNvCnPr>
                        <wps:spPr bwMode="auto">
                          <a:xfrm>
                            <a:off x="4343686" y="2628638"/>
                            <a:ext cx="857" cy="800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20"/>
                        <wps:cNvCnPr>
                          <a:cxnSpLocks noChangeShapeType="1"/>
                        </wps:cNvCnPr>
                        <wps:spPr bwMode="auto">
                          <a:xfrm>
                            <a:off x="4343686" y="1028597"/>
                            <a:ext cx="857" cy="22857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Line 21"/>
                        <wps:cNvCnPr>
                          <a:cxnSpLocks noChangeShapeType="1"/>
                        </wps:cNvCnPr>
                        <wps:spPr bwMode="auto">
                          <a:xfrm flipH="1">
                            <a:off x="1600486" y="1485752"/>
                            <a:ext cx="1142714" cy="84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Line 22"/>
                        <wps:cNvCnPr>
                          <a:cxnSpLocks noChangeShapeType="1"/>
                        </wps:cNvCnPr>
                        <wps:spPr bwMode="auto">
                          <a:xfrm>
                            <a:off x="1600486" y="1485752"/>
                            <a:ext cx="857" cy="34286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Line 23"/>
                        <wps:cNvCnPr>
                          <a:cxnSpLocks noChangeShapeType="1"/>
                        </wps:cNvCnPr>
                        <wps:spPr bwMode="auto">
                          <a:xfrm>
                            <a:off x="1600486" y="2285772"/>
                            <a:ext cx="857" cy="22857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Line 24"/>
                        <wps:cNvCnPr>
                          <a:cxnSpLocks noChangeShapeType="1"/>
                        </wps:cNvCnPr>
                        <wps:spPr bwMode="auto">
                          <a:xfrm>
                            <a:off x="3086100" y="2742927"/>
                            <a:ext cx="1485614" cy="84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Line 25"/>
                        <wps:cNvCnPr>
                          <a:cxnSpLocks noChangeShapeType="1"/>
                        </wps:cNvCnPr>
                        <wps:spPr bwMode="auto">
                          <a:xfrm>
                            <a:off x="3086100" y="3314370"/>
                            <a:ext cx="1485614" cy="169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Line 26"/>
                        <wps:cNvCnPr>
                          <a:cxnSpLocks noChangeShapeType="1"/>
                        </wps:cNvCnPr>
                        <wps:spPr bwMode="auto">
                          <a:xfrm>
                            <a:off x="4571714" y="2742927"/>
                            <a:ext cx="857" cy="68573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Text Box 27"/>
                        <wps:cNvSpPr txBox="1">
                          <a:spLocks noChangeArrowheads="1"/>
                        </wps:cNvSpPr>
                        <wps:spPr bwMode="auto">
                          <a:xfrm>
                            <a:off x="3657886" y="3657236"/>
                            <a:ext cx="1943386" cy="228577"/>
                          </a:xfrm>
                          <a:prstGeom prst="rect">
                            <a:avLst/>
                          </a:prstGeom>
                          <a:solidFill>
                            <a:srgbClr val="FFFFFF"/>
                          </a:solidFill>
                          <a:ln w="9525">
                            <a:solidFill>
                              <a:srgbClr val="000000"/>
                            </a:solidFill>
                            <a:miter lim="800000"/>
                            <a:headEnd/>
                            <a:tailEnd/>
                          </a:ln>
                        </wps:spPr>
                        <wps:txbx>
                          <w:txbxContent>
                            <w:p w14:paraId="2B8A0D1E" w14:textId="77777777" w:rsidR="00F1356B" w:rsidRDefault="00F1356B" w:rsidP="007305E0">
                              <w:pPr>
                                <w:jc w:val="center"/>
                                <w:rPr>
                                  <w:sz w:val="20"/>
                                  <w:szCs w:val="20"/>
                                  <w:lang w:val="lt-LT"/>
                                </w:rPr>
                              </w:pPr>
                              <w:r>
                                <w:rPr>
                                  <w:sz w:val="20"/>
                                  <w:szCs w:val="20"/>
                                  <w:lang w:val="lt-LT"/>
                                </w:rPr>
                                <w:t>ES operacijų vadovas</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9E29B1" id="Drobė 119" o:spid="_x0000_s1084" editas="canvas" style="width:486pt;height:334.5pt;mso-position-horizontal-relative:char;mso-position-vertical-relative:line" coordsize="61722,4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">
                <v:shape id="_x0000_s1085" type="#_x0000_t75" style="position:absolute;width:61722;height:42481;visibility:visible;mso-wrap-style:square">
                  <v:fill o:detectmouseclick="t"/>
                  <v:path o:connecttype="none"/>
                </v:shape>
                <v:oval id="Oval 4" o:spid="_x0000_s1086" style="position:absolute;left:13716;top:1142;width:35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" fillcolor="#fc9">
                  <v:textbox>
                    <w:txbxContent>
                      <w:p w14:paraId="3121F811" w14:textId="77777777" w:rsidR="00F1356B" w:rsidRDefault="00F1356B" w:rsidP="007305E0">
                        <w:pPr>
                          <w:jc w:val="center"/>
                          <w:rPr>
                            <w:b/>
                            <w:sz w:val="20"/>
                            <w:szCs w:val="20"/>
                            <w:lang w:val="lt-LT"/>
                          </w:rPr>
                        </w:pPr>
                        <w:r>
                          <w:rPr>
                            <w:b/>
                            <w:sz w:val="20"/>
                            <w:szCs w:val="20"/>
                            <w:lang w:val="lt-LT"/>
                          </w:rPr>
                          <w:t>Ekstremalioji situacija</w:t>
                        </w:r>
                      </w:p>
                    </w:txbxContent>
                  </v:textbox>
                </v:oval>
                <v:roundrect id="AutoShape 5" o:spid="_x0000_s1087" style="position:absolute;left:32001;top:6857;width:27432;height:34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">
                  <v:textbox>
                    <w:txbxContent>
                      <w:p w14:paraId="680BD6F1" w14:textId="77777777" w:rsidR="00F1356B" w:rsidRDefault="00F1356B" w:rsidP="007305E0">
                        <w:pPr>
                          <w:jc w:val="center"/>
                          <w:rPr>
                            <w:sz w:val="20"/>
                            <w:szCs w:val="20"/>
                            <w:lang w:val="lt-LT"/>
                          </w:rPr>
                        </w:pPr>
                        <w:r>
                          <w:rPr>
                            <w:sz w:val="20"/>
                            <w:szCs w:val="20"/>
                            <w:lang w:val="lt-LT"/>
                          </w:rPr>
                          <w:t>Savivaldybės ekstremaliųjų situacijų komisija</w:t>
                        </w:r>
                      </w:p>
                    </w:txbxContent>
                  </v:textbox>
                </v:roundrect>
                <v:roundrect id="AutoShape 6" o:spid="_x0000_s1088" style="position:absolute;left:27432;top:12571;width:27432;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">
                  <v:textbox>
                    <w:txbxContent>
                      <w:p w14:paraId="5D95986C" w14:textId="77777777" w:rsidR="00F1356B" w:rsidRDefault="00F1356B" w:rsidP="007305E0">
                        <w:pPr>
                          <w:jc w:val="center"/>
                          <w:rPr>
                            <w:sz w:val="20"/>
                            <w:szCs w:val="20"/>
                            <w:lang w:val="lt-LT"/>
                          </w:rPr>
                        </w:pPr>
                        <w:r>
                          <w:rPr>
                            <w:sz w:val="20"/>
                            <w:szCs w:val="20"/>
                            <w:lang w:val="lt-LT"/>
                          </w:rPr>
                          <w:t>Savivaldybės ekstremaliųjų situacijų operacijų centro vadovas (koordinatorius)</w:t>
                        </w:r>
                      </w:p>
                    </w:txbxContent>
                  </v:textbox>
                </v:roundrect>
                <v:roundrect id="AutoShape 7" o:spid="_x0000_s1089" style="position:absolute;left:3429;top:18286;width:27432;height:45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">
                  <v:textbox>
                    <w:txbxContent>
                      <w:p w14:paraId="1B641C20" w14:textId="77777777" w:rsidR="00F1356B" w:rsidRDefault="00F1356B" w:rsidP="007305E0">
                        <w:pPr>
                          <w:jc w:val="center"/>
                          <w:rPr>
                            <w:sz w:val="20"/>
                            <w:szCs w:val="20"/>
                            <w:lang w:val="lt-LT"/>
                          </w:rPr>
                        </w:pPr>
                        <w:r>
                          <w:rPr>
                            <w:sz w:val="20"/>
                            <w:szCs w:val="20"/>
                            <w:lang w:val="lt-LT"/>
                          </w:rPr>
                          <w:t>Savivaldybės ekstremaliųjų situacijų operacijų centras</w:t>
                        </w:r>
                      </w:p>
                    </w:txbxContent>
                  </v:textbox>
                </v:roundrect>
                <v:roundrect id="AutoShape 8" o:spid="_x0000_s1090" style="position:absolute;left:3429;top:25143;width:27432;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">
                  <v:textbox>
                    <w:txbxContent>
                      <w:p w14:paraId="56F09D1A" w14:textId="77777777" w:rsidR="00F1356B" w:rsidRDefault="00F1356B" w:rsidP="007305E0">
                        <w:pPr>
                          <w:jc w:val="center"/>
                          <w:rPr>
                            <w:sz w:val="20"/>
                            <w:szCs w:val="20"/>
                            <w:lang w:val="lt-LT"/>
                          </w:rPr>
                        </w:pPr>
                        <w:r>
                          <w:rPr>
                            <w:sz w:val="20"/>
                            <w:szCs w:val="20"/>
                            <w:lang w:val="lt-LT"/>
                          </w:rPr>
                          <w:t>Ūkio subjektų ekstremaliųjų situacijų operacijų centrai</w:t>
                        </w:r>
                      </w:p>
                      <w:p w14:paraId="67C7C031" w14:textId="77777777" w:rsidR="00F1356B" w:rsidRDefault="00F1356B" w:rsidP="007305E0">
                        <w:pPr>
                          <w:jc w:val="center"/>
                          <w:rPr>
                            <w:lang w:val="lt-LT"/>
                          </w:rPr>
                        </w:pPr>
                      </w:p>
                    </w:txbxContent>
                  </v:textbox>
                </v:roundrect>
                <v:roundrect id="AutoShape 9" o:spid="_x0000_s1091" style="position:absolute;left:3429;top:29715;width:27432;height:57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">
                  <v:textbox>
                    <w:txbxContent>
                      <w:p w14:paraId="26510700" w14:textId="77777777" w:rsidR="00F1356B" w:rsidRDefault="00F1356B" w:rsidP="007305E0">
                        <w:pPr>
                          <w:jc w:val="center"/>
                          <w:rPr>
                            <w:sz w:val="20"/>
                            <w:szCs w:val="20"/>
                            <w:lang w:val="lt-LT"/>
                          </w:rPr>
                        </w:pPr>
                        <w:r>
                          <w:rPr>
                            <w:sz w:val="20"/>
                            <w:szCs w:val="20"/>
                            <w:lang w:val="lt-LT"/>
                          </w:rPr>
                          <w:t>Ūkio subjektų vadovai, atsakingi už informacijos priėmimą ir perdavimą ūkio subjektų darbuotojams</w:t>
                        </w:r>
                      </w:p>
                    </w:txbxContent>
                  </v:textbox>
                </v:roundrect>
                <v:shape id="Text Box 10" o:spid="_x0000_s1092" type="#_x0000_t202" style="position:absolute;left:36578;top:34286;width:1942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14:paraId="75CC3550" w14:textId="77777777" w:rsidR="00F1356B" w:rsidRDefault="00F1356B" w:rsidP="007305E0">
                        <w:pPr>
                          <w:jc w:val="center"/>
                          <w:rPr>
                            <w:sz w:val="20"/>
                            <w:szCs w:val="20"/>
                            <w:lang w:val="lt-LT"/>
                          </w:rPr>
                        </w:pPr>
                        <w:r>
                          <w:rPr>
                            <w:sz w:val="20"/>
                            <w:szCs w:val="20"/>
                            <w:lang w:val="lt-LT"/>
                          </w:rPr>
                          <w:t>Gelbėjimo darbų vadovas</w:t>
                        </w:r>
                      </w:p>
                    </w:txbxContent>
                  </v:textbox>
                </v:shape>
                <v:shape id="Text Box 11" o:spid="_x0000_s1093" type="#_x0000_t202" style="position:absolute;left:36578;top:38858;width:19426;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">
                  <v:textbox>
                    <w:txbxContent>
                      <w:p w14:paraId="718926F8" w14:textId="77777777" w:rsidR="00F1356B" w:rsidRDefault="00F1356B" w:rsidP="007305E0">
                        <w:pPr>
                          <w:jc w:val="center"/>
                          <w:rPr>
                            <w:sz w:val="20"/>
                            <w:szCs w:val="20"/>
                            <w:lang w:val="lt-LT"/>
                          </w:rPr>
                        </w:pPr>
                        <w:r>
                          <w:rPr>
                            <w:sz w:val="20"/>
                            <w:szCs w:val="20"/>
                            <w:lang w:val="lt-LT"/>
                          </w:rPr>
                          <w:t>Darbų koordinavimo štabas</w:t>
                        </w:r>
                      </w:p>
                    </w:txbxContent>
                  </v:textbox>
                </v:shape>
                <v:line id="Line 12" o:spid="_x0000_s1094" style="position:absolute;visibility:visible;mso-wrap-style:square" from="36578,4571" to="42288,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">
                  <v:stroke endarrow="block"/>
                </v:line>
                <v:line id="Line 13" o:spid="_x0000_s1095" style="position:absolute;visibility:visible;mso-wrap-style:square" from="41148,10285" to="41156,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">
                  <v:stroke endarrow="block"/>
                </v:line>
                <v:line id="Line 14" o:spid="_x0000_s1096" style="position:absolute;flip:x;visibility:visible;mso-wrap-style:square" from="13716,13714" to="27432,1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line id="Line 15" o:spid="_x0000_s1097" style="position:absolute;visibility:visible;mso-wrap-style:square" from="13716,13714" to="13724,1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JwgAAANwAAAAPAAAAZHJzL2Rvd25yZXYueG1sRE/fa8Iw&#10;EH4X9j+EG+xNU8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D1+tZJwgAAANwAAAAPAAAA&#10;AAAAAAAAAAAAAAcCAABkcnMvZG93bnJldi54bWxQSwUGAAAAAAMAAwC3AAAA9gIAAAAA&#10;">
                  <v:stroke endarrow="block"/>
                </v:line>
                <v:line id="Line 16" o:spid="_x0000_s1098" style="position:absolute;visibility:visible;mso-wrap-style:square" from="13716,22857" to="13724,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PSwgAAANwAAAAPAAAAZHJzL2Rvd25yZXYueG1sRE/fa8Iw&#10;EH4X9j+EG+xNUweb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CatnPSwgAAANwAAAAPAAAA&#10;AAAAAAAAAAAAAAcCAABkcnMvZG93bnJldi54bWxQSwUGAAAAAAMAAwC3AAAA9gIAAAAA&#10;">
                  <v:stroke endarrow="block"/>
                </v:line>
                <v:line id="Line 17" o:spid="_x0000_s1099" style="position:absolute;visibility:visible;mso-wrap-style:square" from="30861,26286" to="43436,2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18" o:spid="_x0000_s1100" style="position:absolute;visibility:visible;mso-wrap-style:square" from="30861,32000" to="43436,3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19" o:spid="_x0000_s1101" style="position:absolute;visibility:visible;mso-wrap-style:square" from="43436,26286" to="43445,3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Line 20" o:spid="_x0000_s1102" style="position:absolute;visibility:visible;mso-wrap-style:square" from="43436,10285" to="43445,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">
                  <v:stroke dashstyle="dash"/>
                </v:line>
                <v:line id="Line 21" o:spid="_x0000_s1103" style="position:absolute;flip:x;visibility:visible;mso-wrap-style:square" from="16004,14857" to="27432,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">
                  <v:stroke dashstyle="dash"/>
                </v:line>
                <v:line id="Line 22" o:spid="_x0000_s1104" style="position:absolute;visibility:visible;mso-wrap-style:square" from="16004,14857" to="16013,1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">
                  <v:stroke dashstyle="dash"/>
                </v:line>
                <v:line id="Line 23" o:spid="_x0000_s1105" style="position:absolute;visibility:visible;mso-wrap-style:square" from="16004,22857" to="16013,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">
                  <v:stroke dashstyle="dash"/>
                </v:line>
                <v:line id="Line 24" o:spid="_x0000_s1106" style="position:absolute;visibility:visible;mso-wrap-style:square" from="30861,27429" to="45717,2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">
                  <v:stroke dashstyle="dash"/>
                </v:line>
                <v:line id="Line 25" o:spid="_x0000_s1107" style="position:absolute;visibility:visible;mso-wrap-style:square" from="30861,33143" to="45717,3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">
                  <v:stroke dashstyle="dash"/>
                </v:line>
                <v:line id="Line 26" o:spid="_x0000_s1108" style="position:absolute;visibility:visible;mso-wrap-style:square" from="45717,27429" to="45725,3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">
                  <v:stroke dashstyle="dash"/>
                </v:line>
                <v:shape id="Text Box 27" o:spid="_x0000_s1109" type="#_x0000_t202" style="position:absolute;left:36578;top:36572;width:194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">
                  <v:textbox>
                    <w:txbxContent>
                      <w:p w14:paraId="2B8A0D1E" w14:textId="77777777" w:rsidR="00F1356B" w:rsidRDefault="00F1356B" w:rsidP="007305E0">
                        <w:pPr>
                          <w:jc w:val="center"/>
                          <w:rPr>
                            <w:sz w:val="20"/>
                            <w:szCs w:val="20"/>
                            <w:lang w:val="lt-LT"/>
                          </w:rPr>
                        </w:pPr>
                        <w:r>
                          <w:rPr>
                            <w:sz w:val="20"/>
                            <w:szCs w:val="20"/>
                            <w:lang w:val="lt-LT"/>
                          </w:rPr>
                          <w:t>ES operacijų vadovas</w:t>
                        </w:r>
                      </w:p>
                    </w:txbxContent>
                  </v:textbox>
                </v:shape>
                <w10:anchorlock/>
              </v:group>
            </w:pict>
          </mc:Fallback>
        </mc:AlternateContent>
      </w:r>
    </w:p>
    <w:p w14:paraId="6F31771D" w14:textId="77777777" w:rsidR="007305E0" w:rsidRPr="007305E0" w:rsidRDefault="007305E0" w:rsidP="007305E0">
      <w:pPr>
        <w:tabs>
          <w:tab w:val="left" w:pos="1395"/>
        </w:tabs>
        <w:jc w:val="both"/>
        <w:rPr>
          <w:color w:val="000000" w:themeColor="text1"/>
          <w:lang w:val="lt-LT"/>
        </w:rPr>
      </w:pPr>
      <w:r w:rsidRPr="007305E0">
        <w:rPr>
          <w:noProof/>
          <w:color w:val="000000" w:themeColor="text1"/>
          <w:lang w:val="lt-LT" w:eastAsia="lt-LT"/>
        </w:rPr>
        <mc:AlternateContent>
          <mc:Choice Requires="wps">
            <w:drawing>
              <wp:anchor distT="0" distB="0" distL="114300" distR="114300" simplePos="0" relativeHeight="251696128" behindDoc="0" locked="0" layoutInCell="1" allowOverlap="1" wp14:anchorId="50690157" wp14:editId="676543AA">
                <wp:simplePos x="0" y="0"/>
                <wp:positionH relativeFrom="column">
                  <wp:posOffset>342900</wp:posOffset>
                </wp:positionH>
                <wp:positionV relativeFrom="paragraph">
                  <wp:posOffset>95250</wp:posOffset>
                </wp:positionV>
                <wp:extent cx="228600" cy="0"/>
                <wp:effectExtent l="9525" t="52705" r="19050" b="61595"/>
                <wp:wrapNone/>
                <wp:docPr id="117" name="Tiesioji jungtis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E6A722" id="Tiesioji jungtis 11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">
                <v:stroke endarrow="block"/>
              </v:line>
            </w:pict>
          </mc:Fallback>
        </mc:AlternateContent>
      </w:r>
      <w:r w:rsidRPr="007305E0">
        <w:rPr>
          <w:color w:val="000000" w:themeColor="text1"/>
          <w:lang w:val="lt-LT"/>
        </w:rPr>
        <w:tab/>
        <w:t>–  valdymas                    - - - - -  – keitimasis informacija</w:t>
      </w:r>
    </w:p>
    <w:p w14:paraId="57B39157" w14:textId="248C726E" w:rsidR="007305E0" w:rsidRDefault="007305E0" w:rsidP="007305E0">
      <w:pPr>
        <w:rPr>
          <w:color w:val="000000" w:themeColor="text1"/>
          <w:lang w:val="lt-LT"/>
        </w:rPr>
      </w:pPr>
    </w:p>
    <w:p w14:paraId="3B0EB66F" w14:textId="3E799D50" w:rsidR="007305E0" w:rsidRDefault="007305E0" w:rsidP="007305E0">
      <w:pPr>
        <w:rPr>
          <w:color w:val="000000" w:themeColor="text1"/>
          <w:lang w:val="lt-LT"/>
        </w:rPr>
      </w:pPr>
    </w:p>
    <w:p w14:paraId="1902F943" w14:textId="77777777" w:rsidR="007305E0" w:rsidRPr="007305E0" w:rsidRDefault="007305E0" w:rsidP="009F587F">
      <w:pPr>
        <w:pStyle w:val="Sraopastraipa"/>
        <w:numPr>
          <w:ilvl w:val="1"/>
          <w:numId w:val="27"/>
        </w:numPr>
        <w:tabs>
          <w:tab w:val="left" w:pos="1395"/>
        </w:tabs>
        <w:spacing w:after="0" w:line="240" w:lineRule="auto"/>
        <w:jc w:val="both"/>
        <w:rPr>
          <w:rFonts w:ascii="Times New Roman" w:hAnsi="Times New Roman"/>
          <w:b/>
          <w:bCs/>
          <w:sz w:val="24"/>
          <w:szCs w:val="24"/>
        </w:rPr>
      </w:pPr>
      <w:r w:rsidRPr="007305E0">
        <w:rPr>
          <w:rFonts w:ascii="Times New Roman" w:hAnsi="Times New Roman"/>
          <w:b/>
          <w:bCs/>
          <w:sz w:val="24"/>
          <w:szCs w:val="24"/>
        </w:rPr>
        <w:t>Pagalbos dirbančioms civilinės saugos sistemos pajėgoms pasitelkimas</w:t>
      </w:r>
    </w:p>
    <w:p w14:paraId="222136F0" w14:textId="77777777" w:rsidR="007305E0" w:rsidRPr="007305E0" w:rsidRDefault="007305E0" w:rsidP="007305E0">
      <w:pPr>
        <w:tabs>
          <w:tab w:val="left" w:pos="1395"/>
        </w:tabs>
        <w:ind w:left="1429"/>
        <w:jc w:val="both"/>
        <w:rPr>
          <w:b/>
          <w:bCs/>
          <w:color w:val="000000" w:themeColor="text1"/>
          <w:lang w:val="lt-LT"/>
        </w:rPr>
      </w:pPr>
    </w:p>
    <w:p w14:paraId="6F45667B" w14:textId="77777777" w:rsidR="007305E0" w:rsidRPr="007305E0" w:rsidRDefault="007305E0" w:rsidP="007305E0">
      <w:pPr>
        <w:tabs>
          <w:tab w:val="left" w:pos="0"/>
          <w:tab w:val="left" w:pos="1134"/>
        </w:tabs>
        <w:ind w:firstLine="709"/>
        <w:jc w:val="both"/>
        <w:rPr>
          <w:rFonts w:eastAsia="Calibri"/>
          <w:color w:val="000000" w:themeColor="text1"/>
          <w:lang w:val="lt-LT"/>
        </w:rPr>
      </w:pPr>
      <w:r w:rsidRPr="007305E0">
        <w:rPr>
          <w:rFonts w:eastAsia="Calibri"/>
          <w:i/>
          <w:color w:val="000000" w:themeColor="text1"/>
          <w:lang w:val="lt-LT"/>
        </w:rPr>
        <w:t>Papildomų išteklių</w:t>
      </w:r>
      <w:r w:rsidRPr="007305E0">
        <w:rPr>
          <w:rFonts w:eastAsia="Calibri"/>
          <w:color w:val="000000" w:themeColor="text1"/>
          <w:lang w:val="lt-LT"/>
        </w:rPr>
        <w:t xml:space="preserve">, kurie reikalingi gelbėjimo, paieškos ar neatidėliotiniems darbams atlikti, situacijai likviduoti ir jos padariniams šalinti, savivaldybės institucijų ir kitų gyvybiškai svarbių CS sistemos subjektų veiklai palaikyti ar atkurti, </w:t>
      </w:r>
      <w:r w:rsidRPr="007305E0">
        <w:rPr>
          <w:rFonts w:eastAsia="Calibri"/>
          <w:i/>
          <w:color w:val="000000" w:themeColor="text1"/>
          <w:lang w:val="lt-LT"/>
        </w:rPr>
        <w:t xml:space="preserve">poreikį </w:t>
      </w:r>
      <w:r w:rsidRPr="007305E0">
        <w:rPr>
          <w:rFonts w:eastAsia="Calibri"/>
          <w:color w:val="000000" w:themeColor="text1"/>
          <w:lang w:val="lt-LT"/>
        </w:rPr>
        <w:t xml:space="preserve"> EĮ ar ES atvejais </w:t>
      </w:r>
      <w:r w:rsidRPr="007305E0">
        <w:rPr>
          <w:rFonts w:eastAsia="Calibri"/>
          <w:i/>
          <w:color w:val="000000" w:themeColor="text1"/>
          <w:lang w:val="lt-LT"/>
        </w:rPr>
        <w:t>nustato gelbėjimo</w:t>
      </w:r>
      <w:r w:rsidRPr="007305E0">
        <w:rPr>
          <w:rFonts w:eastAsia="Calibri"/>
          <w:color w:val="000000" w:themeColor="text1"/>
          <w:lang w:val="lt-LT"/>
        </w:rPr>
        <w:t xml:space="preserve"> </w:t>
      </w:r>
      <w:r w:rsidRPr="007305E0">
        <w:rPr>
          <w:rFonts w:eastAsia="Calibri"/>
          <w:i/>
          <w:color w:val="000000" w:themeColor="text1"/>
          <w:lang w:val="lt-LT"/>
        </w:rPr>
        <w:t xml:space="preserve">darbų </w:t>
      </w:r>
      <w:r w:rsidRPr="007305E0">
        <w:rPr>
          <w:rFonts w:eastAsia="Calibri"/>
          <w:color w:val="000000" w:themeColor="text1"/>
          <w:lang w:val="lt-LT"/>
        </w:rPr>
        <w:t xml:space="preserve">arba </w:t>
      </w:r>
      <w:r w:rsidRPr="007305E0">
        <w:rPr>
          <w:rFonts w:eastAsia="Calibri"/>
          <w:i/>
          <w:color w:val="000000" w:themeColor="text1"/>
          <w:lang w:val="lt-LT"/>
        </w:rPr>
        <w:t>ES operacijų vadovas</w:t>
      </w:r>
      <w:r w:rsidRPr="007305E0">
        <w:rPr>
          <w:rFonts w:eastAsia="Calibri"/>
          <w:color w:val="000000" w:themeColor="text1"/>
          <w:lang w:val="lt-LT"/>
        </w:rPr>
        <w:t xml:space="preserve">. </w:t>
      </w:r>
    </w:p>
    <w:p w14:paraId="54797FF5" w14:textId="77777777" w:rsidR="007305E0" w:rsidRPr="007305E0" w:rsidRDefault="007305E0" w:rsidP="007305E0">
      <w:pPr>
        <w:tabs>
          <w:tab w:val="left" w:pos="0"/>
          <w:tab w:val="left" w:pos="709"/>
          <w:tab w:val="left" w:pos="993"/>
        </w:tabs>
        <w:ind w:firstLine="709"/>
        <w:jc w:val="both"/>
        <w:rPr>
          <w:rFonts w:eastAsia="Calibri"/>
          <w:color w:val="000000" w:themeColor="text1"/>
          <w:lang w:val="lt-LT"/>
        </w:rPr>
      </w:pPr>
      <w:r w:rsidRPr="007305E0">
        <w:rPr>
          <w:rFonts w:eastAsia="Calibri"/>
          <w:color w:val="000000" w:themeColor="text1"/>
          <w:lang w:val="lt-LT"/>
        </w:rPr>
        <w:t xml:space="preserve">Konkrečių reikalingų priemonių paiešką atlieka savivaldybės ESOC </w:t>
      </w:r>
      <w:r w:rsidRPr="007305E0">
        <w:rPr>
          <w:rFonts w:eastAsia="Calibri"/>
          <w:color w:val="000000" w:themeColor="text1"/>
          <w:u w:val="single"/>
          <w:lang w:val="lt-LT"/>
        </w:rPr>
        <w:t>materialinio techninio aprūpinimo grupė,</w:t>
      </w:r>
      <w:r w:rsidRPr="007305E0">
        <w:rPr>
          <w:rFonts w:eastAsia="Calibri"/>
          <w:color w:val="000000" w:themeColor="text1"/>
          <w:lang w:val="lt-LT"/>
        </w:rPr>
        <w:t xml:space="preserve"> kuri:</w:t>
      </w:r>
    </w:p>
    <w:p w14:paraId="542EBCD5" w14:textId="05F88A7F" w:rsidR="007305E0" w:rsidRPr="007305E0" w:rsidRDefault="007305E0" w:rsidP="007305E0">
      <w:pPr>
        <w:tabs>
          <w:tab w:val="left" w:pos="0"/>
          <w:tab w:val="left" w:pos="993"/>
        </w:tabs>
        <w:ind w:firstLine="709"/>
        <w:jc w:val="both"/>
        <w:rPr>
          <w:rFonts w:eastAsia="Calibri"/>
          <w:color w:val="000000" w:themeColor="text1"/>
          <w:lang w:val="lt-LT"/>
        </w:rPr>
      </w:pPr>
      <w:r w:rsidRPr="007305E0">
        <w:rPr>
          <w:rFonts w:eastAsia="Calibri"/>
          <w:color w:val="000000" w:themeColor="text1"/>
          <w:lang w:val="lt-LT"/>
        </w:rPr>
        <w:lastRenderedPageBreak/>
        <w:t>- susiekia su ŪS ar KĮ, kuriuose yra prašomi materialiniai ištekliai ir su kuriais yra sudarytos  išankstinė pagalbos teikimo sutartys (</w:t>
      </w:r>
      <w:r w:rsidR="00FD01BB" w:rsidRPr="00FD01BB">
        <w:rPr>
          <w:rFonts w:eastAsia="Calibri"/>
          <w:b/>
          <w:bCs/>
          <w:color w:val="000000" w:themeColor="text1"/>
          <w:lang w:val="lt-LT"/>
        </w:rPr>
        <w:t>7</w:t>
      </w:r>
      <w:r w:rsidR="00870BAB">
        <w:rPr>
          <w:rFonts w:eastAsia="Calibri"/>
          <w:b/>
          <w:bCs/>
          <w:color w:val="000000" w:themeColor="text1"/>
          <w:lang w:val="lt-LT"/>
        </w:rPr>
        <w:t xml:space="preserve"> PRIEDAS</w:t>
      </w:r>
      <w:r w:rsidRPr="007305E0">
        <w:rPr>
          <w:rFonts w:eastAsia="Calibri"/>
          <w:color w:val="000000" w:themeColor="text1"/>
          <w:lang w:val="lt-LT"/>
        </w:rPr>
        <w:t>) ir išsiaiškina pagalbos pasitelkimo galimybes;</w:t>
      </w:r>
    </w:p>
    <w:p w14:paraId="200F27A0" w14:textId="77777777" w:rsidR="007305E0" w:rsidRPr="007305E0" w:rsidRDefault="007305E0" w:rsidP="007305E0">
      <w:pPr>
        <w:tabs>
          <w:tab w:val="left" w:pos="0"/>
          <w:tab w:val="left" w:pos="284"/>
        </w:tabs>
        <w:ind w:firstLine="709"/>
        <w:jc w:val="both"/>
        <w:rPr>
          <w:rFonts w:eastAsia="Calibri"/>
          <w:color w:val="000000" w:themeColor="text1"/>
          <w:lang w:val="lt-LT"/>
        </w:rPr>
      </w:pPr>
      <w:r w:rsidRPr="007305E0">
        <w:rPr>
          <w:rFonts w:eastAsia="Calibri"/>
          <w:color w:val="000000" w:themeColor="text1"/>
          <w:lang w:val="lt-LT"/>
        </w:rPr>
        <w:t>- nurodo kokie ištekliai reikalingi, jų pateikimo vietą, kontaktinius gelbėjimo darbų ir  ES operacijų vadovo duomenis;</w:t>
      </w:r>
    </w:p>
    <w:p w14:paraId="006FDC5A" w14:textId="77777777" w:rsidR="007305E0" w:rsidRPr="007305E0" w:rsidRDefault="007305E0" w:rsidP="007305E0">
      <w:pPr>
        <w:tabs>
          <w:tab w:val="left" w:pos="0"/>
          <w:tab w:val="left" w:pos="284"/>
        </w:tabs>
        <w:ind w:firstLine="709"/>
        <w:jc w:val="both"/>
        <w:rPr>
          <w:rFonts w:eastAsia="Calibri"/>
          <w:b/>
          <w:i/>
          <w:color w:val="000000" w:themeColor="text1"/>
          <w:lang w:val="lt-LT"/>
        </w:rPr>
      </w:pPr>
    </w:p>
    <w:p w14:paraId="5E651726" w14:textId="77777777" w:rsidR="007305E0" w:rsidRPr="007305E0" w:rsidRDefault="007305E0" w:rsidP="007305E0">
      <w:pPr>
        <w:tabs>
          <w:tab w:val="left" w:pos="0"/>
          <w:tab w:val="left" w:pos="284"/>
        </w:tabs>
        <w:ind w:firstLine="709"/>
        <w:jc w:val="both"/>
        <w:rPr>
          <w:rFonts w:eastAsia="Calibri"/>
          <w:b/>
          <w:i/>
          <w:color w:val="000000" w:themeColor="text1"/>
          <w:lang w:val="lt-LT"/>
        </w:rPr>
      </w:pPr>
      <w:r w:rsidRPr="007305E0">
        <w:rPr>
          <w:rFonts w:eastAsia="Calibri"/>
          <w:b/>
          <w:i/>
          <w:color w:val="000000" w:themeColor="text1"/>
          <w:lang w:val="lt-LT"/>
        </w:rPr>
        <w:t>Neatidėliotinais atvejais, kai kyla didelis pavojus gyventojų gyvybei, sveikatai, turtui ir aplinkai, ruošia administracijos direktoriaus rašytinį reikalavimą dėl būtinų materialinių išteklių pateikimo ir tiems ŪS ar KĮ, su kuriais nesudarytos pagalbos teikimo sutartys.</w:t>
      </w:r>
    </w:p>
    <w:p w14:paraId="6735FE52" w14:textId="77777777" w:rsidR="007305E0" w:rsidRPr="007305E0" w:rsidRDefault="007305E0" w:rsidP="007305E0">
      <w:pPr>
        <w:tabs>
          <w:tab w:val="left" w:pos="1395"/>
        </w:tabs>
        <w:ind w:firstLine="709"/>
        <w:jc w:val="both"/>
        <w:rPr>
          <w:rFonts w:eastAsia="Calibri"/>
          <w:color w:val="000000" w:themeColor="text1"/>
          <w:lang w:val="lt-LT"/>
        </w:rPr>
      </w:pPr>
    </w:p>
    <w:p w14:paraId="1D6A7C36" w14:textId="62F70522" w:rsidR="007305E0" w:rsidRPr="007305E0" w:rsidRDefault="007305E0" w:rsidP="007305E0">
      <w:pPr>
        <w:tabs>
          <w:tab w:val="left" w:pos="1395"/>
        </w:tabs>
        <w:ind w:firstLine="709"/>
        <w:jc w:val="both"/>
        <w:rPr>
          <w:rFonts w:eastAsia="Calibri"/>
          <w:b/>
          <w:i/>
          <w:color w:val="000000" w:themeColor="text1"/>
          <w:lang w:val="lt-LT"/>
        </w:rPr>
      </w:pPr>
      <w:r w:rsidRPr="007305E0">
        <w:rPr>
          <w:rFonts w:eastAsia="Calibri"/>
          <w:b/>
          <w:i/>
          <w:color w:val="000000" w:themeColor="text1"/>
          <w:lang w:val="lt-LT"/>
        </w:rPr>
        <w:t>Pagalbos pasitelkimas iš gretimų savivaldybių organizuojamas laikantis tarpusavio pagalbos planų (</w:t>
      </w:r>
      <w:r w:rsidR="00FD01BB">
        <w:rPr>
          <w:rFonts w:eastAsia="Calibri"/>
          <w:b/>
          <w:i/>
          <w:color w:val="000000" w:themeColor="text1"/>
          <w:lang w:val="lt-LT"/>
        </w:rPr>
        <w:t>8</w:t>
      </w:r>
      <w:r w:rsidRPr="007305E0">
        <w:rPr>
          <w:rFonts w:eastAsia="Calibri"/>
          <w:b/>
          <w:i/>
          <w:color w:val="000000" w:themeColor="text1"/>
          <w:lang w:val="lt-LT"/>
        </w:rPr>
        <w:t xml:space="preserve"> priedas) nuostatų.</w:t>
      </w:r>
    </w:p>
    <w:p w14:paraId="192BF717" w14:textId="77777777" w:rsidR="007305E0" w:rsidRPr="007305E0" w:rsidRDefault="007305E0" w:rsidP="007305E0">
      <w:pPr>
        <w:tabs>
          <w:tab w:val="left" w:pos="1395"/>
        </w:tabs>
        <w:ind w:firstLine="709"/>
        <w:jc w:val="both"/>
        <w:rPr>
          <w:b/>
          <w:i/>
          <w:color w:val="000000" w:themeColor="text1"/>
          <w:lang w:val="lt-LT"/>
        </w:rPr>
      </w:pPr>
    </w:p>
    <w:p w14:paraId="46B2EE2B" w14:textId="77777777" w:rsidR="007305E0" w:rsidRPr="007305E0" w:rsidRDefault="007305E0" w:rsidP="007305E0">
      <w:pPr>
        <w:tabs>
          <w:tab w:val="left" w:pos="0"/>
          <w:tab w:val="left" w:pos="284"/>
        </w:tabs>
        <w:ind w:firstLine="709"/>
        <w:jc w:val="both"/>
        <w:rPr>
          <w:rFonts w:eastAsia="Calibri"/>
          <w:b/>
          <w:i/>
          <w:color w:val="000000" w:themeColor="text1"/>
          <w:lang w:val="lt-LT"/>
        </w:rPr>
      </w:pPr>
      <w:r w:rsidRPr="007305E0">
        <w:rPr>
          <w:b/>
          <w:i/>
          <w:color w:val="000000" w:themeColor="text1"/>
          <w:lang w:val="lt-LT"/>
        </w:rPr>
        <w:t>Lietuvos kariuomenės pajėgos pasitelkiamos</w:t>
      </w:r>
      <w:r w:rsidRPr="007305E0">
        <w:rPr>
          <w:rFonts w:eastAsia="Calibri"/>
          <w:b/>
          <w:i/>
          <w:color w:val="000000" w:themeColor="text1"/>
          <w:lang w:val="lt-LT"/>
        </w:rPr>
        <w:t xml:space="preserve"> tokia seka:</w:t>
      </w:r>
    </w:p>
    <w:p w14:paraId="5967C608" w14:textId="77777777" w:rsidR="007305E0" w:rsidRPr="007305E0" w:rsidRDefault="007305E0" w:rsidP="007305E0">
      <w:pPr>
        <w:tabs>
          <w:tab w:val="left" w:pos="0"/>
          <w:tab w:val="left" w:pos="284"/>
        </w:tabs>
        <w:ind w:firstLine="709"/>
        <w:jc w:val="both"/>
        <w:rPr>
          <w:rFonts w:eastAsia="Calibri"/>
          <w:color w:val="000000" w:themeColor="text1"/>
          <w:lang w:val="lt-LT"/>
        </w:rPr>
      </w:pPr>
      <w:r w:rsidRPr="007305E0">
        <w:rPr>
          <w:rFonts w:eastAsia="Calibri"/>
          <w:color w:val="000000" w:themeColor="text1"/>
          <w:lang w:val="lt-LT"/>
        </w:rPr>
        <w:t>- savivaldybės ESOC (arba savivaldybės administracijos atstovas) parengiamas prašymas, nurodant konkrečią pagalbą, jos pristatymo vietą ir priimančių asmenų kontaktinius duomenis;</w:t>
      </w:r>
    </w:p>
    <w:p w14:paraId="7D24F5A6" w14:textId="77777777" w:rsidR="007305E0" w:rsidRPr="007305E0" w:rsidRDefault="007305E0" w:rsidP="007305E0">
      <w:pPr>
        <w:tabs>
          <w:tab w:val="left" w:pos="0"/>
          <w:tab w:val="left" w:pos="284"/>
        </w:tabs>
        <w:ind w:firstLine="709"/>
        <w:jc w:val="both"/>
        <w:rPr>
          <w:rFonts w:eastAsia="Calibri"/>
          <w:color w:val="000000" w:themeColor="text1"/>
          <w:lang w:val="lt-LT"/>
        </w:rPr>
      </w:pPr>
      <w:r w:rsidRPr="007305E0">
        <w:rPr>
          <w:rFonts w:eastAsia="Calibri"/>
          <w:color w:val="000000" w:themeColor="text1"/>
          <w:lang w:val="lt-LT"/>
        </w:rPr>
        <w:t xml:space="preserve">- prašymą pasirašo administracijos direktorius ir jis siunčiamas Lietuvos kariuomenės Jungtinio stabo Jungtinio situacijų skyriaus budėtojui (tel. 85 211 3904, faks. 85 211 3998, el p. JHQ.JSS @mil.lt), kuris patvirtina gavimo faktą. </w:t>
      </w:r>
    </w:p>
    <w:p w14:paraId="0DF0CBDB" w14:textId="77777777" w:rsidR="007305E0" w:rsidRPr="007305E0" w:rsidRDefault="007305E0" w:rsidP="007305E0">
      <w:pPr>
        <w:tabs>
          <w:tab w:val="left" w:pos="0"/>
          <w:tab w:val="left" w:pos="284"/>
        </w:tabs>
        <w:ind w:firstLine="709"/>
        <w:jc w:val="both"/>
        <w:rPr>
          <w:rFonts w:eastAsia="Calibri"/>
          <w:color w:val="000000" w:themeColor="text1"/>
          <w:lang w:val="lt-LT"/>
        </w:rPr>
      </w:pPr>
      <w:r w:rsidRPr="007305E0">
        <w:rPr>
          <w:rFonts w:eastAsia="Calibri"/>
          <w:color w:val="000000" w:themeColor="text1"/>
          <w:lang w:val="lt-LT"/>
        </w:rPr>
        <w:t xml:space="preserve">- pajėgos siunčiamos Krašto apsaugos ministro įsakymu, o jų orientacinis atvykimo laikas – 4-8 val. nuo įsakymo gavimo. </w:t>
      </w:r>
    </w:p>
    <w:p w14:paraId="69C94F6C" w14:textId="77777777" w:rsidR="007305E0" w:rsidRPr="007305E0" w:rsidRDefault="007305E0" w:rsidP="007305E0">
      <w:pPr>
        <w:tabs>
          <w:tab w:val="left" w:pos="1395"/>
        </w:tabs>
        <w:ind w:firstLine="709"/>
        <w:jc w:val="both"/>
        <w:rPr>
          <w:b/>
          <w:bCs/>
          <w:color w:val="000000" w:themeColor="text1"/>
          <w:lang w:val="lt-LT"/>
        </w:rPr>
      </w:pPr>
      <w:r w:rsidRPr="007305E0">
        <w:rPr>
          <w:b/>
          <w:i/>
          <w:color w:val="000000" w:themeColor="text1"/>
          <w:lang w:val="lt-LT"/>
        </w:rPr>
        <w:t xml:space="preserve"> </w:t>
      </w:r>
    </w:p>
    <w:p w14:paraId="6AF8CB48" w14:textId="77777777" w:rsidR="007305E0" w:rsidRPr="007305E0" w:rsidRDefault="007305E0" w:rsidP="009F587F">
      <w:pPr>
        <w:pStyle w:val="Sraopastraipa"/>
        <w:numPr>
          <w:ilvl w:val="1"/>
          <w:numId w:val="27"/>
        </w:numPr>
        <w:tabs>
          <w:tab w:val="left" w:pos="709"/>
          <w:tab w:val="left" w:pos="1134"/>
        </w:tabs>
        <w:spacing w:after="0" w:line="240" w:lineRule="auto"/>
        <w:ind w:left="0" w:firstLine="709"/>
        <w:jc w:val="both"/>
        <w:rPr>
          <w:rFonts w:ascii="Times New Roman" w:hAnsi="Times New Roman"/>
          <w:b/>
          <w:bCs/>
          <w:color w:val="000000" w:themeColor="text1"/>
          <w:sz w:val="24"/>
          <w:szCs w:val="24"/>
        </w:rPr>
      </w:pPr>
      <w:r w:rsidRPr="007305E0">
        <w:rPr>
          <w:rFonts w:ascii="Times New Roman" w:hAnsi="Times New Roman"/>
          <w:b/>
          <w:bCs/>
          <w:color w:val="000000" w:themeColor="text1"/>
          <w:sz w:val="24"/>
          <w:szCs w:val="24"/>
        </w:rPr>
        <w:t xml:space="preserve"> Savivaldybės administracijos ir jos struktūrinių padalinių veiklos tęstinumo užtikrinimas</w:t>
      </w:r>
    </w:p>
    <w:p w14:paraId="18FD36AD" w14:textId="147B9332" w:rsidR="007305E0" w:rsidRPr="007305E0" w:rsidRDefault="007305E0" w:rsidP="00A1595D">
      <w:pPr>
        <w:tabs>
          <w:tab w:val="left" w:pos="0"/>
          <w:tab w:val="left" w:pos="1134"/>
        </w:tabs>
        <w:spacing w:line="259" w:lineRule="auto"/>
        <w:jc w:val="both"/>
        <w:rPr>
          <w:rFonts w:eastAsia="Calibri"/>
          <w:color w:val="000000" w:themeColor="text1"/>
          <w:lang w:val="lt-LT"/>
        </w:rPr>
      </w:pPr>
    </w:p>
    <w:p w14:paraId="45273901" w14:textId="369A97E0" w:rsidR="007305E0" w:rsidRPr="007305E0" w:rsidRDefault="007305E0" w:rsidP="007305E0">
      <w:pPr>
        <w:pStyle w:val="Pagrindiniotekstotrauka"/>
        <w:tabs>
          <w:tab w:val="clear" w:pos="9000"/>
          <w:tab w:val="left" w:pos="-3480"/>
        </w:tabs>
        <w:ind w:firstLine="709"/>
        <w:rPr>
          <w:rFonts w:ascii="Times New Roman" w:hAnsi="Times New Roman"/>
          <w:bCs/>
          <w:color w:val="000000" w:themeColor="text1"/>
        </w:rPr>
      </w:pPr>
      <w:r w:rsidRPr="007305E0">
        <w:rPr>
          <w:rFonts w:ascii="Times New Roman" w:hAnsi="Times New Roman"/>
          <w:bCs/>
          <w:color w:val="000000" w:themeColor="text1"/>
        </w:rPr>
        <w:t xml:space="preserve">Šiaulių rajono savivaldybės struktūrinių padalinių sąrašas, kurių veiklos tęstinumas būtinas, esant ekstremaliajai situacijai, pateiktas plano </w:t>
      </w:r>
      <w:r w:rsidR="00C46A4A" w:rsidRPr="00870BAB">
        <w:rPr>
          <w:rFonts w:ascii="Times New Roman" w:hAnsi="Times New Roman"/>
          <w:b/>
          <w:color w:val="000000" w:themeColor="text1"/>
        </w:rPr>
        <w:t>(</w:t>
      </w:r>
      <w:r w:rsidR="00870BAB" w:rsidRPr="00870BAB">
        <w:rPr>
          <w:rFonts w:ascii="Times New Roman" w:hAnsi="Times New Roman"/>
          <w:b/>
          <w:color w:val="000000" w:themeColor="text1"/>
        </w:rPr>
        <w:t>9</w:t>
      </w:r>
      <w:r w:rsidR="00870BAB">
        <w:rPr>
          <w:rFonts w:ascii="Times New Roman" w:hAnsi="Times New Roman"/>
          <w:bCs/>
          <w:color w:val="000000" w:themeColor="text1"/>
        </w:rPr>
        <w:t xml:space="preserve"> </w:t>
      </w:r>
      <w:r w:rsidRPr="007305E0">
        <w:rPr>
          <w:rFonts w:ascii="Times New Roman" w:hAnsi="Times New Roman"/>
          <w:b/>
          <w:bCs/>
          <w:color w:val="000000" w:themeColor="text1"/>
        </w:rPr>
        <w:t>PRIEDE</w:t>
      </w:r>
      <w:r w:rsidR="00C46A4A">
        <w:rPr>
          <w:rFonts w:ascii="Times New Roman" w:hAnsi="Times New Roman"/>
          <w:b/>
          <w:bCs/>
          <w:color w:val="000000" w:themeColor="text1"/>
        </w:rPr>
        <w:t>).</w:t>
      </w:r>
      <w:r w:rsidRPr="007305E0">
        <w:rPr>
          <w:rFonts w:ascii="Times New Roman" w:hAnsi="Times New Roman"/>
          <w:b/>
          <w:bCs/>
          <w:color w:val="000000" w:themeColor="text1"/>
        </w:rPr>
        <w:t xml:space="preserve"> </w:t>
      </w:r>
    </w:p>
    <w:p w14:paraId="0CC2B103" w14:textId="3FD3FB60" w:rsidR="007305E0" w:rsidRPr="007305E0" w:rsidRDefault="007305E0" w:rsidP="007305E0">
      <w:pPr>
        <w:pStyle w:val="Pagrindiniotekstotrauka"/>
        <w:tabs>
          <w:tab w:val="clear" w:pos="9000"/>
          <w:tab w:val="left" w:pos="-3480"/>
        </w:tabs>
        <w:ind w:firstLine="709"/>
        <w:rPr>
          <w:rFonts w:ascii="Times New Roman" w:hAnsi="Times New Roman"/>
          <w:bCs/>
          <w:color w:val="000000" w:themeColor="text1"/>
        </w:rPr>
      </w:pPr>
      <w:r w:rsidRPr="007305E0">
        <w:rPr>
          <w:rFonts w:ascii="Times New Roman" w:hAnsi="Times New Roman"/>
          <w:bCs/>
          <w:color w:val="000000" w:themeColor="text1"/>
        </w:rPr>
        <w:t>Siekiant užtikrinti savivaldybės administracijos ir jos struktūrinių padalinių nepertraukiamą veiklą gresiant ar susidarius ekstremaliosioms situacijoms, alternatyvios darbo vietos yra numatytos Šiaulių rajono kultūros centre, Ventos g. 11a, Kuršėnuose.</w:t>
      </w:r>
    </w:p>
    <w:p w14:paraId="240D64CF" w14:textId="6BC48C2D" w:rsidR="007305E0" w:rsidRDefault="007305E0" w:rsidP="007305E0">
      <w:pPr>
        <w:pStyle w:val="Pagrindiniotekstotrauka"/>
        <w:tabs>
          <w:tab w:val="clear" w:pos="9000"/>
          <w:tab w:val="left" w:pos="-3480"/>
        </w:tabs>
        <w:ind w:firstLine="709"/>
        <w:rPr>
          <w:rFonts w:ascii="Times New Roman" w:hAnsi="Times New Roman"/>
          <w:bCs/>
          <w:color w:val="000000" w:themeColor="text1"/>
        </w:rPr>
      </w:pPr>
      <w:r w:rsidRPr="007305E0">
        <w:rPr>
          <w:rFonts w:ascii="Times New Roman" w:hAnsi="Times New Roman"/>
          <w:bCs/>
          <w:color w:val="000000" w:themeColor="text1"/>
        </w:rPr>
        <w:t xml:space="preserve"> Sprendimą perkelti darbuotojus ir jų kiekį priima savivaldybės administracijos direktorius. Savivaldybės darbuotojai dirbs po 3–5 viename kabinete, ar daugiau atsižvelgiant į esamą patalpą, butų panaudotos diskotekų, koncertų salės, kuriose yra įvestos kompiuterinių tinklų linijos. Darbuotojų perkėlimą vykdo padalinių, skyrių vedėjai. </w:t>
      </w:r>
    </w:p>
    <w:p w14:paraId="2156CBA8" w14:textId="63CAB376" w:rsidR="00A1595D" w:rsidRDefault="00A1595D" w:rsidP="007305E0">
      <w:pPr>
        <w:pStyle w:val="Pagrindiniotekstotrauka"/>
        <w:tabs>
          <w:tab w:val="clear" w:pos="9000"/>
          <w:tab w:val="left" w:pos="-3480"/>
        </w:tabs>
        <w:ind w:firstLine="709"/>
        <w:rPr>
          <w:rFonts w:ascii="Times New Roman" w:hAnsi="Times New Roman"/>
          <w:bCs/>
          <w:color w:val="000000" w:themeColor="text1"/>
        </w:rPr>
      </w:pPr>
      <w:r>
        <w:rPr>
          <w:rFonts w:ascii="Times New Roman" w:hAnsi="Times New Roman"/>
          <w:bCs/>
          <w:color w:val="000000" w:themeColor="text1"/>
        </w:rPr>
        <w:t>Ekstremaliai situacijai ėmus kelti grėsmę darbuotojų saugumui savivaldybės administracija gali priimti sprendimą dirbti nuotoliniu būdu:</w:t>
      </w:r>
    </w:p>
    <w:p w14:paraId="7253AEF3" w14:textId="779CE7EE" w:rsidR="00A1595D" w:rsidRDefault="00A1595D" w:rsidP="007305E0">
      <w:pPr>
        <w:pStyle w:val="Pagrindiniotekstotrauka"/>
        <w:tabs>
          <w:tab w:val="clear" w:pos="9000"/>
          <w:tab w:val="left" w:pos="-3480"/>
        </w:tabs>
        <w:ind w:firstLine="709"/>
        <w:rPr>
          <w:rFonts w:ascii="Times New Roman" w:hAnsi="Times New Roman"/>
          <w:bCs/>
          <w:color w:val="000000" w:themeColor="text1"/>
        </w:rPr>
      </w:pPr>
      <w:r>
        <w:rPr>
          <w:rFonts w:ascii="Times New Roman" w:hAnsi="Times New Roman"/>
          <w:bCs/>
          <w:color w:val="000000" w:themeColor="text1"/>
        </w:rPr>
        <w:t>- nuotolinis darbas gali būti organizuojamas dviem būdais – visišku, kai visi darbuotojai, kurie turi galimybę dirbti iš namų dirba iš namų, arba mišrus, kai darbuotojai dirba pagal grafiką, kad būtų užtikrinami srautai, ir apribotos kontaktų galimybės;</w:t>
      </w:r>
    </w:p>
    <w:p w14:paraId="6D225F6C" w14:textId="77777777" w:rsidR="00A1595D" w:rsidRDefault="00A1595D" w:rsidP="007305E0">
      <w:pPr>
        <w:pStyle w:val="Pagrindiniotekstotrauka"/>
        <w:tabs>
          <w:tab w:val="clear" w:pos="9000"/>
          <w:tab w:val="left" w:pos="-3480"/>
        </w:tabs>
        <w:ind w:firstLine="709"/>
        <w:rPr>
          <w:rFonts w:ascii="Times New Roman" w:hAnsi="Times New Roman"/>
          <w:bCs/>
          <w:color w:val="000000" w:themeColor="text1"/>
        </w:rPr>
      </w:pPr>
      <w:r>
        <w:rPr>
          <w:rFonts w:ascii="Times New Roman" w:hAnsi="Times New Roman"/>
          <w:bCs/>
          <w:color w:val="000000" w:themeColor="text1"/>
        </w:rPr>
        <w:t>- darbuotojai, kurie namuose gali naudotis dokumentų valdymo ir kitomis programomis dirba savivaldybės administracijos, arba skyrių vedėjų sudarytų darbo grafiku;</w:t>
      </w:r>
    </w:p>
    <w:p w14:paraId="1B6321E3" w14:textId="77777777" w:rsidR="00A1595D" w:rsidRDefault="00A1595D" w:rsidP="007305E0">
      <w:pPr>
        <w:pStyle w:val="Pagrindiniotekstotrauka"/>
        <w:tabs>
          <w:tab w:val="clear" w:pos="9000"/>
          <w:tab w:val="left" w:pos="-3480"/>
        </w:tabs>
        <w:ind w:firstLine="709"/>
        <w:rPr>
          <w:rFonts w:ascii="Times New Roman" w:hAnsi="Times New Roman"/>
          <w:bCs/>
          <w:color w:val="000000" w:themeColor="text1"/>
        </w:rPr>
      </w:pPr>
      <w:r>
        <w:rPr>
          <w:rFonts w:ascii="Times New Roman" w:hAnsi="Times New Roman"/>
          <w:bCs/>
          <w:color w:val="000000" w:themeColor="text1"/>
        </w:rPr>
        <w:t>- darbuotojai, kurie dėl darbo specifikos negali dirbti nuotoliniu būdu, dirba pakaitomis, kad kabinetuose būtų po vieną;</w:t>
      </w:r>
    </w:p>
    <w:p w14:paraId="7E0636DA" w14:textId="77777777" w:rsidR="00A1595D" w:rsidRDefault="00A1595D" w:rsidP="007305E0">
      <w:pPr>
        <w:pStyle w:val="Pagrindiniotekstotrauka"/>
        <w:tabs>
          <w:tab w:val="clear" w:pos="9000"/>
          <w:tab w:val="left" w:pos="-3480"/>
        </w:tabs>
        <w:ind w:firstLine="709"/>
        <w:rPr>
          <w:rFonts w:ascii="Times New Roman" w:hAnsi="Times New Roman"/>
          <w:bCs/>
          <w:color w:val="000000" w:themeColor="text1"/>
        </w:rPr>
      </w:pPr>
      <w:r>
        <w:rPr>
          <w:rFonts w:ascii="Times New Roman" w:hAnsi="Times New Roman"/>
          <w:bCs/>
          <w:color w:val="000000" w:themeColor="text1"/>
        </w:rPr>
        <w:t>- klientai aptarnaujami nuotoliniu būdu, nurodant kontaktiniu telefonus prie administracijos pastatų įėjimų, ir savivaldybės administracijos interneto svetainėje;</w:t>
      </w:r>
    </w:p>
    <w:p w14:paraId="6E428C50" w14:textId="5AC14470" w:rsidR="00A1595D" w:rsidRDefault="00A1595D" w:rsidP="007305E0">
      <w:pPr>
        <w:pStyle w:val="Pagrindiniotekstotrauka"/>
        <w:tabs>
          <w:tab w:val="clear" w:pos="9000"/>
          <w:tab w:val="left" w:pos="-3480"/>
        </w:tabs>
        <w:ind w:firstLine="709"/>
        <w:rPr>
          <w:rFonts w:ascii="Times New Roman" w:hAnsi="Times New Roman"/>
          <w:bCs/>
          <w:color w:val="000000" w:themeColor="text1"/>
        </w:rPr>
      </w:pPr>
      <w:r>
        <w:rPr>
          <w:rFonts w:ascii="Times New Roman" w:hAnsi="Times New Roman"/>
          <w:bCs/>
          <w:color w:val="000000" w:themeColor="text1"/>
        </w:rPr>
        <w:t>- kitos savivaldybei pavaldžios įstaigos ir įmonės dirba pagal savo pasitvirtiną nuotolinio darbo tvarką atsižvelgdamos į VESOC ar savivaldybės ESOC rekomendacijas</w:t>
      </w:r>
      <w:r w:rsidR="00CD2118">
        <w:rPr>
          <w:rFonts w:ascii="Times New Roman" w:hAnsi="Times New Roman"/>
          <w:bCs/>
          <w:color w:val="000000" w:themeColor="text1"/>
        </w:rPr>
        <w:t>, arba tiesioginį savivaldybės ESK nutarimą.</w:t>
      </w:r>
      <w:r>
        <w:rPr>
          <w:rFonts w:ascii="Times New Roman" w:hAnsi="Times New Roman"/>
          <w:bCs/>
          <w:color w:val="000000" w:themeColor="text1"/>
        </w:rPr>
        <w:t xml:space="preserve"> </w:t>
      </w:r>
    </w:p>
    <w:p w14:paraId="42D0297C" w14:textId="77777777" w:rsidR="00712534" w:rsidRPr="007305E0" w:rsidRDefault="00712534" w:rsidP="00CD2118">
      <w:pPr>
        <w:pStyle w:val="Pagrindiniotekstotrauka"/>
        <w:tabs>
          <w:tab w:val="clear" w:pos="9000"/>
          <w:tab w:val="left" w:pos="-3480"/>
        </w:tabs>
        <w:ind w:firstLine="0"/>
        <w:rPr>
          <w:rFonts w:ascii="Times New Roman" w:hAnsi="Times New Roman"/>
          <w:bCs/>
          <w:color w:val="000000" w:themeColor="text1"/>
        </w:rPr>
      </w:pPr>
    </w:p>
    <w:p w14:paraId="44B5DA43" w14:textId="77777777" w:rsidR="007305E0" w:rsidRPr="007305E0" w:rsidRDefault="007305E0" w:rsidP="007305E0">
      <w:pPr>
        <w:pStyle w:val="Pagrindiniotekstotrauka"/>
        <w:tabs>
          <w:tab w:val="clear" w:pos="9000"/>
          <w:tab w:val="left" w:pos="-3480"/>
        </w:tabs>
        <w:ind w:firstLine="709"/>
        <w:rPr>
          <w:rFonts w:ascii="Times New Roman" w:hAnsi="Times New Roman"/>
          <w:bCs/>
          <w:color w:val="000000" w:themeColor="text1"/>
        </w:rPr>
      </w:pPr>
    </w:p>
    <w:p w14:paraId="7DE93717" w14:textId="77777777" w:rsidR="00712534" w:rsidRPr="00AD7765" w:rsidRDefault="00712534" w:rsidP="009F587F">
      <w:pPr>
        <w:pStyle w:val="Sraopastraipa"/>
        <w:numPr>
          <w:ilvl w:val="1"/>
          <w:numId w:val="28"/>
        </w:numPr>
        <w:shd w:val="clear" w:color="auto" w:fill="FFFFFF"/>
        <w:tabs>
          <w:tab w:val="left" w:pos="709"/>
          <w:tab w:val="left" w:pos="851"/>
          <w:tab w:val="left" w:pos="1134"/>
        </w:tabs>
        <w:spacing w:line="259" w:lineRule="auto"/>
        <w:jc w:val="center"/>
        <w:rPr>
          <w:rFonts w:ascii="Times New Roman" w:hAnsi="Times New Roman"/>
          <w:b/>
          <w:bCs/>
          <w:sz w:val="24"/>
          <w:szCs w:val="24"/>
          <w:lang w:val="pt-BR"/>
        </w:rPr>
      </w:pPr>
      <w:r w:rsidRPr="00AD7765">
        <w:rPr>
          <w:rFonts w:ascii="Times New Roman" w:hAnsi="Times New Roman"/>
          <w:b/>
          <w:bCs/>
          <w:sz w:val="24"/>
          <w:szCs w:val="24"/>
        </w:rPr>
        <w:t>Savivaldybės civilinės saugos sistemos subjektų veiksmai didžiausią g</w:t>
      </w:r>
      <w:r>
        <w:rPr>
          <w:rFonts w:ascii="Times New Roman" w:hAnsi="Times New Roman"/>
          <w:b/>
          <w:bCs/>
          <w:sz w:val="24"/>
          <w:szCs w:val="24"/>
        </w:rPr>
        <w:t>rėsmę keliančių pavojų atvejais</w:t>
      </w:r>
    </w:p>
    <w:p w14:paraId="76F369F5" w14:textId="77777777" w:rsidR="00712534" w:rsidRDefault="00712534" w:rsidP="00712534">
      <w:pPr>
        <w:pStyle w:val="Pagrindiniotekstotrauka"/>
        <w:shd w:val="clear" w:color="auto" w:fill="FFF2CC"/>
        <w:tabs>
          <w:tab w:val="clear" w:pos="9000"/>
          <w:tab w:val="left" w:pos="-3480"/>
        </w:tabs>
        <w:ind w:firstLine="993"/>
        <w:jc w:val="center"/>
        <w:rPr>
          <w:rFonts w:ascii="Times New Roman" w:hAnsi="Times New Roman"/>
          <w:b/>
          <w:bCs/>
          <w:u w:val="single"/>
        </w:rPr>
      </w:pPr>
      <w:r>
        <w:rPr>
          <w:rFonts w:ascii="Times New Roman" w:hAnsi="Times New Roman"/>
          <w:b/>
          <w:bCs/>
          <w:u w:val="single"/>
        </w:rPr>
        <w:t>6.7.1</w:t>
      </w:r>
      <w:r w:rsidRPr="00785B20">
        <w:rPr>
          <w:rFonts w:ascii="Times New Roman" w:hAnsi="Times New Roman"/>
          <w:b/>
          <w:bCs/>
          <w:u w:val="single"/>
        </w:rPr>
        <w:t>.</w:t>
      </w:r>
      <w:r w:rsidRPr="00785B20">
        <w:rPr>
          <w:rFonts w:ascii="Times New Roman" w:hAnsi="Times New Roman"/>
          <w:bCs/>
          <w:color w:val="800000"/>
          <w:u w:val="single"/>
        </w:rPr>
        <w:t xml:space="preserve"> </w:t>
      </w:r>
      <w:r w:rsidRPr="00882B05">
        <w:rPr>
          <w:rFonts w:ascii="Times New Roman" w:hAnsi="Times New Roman"/>
          <w:b/>
          <w:bCs/>
          <w:u w:val="single"/>
        </w:rPr>
        <w:t>Ž</w:t>
      </w:r>
      <w:r w:rsidRPr="00785B20">
        <w:rPr>
          <w:rFonts w:ascii="Times New Roman" w:hAnsi="Times New Roman"/>
          <w:b/>
          <w:bCs/>
          <w:u w:val="single"/>
        </w:rPr>
        <w:t>monių ypač pavojingų užkrečiamų ligų ir (ar) pavojingų užkrečiamųjų ligų  išplitimas (</w:t>
      </w:r>
      <w:r w:rsidRPr="00964F6E">
        <w:rPr>
          <w:rFonts w:ascii="Times New Roman" w:hAnsi="Times New Roman"/>
          <w:b/>
          <w:bCs/>
          <w:i/>
          <w:u w:val="single"/>
        </w:rPr>
        <w:t>epidemijos ir (ar)</w:t>
      </w:r>
      <w:r w:rsidRPr="00785B20">
        <w:rPr>
          <w:rFonts w:ascii="Times New Roman" w:hAnsi="Times New Roman"/>
          <w:b/>
          <w:bCs/>
          <w:i/>
          <w:u w:val="single"/>
        </w:rPr>
        <w:t xml:space="preserve"> pandemijos</w:t>
      </w:r>
      <w:r w:rsidRPr="00785B20">
        <w:rPr>
          <w:rFonts w:ascii="Times New Roman" w:hAnsi="Times New Roman"/>
          <w:b/>
          <w:bCs/>
          <w:u w:val="single"/>
        </w:rPr>
        <w:t>)</w:t>
      </w:r>
    </w:p>
    <w:p w14:paraId="7334DEE7" w14:textId="77777777" w:rsidR="00712534" w:rsidRDefault="00712534" w:rsidP="00712534">
      <w:pPr>
        <w:tabs>
          <w:tab w:val="left" w:pos="0"/>
        </w:tabs>
        <w:spacing w:line="259" w:lineRule="auto"/>
        <w:ind w:firstLine="709"/>
        <w:jc w:val="both"/>
        <w:rPr>
          <w:rFonts w:eastAsia="Calibri"/>
          <w:b/>
          <w:lang w:val="lt-LT"/>
        </w:rPr>
      </w:pPr>
    </w:p>
    <w:p w14:paraId="4E582A58" w14:textId="77777777" w:rsidR="00712534" w:rsidRPr="00785B20" w:rsidRDefault="00712534" w:rsidP="00712534">
      <w:pPr>
        <w:tabs>
          <w:tab w:val="left" w:pos="0"/>
        </w:tabs>
        <w:spacing w:line="259" w:lineRule="auto"/>
        <w:ind w:firstLine="709"/>
        <w:jc w:val="both"/>
        <w:rPr>
          <w:rFonts w:eastAsia="Calibri"/>
          <w:lang w:val="lt-LT"/>
        </w:rPr>
      </w:pPr>
      <w:r w:rsidRPr="00785B20">
        <w:rPr>
          <w:rFonts w:eastAsia="Calibri"/>
          <w:b/>
          <w:lang w:val="lt-LT"/>
        </w:rPr>
        <w:t xml:space="preserve">YPAČ PAVOJINGOS (PAVOJINGOS) INFEKCINĖS LIGOS – </w:t>
      </w:r>
      <w:r w:rsidRPr="00785B20">
        <w:rPr>
          <w:rFonts w:eastAsia="Calibri"/>
          <w:lang w:val="lt-LT"/>
        </w:rPr>
        <w:t>tai tokios užkrečiamosios ligos, dėl kurių sergantys ar turėję su sergančiais kontaktą bei šių ligų sukėlėjų nešiotojai privalomai hospitalizuojami, izoliuojami, tiriami ir gydomi.</w:t>
      </w:r>
    </w:p>
    <w:p w14:paraId="275D5780" w14:textId="77777777" w:rsidR="00712534" w:rsidRPr="00785B20" w:rsidRDefault="00712534" w:rsidP="00712534">
      <w:pPr>
        <w:tabs>
          <w:tab w:val="left" w:pos="0"/>
        </w:tabs>
        <w:spacing w:line="259" w:lineRule="auto"/>
        <w:ind w:firstLine="709"/>
        <w:jc w:val="both"/>
        <w:rPr>
          <w:rFonts w:eastAsia="Tahoma"/>
          <w:szCs w:val="20"/>
          <w:lang w:val="lt-LT"/>
        </w:rPr>
      </w:pPr>
      <w:r w:rsidRPr="00785B20">
        <w:rPr>
          <w:rFonts w:eastAsia="Calibri"/>
          <w:b/>
          <w:lang w:val="lt-LT"/>
        </w:rPr>
        <w:t xml:space="preserve">EPIDEMINIS PROCESAS – </w:t>
      </w:r>
      <w:r w:rsidRPr="00785B20">
        <w:rPr>
          <w:rFonts w:eastAsia="Calibri"/>
          <w:lang w:val="lt-LT"/>
        </w:rPr>
        <w:t>tai nenutrūkstantis susirgimų užkrečiamomis ligomis ar jų išplitimo reiškinys, susijęs su užkrečiamųjų (infekcinių) ligų sukėlėjo perdavimu sveikiems žmonėms. Šio proceso esmė – biologinis parazitizmas.</w:t>
      </w:r>
    </w:p>
    <w:p w14:paraId="42F281B2" w14:textId="77777777" w:rsidR="00712534" w:rsidRPr="00785B20" w:rsidRDefault="00712534" w:rsidP="00712534">
      <w:pPr>
        <w:widowControl w:val="0"/>
        <w:suppressAutoHyphens/>
        <w:jc w:val="center"/>
        <w:rPr>
          <w:rFonts w:eastAsia="Tahoma"/>
          <w:b/>
          <w:szCs w:val="20"/>
          <w:lang w:val="lt-LT"/>
        </w:rPr>
      </w:pPr>
      <w:r w:rsidRPr="00785B20">
        <w:rPr>
          <w:rFonts w:eastAsia="Tahoma"/>
          <w:noProof/>
          <w:szCs w:val="20"/>
          <w:lang w:val="lt-LT" w:eastAsia="lt-LT"/>
        </w:rPr>
        <mc:AlternateContent>
          <mc:Choice Requires="wps">
            <w:drawing>
              <wp:anchor distT="0" distB="0" distL="114300" distR="114300" simplePos="0" relativeHeight="251706368" behindDoc="0" locked="0" layoutInCell="1" allowOverlap="1" wp14:anchorId="76B066FA" wp14:editId="686B8026">
                <wp:simplePos x="0" y="0"/>
                <wp:positionH relativeFrom="column">
                  <wp:posOffset>332696</wp:posOffset>
                </wp:positionH>
                <wp:positionV relativeFrom="paragraph">
                  <wp:posOffset>474219</wp:posOffset>
                </wp:positionV>
                <wp:extent cx="763905" cy="805647"/>
                <wp:effectExtent l="17463" t="20637" r="244157" b="15558"/>
                <wp:wrapNone/>
                <wp:docPr id="120" name="Ovalinis paaiškinima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559000">
                          <a:off x="0" y="0"/>
                          <a:ext cx="763905" cy="805647"/>
                        </a:xfrm>
                        <a:prstGeom prst="wedgeEllipseCallout">
                          <a:avLst>
                            <a:gd name="adj1" fmla="val -5102"/>
                            <a:gd name="adj2" fmla="val 85213"/>
                          </a:avLst>
                        </a:prstGeom>
                        <a:solidFill>
                          <a:srgbClr val="FFFFFF"/>
                        </a:solidFill>
                        <a:ln w="9525">
                          <a:solidFill>
                            <a:srgbClr val="000000"/>
                          </a:solidFill>
                          <a:miter lim="800000"/>
                          <a:headEnd/>
                          <a:tailEnd/>
                        </a:ln>
                      </wps:spPr>
                      <wps:txbx>
                        <w:txbxContent>
                          <w:p w14:paraId="68E41EA5" w14:textId="261655AC" w:rsidR="00F1356B" w:rsidRPr="00FD01BB" w:rsidRDefault="00F1356B" w:rsidP="00712534">
                            <w:pPr>
                              <w:rPr>
                                <w:sz w:val="20"/>
                                <w:szCs w:val="20"/>
                                <w:lang w:val="lt-LT"/>
                              </w:rPr>
                            </w:pPr>
                            <w:r w:rsidRPr="00FD01BB">
                              <w:rPr>
                                <w:sz w:val="20"/>
                                <w:szCs w:val="20"/>
                                <w:lang w:val="lt-LT"/>
                              </w:rPr>
                              <w:t>Ligos suk</w:t>
                            </w:r>
                            <w:r>
                              <w:rPr>
                                <w:sz w:val="20"/>
                                <w:szCs w:val="20"/>
                                <w:lang w:val="lt-LT"/>
                              </w:rPr>
                              <w:t>ė</w:t>
                            </w:r>
                            <w:r w:rsidRPr="00FD01BB">
                              <w:rPr>
                                <w:sz w:val="20"/>
                                <w:szCs w:val="20"/>
                                <w:lang w:val="lt-LT"/>
                              </w:rPr>
                              <w:t xml:space="preserve">lėjas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B066F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inis paaiškinimas 73" o:spid="_x0000_s1110" type="#_x0000_t63" style="position:absolute;left:0;text-align:left;margin-left:26.2pt;margin-top:37.35pt;width:60.15pt;height:63.45pt;rotation:-4413850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" adj="9698,29206">
                <v:textbox>
                  <w:txbxContent>
                    <w:p w14:paraId="68E41EA5" w14:textId="261655AC" w:rsidR="00F1356B" w:rsidRPr="00FD01BB" w:rsidRDefault="00F1356B" w:rsidP="00712534">
                      <w:pPr>
                        <w:rPr>
                          <w:sz w:val="20"/>
                          <w:szCs w:val="20"/>
                          <w:lang w:val="lt-LT"/>
                        </w:rPr>
                      </w:pPr>
                      <w:r w:rsidRPr="00FD01BB">
                        <w:rPr>
                          <w:sz w:val="20"/>
                          <w:szCs w:val="20"/>
                          <w:lang w:val="lt-LT"/>
                        </w:rPr>
                        <w:t>Ligos suk</w:t>
                      </w:r>
                      <w:r>
                        <w:rPr>
                          <w:sz w:val="20"/>
                          <w:szCs w:val="20"/>
                          <w:lang w:val="lt-LT"/>
                        </w:rPr>
                        <w:t>ė</w:t>
                      </w:r>
                      <w:r w:rsidRPr="00FD01BB">
                        <w:rPr>
                          <w:sz w:val="20"/>
                          <w:szCs w:val="20"/>
                          <w:lang w:val="lt-LT"/>
                        </w:rPr>
                        <w:t xml:space="preserve">lėjas    </w:t>
                      </w:r>
                    </w:p>
                  </w:txbxContent>
                </v:textbox>
              </v:shape>
            </w:pict>
          </mc:Fallback>
        </mc:AlternateContent>
      </w:r>
      <w:r w:rsidRPr="00785B20">
        <w:rPr>
          <w:rFonts w:eastAsia="Tahoma"/>
          <w:noProof/>
          <w:szCs w:val="20"/>
          <w:lang w:val="lt-LT" w:eastAsia="lt-LT"/>
        </w:rPr>
        <mc:AlternateContent>
          <mc:Choice Requires="wpg">
            <w:drawing>
              <wp:anchor distT="0" distB="0" distL="0" distR="0" simplePos="0" relativeHeight="251703296" behindDoc="0" locked="0" layoutInCell="0" allowOverlap="1" wp14:anchorId="7F203167" wp14:editId="11144970">
                <wp:simplePos x="0" y="0"/>
                <wp:positionH relativeFrom="column">
                  <wp:posOffset>3324860</wp:posOffset>
                </wp:positionH>
                <wp:positionV relativeFrom="paragraph">
                  <wp:posOffset>288925</wp:posOffset>
                </wp:positionV>
                <wp:extent cx="2710815" cy="553085"/>
                <wp:effectExtent l="0" t="0" r="13335" b="18415"/>
                <wp:wrapTopAndBottom/>
                <wp:docPr id="121" name="Grupė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0815" cy="553085"/>
                          <a:chOff x="6250" y="110"/>
                          <a:chExt cx="1989" cy="1570"/>
                        </a:xfrm>
                      </wpg:grpSpPr>
                      <wpg:grpSp>
                        <wpg:cNvPr id="122" name="Group 12"/>
                        <wpg:cNvGrpSpPr>
                          <a:grpSpLocks/>
                        </wpg:cNvGrpSpPr>
                        <wpg:grpSpPr bwMode="auto">
                          <a:xfrm>
                            <a:off x="6250" y="110"/>
                            <a:ext cx="1989" cy="1570"/>
                            <a:chOff x="6250" y="110"/>
                            <a:chExt cx="1989" cy="1570"/>
                          </a:xfrm>
                        </wpg:grpSpPr>
                        <wps:wsp>
                          <wps:cNvPr id="123" name="Freeform 13"/>
                          <wps:cNvSpPr>
                            <a:spLocks noChangeArrowheads="1"/>
                          </wps:cNvSpPr>
                          <wps:spPr bwMode="auto">
                            <a:xfrm>
                              <a:off x="6250" y="110"/>
                              <a:ext cx="1989" cy="1279"/>
                            </a:xfrm>
                            <a:custGeom>
                              <a:avLst/>
                              <a:gdLst>
                                <a:gd name="T0" fmla="*/ 177 w 1990"/>
                                <a:gd name="T1" fmla="*/ 423 h 1280"/>
                                <a:gd name="T2" fmla="*/ 485 w 1990"/>
                                <a:gd name="T3" fmla="*/ 116 h 1280"/>
                                <a:gd name="T4" fmla="*/ 641 w 1990"/>
                                <a:gd name="T5" fmla="*/ 153 h 1280"/>
                                <a:gd name="T6" fmla="*/ 860 w 1990"/>
                                <a:gd name="T7" fmla="*/ 38 h 1280"/>
                                <a:gd name="T8" fmla="*/ 1032 w 1990"/>
                                <a:gd name="T9" fmla="*/ 100 h 1280"/>
                                <a:gd name="T10" fmla="*/ 1210 w 1990"/>
                                <a:gd name="T11" fmla="*/ 0 h 1280"/>
                                <a:gd name="T12" fmla="*/ 1369 w 1990"/>
                                <a:gd name="T13" fmla="*/ 68 h 1280"/>
                                <a:gd name="T14" fmla="*/ 1541 w 1990"/>
                                <a:gd name="T15" fmla="*/ 0 h 1280"/>
                                <a:gd name="T16" fmla="*/ 1759 w 1990"/>
                                <a:gd name="T17" fmla="*/ 160 h 1280"/>
                                <a:gd name="T18" fmla="*/ 1939 w 1990"/>
                                <a:gd name="T19" fmla="*/ 368 h 1280"/>
                                <a:gd name="T20" fmla="*/ 1918 w 1990"/>
                                <a:gd name="T21" fmla="*/ 453 h 1280"/>
                                <a:gd name="T22" fmla="*/ 1989 w 1990"/>
                                <a:gd name="T23" fmla="*/ 619 h 1280"/>
                                <a:gd name="T24" fmla="*/ 1717 w 1990"/>
                                <a:gd name="T25" fmla="*/ 888 h 1280"/>
                                <a:gd name="T26" fmla="*/ 1452 w 1990"/>
                                <a:gd name="T27" fmla="*/ 1120 h 1280"/>
                                <a:gd name="T28" fmla="*/ 1311 w 1990"/>
                                <a:gd name="T29" fmla="*/ 1084 h 1280"/>
                                <a:gd name="T30" fmla="*/ 1012 w 1990"/>
                                <a:gd name="T31" fmla="*/ 1279 h 1280"/>
                                <a:gd name="T32" fmla="*/ 756 w 1990"/>
                                <a:gd name="T33" fmla="*/ 1155 h 1280"/>
                                <a:gd name="T34" fmla="*/ 574 w 1990"/>
                                <a:gd name="T35" fmla="*/ 1201 h 1280"/>
                                <a:gd name="T36" fmla="*/ 267 w 1990"/>
                                <a:gd name="T37" fmla="*/ 1044 h 1280"/>
                                <a:gd name="T38" fmla="*/ 44 w 1990"/>
                                <a:gd name="T39" fmla="*/ 868 h 1280"/>
                                <a:gd name="T40" fmla="*/ 98 w 1990"/>
                                <a:gd name="T41" fmla="*/ 748 h 1280"/>
                                <a:gd name="T42" fmla="*/ 0 w 1990"/>
                                <a:gd name="T43" fmla="*/ 599 h 1280"/>
                                <a:gd name="T44" fmla="*/ 177 w 1990"/>
                                <a:gd name="T45" fmla="*/ 423 h 1280"/>
                                <a:gd name="T46" fmla="*/ 177 w 1990"/>
                                <a:gd name="T47" fmla="*/ 423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90" h="1280">
                                  <a:moveTo>
                                    <a:pt x="177" y="423"/>
                                  </a:moveTo>
                                  <a:cubicBezTo>
                                    <a:pt x="140" y="265"/>
                                    <a:pt x="313" y="116"/>
                                    <a:pt x="485" y="116"/>
                                  </a:cubicBezTo>
                                  <a:cubicBezTo>
                                    <a:pt x="539" y="115"/>
                                    <a:pt x="595" y="130"/>
                                    <a:pt x="641" y="153"/>
                                  </a:cubicBezTo>
                                  <a:cubicBezTo>
                                    <a:pt x="686" y="82"/>
                                    <a:pt x="767" y="38"/>
                                    <a:pt x="860" y="38"/>
                                  </a:cubicBezTo>
                                  <a:cubicBezTo>
                                    <a:pt x="921" y="40"/>
                                    <a:pt x="986" y="62"/>
                                    <a:pt x="1032" y="100"/>
                                  </a:cubicBezTo>
                                  <a:cubicBezTo>
                                    <a:pt x="1065" y="37"/>
                                    <a:pt x="1135" y="0"/>
                                    <a:pt x="1210" y="0"/>
                                  </a:cubicBezTo>
                                  <a:cubicBezTo>
                                    <a:pt x="1274" y="0"/>
                                    <a:pt x="1332" y="27"/>
                                    <a:pt x="1369" y="68"/>
                                  </a:cubicBezTo>
                                  <a:cubicBezTo>
                                    <a:pt x="1411" y="26"/>
                                    <a:pt x="1475" y="0"/>
                                    <a:pt x="1541" y="0"/>
                                  </a:cubicBezTo>
                                  <a:cubicBezTo>
                                    <a:pt x="1649" y="0"/>
                                    <a:pt x="1740" y="66"/>
                                    <a:pt x="1759" y="160"/>
                                  </a:cubicBezTo>
                                  <a:cubicBezTo>
                                    <a:pt x="1863" y="186"/>
                                    <a:pt x="1939" y="271"/>
                                    <a:pt x="1939" y="368"/>
                                  </a:cubicBezTo>
                                  <a:cubicBezTo>
                                    <a:pt x="1939" y="397"/>
                                    <a:pt x="1933" y="426"/>
                                    <a:pt x="1918" y="453"/>
                                  </a:cubicBezTo>
                                  <a:cubicBezTo>
                                    <a:pt x="1962" y="500"/>
                                    <a:pt x="1989" y="559"/>
                                    <a:pt x="1989" y="619"/>
                                  </a:cubicBezTo>
                                  <a:cubicBezTo>
                                    <a:pt x="1989" y="754"/>
                                    <a:pt x="1870" y="869"/>
                                    <a:pt x="1717" y="888"/>
                                  </a:cubicBezTo>
                                  <a:cubicBezTo>
                                    <a:pt x="1717" y="1018"/>
                                    <a:pt x="1599" y="1120"/>
                                    <a:pt x="1452" y="1120"/>
                                  </a:cubicBezTo>
                                  <a:cubicBezTo>
                                    <a:pt x="1401" y="1120"/>
                                    <a:pt x="1353" y="1107"/>
                                    <a:pt x="1311" y="1084"/>
                                  </a:cubicBezTo>
                                  <a:cubicBezTo>
                                    <a:pt x="1272" y="1198"/>
                                    <a:pt x="1150" y="1279"/>
                                    <a:pt x="1012" y="1279"/>
                                  </a:cubicBezTo>
                                  <a:cubicBezTo>
                                    <a:pt x="910" y="1279"/>
                                    <a:pt x="814" y="1231"/>
                                    <a:pt x="756" y="1155"/>
                                  </a:cubicBezTo>
                                  <a:cubicBezTo>
                                    <a:pt x="701" y="1184"/>
                                    <a:pt x="730" y="1201"/>
                                    <a:pt x="574" y="1201"/>
                                  </a:cubicBezTo>
                                  <a:cubicBezTo>
                                    <a:pt x="446" y="1201"/>
                                    <a:pt x="328" y="1141"/>
                                    <a:pt x="267" y="1044"/>
                                  </a:cubicBezTo>
                                  <a:cubicBezTo>
                                    <a:pt x="119" y="1042"/>
                                    <a:pt x="44" y="965"/>
                                    <a:pt x="44" y="868"/>
                                  </a:cubicBezTo>
                                  <a:cubicBezTo>
                                    <a:pt x="44" y="823"/>
                                    <a:pt x="63" y="782"/>
                                    <a:pt x="98" y="748"/>
                                  </a:cubicBezTo>
                                  <a:cubicBezTo>
                                    <a:pt x="34" y="720"/>
                                    <a:pt x="0" y="663"/>
                                    <a:pt x="0" y="599"/>
                                  </a:cubicBezTo>
                                  <a:cubicBezTo>
                                    <a:pt x="0" y="508"/>
                                    <a:pt x="77" y="434"/>
                                    <a:pt x="177" y="423"/>
                                  </a:cubicBezTo>
                                </a:path>
                              </a:pathLst>
                            </a:cu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24" name="Freeform 14"/>
                          <wps:cNvSpPr>
                            <a:spLocks noChangeArrowheads="1"/>
                          </wps:cNvSpPr>
                          <wps:spPr bwMode="auto">
                            <a:xfrm>
                              <a:off x="6427" y="533"/>
                              <a:ext cx="15" cy="45"/>
                            </a:xfrm>
                            <a:custGeom>
                              <a:avLst/>
                              <a:gdLst>
                                <a:gd name="T0" fmla="*/ 0 w 16"/>
                                <a:gd name="T1" fmla="*/ 0 h 46"/>
                                <a:gd name="T2" fmla="*/ 15 w 16"/>
                                <a:gd name="T3" fmla="*/ 45 h 46"/>
                              </a:gdLst>
                              <a:ahLst/>
                              <a:cxnLst>
                                <a:cxn ang="0">
                                  <a:pos x="T0" y="T1"/>
                                </a:cxn>
                                <a:cxn ang="0">
                                  <a:pos x="T2" y="T3"/>
                                </a:cxn>
                              </a:cxnLst>
                              <a:rect l="0" t="0" r="r" b="b"/>
                              <a:pathLst>
                                <a:path w="16" h="46">
                                  <a:moveTo>
                                    <a:pt x="0" y="0"/>
                                  </a:moveTo>
                                  <a:cubicBezTo>
                                    <a:pt x="2" y="15"/>
                                    <a:pt x="10" y="32"/>
                                    <a:pt x="15" y="45"/>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25" name="Freeform 15"/>
                          <wps:cNvSpPr>
                            <a:spLocks noChangeArrowheads="1"/>
                          </wps:cNvSpPr>
                          <wps:spPr bwMode="auto">
                            <a:xfrm>
                              <a:off x="6891" y="263"/>
                              <a:ext cx="65" cy="42"/>
                            </a:xfrm>
                            <a:custGeom>
                              <a:avLst/>
                              <a:gdLst>
                                <a:gd name="T0" fmla="*/ 0 w 66"/>
                                <a:gd name="T1" fmla="*/ 0 h 43"/>
                                <a:gd name="T2" fmla="*/ 65 w 66"/>
                                <a:gd name="T3" fmla="*/ 42 h 43"/>
                              </a:gdLst>
                              <a:ahLst/>
                              <a:cxnLst>
                                <a:cxn ang="0">
                                  <a:pos x="T0" y="T1"/>
                                </a:cxn>
                                <a:cxn ang="0">
                                  <a:pos x="T2" y="T3"/>
                                </a:cxn>
                              </a:cxnLst>
                              <a:rect l="0" t="0" r="r" b="b"/>
                              <a:pathLst>
                                <a:path w="66" h="43">
                                  <a:moveTo>
                                    <a:pt x="0" y="0"/>
                                  </a:moveTo>
                                  <a:cubicBezTo>
                                    <a:pt x="22" y="12"/>
                                    <a:pt x="47" y="27"/>
                                    <a:pt x="65" y="42"/>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26" name="Freeform 16"/>
                          <wps:cNvSpPr>
                            <a:spLocks noChangeArrowheads="1"/>
                          </wps:cNvSpPr>
                          <wps:spPr bwMode="auto">
                            <a:xfrm>
                              <a:off x="7265" y="210"/>
                              <a:ext cx="17" cy="42"/>
                            </a:xfrm>
                            <a:custGeom>
                              <a:avLst/>
                              <a:gdLst>
                                <a:gd name="T0" fmla="*/ 17 w 18"/>
                                <a:gd name="T1" fmla="*/ 0 h 43"/>
                                <a:gd name="T2" fmla="*/ 0 w 18"/>
                                <a:gd name="T3" fmla="*/ 42 h 43"/>
                              </a:gdLst>
                              <a:ahLst/>
                              <a:cxnLst>
                                <a:cxn ang="0">
                                  <a:pos x="T0" y="T1"/>
                                </a:cxn>
                                <a:cxn ang="0">
                                  <a:pos x="T2" y="T3"/>
                                </a:cxn>
                              </a:cxnLst>
                              <a:rect l="0" t="0" r="r" b="b"/>
                              <a:pathLst>
                                <a:path w="18" h="43">
                                  <a:moveTo>
                                    <a:pt x="17" y="0"/>
                                  </a:moveTo>
                                  <a:cubicBezTo>
                                    <a:pt x="9" y="13"/>
                                    <a:pt x="5" y="27"/>
                                    <a:pt x="0" y="42"/>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27" name="Freeform 17"/>
                          <wps:cNvSpPr>
                            <a:spLocks noChangeArrowheads="1"/>
                          </wps:cNvSpPr>
                          <wps:spPr bwMode="auto">
                            <a:xfrm>
                              <a:off x="7588" y="178"/>
                              <a:ext cx="31" cy="51"/>
                            </a:xfrm>
                            <a:custGeom>
                              <a:avLst/>
                              <a:gdLst>
                                <a:gd name="T0" fmla="*/ 31 w 32"/>
                                <a:gd name="T1" fmla="*/ 0 h 52"/>
                                <a:gd name="T2" fmla="*/ 0 w 32"/>
                                <a:gd name="T3" fmla="*/ 51 h 52"/>
                              </a:gdLst>
                              <a:ahLst/>
                              <a:cxnLst>
                                <a:cxn ang="0">
                                  <a:pos x="T0" y="T1"/>
                                </a:cxn>
                                <a:cxn ang="0">
                                  <a:pos x="T2" y="T3"/>
                                </a:cxn>
                              </a:cxnLst>
                              <a:rect l="0" t="0" r="r" b="b"/>
                              <a:pathLst>
                                <a:path w="32" h="52">
                                  <a:moveTo>
                                    <a:pt x="31" y="0"/>
                                  </a:moveTo>
                                  <a:cubicBezTo>
                                    <a:pt x="17" y="14"/>
                                    <a:pt x="10" y="33"/>
                                    <a:pt x="0" y="51"/>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28" name="Freeform 18"/>
                          <wps:cNvSpPr>
                            <a:spLocks noChangeArrowheads="1"/>
                          </wps:cNvSpPr>
                          <wps:spPr bwMode="auto">
                            <a:xfrm>
                              <a:off x="8009" y="270"/>
                              <a:ext cx="1" cy="40"/>
                            </a:xfrm>
                            <a:custGeom>
                              <a:avLst/>
                              <a:gdLst>
                                <a:gd name="T0" fmla="*/ 0 w 1"/>
                                <a:gd name="T1" fmla="*/ 0 h 41"/>
                                <a:gd name="T2" fmla="*/ 0 w 1"/>
                                <a:gd name="T3" fmla="*/ 40 h 41"/>
                              </a:gdLst>
                              <a:ahLst/>
                              <a:cxnLst>
                                <a:cxn ang="0">
                                  <a:pos x="T0" y="T1"/>
                                </a:cxn>
                                <a:cxn ang="0">
                                  <a:pos x="T2" y="T3"/>
                                </a:cxn>
                              </a:cxnLst>
                              <a:rect l="0" t="0" r="r" b="b"/>
                              <a:pathLst>
                                <a:path w="1" h="41">
                                  <a:moveTo>
                                    <a:pt x="0" y="0"/>
                                  </a:moveTo>
                                  <a:cubicBezTo>
                                    <a:pt x="0" y="11"/>
                                    <a:pt x="0" y="34"/>
                                    <a:pt x="0" y="40"/>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29" name="Freeform 19"/>
                          <wps:cNvSpPr>
                            <a:spLocks noChangeArrowheads="1"/>
                          </wps:cNvSpPr>
                          <wps:spPr bwMode="auto">
                            <a:xfrm>
                              <a:off x="8101" y="563"/>
                              <a:ext cx="67" cy="79"/>
                            </a:xfrm>
                            <a:custGeom>
                              <a:avLst/>
                              <a:gdLst>
                                <a:gd name="T0" fmla="*/ 67 w 68"/>
                                <a:gd name="T1" fmla="*/ 0 h 80"/>
                                <a:gd name="T2" fmla="*/ 0 w 68"/>
                                <a:gd name="T3" fmla="*/ 79 h 80"/>
                              </a:gdLst>
                              <a:ahLst/>
                              <a:cxnLst>
                                <a:cxn ang="0">
                                  <a:pos x="T0" y="T1"/>
                                </a:cxn>
                                <a:cxn ang="0">
                                  <a:pos x="T2" y="T3"/>
                                </a:cxn>
                              </a:cxnLst>
                              <a:rect l="0" t="0" r="r" b="b"/>
                              <a:pathLst>
                                <a:path w="68" h="80">
                                  <a:moveTo>
                                    <a:pt x="67" y="0"/>
                                  </a:moveTo>
                                  <a:cubicBezTo>
                                    <a:pt x="51" y="30"/>
                                    <a:pt x="30" y="57"/>
                                    <a:pt x="0" y="79"/>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30" name="Freeform 20"/>
                          <wps:cNvSpPr>
                            <a:spLocks noChangeArrowheads="1"/>
                          </wps:cNvSpPr>
                          <wps:spPr bwMode="auto">
                            <a:xfrm>
                              <a:off x="7815" y="787"/>
                              <a:ext cx="1" cy="211"/>
                            </a:xfrm>
                            <a:custGeom>
                              <a:avLst/>
                              <a:gdLst>
                                <a:gd name="T0" fmla="*/ 0 w 1"/>
                                <a:gd name="T1" fmla="*/ 211 h 212"/>
                                <a:gd name="T2" fmla="*/ 0 w 1"/>
                                <a:gd name="T3" fmla="*/ 0 h 212"/>
                              </a:gdLst>
                              <a:ahLst/>
                              <a:cxnLst>
                                <a:cxn ang="0">
                                  <a:pos x="T0" y="T1"/>
                                </a:cxn>
                                <a:cxn ang="0">
                                  <a:pos x="T2" y="T3"/>
                                </a:cxn>
                              </a:cxnLst>
                              <a:rect l="0" t="0" r="r" b="b"/>
                              <a:pathLst>
                                <a:path w="1" h="212">
                                  <a:moveTo>
                                    <a:pt x="0" y="211"/>
                                  </a:moveTo>
                                  <a:cubicBezTo>
                                    <a:pt x="0" y="163"/>
                                    <a:pt x="0" y="45"/>
                                    <a:pt x="0" y="0"/>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31" name="Freeform 21"/>
                          <wps:cNvSpPr>
                            <a:spLocks noChangeArrowheads="1"/>
                          </wps:cNvSpPr>
                          <wps:spPr bwMode="auto">
                            <a:xfrm>
                              <a:off x="7561" y="1137"/>
                              <a:ext cx="12" cy="57"/>
                            </a:xfrm>
                            <a:custGeom>
                              <a:avLst/>
                              <a:gdLst>
                                <a:gd name="T0" fmla="*/ 0 w 13"/>
                                <a:gd name="T1" fmla="*/ 57 h 58"/>
                                <a:gd name="T2" fmla="*/ 12 w 13"/>
                                <a:gd name="T3" fmla="*/ 0 h 58"/>
                              </a:gdLst>
                              <a:ahLst/>
                              <a:cxnLst>
                                <a:cxn ang="0">
                                  <a:pos x="T0" y="T1"/>
                                </a:cxn>
                                <a:cxn ang="0">
                                  <a:pos x="T2" y="T3"/>
                                </a:cxn>
                              </a:cxnLst>
                              <a:rect l="0" t="0" r="r" b="b"/>
                              <a:pathLst>
                                <a:path w="13" h="58">
                                  <a:moveTo>
                                    <a:pt x="0" y="57"/>
                                  </a:moveTo>
                                  <a:cubicBezTo>
                                    <a:pt x="7" y="37"/>
                                    <a:pt x="10" y="19"/>
                                    <a:pt x="12" y="0"/>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32" name="Freeform 22"/>
                          <wps:cNvSpPr>
                            <a:spLocks noChangeArrowheads="1"/>
                          </wps:cNvSpPr>
                          <wps:spPr bwMode="auto">
                            <a:xfrm>
                              <a:off x="6973" y="1213"/>
                              <a:ext cx="33" cy="52"/>
                            </a:xfrm>
                            <a:custGeom>
                              <a:avLst/>
                              <a:gdLst>
                                <a:gd name="T0" fmla="*/ 33 w 34"/>
                                <a:gd name="T1" fmla="*/ 52 h 53"/>
                                <a:gd name="T2" fmla="*/ 0 w 34"/>
                                <a:gd name="T3" fmla="*/ 0 h 53"/>
                              </a:gdLst>
                              <a:ahLst/>
                              <a:cxnLst>
                                <a:cxn ang="0">
                                  <a:pos x="T0" y="T1"/>
                                </a:cxn>
                                <a:cxn ang="0">
                                  <a:pos x="T2" y="T3"/>
                                </a:cxn>
                              </a:cxnLst>
                              <a:rect l="0" t="0" r="r" b="b"/>
                              <a:pathLst>
                                <a:path w="34" h="53">
                                  <a:moveTo>
                                    <a:pt x="33" y="52"/>
                                  </a:moveTo>
                                  <a:cubicBezTo>
                                    <a:pt x="19" y="36"/>
                                    <a:pt x="9" y="19"/>
                                    <a:pt x="0" y="0"/>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33" name="Freeform 23"/>
                          <wps:cNvSpPr>
                            <a:spLocks noChangeArrowheads="1"/>
                          </wps:cNvSpPr>
                          <wps:spPr bwMode="auto">
                            <a:xfrm>
                              <a:off x="6517" y="1143"/>
                              <a:ext cx="51" cy="11"/>
                            </a:xfrm>
                            <a:custGeom>
                              <a:avLst/>
                              <a:gdLst>
                                <a:gd name="T0" fmla="*/ 0 w 52"/>
                                <a:gd name="T1" fmla="*/ 11 h 12"/>
                                <a:gd name="T2" fmla="*/ 51 w 52"/>
                                <a:gd name="T3" fmla="*/ 0 h 12"/>
                              </a:gdLst>
                              <a:ahLst/>
                              <a:cxnLst>
                                <a:cxn ang="0">
                                  <a:pos x="T0" y="T1"/>
                                </a:cxn>
                                <a:cxn ang="0">
                                  <a:pos x="T2" y="T3"/>
                                </a:cxn>
                              </a:cxnLst>
                              <a:rect l="0" t="0" r="r" b="b"/>
                              <a:pathLst>
                                <a:path w="52" h="12">
                                  <a:moveTo>
                                    <a:pt x="0" y="11"/>
                                  </a:moveTo>
                                  <a:cubicBezTo>
                                    <a:pt x="17" y="9"/>
                                    <a:pt x="35" y="5"/>
                                    <a:pt x="51" y="0"/>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34" name="Freeform 24"/>
                          <wps:cNvSpPr>
                            <a:spLocks noChangeArrowheads="1"/>
                          </wps:cNvSpPr>
                          <wps:spPr bwMode="auto">
                            <a:xfrm>
                              <a:off x="6348" y="858"/>
                              <a:ext cx="116" cy="1"/>
                            </a:xfrm>
                            <a:custGeom>
                              <a:avLst/>
                              <a:gdLst>
                                <a:gd name="T0" fmla="*/ 0 w 117"/>
                                <a:gd name="T1" fmla="*/ 0 h 1"/>
                                <a:gd name="T2" fmla="*/ 116 w 117"/>
                                <a:gd name="T3" fmla="*/ 0 h 1"/>
                              </a:gdLst>
                              <a:ahLst/>
                              <a:cxnLst>
                                <a:cxn ang="0">
                                  <a:pos x="T0" y="T1"/>
                                </a:cxn>
                                <a:cxn ang="0">
                                  <a:pos x="T2" y="T3"/>
                                </a:cxn>
                              </a:cxnLst>
                              <a:rect l="0" t="0" r="r" b="b"/>
                              <a:pathLst>
                                <a:path w="117" h="1">
                                  <a:moveTo>
                                    <a:pt x="0" y="0"/>
                                  </a:moveTo>
                                  <a:cubicBezTo>
                                    <a:pt x="30" y="0"/>
                                    <a:pt x="65" y="0"/>
                                    <a:pt x="116" y="0"/>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35" name="Freeform 25"/>
                          <wps:cNvSpPr>
                            <a:spLocks noChangeArrowheads="1"/>
                          </wps:cNvSpPr>
                          <wps:spPr bwMode="auto">
                            <a:xfrm>
                              <a:off x="6454" y="1282"/>
                              <a:ext cx="331" cy="213"/>
                            </a:xfrm>
                            <a:custGeom>
                              <a:avLst/>
                              <a:gdLst>
                                <a:gd name="T0" fmla="*/ 165 w 332"/>
                                <a:gd name="T1" fmla="*/ 0 h 214"/>
                                <a:gd name="T2" fmla="*/ 331 w 332"/>
                                <a:gd name="T3" fmla="*/ 106 h 214"/>
                                <a:gd name="T4" fmla="*/ 165 w 332"/>
                                <a:gd name="T5" fmla="*/ 213 h 214"/>
                                <a:gd name="T6" fmla="*/ 0 w 332"/>
                                <a:gd name="T7" fmla="*/ 106 h 214"/>
                                <a:gd name="T8" fmla="*/ 165 w 332"/>
                                <a:gd name="T9" fmla="*/ 0 h 214"/>
                                <a:gd name="T10" fmla="*/ 165 w 332"/>
                                <a:gd name="T11" fmla="*/ 0 h 214"/>
                              </a:gdLst>
                              <a:ahLst/>
                              <a:cxnLst>
                                <a:cxn ang="0">
                                  <a:pos x="T0" y="T1"/>
                                </a:cxn>
                                <a:cxn ang="0">
                                  <a:pos x="T2" y="T3"/>
                                </a:cxn>
                                <a:cxn ang="0">
                                  <a:pos x="T4" y="T5"/>
                                </a:cxn>
                                <a:cxn ang="0">
                                  <a:pos x="T6" y="T7"/>
                                </a:cxn>
                                <a:cxn ang="0">
                                  <a:pos x="T8" y="T9"/>
                                </a:cxn>
                                <a:cxn ang="0">
                                  <a:pos x="T10" y="T11"/>
                                </a:cxn>
                              </a:cxnLst>
                              <a:rect l="0" t="0" r="r" b="b"/>
                              <a:pathLst>
                                <a:path w="332" h="214">
                                  <a:moveTo>
                                    <a:pt x="165" y="0"/>
                                  </a:moveTo>
                                  <a:cubicBezTo>
                                    <a:pt x="259" y="0"/>
                                    <a:pt x="331" y="46"/>
                                    <a:pt x="331" y="106"/>
                                  </a:cubicBezTo>
                                  <a:cubicBezTo>
                                    <a:pt x="331" y="166"/>
                                    <a:pt x="259" y="213"/>
                                    <a:pt x="165" y="213"/>
                                  </a:cubicBezTo>
                                  <a:cubicBezTo>
                                    <a:pt x="71" y="213"/>
                                    <a:pt x="0" y="166"/>
                                    <a:pt x="0" y="106"/>
                                  </a:cubicBezTo>
                                  <a:cubicBezTo>
                                    <a:pt x="0" y="46"/>
                                    <a:pt x="71" y="0"/>
                                    <a:pt x="165" y="0"/>
                                  </a:cubicBezTo>
                                </a:path>
                              </a:pathLst>
                            </a:cu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36" name="Freeform 26"/>
                          <wps:cNvSpPr>
                            <a:spLocks noChangeArrowheads="1"/>
                          </wps:cNvSpPr>
                          <wps:spPr bwMode="auto">
                            <a:xfrm>
                              <a:off x="6357" y="1476"/>
                              <a:ext cx="221" cy="142"/>
                            </a:xfrm>
                            <a:custGeom>
                              <a:avLst/>
                              <a:gdLst>
                                <a:gd name="T0" fmla="*/ 110 w 222"/>
                                <a:gd name="T1" fmla="*/ 0 h 143"/>
                                <a:gd name="T2" fmla="*/ 221 w 222"/>
                                <a:gd name="T3" fmla="*/ 71 h 143"/>
                                <a:gd name="T4" fmla="*/ 110 w 222"/>
                                <a:gd name="T5" fmla="*/ 142 h 143"/>
                                <a:gd name="T6" fmla="*/ 0 w 222"/>
                                <a:gd name="T7" fmla="*/ 71 h 143"/>
                                <a:gd name="T8" fmla="*/ 110 w 222"/>
                                <a:gd name="T9" fmla="*/ 0 h 143"/>
                                <a:gd name="T10" fmla="*/ 110 w 222"/>
                                <a:gd name="T11" fmla="*/ 0 h 143"/>
                              </a:gdLst>
                              <a:ahLst/>
                              <a:cxnLst>
                                <a:cxn ang="0">
                                  <a:pos x="T0" y="T1"/>
                                </a:cxn>
                                <a:cxn ang="0">
                                  <a:pos x="T2" y="T3"/>
                                </a:cxn>
                                <a:cxn ang="0">
                                  <a:pos x="T4" y="T5"/>
                                </a:cxn>
                                <a:cxn ang="0">
                                  <a:pos x="T6" y="T7"/>
                                </a:cxn>
                                <a:cxn ang="0">
                                  <a:pos x="T8" y="T9"/>
                                </a:cxn>
                                <a:cxn ang="0">
                                  <a:pos x="T10" y="T11"/>
                                </a:cxn>
                              </a:cxnLst>
                              <a:rect l="0" t="0" r="r" b="b"/>
                              <a:pathLst>
                                <a:path w="222" h="143">
                                  <a:moveTo>
                                    <a:pt x="110" y="0"/>
                                  </a:moveTo>
                                  <a:cubicBezTo>
                                    <a:pt x="172" y="0"/>
                                    <a:pt x="221" y="31"/>
                                    <a:pt x="221" y="71"/>
                                  </a:cubicBezTo>
                                  <a:cubicBezTo>
                                    <a:pt x="221" y="111"/>
                                    <a:pt x="172" y="142"/>
                                    <a:pt x="110" y="142"/>
                                  </a:cubicBezTo>
                                  <a:cubicBezTo>
                                    <a:pt x="48" y="142"/>
                                    <a:pt x="0" y="111"/>
                                    <a:pt x="0" y="71"/>
                                  </a:cubicBezTo>
                                  <a:cubicBezTo>
                                    <a:pt x="0" y="31"/>
                                    <a:pt x="48" y="0"/>
                                    <a:pt x="110" y="0"/>
                                  </a:cubicBezTo>
                                </a:path>
                              </a:pathLst>
                            </a:cu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37" name="Freeform 27"/>
                          <wps:cNvSpPr>
                            <a:spLocks noChangeArrowheads="1"/>
                          </wps:cNvSpPr>
                          <wps:spPr bwMode="auto">
                            <a:xfrm>
                              <a:off x="6317" y="1609"/>
                              <a:ext cx="110" cy="71"/>
                            </a:xfrm>
                            <a:custGeom>
                              <a:avLst/>
                              <a:gdLst>
                                <a:gd name="T0" fmla="*/ 55 w 111"/>
                                <a:gd name="T1" fmla="*/ 0 h 72"/>
                                <a:gd name="T2" fmla="*/ 110 w 111"/>
                                <a:gd name="T3" fmla="*/ 35 h 72"/>
                                <a:gd name="T4" fmla="*/ 55 w 111"/>
                                <a:gd name="T5" fmla="*/ 71 h 72"/>
                                <a:gd name="T6" fmla="*/ 0 w 111"/>
                                <a:gd name="T7" fmla="*/ 35 h 72"/>
                                <a:gd name="T8" fmla="*/ 55 w 111"/>
                                <a:gd name="T9" fmla="*/ 0 h 72"/>
                                <a:gd name="T10" fmla="*/ 55 w 111"/>
                                <a:gd name="T11" fmla="*/ 0 h 72"/>
                              </a:gdLst>
                              <a:ahLst/>
                              <a:cxnLst>
                                <a:cxn ang="0">
                                  <a:pos x="T0" y="T1"/>
                                </a:cxn>
                                <a:cxn ang="0">
                                  <a:pos x="T2" y="T3"/>
                                </a:cxn>
                                <a:cxn ang="0">
                                  <a:pos x="T4" y="T5"/>
                                </a:cxn>
                                <a:cxn ang="0">
                                  <a:pos x="T6" y="T7"/>
                                </a:cxn>
                                <a:cxn ang="0">
                                  <a:pos x="T8" y="T9"/>
                                </a:cxn>
                                <a:cxn ang="0">
                                  <a:pos x="T10" y="T11"/>
                                </a:cxn>
                              </a:cxnLst>
                              <a:rect l="0" t="0" r="r" b="b"/>
                              <a:pathLst>
                                <a:path w="111" h="72">
                                  <a:moveTo>
                                    <a:pt x="55" y="0"/>
                                  </a:moveTo>
                                  <a:cubicBezTo>
                                    <a:pt x="86" y="0"/>
                                    <a:pt x="110" y="15"/>
                                    <a:pt x="110" y="35"/>
                                  </a:cubicBezTo>
                                  <a:cubicBezTo>
                                    <a:pt x="110" y="55"/>
                                    <a:pt x="86" y="71"/>
                                    <a:pt x="55" y="71"/>
                                  </a:cubicBezTo>
                                  <a:cubicBezTo>
                                    <a:pt x="24" y="71"/>
                                    <a:pt x="0" y="55"/>
                                    <a:pt x="0" y="35"/>
                                  </a:cubicBezTo>
                                  <a:cubicBezTo>
                                    <a:pt x="0" y="15"/>
                                    <a:pt x="24" y="0"/>
                                    <a:pt x="55" y="0"/>
                                  </a:cubicBezTo>
                                </a:path>
                              </a:pathLst>
                            </a:cu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grpSp>
                      <wps:wsp>
                        <wps:cNvPr id="138" name="Text Box 28"/>
                        <wps:cNvSpPr txBox="1">
                          <a:spLocks noChangeArrowheads="1"/>
                        </wps:cNvSpPr>
                        <wps:spPr bwMode="auto">
                          <a:xfrm>
                            <a:off x="6519" y="306"/>
                            <a:ext cx="1299" cy="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540642C" w14:textId="77777777" w:rsidR="00F1356B" w:rsidRPr="00FD01BB" w:rsidRDefault="00F1356B" w:rsidP="00712534">
                              <w:pPr>
                                <w:jc w:val="center"/>
                                <w:rPr>
                                  <w:b/>
                                  <w:sz w:val="20"/>
                                  <w:lang w:val="lt-LT"/>
                                </w:rPr>
                              </w:pPr>
                              <w:r w:rsidRPr="00FD01BB">
                                <w:rPr>
                                  <w:b/>
                                  <w:sz w:val="20"/>
                                  <w:lang w:val="lt-LT"/>
                                </w:rPr>
                                <w:t>Perdavimo būdai ir sąlygos</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203167" id="Grupė 121" o:spid="_x0000_s1111" style="position:absolute;left:0;text-align:left;margin-left:261.8pt;margin-top:22.75pt;width:213.45pt;height:43.55pt;z-index:251703296;mso-wrap-distance-left:0;mso-wrap-distance-right:0;mso-position-horizontal-relative:text;mso-position-vertical-relative:text" coordorigin="6250,110" coordsize="1989,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" o:allowincell="f">
                <v:group id="Group 12" o:spid="_x0000_s1112" style="position:absolute;left:6250;top:110;width:1989;height:1570" coordorigin="6250,110" coordsize="1989,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3" o:spid="_x0000_s1113" style="position:absolute;left:6250;top:110;width:1989;height:1279;visibility:visible;mso-wrap-style:square;v-text-anchor:middle" coordsize="199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" path="m177,423c140,265,313,116,485,116v54,-1,110,14,156,37c686,82,767,38,860,38v61,2,126,24,172,62c1065,37,1135,,1210,v64,,122,27,159,68c1411,26,1475,,1541,v108,,199,66,218,160c1863,186,1939,271,1939,368v,29,-6,58,-21,85c1962,500,1989,559,1989,619v,135,-119,250,-272,269c1717,1018,1599,1120,1452,1120v-51,,-99,-13,-141,-36c1272,1198,1150,1279,1012,1279v-102,,-198,-48,-256,-124c701,1184,730,1201,574,1201v-128,,-246,-60,-307,-157c119,1042,44,965,44,868v,-45,19,-86,54,-120c34,720,,663,,599,,508,77,434,177,423e" strokeweight=".26mm">
                    <v:path o:connecttype="custom" o:connectlocs="177,423;485,116;641,153;860,38;1031,100;1209,0;1368,68;1540,0;1758,160;1938,368;1917,453;1988,619;1716,887;1451,1119;1310,1083;1011,1278;756,1154;574,1200;267,1043;44,867;98,747;0,599;177,423;177,423" o:connectangles="0,0,0,0,0,0,0,0,0,0,0,0,0,0,0,0,0,0,0,0,0,0,0,0"/>
                  </v:shape>
                  <v:shape id="Freeform 14" o:spid="_x0000_s1114" style="position:absolute;left:6427;top:533;width:15;height:45;visibility:visible;mso-wrap-style:square;v-text-anchor:middle" coordsize="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" path="m,c2,15,10,32,15,45e" filled="f" strokeweight=".26mm">
                    <v:path o:connecttype="custom" o:connectlocs="0,0;14,44" o:connectangles="0,0"/>
                  </v:shape>
                  <v:shape id="Freeform 15" o:spid="_x0000_s1115" style="position:absolute;left:6891;top:263;width:65;height:42;visibility:visible;mso-wrap-style:square;v-text-anchor:middle" coordsize="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" path="m,c22,12,47,27,65,42e" filled="f" strokeweight=".26mm">
                    <v:path o:connecttype="custom" o:connectlocs="0,0;64,41" o:connectangles="0,0"/>
                  </v:shape>
                  <v:shape id="Freeform 16" o:spid="_x0000_s1116" style="position:absolute;left:7265;top:210;width:17;height:42;visibility:visible;mso-wrap-style:square;v-text-anchor:middle" coordsize="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" path="m17,c9,13,5,27,,42e" filled="f" strokeweight=".26mm">
                    <v:path o:connecttype="custom" o:connectlocs="16,0;0,41" o:connectangles="0,0"/>
                  </v:shape>
                  <v:shape id="Freeform 17" o:spid="_x0000_s1117" style="position:absolute;left:7588;top:178;width:31;height:51;visibility:visible;mso-wrap-style:square;v-text-anchor:middle" coordsize="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" path="m31,c17,14,10,33,,51e" filled="f" strokeweight=".26mm">
                    <v:path o:connecttype="custom" o:connectlocs="30,0;0,50" o:connectangles="0,0"/>
                  </v:shape>
                  <v:shape id="Freeform 18" o:spid="_x0000_s1118" style="position:absolute;left:8009;top:270;width:1;height:40;visibility:visible;mso-wrap-style:square;v-text-anchor:middle" coordsize="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" path="m,c,11,,34,,40e" filled="f" strokeweight=".26mm">
                    <v:path o:connecttype="custom" o:connectlocs="0,0;0,39" o:connectangles="0,0"/>
                  </v:shape>
                  <v:shape id="Freeform 19" o:spid="_x0000_s1119" style="position:absolute;left:8101;top:563;width:67;height:79;visibility:visible;mso-wrap-style:square;v-text-anchor:middle" coordsize="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" path="m67,c51,30,30,57,,79e" filled="f" strokeweight=".26mm">
                    <v:path o:connecttype="custom" o:connectlocs="66,0;0,78" o:connectangles="0,0"/>
                  </v:shape>
                  <v:shape id="Freeform 20" o:spid="_x0000_s1120" style="position:absolute;left:7815;top:787;width:1;height:211;visibility:visible;mso-wrap-style:square;v-text-anchor:middle"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" path="m,211c,163,,45,,e" filled="f" strokeweight=".26mm">
                    <v:path o:connecttype="custom" o:connectlocs="0,210;0,0" o:connectangles="0,0"/>
                  </v:shape>
                  <v:shape id="Freeform 21" o:spid="_x0000_s1121" style="position:absolute;left:7561;top:1137;width:12;height:57;visibility:visible;mso-wrap-style:square;v-text-anchor:middle" coordsize="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" path="m,57c7,37,10,19,12,e" filled="f" strokeweight=".26mm">
                    <v:path o:connecttype="custom" o:connectlocs="0,56;11,0" o:connectangles="0,0"/>
                  </v:shape>
                  <v:shape id="Freeform 22" o:spid="_x0000_s1122" style="position:absolute;left:6973;top:1213;width:33;height:52;visibility:visible;mso-wrap-style:square;v-text-anchor:middle"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" path="m33,52c19,36,9,19,,e" filled="f" strokeweight=".26mm">
                    <v:path o:connecttype="custom" o:connectlocs="32,51;0,0" o:connectangles="0,0"/>
                  </v:shape>
                  <v:shape id="Freeform 23" o:spid="_x0000_s1123" style="position:absolute;left:6517;top:1143;width:51;height:11;visibility:visible;mso-wrap-style:square;v-text-anchor:middle" coordsize="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" path="m,11c17,9,35,5,51,e" filled="f" strokeweight=".26mm">
                    <v:path o:connecttype="custom" o:connectlocs="0,10;50,0" o:connectangles="0,0"/>
                  </v:shape>
                  <v:shape id="Freeform 24" o:spid="_x0000_s1124" style="position:absolute;left:6348;top:858;width:116;height:1;visibility:visible;mso-wrap-style:square;v-text-anchor:middle" coordsize="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" path="m,c30,,65,,116,e" filled="f" strokeweight=".26mm">
                    <v:path o:connecttype="custom" o:connectlocs="0,0;115,0" o:connectangles="0,0"/>
                  </v:shape>
                  <v:shape id="Freeform 25" o:spid="_x0000_s1125" style="position:absolute;left:6454;top:1282;width:331;height:213;visibility:visible;mso-wrap-style:square;v-text-anchor:middle" coordsize="33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" path="m165,v94,,166,46,166,106c331,166,259,213,165,213,71,213,,166,,106,,46,71,,165,e" strokeweight=".26mm">
                    <v:path o:connecttype="custom" o:connectlocs="165,0;330,106;165,212;0,106;165,0;165,0" o:connectangles="0,0,0,0,0,0"/>
                  </v:shape>
                  <v:shape id="Freeform 26" o:spid="_x0000_s1126" style="position:absolute;left:6357;top:1476;width:221;height:142;visibility:visible;mso-wrap-style:square;v-text-anchor:middle" coordsize="22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" path="m110,v62,,111,31,111,71c221,111,172,142,110,142,48,142,,111,,71,,31,48,,110,e" strokeweight=".26mm">
                    <v:path o:connecttype="custom" o:connectlocs="110,0;220,71;110,141;0,71;110,0;110,0" o:connectangles="0,0,0,0,0,0"/>
                  </v:shape>
                  <v:shape id="Freeform 27" o:spid="_x0000_s1127" style="position:absolute;left:6317;top:1609;width:110;height:71;visibility:visible;mso-wrap-style:square;v-text-anchor:middle" coordsize="1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" path="m55,v31,,55,15,55,35c110,55,86,71,55,71,24,71,,55,,35,,15,24,,55,e" strokeweight=".26mm">
                    <v:path o:connecttype="custom" o:connectlocs="55,0;109,35;55,70;0,35;55,0;55,0" o:connectangles="0,0,0,0,0,0"/>
                  </v:shape>
                </v:group>
                <v:shape id="Text Box 28" o:spid="_x0000_s1128" type="#_x0000_t202" style="position:absolute;left:6519;top:306;width:1299;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" filled="f" stroked="f">
                  <v:stroke joinstyle="round"/>
                  <v:textbox inset=".55mm,,.55mm">
                    <w:txbxContent>
                      <w:p w14:paraId="3540642C" w14:textId="77777777" w:rsidR="00F1356B" w:rsidRPr="00FD01BB" w:rsidRDefault="00F1356B" w:rsidP="00712534">
                        <w:pPr>
                          <w:jc w:val="center"/>
                          <w:rPr>
                            <w:b/>
                            <w:sz w:val="20"/>
                            <w:lang w:val="lt-LT"/>
                          </w:rPr>
                        </w:pPr>
                        <w:r w:rsidRPr="00FD01BB">
                          <w:rPr>
                            <w:b/>
                            <w:sz w:val="20"/>
                            <w:lang w:val="lt-LT"/>
                          </w:rPr>
                          <w:t>Perdavimo būdai ir sąlygos</w:t>
                        </w:r>
                      </w:p>
                    </w:txbxContent>
                  </v:textbox>
                </v:shape>
                <w10:wrap type="topAndBottom"/>
              </v:group>
            </w:pict>
          </mc:Fallback>
        </mc:AlternateContent>
      </w:r>
      <w:r w:rsidRPr="00785B20">
        <w:rPr>
          <w:rFonts w:eastAsia="Tahoma"/>
          <w:noProof/>
          <w:szCs w:val="20"/>
          <w:lang w:val="lt-LT" w:eastAsia="lt-LT"/>
        </w:rPr>
        <mc:AlternateContent>
          <mc:Choice Requires="wps">
            <w:drawing>
              <wp:anchor distT="0" distB="0" distL="114300" distR="114300" simplePos="0" relativeHeight="251705344" behindDoc="0" locked="0" layoutInCell="1" allowOverlap="1" wp14:anchorId="5251FB78" wp14:editId="2E2903C3">
                <wp:simplePos x="0" y="0"/>
                <wp:positionH relativeFrom="column">
                  <wp:posOffset>1045845</wp:posOffset>
                </wp:positionH>
                <wp:positionV relativeFrom="paragraph">
                  <wp:posOffset>1021715</wp:posOffset>
                </wp:positionV>
                <wp:extent cx="1249680" cy="937260"/>
                <wp:effectExtent l="7620" t="5715" r="9525" b="9525"/>
                <wp:wrapNone/>
                <wp:docPr id="139" name="Teksto laukas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937260"/>
                        </a:xfrm>
                        <a:prstGeom prst="rect">
                          <a:avLst/>
                        </a:prstGeom>
                        <a:solidFill>
                          <a:srgbClr val="FFFFFF"/>
                        </a:solidFill>
                        <a:ln w="9525">
                          <a:solidFill>
                            <a:srgbClr val="000000"/>
                          </a:solidFill>
                          <a:miter lim="800000"/>
                          <a:headEnd/>
                          <a:tailEnd/>
                        </a:ln>
                      </wps:spPr>
                      <wps:txbx>
                        <w:txbxContent>
                          <w:p w14:paraId="461DA716" w14:textId="77777777" w:rsidR="00F1356B" w:rsidRDefault="00F1356B" w:rsidP="00712534">
                            <w:r w:rsidRPr="00247FCB">
                              <w:rPr>
                                <w:noProof/>
                                <w:lang w:val="lt-LT" w:eastAsia="lt-LT"/>
                              </w:rPr>
                              <w:drawing>
                                <wp:inline distT="0" distB="0" distL="0" distR="0" wp14:anchorId="62268C84" wp14:editId="7BE98595">
                                  <wp:extent cx="1057275" cy="890270"/>
                                  <wp:effectExtent l="0" t="0" r="9525" b="5080"/>
                                  <wp:docPr id="190" name="Paveikslėlis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57275" cy="890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51FB78" id="Teksto laukas 139" o:spid="_x0000_s1129" type="#_x0000_t202" style="position:absolute;left:0;text-align:left;margin-left:82.35pt;margin-top:80.45pt;width:98.4pt;height:7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">
                <v:textbox>
                  <w:txbxContent>
                    <w:p w14:paraId="461DA716" w14:textId="77777777" w:rsidR="00F1356B" w:rsidRDefault="00F1356B" w:rsidP="00712534">
                      <w:r w:rsidRPr="00247FCB">
                        <w:rPr>
                          <w:noProof/>
                          <w:lang w:val="lt-LT" w:eastAsia="lt-LT"/>
                        </w:rPr>
                        <w:drawing>
                          <wp:inline distT="0" distB="0" distL="0" distR="0" wp14:anchorId="62268C84" wp14:editId="7BE98595">
                            <wp:extent cx="1057275" cy="890270"/>
                            <wp:effectExtent l="0" t="0" r="9525" b="5080"/>
                            <wp:docPr id="190" name="Paveikslėlis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57275" cy="890270"/>
                                    </a:xfrm>
                                    <a:prstGeom prst="rect">
                                      <a:avLst/>
                                    </a:prstGeom>
                                    <a:noFill/>
                                    <a:ln>
                                      <a:noFill/>
                                    </a:ln>
                                  </pic:spPr>
                                </pic:pic>
                              </a:graphicData>
                            </a:graphic>
                          </wp:inline>
                        </w:drawing>
                      </w:r>
                    </w:p>
                  </w:txbxContent>
                </v:textbox>
              </v:shape>
            </w:pict>
          </mc:Fallback>
        </mc:AlternateContent>
      </w:r>
      <w:r w:rsidRPr="00785B20">
        <w:rPr>
          <w:rFonts w:eastAsia="Tahoma"/>
          <w:noProof/>
          <w:szCs w:val="20"/>
          <w:lang w:val="lt-LT" w:eastAsia="lt-LT"/>
        </w:rPr>
        <mc:AlternateContent>
          <mc:Choice Requires="wpg">
            <w:drawing>
              <wp:anchor distT="0" distB="0" distL="0" distR="0" simplePos="0" relativeHeight="251704320" behindDoc="0" locked="0" layoutInCell="0" allowOverlap="1" wp14:anchorId="76820928" wp14:editId="75A64202">
                <wp:simplePos x="0" y="0"/>
                <wp:positionH relativeFrom="column">
                  <wp:posOffset>4479290</wp:posOffset>
                </wp:positionH>
                <wp:positionV relativeFrom="paragraph">
                  <wp:posOffset>898525</wp:posOffset>
                </wp:positionV>
                <wp:extent cx="558165" cy="541655"/>
                <wp:effectExtent l="12065" t="6350" r="10795" b="23495"/>
                <wp:wrapTopAndBottom/>
                <wp:docPr id="140" name="Grupė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541655"/>
                          <a:chOff x="6973" y="2561"/>
                          <a:chExt cx="1137" cy="853"/>
                        </a:xfrm>
                      </wpg:grpSpPr>
                      <wps:wsp>
                        <wps:cNvPr id="141" name="Freeform 30"/>
                        <wps:cNvSpPr>
                          <a:spLocks noChangeArrowheads="1"/>
                        </wps:cNvSpPr>
                        <wps:spPr bwMode="auto">
                          <a:xfrm>
                            <a:off x="6973" y="2561"/>
                            <a:ext cx="1137" cy="853"/>
                          </a:xfrm>
                          <a:custGeom>
                            <a:avLst/>
                            <a:gdLst>
                              <a:gd name="T0" fmla="*/ 0 w 1138"/>
                              <a:gd name="T1" fmla="*/ 102 h 854"/>
                              <a:gd name="T2" fmla="*/ 163 w 1138"/>
                              <a:gd name="T3" fmla="*/ 0 h 854"/>
                              <a:gd name="T4" fmla="*/ 973 w 1138"/>
                              <a:gd name="T5" fmla="*/ 0 h 854"/>
                              <a:gd name="T6" fmla="*/ 1137 w 1138"/>
                              <a:gd name="T7" fmla="*/ 102 h 854"/>
                              <a:gd name="T8" fmla="*/ 1137 w 1138"/>
                              <a:gd name="T9" fmla="*/ 608 h 854"/>
                              <a:gd name="T10" fmla="*/ 973 w 1138"/>
                              <a:gd name="T11" fmla="*/ 710 h 854"/>
                              <a:gd name="T12" fmla="*/ 479 w 1138"/>
                              <a:gd name="T13" fmla="*/ 710 h 854"/>
                              <a:gd name="T14" fmla="*/ 68 w 1138"/>
                              <a:gd name="T15" fmla="*/ 853 h 854"/>
                              <a:gd name="T16" fmla="*/ 184 w 1138"/>
                              <a:gd name="T17" fmla="*/ 710 h 854"/>
                              <a:gd name="T18" fmla="*/ 0 w 1138"/>
                              <a:gd name="T19" fmla="*/ 612 h 854"/>
                              <a:gd name="T20" fmla="*/ 0 w 1138"/>
                              <a:gd name="T21" fmla="*/ 102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38" h="854">
                                <a:moveTo>
                                  <a:pt x="0" y="102"/>
                                </a:moveTo>
                                <a:cubicBezTo>
                                  <a:pt x="0" y="51"/>
                                  <a:pt x="81" y="0"/>
                                  <a:pt x="163" y="0"/>
                                </a:cubicBezTo>
                                <a:lnTo>
                                  <a:pt x="973" y="0"/>
                                </a:lnTo>
                                <a:cubicBezTo>
                                  <a:pt x="1055" y="0"/>
                                  <a:pt x="1137" y="51"/>
                                  <a:pt x="1137" y="102"/>
                                </a:cubicBezTo>
                                <a:lnTo>
                                  <a:pt x="1137" y="608"/>
                                </a:lnTo>
                                <a:cubicBezTo>
                                  <a:pt x="1137" y="659"/>
                                  <a:pt x="1055" y="710"/>
                                  <a:pt x="973" y="710"/>
                                </a:cubicBezTo>
                                <a:lnTo>
                                  <a:pt x="479" y="710"/>
                                </a:lnTo>
                                <a:lnTo>
                                  <a:pt x="68" y="853"/>
                                </a:lnTo>
                                <a:lnTo>
                                  <a:pt x="184" y="710"/>
                                </a:lnTo>
                                <a:cubicBezTo>
                                  <a:pt x="92" y="710"/>
                                  <a:pt x="0" y="661"/>
                                  <a:pt x="0" y="612"/>
                                </a:cubicBezTo>
                                <a:lnTo>
                                  <a:pt x="0" y="102"/>
                                </a:lnTo>
                              </a:path>
                            </a:pathLst>
                          </a:cu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42" name="Text Box 31"/>
                        <wps:cNvSpPr txBox="1">
                          <a:spLocks noChangeArrowheads="1"/>
                        </wps:cNvSpPr>
                        <wps:spPr bwMode="auto">
                          <a:xfrm>
                            <a:off x="7015" y="2587"/>
                            <a:ext cx="1052" cy="6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8B698F8" w14:textId="77777777" w:rsidR="00F1356B" w:rsidRPr="00267B15" w:rsidRDefault="00F1356B" w:rsidP="00712534">
                              <w:pPr>
                                <w:rPr>
                                  <w:b/>
                                  <w:sz w:val="20"/>
                                  <w:lang w:val="lt-LT"/>
                                </w:rPr>
                              </w:pPr>
                              <w:r w:rsidRPr="00267B15">
                                <w:rPr>
                                  <w:b/>
                                  <w:sz w:val="20"/>
                                  <w:lang w:val="lt-LT"/>
                                </w:rPr>
                                <w:t>Imlus žmogus</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820928" id="Grupė 140" o:spid="_x0000_s1130" style="position:absolute;left:0;text-align:left;margin-left:352.7pt;margin-top:70.75pt;width:43.95pt;height:42.65pt;z-index:251704320;mso-wrap-distance-left:0;mso-wrap-distance-right:0;mso-position-horizontal-relative:text;mso-position-vertical-relative:text" coordorigin="6973,2561" coordsize="1137,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" o:allowincell="f">
                <v:shape id="Freeform 30" o:spid="_x0000_s1131" style="position:absolute;left:6973;top:2561;width:1137;height:853;visibility:visible;mso-wrap-style:square;v-text-anchor:middle" coordsize="113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" path="m,102c,51,81,,163,l973,v82,,164,51,164,102l1137,608v,51,-82,102,-164,102l479,710,68,853,184,710c92,710,,661,,612l,102e" strokeweight=".26mm">
                  <v:path o:connecttype="custom" o:connectlocs="0,102;163,0;972,0;1136,102;1136,607;972,709;479,709;68,852;184,709;0,611;0,102" o:connectangles="0,0,0,0,0,0,0,0,0,0,0"/>
                </v:shape>
                <v:shape id="Text Box 31" o:spid="_x0000_s1132" type="#_x0000_t202" style="position:absolute;left:7015;top:2587;width:1052;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" filled="f" stroked="f">
                  <v:stroke joinstyle="round"/>
                  <v:textbox inset=".55mm,,.55mm">
                    <w:txbxContent>
                      <w:p w14:paraId="48B698F8" w14:textId="77777777" w:rsidR="00F1356B" w:rsidRPr="00267B15" w:rsidRDefault="00F1356B" w:rsidP="00712534">
                        <w:pPr>
                          <w:rPr>
                            <w:b/>
                            <w:sz w:val="20"/>
                            <w:lang w:val="lt-LT"/>
                          </w:rPr>
                        </w:pPr>
                        <w:r w:rsidRPr="00267B15">
                          <w:rPr>
                            <w:b/>
                            <w:sz w:val="20"/>
                            <w:lang w:val="lt-LT"/>
                          </w:rPr>
                          <w:t>Imlus žmogus</w:t>
                        </w:r>
                      </w:p>
                    </w:txbxContent>
                  </v:textbox>
                </v:shape>
                <w10:wrap type="topAndBottom"/>
              </v:group>
            </w:pict>
          </mc:Fallback>
        </mc:AlternateContent>
      </w:r>
      <w:r w:rsidRPr="00785B20">
        <w:rPr>
          <w:rFonts w:eastAsia="Tahoma"/>
          <w:noProof/>
          <w:szCs w:val="20"/>
          <w:lang w:val="lt-LT" w:eastAsia="lt-LT"/>
        </w:rPr>
        <mc:AlternateContent>
          <mc:Choice Requires="wpg">
            <w:drawing>
              <wp:anchor distT="0" distB="0" distL="0" distR="0" simplePos="0" relativeHeight="251701248" behindDoc="0" locked="0" layoutInCell="0" allowOverlap="1" wp14:anchorId="063F37F2" wp14:editId="42520413">
                <wp:simplePos x="0" y="0"/>
                <wp:positionH relativeFrom="column">
                  <wp:posOffset>3766820</wp:posOffset>
                </wp:positionH>
                <wp:positionV relativeFrom="paragraph">
                  <wp:posOffset>1137285</wp:posOffset>
                </wp:positionV>
                <wp:extent cx="904875" cy="829945"/>
                <wp:effectExtent l="13970" t="6985" r="5080" b="10795"/>
                <wp:wrapTopAndBottom/>
                <wp:docPr id="143" name="Grupė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829945"/>
                          <a:chOff x="6478" y="3341"/>
                          <a:chExt cx="1137" cy="995"/>
                        </a:xfrm>
                      </wpg:grpSpPr>
                      <wps:wsp>
                        <wps:cNvPr id="144" name="Freeform 6"/>
                        <wps:cNvSpPr>
                          <a:spLocks noChangeArrowheads="1"/>
                        </wps:cNvSpPr>
                        <wps:spPr bwMode="auto">
                          <a:xfrm>
                            <a:off x="6478" y="3341"/>
                            <a:ext cx="1137" cy="995"/>
                          </a:xfrm>
                          <a:custGeom>
                            <a:avLst/>
                            <a:gdLst>
                              <a:gd name="T0" fmla="*/ 568 w 1138"/>
                              <a:gd name="T1" fmla="*/ 0 h 996"/>
                              <a:gd name="T2" fmla="*/ 1137 w 1138"/>
                              <a:gd name="T3" fmla="*/ 497 h 996"/>
                              <a:gd name="T4" fmla="*/ 568 w 1138"/>
                              <a:gd name="T5" fmla="*/ 995 h 996"/>
                              <a:gd name="T6" fmla="*/ 0 w 1138"/>
                              <a:gd name="T7" fmla="*/ 497 h 996"/>
                              <a:gd name="T8" fmla="*/ 568 w 1138"/>
                              <a:gd name="T9" fmla="*/ 0 h 996"/>
                              <a:gd name="T10" fmla="*/ 568 w 1138"/>
                              <a:gd name="T11" fmla="*/ 0 h 996"/>
                            </a:gdLst>
                            <a:ahLst/>
                            <a:cxnLst>
                              <a:cxn ang="0">
                                <a:pos x="T0" y="T1"/>
                              </a:cxn>
                              <a:cxn ang="0">
                                <a:pos x="T2" y="T3"/>
                              </a:cxn>
                              <a:cxn ang="0">
                                <a:pos x="T4" y="T5"/>
                              </a:cxn>
                              <a:cxn ang="0">
                                <a:pos x="T6" y="T7"/>
                              </a:cxn>
                              <a:cxn ang="0">
                                <a:pos x="T8" y="T9"/>
                              </a:cxn>
                              <a:cxn ang="0">
                                <a:pos x="T10" y="T11"/>
                              </a:cxn>
                            </a:cxnLst>
                            <a:rect l="0" t="0" r="r" b="b"/>
                            <a:pathLst>
                              <a:path w="1138" h="996">
                                <a:moveTo>
                                  <a:pt x="568" y="0"/>
                                </a:moveTo>
                                <a:cubicBezTo>
                                  <a:pt x="890" y="0"/>
                                  <a:pt x="1137" y="215"/>
                                  <a:pt x="1137" y="497"/>
                                </a:cubicBezTo>
                                <a:cubicBezTo>
                                  <a:pt x="1137" y="779"/>
                                  <a:pt x="890" y="995"/>
                                  <a:pt x="568" y="995"/>
                                </a:cubicBezTo>
                                <a:cubicBezTo>
                                  <a:pt x="246" y="995"/>
                                  <a:pt x="0" y="779"/>
                                  <a:pt x="0" y="497"/>
                                </a:cubicBezTo>
                                <a:cubicBezTo>
                                  <a:pt x="0" y="215"/>
                                  <a:pt x="246" y="0"/>
                                  <a:pt x="568" y="0"/>
                                </a:cubicBezTo>
                              </a:path>
                            </a:pathLst>
                          </a:custGeom>
                          <a:solidFill>
                            <a:srgbClr val="CCFFCC"/>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45" name="Freeform 7"/>
                        <wps:cNvSpPr>
                          <a:spLocks noChangeArrowheads="1"/>
                        </wps:cNvSpPr>
                        <wps:spPr bwMode="auto">
                          <a:xfrm>
                            <a:off x="6800" y="3633"/>
                            <a:ext cx="122" cy="107"/>
                          </a:xfrm>
                          <a:custGeom>
                            <a:avLst/>
                            <a:gdLst>
                              <a:gd name="T0" fmla="*/ 61 w 123"/>
                              <a:gd name="T1" fmla="*/ 0 h 108"/>
                              <a:gd name="T2" fmla="*/ 122 w 123"/>
                              <a:gd name="T3" fmla="*/ 53 h 108"/>
                              <a:gd name="T4" fmla="*/ 61 w 123"/>
                              <a:gd name="T5" fmla="*/ 107 h 108"/>
                              <a:gd name="T6" fmla="*/ 0 w 123"/>
                              <a:gd name="T7" fmla="*/ 53 h 108"/>
                              <a:gd name="T8" fmla="*/ 61 w 123"/>
                              <a:gd name="T9" fmla="*/ 0 h 108"/>
                              <a:gd name="T10" fmla="*/ 61 w 123"/>
                              <a:gd name="T11" fmla="*/ 0 h 108"/>
                            </a:gdLst>
                            <a:ahLst/>
                            <a:cxnLst>
                              <a:cxn ang="0">
                                <a:pos x="T0" y="T1"/>
                              </a:cxn>
                              <a:cxn ang="0">
                                <a:pos x="T2" y="T3"/>
                              </a:cxn>
                              <a:cxn ang="0">
                                <a:pos x="T4" y="T5"/>
                              </a:cxn>
                              <a:cxn ang="0">
                                <a:pos x="T6" y="T7"/>
                              </a:cxn>
                              <a:cxn ang="0">
                                <a:pos x="T8" y="T9"/>
                              </a:cxn>
                              <a:cxn ang="0">
                                <a:pos x="T10" y="T11"/>
                              </a:cxn>
                            </a:cxnLst>
                            <a:rect l="0" t="0" r="r" b="b"/>
                            <a:pathLst>
                              <a:path w="123" h="108">
                                <a:moveTo>
                                  <a:pt x="61" y="0"/>
                                </a:moveTo>
                                <a:cubicBezTo>
                                  <a:pt x="95" y="0"/>
                                  <a:pt x="122" y="23"/>
                                  <a:pt x="122" y="53"/>
                                </a:cubicBezTo>
                                <a:cubicBezTo>
                                  <a:pt x="122" y="83"/>
                                  <a:pt x="95" y="107"/>
                                  <a:pt x="61" y="107"/>
                                </a:cubicBezTo>
                                <a:cubicBezTo>
                                  <a:pt x="27" y="107"/>
                                  <a:pt x="0" y="83"/>
                                  <a:pt x="0" y="53"/>
                                </a:cubicBezTo>
                                <a:cubicBezTo>
                                  <a:pt x="0" y="23"/>
                                  <a:pt x="27" y="0"/>
                                  <a:pt x="61" y="0"/>
                                </a:cubicBezTo>
                              </a:path>
                            </a:pathLst>
                          </a:custGeom>
                          <a:solidFill>
                            <a:srgbClr val="AFDBA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46" name="Freeform 8"/>
                        <wps:cNvSpPr>
                          <a:spLocks noChangeArrowheads="1"/>
                        </wps:cNvSpPr>
                        <wps:spPr bwMode="auto">
                          <a:xfrm>
                            <a:off x="7166" y="3633"/>
                            <a:ext cx="122" cy="107"/>
                          </a:xfrm>
                          <a:custGeom>
                            <a:avLst/>
                            <a:gdLst>
                              <a:gd name="T0" fmla="*/ 61 w 123"/>
                              <a:gd name="T1" fmla="*/ 0 h 108"/>
                              <a:gd name="T2" fmla="*/ 122 w 123"/>
                              <a:gd name="T3" fmla="*/ 53 h 108"/>
                              <a:gd name="T4" fmla="*/ 61 w 123"/>
                              <a:gd name="T5" fmla="*/ 107 h 108"/>
                              <a:gd name="T6" fmla="*/ 0 w 123"/>
                              <a:gd name="T7" fmla="*/ 53 h 108"/>
                              <a:gd name="T8" fmla="*/ 61 w 123"/>
                              <a:gd name="T9" fmla="*/ 0 h 108"/>
                              <a:gd name="T10" fmla="*/ 61 w 123"/>
                              <a:gd name="T11" fmla="*/ 0 h 108"/>
                            </a:gdLst>
                            <a:ahLst/>
                            <a:cxnLst>
                              <a:cxn ang="0">
                                <a:pos x="T0" y="T1"/>
                              </a:cxn>
                              <a:cxn ang="0">
                                <a:pos x="T2" y="T3"/>
                              </a:cxn>
                              <a:cxn ang="0">
                                <a:pos x="T4" y="T5"/>
                              </a:cxn>
                              <a:cxn ang="0">
                                <a:pos x="T6" y="T7"/>
                              </a:cxn>
                              <a:cxn ang="0">
                                <a:pos x="T8" y="T9"/>
                              </a:cxn>
                              <a:cxn ang="0">
                                <a:pos x="T10" y="T11"/>
                              </a:cxn>
                            </a:cxnLst>
                            <a:rect l="0" t="0" r="r" b="b"/>
                            <a:pathLst>
                              <a:path w="123" h="108">
                                <a:moveTo>
                                  <a:pt x="61" y="0"/>
                                </a:moveTo>
                                <a:cubicBezTo>
                                  <a:pt x="95" y="0"/>
                                  <a:pt x="122" y="23"/>
                                  <a:pt x="122" y="53"/>
                                </a:cubicBezTo>
                                <a:cubicBezTo>
                                  <a:pt x="122" y="83"/>
                                  <a:pt x="95" y="107"/>
                                  <a:pt x="61" y="107"/>
                                </a:cubicBezTo>
                                <a:cubicBezTo>
                                  <a:pt x="27" y="107"/>
                                  <a:pt x="0" y="83"/>
                                  <a:pt x="0" y="53"/>
                                </a:cubicBezTo>
                                <a:cubicBezTo>
                                  <a:pt x="0" y="23"/>
                                  <a:pt x="27" y="0"/>
                                  <a:pt x="61" y="0"/>
                                </a:cubicBezTo>
                              </a:path>
                            </a:pathLst>
                          </a:custGeom>
                          <a:solidFill>
                            <a:srgbClr val="AFDBA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47" name="Freeform 9"/>
                        <wps:cNvSpPr>
                          <a:spLocks noChangeArrowheads="1"/>
                        </wps:cNvSpPr>
                        <wps:spPr bwMode="auto">
                          <a:xfrm>
                            <a:off x="6732" y="4055"/>
                            <a:ext cx="624" cy="1"/>
                          </a:xfrm>
                          <a:custGeom>
                            <a:avLst/>
                            <a:gdLst>
                              <a:gd name="T0" fmla="*/ 0 w 625"/>
                              <a:gd name="T1" fmla="*/ 0 h 1"/>
                              <a:gd name="T2" fmla="*/ 624 w 625"/>
                              <a:gd name="T3" fmla="*/ 0 h 1"/>
                            </a:gdLst>
                            <a:ahLst/>
                            <a:cxnLst>
                              <a:cxn ang="0">
                                <a:pos x="T0" y="T1"/>
                              </a:cxn>
                              <a:cxn ang="0">
                                <a:pos x="T2" y="T3"/>
                              </a:cxn>
                            </a:cxnLst>
                            <a:rect l="0" t="0" r="r" b="b"/>
                            <a:pathLst>
                              <a:path w="625" h="1">
                                <a:moveTo>
                                  <a:pt x="0" y="0"/>
                                </a:moveTo>
                                <a:cubicBezTo>
                                  <a:pt x="200" y="0"/>
                                  <a:pt x="424" y="0"/>
                                  <a:pt x="624" y="0"/>
                                </a:cubicBez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ED4253" id="Grupė 143" o:spid="_x0000_s1026" style="position:absolute;margin-left:296.6pt;margin-top:89.55pt;width:71.25pt;height:65.35pt;z-index:251701248;mso-wrap-distance-left:0;mso-wrap-distance-right:0" coordorigin="6478,3341" coordsize="113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" o:allowincell="f">
                <v:shape id="Freeform 6" o:spid="_x0000_s1027" style="position:absolute;left:6478;top:3341;width:1137;height:995;visibility:visible;mso-wrap-style:square;v-text-anchor:middle" coordsize="113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" path="m568,v322,,569,215,569,497c1137,779,890,995,568,995,246,995,,779,,497,,215,246,,568,e" fillcolor="#cfc" strokeweight=".26mm">
                  <v:path o:connecttype="custom" o:connectlocs="568,0;1136,497;568,994;0,497;568,0;568,0" o:connectangles="0,0,0,0,0,0"/>
                </v:shape>
                <v:shape id="Freeform 7" o:spid="_x0000_s1028" style="position:absolute;left:6800;top:3633;width:122;height:107;visibility:visible;mso-wrap-style:square;v-text-anchor:middle" coordsize="1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" path="m61,v34,,61,23,61,53c122,83,95,107,61,107,27,107,,83,,53,,23,27,,61,e" fillcolor="#afdbaf" strokeweight=".26mm">
                  <v:path o:connecttype="custom" o:connectlocs="61,0;121,53;61,106;0,53;61,0;61,0" o:connectangles="0,0,0,0,0,0"/>
                </v:shape>
                <v:shape id="Freeform 8" o:spid="_x0000_s1029" style="position:absolute;left:7166;top:3633;width:122;height:107;visibility:visible;mso-wrap-style:square;v-text-anchor:middle" coordsize="1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" path="m61,v34,,61,23,61,53c122,83,95,107,61,107,27,107,,83,,53,,23,27,,61,e" fillcolor="#afdbaf" strokeweight=".26mm">
                  <v:path o:connecttype="custom" o:connectlocs="61,0;121,53;61,106;0,53;61,0;61,0" o:connectangles="0,0,0,0,0,0"/>
                </v:shape>
                <v:shape id="Freeform 9" o:spid="_x0000_s1030" style="position:absolute;left:6732;top:4055;width:624;height:1;visibility:visible;mso-wrap-style:square;v-text-anchor:middle" coordsize="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" path="m,c200,,424,,624,e" filled="f" strokeweight=".26mm">
                  <v:path o:connecttype="custom" o:connectlocs="0,0;623,0" o:connectangles="0,0"/>
                </v:shape>
                <w10:wrap type="topAndBottom"/>
              </v:group>
            </w:pict>
          </mc:Fallback>
        </mc:AlternateContent>
      </w:r>
      <w:r w:rsidRPr="00785B20">
        <w:rPr>
          <w:rFonts w:eastAsia="Tahoma"/>
          <w:noProof/>
          <w:szCs w:val="20"/>
          <w:lang w:val="lt-LT" w:eastAsia="lt-LT"/>
        </w:rPr>
        <mc:AlternateContent>
          <mc:Choice Requires="wps">
            <w:drawing>
              <wp:anchor distT="0" distB="0" distL="114300" distR="114300" simplePos="0" relativeHeight="251699200" behindDoc="0" locked="0" layoutInCell="0" allowOverlap="1" wp14:anchorId="5F73197A" wp14:editId="5DA54F96">
                <wp:simplePos x="0" y="0"/>
                <wp:positionH relativeFrom="column">
                  <wp:posOffset>2303145</wp:posOffset>
                </wp:positionH>
                <wp:positionV relativeFrom="paragraph">
                  <wp:posOffset>854710</wp:posOffset>
                </wp:positionV>
                <wp:extent cx="1475105" cy="936625"/>
                <wp:effectExtent l="17145" t="10160" r="12700" b="15240"/>
                <wp:wrapTopAndBottom/>
                <wp:docPr id="148" name="Laisva forma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936625"/>
                        </a:xfrm>
                        <a:custGeom>
                          <a:avLst/>
                          <a:gdLst>
                            <a:gd name="T0" fmla="*/ 923 w 1848"/>
                            <a:gd name="T1" fmla="*/ 0 h 1490"/>
                            <a:gd name="T2" fmla="*/ 1291 w 1848"/>
                            <a:gd name="T3" fmla="*/ 427 h 1490"/>
                            <a:gd name="T4" fmla="*/ 1111 w 1848"/>
                            <a:gd name="T5" fmla="*/ 427 h 1490"/>
                            <a:gd name="T6" fmla="*/ 1111 w 1848"/>
                            <a:gd name="T7" fmla="*/ 848 h 1490"/>
                            <a:gd name="T8" fmla="*/ 1476 w 1848"/>
                            <a:gd name="T9" fmla="*/ 848 h 1490"/>
                            <a:gd name="T10" fmla="*/ 1476 w 1848"/>
                            <a:gd name="T11" fmla="*/ 641 h 1490"/>
                            <a:gd name="T12" fmla="*/ 1847 w 1848"/>
                            <a:gd name="T13" fmla="*/ 1065 h 1490"/>
                            <a:gd name="T14" fmla="*/ 1476 w 1848"/>
                            <a:gd name="T15" fmla="*/ 1489 h 1490"/>
                            <a:gd name="T16" fmla="*/ 1476 w 1848"/>
                            <a:gd name="T17" fmla="*/ 1282 h 1490"/>
                            <a:gd name="T18" fmla="*/ 370 w 1848"/>
                            <a:gd name="T19" fmla="*/ 1282 h 1490"/>
                            <a:gd name="T20" fmla="*/ 370 w 1848"/>
                            <a:gd name="T21" fmla="*/ 1489 h 1490"/>
                            <a:gd name="T22" fmla="*/ 0 w 1848"/>
                            <a:gd name="T23" fmla="*/ 1065 h 1490"/>
                            <a:gd name="T24" fmla="*/ 370 w 1848"/>
                            <a:gd name="T25" fmla="*/ 641 h 1490"/>
                            <a:gd name="T26" fmla="*/ 370 w 1848"/>
                            <a:gd name="T27" fmla="*/ 848 h 1490"/>
                            <a:gd name="T28" fmla="*/ 735 w 1848"/>
                            <a:gd name="T29" fmla="*/ 848 h 1490"/>
                            <a:gd name="T30" fmla="*/ 735 w 1848"/>
                            <a:gd name="T31" fmla="*/ 427 h 1490"/>
                            <a:gd name="T32" fmla="*/ 555 w 1848"/>
                            <a:gd name="T33" fmla="*/ 427 h 1490"/>
                            <a:gd name="T34" fmla="*/ 923 w 1848"/>
                            <a:gd name="T35" fmla="*/ 0 h 1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48" h="1490">
                              <a:moveTo>
                                <a:pt x="923" y="0"/>
                              </a:moveTo>
                              <a:lnTo>
                                <a:pt x="1291" y="427"/>
                              </a:lnTo>
                              <a:lnTo>
                                <a:pt x="1111" y="427"/>
                              </a:lnTo>
                              <a:lnTo>
                                <a:pt x="1111" y="848"/>
                              </a:lnTo>
                              <a:lnTo>
                                <a:pt x="1476" y="848"/>
                              </a:lnTo>
                              <a:lnTo>
                                <a:pt x="1476" y="641"/>
                              </a:lnTo>
                              <a:lnTo>
                                <a:pt x="1847" y="1065"/>
                              </a:lnTo>
                              <a:lnTo>
                                <a:pt x="1476" y="1489"/>
                              </a:lnTo>
                              <a:lnTo>
                                <a:pt x="1476" y="1282"/>
                              </a:lnTo>
                              <a:lnTo>
                                <a:pt x="370" y="1282"/>
                              </a:lnTo>
                              <a:lnTo>
                                <a:pt x="370" y="1489"/>
                              </a:lnTo>
                              <a:lnTo>
                                <a:pt x="0" y="1065"/>
                              </a:lnTo>
                              <a:lnTo>
                                <a:pt x="370" y="641"/>
                              </a:lnTo>
                              <a:lnTo>
                                <a:pt x="370" y="848"/>
                              </a:lnTo>
                              <a:lnTo>
                                <a:pt x="735" y="848"/>
                              </a:lnTo>
                              <a:lnTo>
                                <a:pt x="735" y="427"/>
                              </a:lnTo>
                              <a:lnTo>
                                <a:pt x="555" y="427"/>
                              </a:lnTo>
                              <a:lnTo>
                                <a:pt x="923" y="0"/>
                              </a:lnTo>
                            </a:path>
                          </a:pathLst>
                        </a:custGeom>
                        <a:solidFill>
                          <a:srgbClr val="CCCCCC"/>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8E2FF3" id="Laisva forma 62" o:spid="_x0000_s1026" style="position:absolute;margin-left:181.35pt;margin-top:67.3pt;width:116.15pt;height:7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48,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" o:allowincell="f" path="m923,r368,427l1111,427r,421l1476,848r,-207l1847,1065r-371,424l1476,1282r-1106,l370,1489,,1065,370,641r,207l735,848r,-421l555,427,923,e" fillcolor="#ccc" strokeweight=".26mm">
                <v:path o:connecttype="custom" o:connectlocs="736754,0;1030498,268415;886819,268415;886819,533059;1178168,533059;1178168,402937;1474307,669467;1178168,935996;1178168,805875;295340,805875;295340,935996;0,669467;295340,402937;295340,533059;586689,533059;586689,268415;443010,268415;736754,0" o:connectangles="0,0,0,0,0,0,0,0,0,0,0,0,0,0,0,0,0,0"/>
                <w10:wrap type="topAndBottom"/>
              </v:shape>
            </w:pict>
          </mc:Fallback>
        </mc:AlternateContent>
      </w:r>
      <w:r w:rsidRPr="00785B20">
        <w:rPr>
          <w:rFonts w:eastAsia="Tahoma"/>
          <w:b/>
          <w:szCs w:val="20"/>
          <w:lang w:val="lt-LT"/>
        </w:rPr>
        <w:t>Epideminė  grandinė</w:t>
      </w:r>
    </w:p>
    <w:p w14:paraId="6C666C58" w14:textId="77777777" w:rsidR="00712534" w:rsidRPr="00785B20" w:rsidRDefault="00712534" w:rsidP="00712534">
      <w:pPr>
        <w:widowControl w:val="0"/>
        <w:suppressAutoHyphens/>
        <w:ind w:firstLine="709"/>
        <w:jc w:val="both"/>
        <w:rPr>
          <w:rFonts w:eastAsia="Calibri"/>
          <w:lang w:val="lt-LT"/>
        </w:rPr>
      </w:pPr>
      <w:r w:rsidRPr="00785B20">
        <w:rPr>
          <w:rFonts w:eastAsia="Tahoma"/>
          <w:noProof/>
          <w:szCs w:val="20"/>
          <w:lang w:val="lt-LT" w:eastAsia="lt-LT"/>
        </w:rPr>
        <mc:AlternateContent>
          <mc:Choice Requires="wps">
            <w:drawing>
              <wp:anchor distT="0" distB="0" distL="114300" distR="114300" simplePos="0" relativeHeight="251698176" behindDoc="0" locked="0" layoutInCell="0" allowOverlap="1" wp14:anchorId="29EB0768" wp14:editId="3887F96C">
                <wp:simplePos x="0" y="0"/>
                <wp:positionH relativeFrom="column">
                  <wp:posOffset>2526030</wp:posOffset>
                </wp:positionH>
                <wp:positionV relativeFrom="paragraph">
                  <wp:posOffset>294005</wp:posOffset>
                </wp:positionV>
                <wp:extent cx="1983740" cy="541020"/>
                <wp:effectExtent l="11430" t="5715" r="5080" b="5715"/>
                <wp:wrapTopAndBottom/>
                <wp:docPr id="149" name="Ovalas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541020"/>
                        </a:xfrm>
                        <a:prstGeom prst="ellipse">
                          <a:avLst/>
                        </a:prstGeom>
                        <a:solidFill>
                          <a:srgbClr val="008000"/>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12DC9D" id="Ovalas 149" o:spid="_x0000_s1026" style="position:absolute;margin-left:198.9pt;margin-top:23.15pt;width:156.2pt;height:4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" o:allowincell="f" fillcolor="green" strokeweight=".26mm">
                <v:stroke joinstyle="miter"/>
                <w10:wrap type="topAndBottom"/>
              </v:oval>
            </w:pict>
          </mc:Fallback>
        </mc:AlternateContent>
      </w:r>
      <w:r w:rsidRPr="00785B20">
        <w:rPr>
          <w:rFonts w:eastAsia="Tahoma"/>
          <w:noProof/>
          <w:szCs w:val="20"/>
          <w:lang w:val="lt-LT" w:eastAsia="lt-LT"/>
        </w:rPr>
        <mc:AlternateContent>
          <mc:Choice Requires="wps">
            <w:drawing>
              <wp:anchor distT="0" distB="0" distL="114300" distR="114300" simplePos="0" relativeHeight="251700224" behindDoc="0" locked="0" layoutInCell="0" allowOverlap="1" wp14:anchorId="53787980" wp14:editId="4FDA1876">
                <wp:simplePos x="0" y="0"/>
                <wp:positionH relativeFrom="column">
                  <wp:posOffset>2171700</wp:posOffset>
                </wp:positionH>
                <wp:positionV relativeFrom="paragraph">
                  <wp:posOffset>228600</wp:posOffset>
                </wp:positionV>
                <wp:extent cx="1893570" cy="450850"/>
                <wp:effectExtent l="9525" t="6985" r="11430" b="8890"/>
                <wp:wrapTopAndBottom/>
                <wp:docPr id="150" name="Ovalas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450850"/>
                        </a:xfrm>
                        <a:prstGeom prst="ellipse">
                          <a:avLst/>
                        </a:prstGeom>
                        <a:solidFill>
                          <a:srgbClr val="0000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486EA6" id="Ovalas 150" o:spid="_x0000_s1026" style="position:absolute;margin-left:171pt;margin-top:18pt;width:149.1pt;height: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" o:allowincell="f" fillcolor="blue" strokeweight=".26mm">
                <v:stroke joinstyle="miter"/>
                <w10:wrap type="topAndBottom"/>
              </v:oval>
            </w:pict>
          </mc:Fallback>
        </mc:AlternateContent>
      </w:r>
      <w:r w:rsidRPr="00785B20">
        <w:rPr>
          <w:rFonts w:eastAsia="Tahoma"/>
          <w:noProof/>
          <w:szCs w:val="20"/>
          <w:lang w:val="lt-LT" w:eastAsia="lt-LT"/>
        </w:rPr>
        <mc:AlternateContent>
          <mc:Choice Requires="wps">
            <w:drawing>
              <wp:anchor distT="0" distB="0" distL="114300" distR="114300" simplePos="0" relativeHeight="251702272" behindDoc="0" locked="0" layoutInCell="0" allowOverlap="1" wp14:anchorId="7CE95575" wp14:editId="1E806D9B">
                <wp:simplePos x="0" y="0"/>
                <wp:positionH relativeFrom="column">
                  <wp:posOffset>2264410</wp:posOffset>
                </wp:positionH>
                <wp:positionV relativeFrom="paragraph">
                  <wp:posOffset>184150</wp:posOffset>
                </wp:positionV>
                <wp:extent cx="1442720" cy="360680"/>
                <wp:effectExtent l="6985" t="10160" r="7620" b="10160"/>
                <wp:wrapTopAndBottom/>
                <wp:docPr id="151" name="Ovalas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360680"/>
                        </a:xfrm>
                        <a:prstGeom prst="ellipse">
                          <a:avLst/>
                        </a:prstGeom>
                        <a:solidFill>
                          <a:srgbClr val="FF99CC"/>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B4DEB9" id="Ovalas 151" o:spid="_x0000_s1026" style="position:absolute;margin-left:178.3pt;margin-top:14.5pt;width:113.6pt;height:28.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" o:allowincell="f" fillcolor="#f9c" strokeweight=".26mm">
                <v:stroke joinstyle="miter"/>
                <w10:wrap type="topAndBottom"/>
              </v:oval>
            </w:pict>
          </mc:Fallback>
        </mc:AlternateContent>
      </w:r>
      <w:r w:rsidRPr="00785B20">
        <w:rPr>
          <w:rFonts w:eastAsia="Calibri"/>
          <w:b/>
          <w:lang w:val="lt-LT"/>
        </w:rPr>
        <w:t xml:space="preserve">EPIDEMIJA – </w:t>
      </w:r>
      <w:r w:rsidRPr="00785B20">
        <w:rPr>
          <w:rFonts w:eastAsia="Calibri"/>
          <w:lang w:val="lt-LT"/>
        </w:rPr>
        <w:t>tai vidutinio intensyvumo laipsnis, kuriam būdingas sergančiųjų skaičiaus didėjimas ir apimantis vieną ar keletą teritorijos administracinių vienetų.</w:t>
      </w:r>
    </w:p>
    <w:p w14:paraId="30574E47" w14:textId="77777777" w:rsidR="00712534" w:rsidRPr="00785B20" w:rsidRDefault="00712534" w:rsidP="00712534">
      <w:pPr>
        <w:tabs>
          <w:tab w:val="left" w:pos="0"/>
        </w:tabs>
        <w:spacing w:line="259" w:lineRule="auto"/>
        <w:ind w:firstLine="709"/>
        <w:jc w:val="both"/>
        <w:rPr>
          <w:rFonts w:eastAsia="Calibri"/>
          <w:lang w:val="lt-LT"/>
        </w:rPr>
      </w:pPr>
      <w:r w:rsidRPr="00785B20">
        <w:rPr>
          <w:rFonts w:eastAsia="Calibri"/>
          <w:b/>
          <w:lang w:val="lt-LT"/>
        </w:rPr>
        <w:t xml:space="preserve">PANDEMIJA – </w:t>
      </w:r>
      <w:r w:rsidRPr="00785B20">
        <w:rPr>
          <w:rFonts w:eastAsia="Calibri"/>
          <w:lang w:val="lt-LT"/>
        </w:rPr>
        <w:t>aukščiausias užkrečiamųjų ligų išplitimo laipsnis, apimantis ypač dideles teritorijas.</w:t>
      </w:r>
    </w:p>
    <w:p w14:paraId="2062B942" w14:textId="77777777" w:rsidR="00712534" w:rsidRPr="00785B20" w:rsidRDefault="00712534" w:rsidP="00712534">
      <w:pPr>
        <w:tabs>
          <w:tab w:val="left" w:pos="0"/>
        </w:tabs>
        <w:spacing w:line="259" w:lineRule="auto"/>
        <w:ind w:firstLine="709"/>
        <w:jc w:val="both"/>
        <w:rPr>
          <w:rFonts w:eastAsia="Calibri"/>
          <w:lang w:val="lt-LT"/>
        </w:rPr>
      </w:pPr>
      <w:r w:rsidRPr="00785B20">
        <w:rPr>
          <w:rFonts w:eastAsia="Calibri"/>
          <w:b/>
          <w:lang w:val="lt-LT"/>
        </w:rPr>
        <w:t xml:space="preserve">UŽKRĖSTA TERITORIJA </w:t>
      </w:r>
      <w:r w:rsidRPr="00785B20">
        <w:rPr>
          <w:rFonts w:eastAsia="Calibri"/>
          <w:lang w:val="lt-LT"/>
        </w:rPr>
        <w:t>– tai apibrėžtų ribų teritorija, kurioje dėl esančių užkrečiamųjų ligų sukėlėjų ar jų plitimo ypatumų nuolat išlieka galimybė užsikrėsti ir susirgti infekcinėmis ligomis.</w:t>
      </w:r>
    </w:p>
    <w:p w14:paraId="0669ED0D" w14:textId="77777777" w:rsidR="00712534" w:rsidRPr="00785B20" w:rsidRDefault="00712534" w:rsidP="00712534">
      <w:pPr>
        <w:tabs>
          <w:tab w:val="left" w:pos="0"/>
        </w:tabs>
        <w:spacing w:line="259" w:lineRule="auto"/>
        <w:ind w:firstLine="709"/>
        <w:jc w:val="both"/>
        <w:rPr>
          <w:rFonts w:eastAsia="Calibri"/>
          <w:lang w:val="lt-LT"/>
        </w:rPr>
      </w:pPr>
      <w:r w:rsidRPr="00785B20">
        <w:rPr>
          <w:rFonts w:eastAsia="Calibri"/>
          <w:b/>
          <w:lang w:val="lt-LT"/>
        </w:rPr>
        <w:t xml:space="preserve">KARANTINAS – </w:t>
      </w:r>
      <w:r w:rsidRPr="00785B20">
        <w:rPr>
          <w:rFonts w:eastAsia="Calibri"/>
          <w:lang w:val="lt-LT"/>
        </w:rPr>
        <w:t>specialus laikinas režimas bei su juo susijusios administracinio bei sanitarinio pobūdžio priemonės, skirtos apsaugai nuo epideminio pobūdžio ligų, kuriomis gali užsikrėsti žmonės ar gyvūnai. Pagrindinis šios priemonės tikslas – sustabdyti epidemijos plitimą.</w:t>
      </w:r>
    </w:p>
    <w:p w14:paraId="28B7B78F" w14:textId="77777777" w:rsidR="00712534" w:rsidRPr="00785B20" w:rsidRDefault="00712534" w:rsidP="00712534">
      <w:pPr>
        <w:tabs>
          <w:tab w:val="left" w:pos="0"/>
        </w:tabs>
        <w:spacing w:line="259" w:lineRule="auto"/>
        <w:ind w:firstLine="709"/>
        <w:jc w:val="both"/>
        <w:rPr>
          <w:b/>
          <w:lang w:val="lt-LT" w:eastAsia="ar-SA"/>
        </w:rPr>
      </w:pPr>
      <w:r w:rsidRPr="00785B20">
        <w:rPr>
          <w:rFonts w:eastAsia="Calibri"/>
          <w:b/>
          <w:lang w:val="lt-LT"/>
        </w:rPr>
        <w:t xml:space="preserve">DEZINFEKCIJA – </w:t>
      </w:r>
      <w:r w:rsidRPr="00785B20">
        <w:rPr>
          <w:rFonts w:eastAsia="Calibri"/>
          <w:lang w:val="lt-LT"/>
        </w:rPr>
        <w:t xml:space="preserve">tai patogeninių (užkrečiamas ligas sukeliančių) mikroorganizmų sunaikinimas aplinkoje, naudojant fizinius ir cheminius metodu. Dezinfekcija skirstoma į </w:t>
      </w:r>
      <w:r w:rsidRPr="00785B20">
        <w:rPr>
          <w:rFonts w:eastAsia="Calibri"/>
          <w:i/>
          <w:lang w:val="lt-LT"/>
        </w:rPr>
        <w:t>profilaktinę</w:t>
      </w:r>
      <w:r w:rsidRPr="00785B20">
        <w:rPr>
          <w:rFonts w:eastAsia="Calibri"/>
          <w:lang w:val="lt-LT"/>
        </w:rPr>
        <w:t xml:space="preserve"> ir </w:t>
      </w:r>
      <w:r w:rsidRPr="00785B20">
        <w:rPr>
          <w:rFonts w:eastAsia="Calibri"/>
          <w:i/>
          <w:lang w:val="lt-LT"/>
        </w:rPr>
        <w:t>priverstinę</w:t>
      </w:r>
      <w:r w:rsidRPr="00785B20">
        <w:rPr>
          <w:rFonts w:eastAsia="Calibri"/>
          <w:lang w:val="lt-LT"/>
        </w:rPr>
        <w:t xml:space="preserve">, o pastaroji į </w:t>
      </w:r>
      <w:r w:rsidRPr="00785B20">
        <w:rPr>
          <w:rFonts w:eastAsia="Calibri"/>
          <w:i/>
          <w:lang w:val="lt-LT"/>
        </w:rPr>
        <w:t>einamąją</w:t>
      </w:r>
      <w:r w:rsidRPr="00785B20">
        <w:rPr>
          <w:rFonts w:eastAsia="Calibri"/>
          <w:lang w:val="lt-LT"/>
        </w:rPr>
        <w:t xml:space="preserve"> ir </w:t>
      </w:r>
      <w:r w:rsidRPr="00785B20">
        <w:rPr>
          <w:rFonts w:eastAsia="Calibri"/>
          <w:i/>
          <w:lang w:val="lt-LT"/>
        </w:rPr>
        <w:t>baigiamąją</w:t>
      </w:r>
      <w:r w:rsidRPr="00785B20">
        <w:rPr>
          <w:rFonts w:eastAsia="Calibri"/>
          <w:lang w:val="lt-LT"/>
        </w:rPr>
        <w:t>.</w:t>
      </w:r>
      <w:r w:rsidRPr="00785B20">
        <w:rPr>
          <w:b/>
          <w:lang w:val="lt-LT"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5"/>
        <w:gridCol w:w="1830"/>
        <w:gridCol w:w="2679"/>
      </w:tblGrid>
      <w:tr w:rsidR="00712534" w:rsidRPr="00785B20" w14:paraId="59C4DAEA" w14:textId="77777777" w:rsidTr="00712534">
        <w:trPr>
          <w:cantSplit/>
          <w:trHeight w:val="339"/>
        </w:trPr>
        <w:tc>
          <w:tcPr>
            <w:tcW w:w="5245" w:type="dxa"/>
            <w:vMerge w:val="restart"/>
          </w:tcPr>
          <w:p w14:paraId="2B09A664" w14:textId="77777777" w:rsidR="00712534" w:rsidRPr="00785B20" w:rsidRDefault="00712534" w:rsidP="00712534">
            <w:pPr>
              <w:tabs>
                <w:tab w:val="left" w:pos="-3480"/>
              </w:tabs>
              <w:spacing w:after="120" w:line="283" w:lineRule="exact"/>
              <w:jc w:val="center"/>
              <w:rPr>
                <w:color w:val="000000"/>
                <w:sz w:val="20"/>
                <w:lang w:val="lt-LT"/>
              </w:rPr>
            </w:pPr>
            <w:r w:rsidRPr="00785B20">
              <w:rPr>
                <w:color w:val="000000"/>
                <w:sz w:val="20"/>
                <w:lang w:val="lt-LT"/>
              </w:rPr>
              <w:t>Galimi padariniai</w:t>
            </w:r>
          </w:p>
        </w:tc>
        <w:tc>
          <w:tcPr>
            <w:tcW w:w="4961" w:type="dxa"/>
            <w:gridSpan w:val="2"/>
          </w:tcPr>
          <w:p w14:paraId="2C412212" w14:textId="77777777" w:rsidR="00712534" w:rsidRPr="00785B20" w:rsidRDefault="00712534" w:rsidP="00712534">
            <w:pPr>
              <w:tabs>
                <w:tab w:val="left" w:pos="-3480"/>
              </w:tabs>
              <w:spacing w:after="120" w:line="283" w:lineRule="exact"/>
              <w:jc w:val="center"/>
              <w:rPr>
                <w:color w:val="000000"/>
                <w:sz w:val="20"/>
                <w:lang w:val="lt-LT"/>
              </w:rPr>
            </w:pPr>
            <w:r w:rsidRPr="00785B20">
              <w:rPr>
                <w:color w:val="000000"/>
                <w:sz w:val="20"/>
                <w:lang w:val="lt-LT"/>
              </w:rPr>
              <w:t>Padarinius įvertinantys kriterijai</w:t>
            </w:r>
          </w:p>
        </w:tc>
      </w:tr>
      <w:tr w:rsidR="00712534" w:rsidRPr="00785B20" w14:paraId="4144B36F" w14:textId="77777777" w:rsidTr="00712534">
        <w:trPr>
          <w:cantSplit/>
          <w:trHeight w:val="339"/>
        </w:trPr>
        <w:tc>
          <w:tcPr>
            <w:tcW w:w="5245" w:type="dxa"/>
            <w:vMerge/>
          </w:tcPr>
          <w:p w14:paraId="700F1CB2" w14:textId="77777777" w:rsidR="00712534" w:rsidRPr="00785B20" w:rsidRDefault="00712534" w:rsidP="00712534">
            <w:pPr>
              <w:tabs>
                <w:tab w:val="left" w:pos="-3480"/>
              </w:tabs>
              <w:spacing w:after="120" w:line="283" w:lineRule="exact"/>
              <w:jc w:val="center"/>
              <w:rPr>
                <w:color w:val="000000"/>
                <w:sz w:val="20"/>
                <w:lang w:val="lt-LT"/>
              </w:rPr>
            </w:pPr>
          </w:p>
        </w:tc>
        <w:tc>
          <w:tcPr>
            <w:tcW w:w="1985" w:type="dxa"/>
          </w:tcPr>
          <w:p w14:paraId="0ECCC2C4" w14:textId="77777777" w:rsidR="00712534" w:rsidRPr="00785B20" w:rsidRDefault="00712534" w:rsidP="00712534">
            <w:pPr>
              <w:tabs>
                <w:tab w:val="left" w:pos="-3480"/>
              </w:tabs>
              <w:spacing w:after="120" w:line="283" w:lineRule="exact"/>
              <w:jc w:val="center"/>
              <w:rPr>
                <w:color w:val="000000"/>
                <w:sz w:val="20"/>
                <w:lang w:val="lt-LT"/>
              </w:rPr>
            </w:pPr>
            <w:r w:rsidRPr="00785B20">
              <w:rPr>
                <w:color w:val="000000"/>
                <w:sz w:val="20"/>
                <w:lang w:val="lt-LT"/>
              </w:rPr>
              <w:t>Matavimo vnt.</w:t>
            </w:r>
          </w:p>
        </w:tc>
        <w:tc>
          <w:tcPr>
            <w:tcW w:w="2976" w:type="dxa"/>
          </w:tcPr>
          <w:p w14:paraId="60589478" w14:textId="77777777" w:rsidR="00712534" w:rsidRPr="00785B20" w:rsidRDefault="00712534" w:rsidP="00712534">
            <w:pPr>
              <w:tabs>
                <w:tab w:val="left" w:pos="-3480"/>
              </w:tabs>
              <w:spacing w:after="120" w:line="283" w:lineRule="exact"/>
              <w:jc w:val="center"/>
              <w:rPr>
                <w:color w:val="000000"/>
                <w:sz w:val="20"/>
                <w:lang w:val="lt-LT"/>
              </w:rPr>
            </w:pPr>
            <w:r w:rsidRPr="00785B20">
              <w:rPr>
                <w:color w:val="000000"/>
                <w:sz w:val="20"/>
                <w:szCs w:val="22"/>
                <w:lang w:val="lt-LT"/>
              </w:rPr>
              <w:t>įvertinimas, dydis, kritinė riba</w:t>
            </w:r>
          </w:p>
        </w:tc>
      </w:tr>
      <w:tr w:rsidR="00712534" w:rsidRPr="00785B20" w14:paraId="583A8016" w14:textId="77777777" w:rsidTr="00712534">
        <w:trPr>
          <w:cantSplit/>
          <w:trHeight w:val="204"/>
        </w:trPr>
        <w:tc>
          <w:tcPr>
            <w:tcW w:w="10206" w:type="dxa"/>
            <w:gridSpan w:val="3"/>
          </w:tcPr>
          <w:p w14:paraId="03A47C20" w14:textId="77777777" w:rsidR="00712534" w:rsidRPr="00785B20" w:rsidRDefault="00712534" w:rsidP="00712534">
            <w:pPr>
              <w:tabs>
                <w:tab w:val="left" w:pos="-3480"/>
              </w:tabs>
              <w:spacing w:after="120" w:line="283" w:lineRule="exact"/>
              <w:jc w:val="center"/>
              <w:rPr>
                <w:color w:val="000000"/>
                <w:sz w:val="20"/>
                <w:lang w:val="lt-LT"/>
              </w:rPr>
            </w:pPr>
            <w:r w:rsidRPr="00785B20">
              <w:rPr>
                <w:b/>
                <w:bCs/>
                <w:color w:val="000000"/>
                <w:sz w:val="20"/>
                <w:lang w:val="lt-LT"/>
              </w:rPr>
              <w:t>Ekstremalaus įvykio lygmenyje</w:t>
            </w:r>
          </w:p>
        </w:tc>
      </w:tr>
      <w:tr w:rsidR="00712534" w:rsidRPr="00785B20" w14:paraId="47FBA9AF" w14:textId="77777777" w:rsidTr="00712534">
        <w:trPr>
          <w:cantSplit/>
          <w:trHeight w:val="440"/>
        </w:trPr>
        <w:tc>
          <w:tcPr>
            <w:tcW w:w="5245" w:type="dxa"/>
          </w:tcPr>
          <w:p w14:paraId="5750A921" w14:textId="77777777" w:rsidR="00712534" w:rsidRPr="00785B20" w:rsidRDefault="00712534" w:rsidP="00712534">
            <w:pPr>
              <w:tabs>
                <w:tab w:val="left" w:pos="-3480"/>
              </w:tabs>
              <w:spacing w:after="120" w:line="283" w:lineRule="exact"/>
              <w:rPr>
                <w:color w:val="000000"/>
                <w:sz w:val="20"/>
                <w:szCs w:val="22"/>
                <w:lang w:val="lt-LT"/>
              </w:rPr>
            </w:pPr>
            <w:r w:rsidRPr="00785B20">
              <w:rPr>
                <w:color w:val="000000"/>
                <w:sz w:val="20"/>
                <w:szCs w:val="22"/>
                <w:lang w:val="lt-LT"/>
              </w:rPr>
              <w:t>Mirė dėl ypač pavojingos užkrečiamosios ligos</w:t>
            </w:r>
          </w:p>
        </w:tc>
        <w:tc>
          <w:tcPr>
            <w:tcW w:w="1985" w:type="dxa"/>
          </w:tcPr>
          <w:p w14:paraId="4C75285C" w14:textId="77777777" w:rsidR="00712534" w:rsidRPr="00785B20" w:rsidRDefault="00712534" w:rsidP="00712534">
            <w:pPr>
              <w:tabs>
                <w:tab w:val="left" w:pos="-3480"/>
              </w:tabs>
              <w:spacing w:after="120" w:line="283" w:lineRule="exact"/>
              <w:rPr>
                <w:color w:val="000000"/>
                <w:sz w:val="20"/>
                <w:lang w:val="lt-LT"/>
              </w:rPr>
            </w:pPr>
            <w:r w:rsidRPr="00785B20">
              <w:rPr>
                <w:color w:val="000000"/>
                <w:sz w:val="20"/>
                <w:szCs w:val="22"/>
                <w:lang w:val="lt-LT"/>
              </w:rPr>
              <w:t>žmonių kaičius</w:t>
            </w:r>
          </w:p>
        </w:tc>
        <w:tc>
          <w:tcPr>
            <w:tcW w:w="2976" w:type="dxa"/>
          </w:tcPr>
          <w:p w14:paraId="459A354D" w14:textId="77777777" w:rsidR="00712534" w:rsidRPr="00785B20" w:rsidRDefault="00712534" w:rsidP="00712534">
            <w:pPr>
              <w:tabs>
                <w:tab w:val="left" w:pos="-3480"/>
              </w:tabs>
              <w:spacing w:after="120" w:line="283" w:lineRule="exact"/>
              <w:jc w:val="center"/>
              <w:rPr>
                <w:color w:val="000000"/>
                <w:sz w:val="20"/>
                <w:lang w:val="lt-LT"/>
              </w:rPr>
            </w:pPr>
            <w:r w:rsidRPr="00785B20">
              <w:rPr>
                <w:rFonts w:ascii="Thorndale" w:hAnsi="Thorndale"/>
                <w:color w:val="000000"/>
                <w:sz w:val="20"/>
                <w:szCs w:val="18"/>
                <w:lang w:val="lt-LT"/>
              </w:rPr>
              <w:t>≥ 1</w:t>
            </w:r>
          </w:p>
        </w:tc>
      </w:tr>
      <w:tr w:rsidR="00712534" w:rsidRPr="00785B20" w14:paraId="54EC3B7E" w14:textId="77777777" w:rsidTr="00712534">
        <w:trPr>
          <w:cantSplit/>
          <w:trHeight w:val="440"/>
        </w:trPr>
        <w:tc>
          <w:tcPr>
            <w:tcW w:w="5245" w:type="dxa"/>
          </w:tcPr>
          <w:p w14:paraId="1CA968D5" w14:textId="77777777" w:rsidR="00712534" w:rsidRPr="00785B20" w:rsidRDefault="00712534" w:rsidP="00712534">
            <w:pPr>
              <w:tabs>
                <w:tab w:val="left" w:pos="-3480"/>
              </w:tabs>
              <w:spacing w:after="120" w:line="283" w:lineRule="exact"/>
              <w:rPr>
                <w:color w:val="000000"/>
                <w:sz w:val="20"/>
                <w:szCs w:val="22"/>
                <w:lang w:val="lt-LT"/>
              </w:rPr>
            </w:pPr>
            <w:r w:rsidRPr="00785B20">
              <w:rPr>
                <w:color w:val="000000"/>
                <w:sz w:val="20"/>
                <w:szCs w:val="22"/>
                <w:lang w:val="lt-LT"/>
              </w:rPr>
              <w:t>Nustatytas ypač pavojingos žmonių užkrečiamosios ligos atvejis, kuris gali sukelti tarptautinio mąsto ekstremalią visuomenės sveikatai  situaciją</w:t>
            </w:r>
          </w:p>
        </w:tc>
        <w:tc>
          <w:tcPr>
            <w:tcW w:w="1985" w:type="dxa"/>
          </w:tcPr>
          <w:p w14:paraId="2A276715" w14:textId="77777777" w:rsidR="00712534" w:rsidRPr="00785B20" w:rsidRDefault="00712534" w:rsidP="00712534">
            <w:pPr>
              <w:tabs>
                <w:tab w:val="left" w:pos="-3480"/>
              </w:tabs>
              <w:spacing w:after="120" w:line="283" w:lineRule="exact"/>
              <w:rPr>
                <w:color w:val="000000"/>
                <w:sz w:val="20"/>
                <w:szCs w:val="22"/>
                <w:lang w:val="lt-LT"/>
              </w:rPr>
            </w:pPr>
            <w:r w:rsidRPr="00785B20">
              <w:rPr>
                <w:color w:val="000000"/>
                <w:sz w:val="20"/>
                <w:szCs w:val="22"/>
                <w:lang w:val="lt-LT"/>
              </w:rPr>
              <w:t>faktas</w:t>
            </w:r>
          </w:p>
        </w:tc>
        <w:tc>
          <w:tcPr>
            <w:tcW w:w="2976" w:type="dxa"/>
          </w:tcPr>
          <w:p w14:paraId="44AA50D8" w14:textId="77777777" w:rsidR="00712534" w:rsidRPr="00785B20" w:rsidRDefault="00712534" w:rsidP="00712534">
            <w:pPr>
              <w:tabs>
                <w:tab w:val="left" w:pos="-3480"/>
              </w:tabs>
              <w:spacing w:after="120" w:line="283" w:lineRule="exact"/>
              <w:jc w:val="center"/>
              <w:rPr>
                <w:rFonts w:ascii="Thorndale" w:hAnsi="Thorndale"/>
                <w:color w:val="000000"/>
                <w:sz w:val="20"/>
                <w:szCs w:val="18"/>
                <w:lang w:val="lt-LT"/>
              </w:rPr>
            </w:pPr>
            <w:r w:rsidRPr="00785B20">
              <w:rPr>
                <w:rFonts w:ascii="Thorndale" w:hAnsi="Thorndale"/>
                <w:color w:val="000000"/>
                <w:sz w:val="20"/>
                <w:szCs w:val="18"/>
                <w:lang w:val="lt-LT"/>
              </w:rPr>
              <w:t>yra</w:t>
            </w:r>
          </w:p>
        </w:tc>
      </w:tr>
      <w:tr w:rsidR="00712534" w:rsidRPr="00785B20" w14:paraId="32434419" w14:textId="77777777" w:rsidTr="00712534">
        <w:trPr>
          <w:cantSplit/>
          <w:trHeight w:val="660"/>
        </w:trPr>
        <w:tc>
          <w:tcPr>
            <w:tcW w:w="5245" w:type="dxa"/>
          </w:tcPr>
          <w:p w14:paraId="05B3467D" w14:textId="77777777" w:rsidR="00712534" w:rsidRPr="00785B20" w:rsidRDefault="00712534" w:rsidP="00712534">
            <w:pPr>
              <w:tabs>
                <w:tab w:val="left" w:pos="-3480"/>
              </w:tabs>
              <w:spacing w:after="120" w:line="283" w:lineRule="exact"/>
              <w:rPr>
                <w:color w:val="000000"/>
                <w:sz w:val="20"/>
                <w:szCs w:val="22"/>
                <w:lang w:val="lt-LT"/>
              </w:rPr>
            </w:pPr>
            <w:r w:rsidRPr="00785B20">
              <w:rPr>
                <w:color w:val="000000"/>
                <w:sz w:val="20"/>
                <w:szCs w:val="22"/>
                <w:lang w:val="lt-LT"/>
              </w:rPr>
              <w:lastRenderedPageBreak/>
              <w:t xml:space="preserve">Sutrikdyta sveikata. Pavojingos ar ypač pavojingos žmonių užkrečiamosios ligos protrūkis ar epidemija  </w:t>
            </w:r>
          </w:p>
        </w:tc>
        <w:tc>
          <w:tcPr>
            <w:tcW w:w="1985" w:type="dxa"/>
          </w:tcPr>
          <w:p w14:paraId="49A3EA99" w14:textId="77777777" w:rsidR="00712534" w:rsidRPr="00785B20" w:rsidRDefault="00712534" w:rsidP="00712534">
            <w:pPr>
              <w:tabs>
                <w:tab w:val="left" w:pos="-3480"/>
              </w:tabs>
              <w:spacing w:after="120" w:line="283" w:lineRule="exact"/>
              <w:rPr>
                <w:color w:val="000000"/>
                <w:sz w:val="20"/>
                <w:szCs w:val="22"/>
                <w:lang w:val="lt-LT"/>
              </w:rPr>
            </w:pPr>
            <w:r w:rsidRPr="00785B20">
              <w:rPr>
                <w:color w:val="000000"/>
                <w:sz w:val="20"/>
                <w:szCs w:val="22"/>
                <w:lang w:val="lt-LT"/>
              </w:rPr>
              <w:t>faktas</w:t>
            </w:r>
          </w:p>
        </w:tc>
        <w:tc>
          <w:tcPr>
            <w:tcW w:w="2976" w:type="dxa"/>
          </w:tcPr>
          <w:p w14:paraId="306BCA79" w14:textId="77777777" w:rsidR="00712534" w:rsidRPr="00785B20" w:rsidRDefault="00712534" w:rsidP="00712534">
            <w:pPr>
              <w:tabs>
                <w:tab w:val="left" w:pos="-3480"/>
              </w:tabs>
              <w:spacing w:after="120" w:line="283" w:lineRule="exact"/>
              <w:jc w:val="center"/>
              <w:rPr>
                <w:color w:val="000000"/>
                <w:sz w:val="20"/>
                <w:lang w:val="lt-LT"/>
              </w:rPr>
            </w:pPr>
            <w:r w:rsidRPr="00785B20">
              <w:rPr>
                <w:rFonts w:ascii="Thorndale" w:hAnsi="Thorndale"/>
                <w:color w:val="000000"/>
                <w:sz w:val="20"/>
                <w:szCs w:val="18"/>
                <w:lang w:val="lt-LT"/>
              </w:rPr>
              <w:t>yra</w:t>
            </w:r>
          </w:p>
        </w:tc>
      </w:tr>
      <w:tr w:rsidR="00712534" w:rsidRPr="00785B20" w14:paraId="221066AE" w14:textId="77777777" w:rsidTr="00712534">
        <w:trPr>
          <w:cantSplit/>
          <w:trHeight w:val="244"/>
        </w:trPr>
        <w:tc>
          <w:tcPr>
            <w:tcW w:w="5245" w:type="dxa"/>
          </w:tcPr>
          <w:p w14:paraId="59983924" w14:textId="77777777" w:rsidR="00712534" w:rsidRPr="00785B20" w:rsidRDefault="00712534" w:rsidP="00712534">
            <w:pPr>
              <w:tabs>
                <w:tab w:val="left" w:pos="-3480"/>
              </w:tabs>
              <w:spacing w:after="120" w:line="283" w:lineRule="exact"/>
              <w:rPr>
                <w:color w:val="000000"/>
                <w:sz w:val="20"/>
                <w:szCs w:val="22"/>
                <w:lang w:val="lt-LT"/>
              </w:rPr>
            </w:pPr>
            <w:r w:rsidRPr="00785B20">
              <w:rPr>
                <w:color w:val="000000"/>
                <w:sz w:val="20"/>
                <w:szCs w:val="22"/>
                <w:lang w:val="lt-LT"/>
              </w:rPr>
              <w:t>Kitas biologinės kilmės įvykis, kuris gali greitai išplisti ir sunkiai paveikti visuomenės sveikatą ir kuriam būtinas koordinuotas tarpinstitucinis reagavimas (atsakas)</w:t>
            </w:r>
          </w:p>
        </w:tc>
        <w:tc>
          <w:tcPr>
            <w:tcW w:w="1985" w:type="dxa"/>
          </w:tcPr>
          <w:p w14:paraId="3FD4ED8C" w14:textId="77777777" w:rsidR="00712534" w:rsidRPr="00785B20" w:rsidRDefault="00712534" w:rsidP="00712534">
            <w:pPr>
              <w:tabs>
                <w:tab w:val="left" w:pos="-3480"/>
              </w:tabs>
              <w:spacing w:after="120" w:line="283" w:lineRule="exact"/>
              <w:rPr>
                <w:color w:val="000000"/>
                <w:sz w:val="20"/>
                <w:szCs w:val="22"/>
                <w:lang w:val="lt-LT"/>
              </w:rPr>
            </w:pPr>
            <w:r w:rsidRPr="00785B20">
              <w:rPr>
                <w:color w:val="000000"/>
                <w:sz w:val="20"/>
                <w:szCs w:val="22"/>
                <w:lang w:val="lt-LT"/>
              </w:rPr>
              <w:t xml:space="preserve">faktas </w:t>
            </w:r>
          </w:p>
        </w:tc>
        <w:tc>
          <w:tcPr>
            <w:tcW w:w="2976" w:type="dxa"/>
          </w:tcPr>
          <w:p w14:paraId="66A9FB09" w14:textId="77777777" w:rsidR="00712534" w:rsidRPr="00785B20" w:rsidRDefault="00712534" w:rsidP="00712534">
            <w:pPr>
              <w:tabs>
                <w:tab w:val="left" w:pos="-3480"/>
              </w:tabs>
              <w:spacing w:after="120" w:line="283" w:lineRule="exact"/>
              <w:jc w:val="center"/>
              <w:rPr>
                <w:rFonts w:ascii="Thorndale" w:hAnsi="Thorndale"/>
                <w:color w:val="000000"/>
                <w:sz w:val="20"/>
                <w:szCs w:val="18"/>
                <w:lang w:val="lt-LT"/>
              </w:rPr>
            </w:pPr>
            <w:r w:rsidRPr="00785B20">
              <w:rPr>
                <w:rFonts w:ascii="Thorndale" w:hAnsi="Thorndale"/>
                <w:color w:val="000000"/>
                <w:sz w:val="20"/>
                <w:szCs w:val="18"/>
                <w:lang w:val="lt-LT"/>
              </w:rPr>
              <w:t>yra</w:t>
            </w:r>
          </w:p>
        </w:tc>
      </w:tr>
      <w:tr w:rsidR="00712534" w:rsidRPr="00785B20" w14:paraId="32CB7C31" w14:textId="77777777" w:rsidTr="00712534">
        <w:trPr>
          <w:cantSplit/>
          <w:trHeight w:val="325"/>
        </w:trPr>
        <w:tc>
          <w:tcPr>
            <w:tcW w:w="10206" w:type="dxa"/>
            <w:gridSpan w:val="3"/>
          </w:tcPr>
          <w:p w14:paraId="6A3FF5F4" w14:textId="77777777" w:rsidR="00712534" w:rsidRPr="00785B20" w:rsidRDefault="00712534" w:rsidP="00712534">
            <w:pPr>
              <w:tabs>
                <w:tab w:val="left" w:pos="-3480"/>
              </w:tabs>
              <w:spacing w:after="120" w:line="283" w:lineRule="exact"/>
              <w:jc w:val="center"/>
              <w:rPr>
                <w:color w:val="000000"/>
                <w:sz w:val="20"/>
                <w:lang w:val="lt-LT"/>
              </w:rPr>
            </w:pPr>
            <w:r w:rsidRPr="00785B20">
              <w:rPr>
                <w:b/>
                <w:bCs/>
                <w:color w:val="000000"/>
                <w:sz w:val="20"/>
                <w:szCs w:val="22"/>
                <w:lang w:val="lt-LT"/>
              </w:rPr>
              <w:t>Ekstremaliosios situacijos paskelbimo sąlygos:</w:t>
            </w:r>
          </w:p>
        </w:tc>
      </w:tr>
      <w:tr w:rsidR="00712534" w:rsidRPr="00785B20" w14:paraId="0D00FD12" w14:textId="77777777" w:rsidTr="00712534">
        <w:trPr>
          <w:cantSplit/>
          <w:trHeight w:val="297"/>
        </w:trPr>
        <w:tc>
          <w:tcPr>
            <w:tcW w:w="10206" w:type="dxa"/>
            <w:gridSpan w:val="3"/>
          </w:tcPr>
          <w:p w14:paraId="43682284" w14:textId="77777777" w:rsidR="00712534" w:rsidRPr="00785B20" w:rsidRDefault="00712534" w:rsidP="009F587F">
            <w:pPr>
              <w:numPr>
                <w:ilvl w:val="0"/>
                <w:numId w:val="10"/>
              </w:numPr>
              <w:tabs>
                <w:tab w:val="left" w:pos="182"/>
              </w:tabs>
              <w:ind w:left="182" w:hanging="180"/>
              <w:rPr>
                <w:lang w:val="lt-LT"/>
              </w:rPr>
            </w:pPr>
            <w:r w:rsidRPr="00785B20">
              <w:rPr>
                <w:lang w:val="lt-LT"/>
              </w:rPr>
              <w:t>EĮ padariniai išplito daugiau nei 2/3 savivaldybės teritorijos bendro ploto;</w:t>
            </w:r>
          </w:p>
        </w:tc>
      </w:tr>
      <w:tr w:rsidR="00712534" w:rsidRPr="00785B20" w14:paraId="6BA12666" w14:textId="77777777" w:rsidTr="00712534">
        <w:trPr>
          <w:cantSplit/>
          <w:trHeight w:val="568"/>
        </w:trPr>
        <w:tc>
          <w:tcPr>
            <w:tcW w:w="10206" w:type="dxa"/>
            <w:gridSpan w:val="3"/>
          </w:tcPr>
          <w:p w14:paraId="79F94A37" w14:textId="77777777" w:rsidR="00712534" w:rsidRPr="00785B20" w:rsidRDefault="00712534" w:rsidP="009F587F">
            <w:pPr>
              <w:numPr>
                <w:ilvl w:val="0"/>
                <w:numId w:val="10"/>
              </w:numPr>
              <w:tabs>
                <w:tab w:val="left" w:pos="182"/>
              </w:tabs>
              <w:ind w:left="182" w:hanging="180"/>
              <w:rPr>
                <w:lang w:val="lt-LT"/>
              </w:rPr>
            </w:pPr>
            <w:r w:rsidRPr="00785B20">
              <w:rPr>
                <w:lang w:val="lt-LT"/>
              </w:rPr>
              <w:t>EĮ padariniai ilgiau kaip 24 val. sutrikdė būtiniausias gyvenimo (veiklos) sąlygas  &gt; kaip 500 gyventojų;</w:t>
            </w:r>
          </w:p>
        </w:tc>
      </w:tr>
      <w:tr w:rsidR="00712534" w:rsidRPr="00785B20" w14:paraId="7B049984" w14:textId="77777777" w:rsidTr="00712534">
        <w:trPr>
          <w:cantSplit/>
          <w:trHeight w:val="312"/>
        </w:trPr>
        <w:tc>
          <w:tcPr>
            <w:tcW w:w="10206" w:type="dxa"/>
            <w:gridSpan w:val="3"/>
          </w:tcPr>
          <w:p w14:paraId="204B122A" w14:textId="77777777" w:rsidR="00712534" w:rsidRPr="00785B20" w:rsidRDefault="00712534" w:rsidP="009F587F">
            <w:pPr>
              <w:numPr>
                <w:ilvl w:val="0"/>
                <w:numId w:val="10"/>
              </w:numPr>
              <w:tabs>
                <w:tab w:val="left" w:pos="182"/>
              </w:tabs>
              <w:ind w:left="182" w:hanging="180"/>
              <w:rPr>
                <w:lang w:val="lt-LT"/>
              </w:rPr>
            </w:pPr>
            <w:r w:rsidRPr="00785B20">
              <w:rPr>
                <w:lang w:val="lt-LT"/>
              </w:rPr>
              <w:t>dėl EĮ pavojingame ar valstybės reikšmės objekte sutriko  veikla, objekto kontrolė ar funkcionavimas;</w:t>
            </w:r>
          </w:p>
        </w:tc>
      </w:tr>
      <w:tr w:rsidR="00712534" w:rsidRPr="00785B20" w14:paraId="73375C24" w14:textId="77777777" w:rsidTr="00712534">
        <w:trPr>
          <w:cantSplit/>
          <w:trHeight w:val="264"/>
        </w:trPr>
        <w:tc>
          <w:tcPr>
            <w:tcW w:w="10206" w:type="dxa"/>
            <w:gridSpan w:val="3"/>
          </w:tcPr>
          <w:p w14:paraId="7A8248FF" w14:textId="77777777" w:rsidR="00712534" w:rsidRPr="00785B20" w:rsidRDefault="00712534" w:rsidP="009F587F">
            <w:pPr>
              <w:numPr>
                <w:ilvl w:val="0"/>
                <w:numId w:val="10"/>
              </w:numPr>
              <w:tabs>
                <w:tab w:val="left" w:pos="182"/>
              </w:tabs>
              <w:ind w:left="182" w:hanging="180"/>
              <w:rPr>
                <w:lang w:val="lt-LT"/>
              </w:rPr>
            </w:pPr>
            <w:r w:rsidRPr="00785B20">
              <w:rPr>
                <w:lang w:val="lt-LT"/>
              </w:rPr>
              <w:t>situacijai suvaldyti prašoma pagalba iš 3-jų  ir &gt; gretimų savivaldybių.</w:t>
            </w:r>
          </w:p>
        </w:tc>
      </w:tr>
    </w:tbl>
    <w:p w14:paraId="2DD6B482" w14:textId="77777777" w:rsidR="00712534" w:rsidRPr="00785B20" w:rsidRDefault="00712534" w:rsidP="00712534">
      <w:pPr>
        <w:ind w:firstLine="720"/>
        <w:jc w:val="both"/>
        <w:rPr>
          <w:b/>
          <w:lang w:val="lt-LT"/>
        </w:rPr>
      </w:pPr>
      <w:r w:rsidRPr="00785B20">
        <w:rPr>
          <w:b/>
          <w:lang w:val="lt-LT"/>
        </w:rPr>
        <w:t>► Įmonės ir įstaigos, gyventojai:</w:t>
      </w:r>
    </w:p>
    <w:p w14:paraId="20D7BA91" w14:textId="77777777" w:rsidR="00712534" w:rsidRPr="00785B20" w:rsidRDefault="00712534" w:rsidP="009F587F">
      <w:pPr>
        <w:numPr>
          <w:ilvl w:val="0"/>
          <w:numId w:val="7"/>
        </w:numPr>
        <w:tabs>
          <w:tab w:val="left" w:pos="851"/>
        </w:tabs>
        <w:ind w:left="0" w:firstLine="709"/>
        <w:jc w:val="both"/>
        <w:rPr>
          <w:lang w:val="lt-LT"/>
        </w:rPr>
      </w:pPr>
      <w:r w:rsidRPr="00785B20">
        <w:rPr>
          <w:lang w:val="lt-LT"/>
        </w:rPr>
        <w:t>nutraukiama veiklą, informuojami asmens ar visuomenės sveikatos specialistai, suteikiant jiems aktualią informaciją;</w:t>
      </w:r>
    </w:p>
    <w:p w14:paraId="0F1D1044" w14:textId="77777777" w:rsidR="00712534" w:rsidRPr="00785B20" w:rsidRDefault="00712534" w:rsidP="009F587F">
      <w:pPr>
        <w:numPr>
          <w:ilvl w:val="0"/>
          <w:numId w:val="7"/>
        </w:numPr>
        <w:tabs>
          <w:tab w:val="left" w:pos="851"/>
        </w:tabs>
        <w:ind w:left="0" w:firstLine="709"/>
        <w:jc w:val="both"/>
        <w:rPr>
          <w:lang w:val="lt-LT"/>
        </w:rPr>
      </w:pPr>
      <w:r w:rsidRPr="00785B20">
        <w:rPr>
          <w:lang w:val="lt-LT"/>
        </w:rPr>
        <w:t>pajutę bendrą negalavimą ar specifinius  būdingus požymius nedelsiant kreipiasi pas medikus;</w:t>
      </w:r>
    </w:p>
    <w:p w14:paraId="6905AE08" w14:textId="77777777" w:rsidR="00712534" w:rsidRPr="00591F2E" w:rsidRDefault="00712534" w:rsidP="009F587F">
      <w:pPr>
        <w:numPr>
          <w:ilvl w:val="0"/>
          <w:numId w:val="7"/>
        </w:numPr>
        <w:tabs>
          <w:tab w:val="left" w:pos="851"/>
        </w:tabs>
        <w:spacing w:line="259" w:lineRule="auto"/>
        <w:ind w:left="0" w:firstLine="720"/>
        <w:jc w:val="both"/>
        <w:rPr>
          <w:b/>
          <w:bCs/>
          <w:lang w:val="lt-LT" w:eastAsia="ar-SA"/>
        </w:rPr>
      </w:pPr>
      <w:r w:rsidRPr="00785B20">
        <w:rPr>
          <w:lang w:val="lt-LT"/>
        </w:rPr>
        <w:t>darbuotojai ir gyventojai privalomai vykdo nustatytas priešepidemines priemones.</w:t>
      </w:r>
    </w:p>
    <w:p w14:paraId="76F6E623" w14:textId="15AF7EB4" w:rsidR="00267B15" w:rsidRPr="00267B15" w:rsidRDefault="00712534" w:rsidP="00267B15">
      <w:pPr>
        <w:tabs>
          <w:tab w:val="left" w:pos="851"/>
        </w:tabs>
        <w:spacing w:line="259" w:lineRule="auto"/>
        <w:ind w:left="720"/>
        <w:jc w:val="both"/>
        <w:rPr>
          <w:b/>
          <w:bCs/>
          <w:lang w:val="lt-LT" w:eastAsia="ar-SA"/>
        </w:rPr>
      </w:pPr>
      <w:r w:rsidRPr="00785B20">
        <w:rPr>
          <w:lang w:val="lt-LT"/>
        </w:rPr>
        <w:t>►</w:t>
      </w:r>
      <w:r w:rsidRPr="00785B20">
        <w:rPr>
          <w:b/>
          <w:bCs/>
          <w:lang w:val="lt-LT" w:eastAsia="ar-SA"/>
        </w:rPr>
        <w:t xml:space="preserve"> Regiono arba rajono visuomenės sveikatos priežiūros institucijos:</w:t>
      </w:r>
    </w:p>
    <w:p w14:paraId="03190FF6" w14:textId="78B7DBC9" w:rsidR="00712534" w:rsidRDefault="00712534" w:rsidP="00712534">
      <w:pPr>
        <w:tabs>
          <w:tab w:val="left" w:pos="-3480"/>
        </w:tabs>
        <w:suppressAutoHyphens/>
        <w:ind w:firstLine="709"/>
        <w:jc w:val="both"/>
        <w:rPr>
          <w:bCs/>
          <w:lang w:val="lt-LT" w:eastAsia="ar-SA"/>
        </w:rPr>
      </w:pPr>
      <w:r w:rsidRPr="00785B20">
        <w:rPr>
          <w:bCs/>
          <w:i/>
          <w:lang w:val="lt-LT" w:eastAsia="ar-SA"/>
        </w:rPr>
        <w:t>–</w:t>
      </w:r>
      <w:r w:rsidRPr="00785B20">
        <w:rPr>
          <w:bCs/>
          <w:lang w:val="lt-LT" w:eastAsia="ar-SA"/>
        </w:rPr>
        <w:t xml:space="preserve"> </w:t>
      </w:r>
      <w:r w:rsidR="00267B15">
        <w:rPr>
          <w:bCs/>
          <w:lang w:val="lt-LT" w:eastAsia="ar-SA"/>
        </w:rPr>
        <w:t>įvertina susidariusią ekstremaliąją situaciją, atlieka epidemiologinį tyrimą ir dalyvauja organizuojant priešepidemines priemones</w:t>
      </w:r>
      <w:r w:rsidRPr="00785B20">
        <w:rPr>
          <w:bCs/>
          <w:lang w:val="lt-LT" w:eastAsia="ar-SA"/>
        </w:rPr>
        <w:t>;</w:t>
      </w:r>
    </w:p>
    <w:p w14:paraId="40779B57" w14:textId="7FBBFA2C" w:rsidR="00267B15" w:rsidRDefault="00267B15" w:rsidP="00712534">
      <w:pPr>
        <w:tabs>
          <w:tab w:val="left" w:pos="-3480"/>
        </w:tabs>
        <w:suppressAutoHyphens/>
        <w:ind w:firstLine="709"/>
        <w:jc w:val="both"/>
        <w:rPr>
          <w:bCs/>
          <w:lang w:val="lt-LT" w:eastAsia="ar-SA"/>
        </w:rPr>
      </w:pPr>
      <w:r>
        <w:rPr>
          <w:bCs/>
          <w:lang w:val="lt-LT" w:eastAsia="ar-SA"/>
        </w:rPr>
        <w:t>- kontroliuoja, priešepideminių priemonių taikymą užkrėstoje teritorijoje ir vertina jų veiksmingumą;</w:t>
      </w:r>
    </w:p>
    <w:p w14:paraId="697970C7" w14:textId="38E49798" w:rsidR="00267B15" w:rsidRDefault="00267B15" w:rsidP="00712534">
      <w:pPr>
        <w:tabs>
          <w:tab w:val="left" w:pos="-3480"/>
        </w:tabs>
        <w:suppressAutoHyphens/>
        <w:ind w:firstLine="709"/>
        <w:jc w:val="both"/>
        <w:rPr>
          <w:bCs/>
          <w:lang w:val="lt-LT" w:eastAsia="ar-SA"/>
        </w:rPr>
      </w:pPr>
      <w:r>
        <w:rPr>
          <w:bCs/>
          <w:lang w:val="lt-LT" w:eastAsia="ar-SA"/>
        </w:rPr>
        <w:t>- rengia pasiūlymus dėl priešepideminio rėžimo karantino teritorijoje įvedimo;</w:t>
      </w:r>
    </w:p>
    <w:p w14:paraId="349884C0" w14:textId="459E23AD" w:rsidR="00267B15" w:rsidRDefault="00267B15" w:rsidP="00712534">
      <w:pPr>
        <w:tabs>
          <w:tab w:val="left" w:pos="-3480"/>
        </w:tabs>
        <w:suppressAutoHyphens/>
        <w:ind w:firstLine="709"/>
        <w:jc w:val="both"/>
        <w:rPr>
          <w:bCs/>
          <w:lang w:val="lt-LT" w:eastAsia="ar-SA"/>
        </w:rPr>
      </w:pPr>
      <w:r>
        <w:rPr>
          <w:bCs/>
          <w:lang w:val="lt-LT" w:eastAsia="ar-SA"/>
        </w:rPr>
        <w:t>- nustato teritorijų, kuriose skelbiamas karantinas, dydį, ribas;</w:t>
      </w:r>
    </w:p>
    <w:p w14:paraId="5ECB88B3" w14:textId="18939C4B" w:rsidR="00267B15" w:rsidRPr="00785B20" w:rsidRDefault="00267B15" w:rsidP="00712534">
      <w:pPr>
        <w:tabs>
          <w:tab w:val="left" w:pos="-3480"/>
        </w:tabs>
        <w:suppressAutoHyphens/>
        <w:ind w:firstLine="709"/>
        <w:jc w:val="both"/>
        <w:rPr>
          <w:bCs/>
          <w:lang w:val="lt-LT" w:eastAsia="ar-SA"/>
        </w:rPr>
      </w:pPr>
      <w:r>
        <w:rPr>
          <w:bCs/>
          <w:lang w:val="lt-LT" w:eastAsia="ar-SA"/>
        </w:rPr>
        <w:t>- teikia informaciją suinteresuotoms institucijoms apie vykdomas priemones ir esamą padėtį teisės aktų nustatyta tvarka;</w:t>
      </w:r>
    </w:p>
    <w:p w14:paraId="15AEE213" w14:textId="77777777" w:rsidR="00712534" w:rsidRPr="00785B20" w:rsidRDefault="00712534" w:rsidP="009F587F">
      <w:pPr>
        <w:numPr>
          <w:ilvl w:val="0"/>
          <w:numId w:val="7"/>
        </w:numPr>
        <w:tabs>
          <w:tab w:val="left" w:pos="-3480"/>
          <w:tab w:val="left" w:pos="993"/>
        </w:tabs>
        <w:suppressAutoHyphens/>
        <w:ind w:left="0" w:firstLine="709"/>
        <w:jc w:val="both"/>
        <w:rPr>
          <w:bCs/>
          <w:lang w:val="lt-LT" w:eastAsia="ar-SA"/>
        </w:rPr>
      </w:pPr>
      <w:r w:rsidRPr="00785B20">
        <w:rPr>
          <w:bCs/>
          <w:lang w:val="lt-LT"/>
        </w:rPr>
        <w:t>aktyviai bendradarbiauja priimant sprendimus bei juos įgyvendinant su rajono Valstybine maisto ir veterinarijos tarnyba, rajono PSPC ir Respublikine Šiaulių ligonine;</w:t>
      </w:r>
    </w:p>
    <w:p w14:paraId="02226CDA" w14:textId="77777777" w:rsidR="00712534" w:rsidRPr="00785B20" w:rsidRDefault="00712534" w:rsidP="009F587F">
      <w:pPr>
        <w:numPr>
          <w:ilvl w:val="0"/>
          <w:numId w:val="7"/>
        </w:numPr>
        <w:tabs>
          <w:tab w:val="left" w:pos="-3480"/>
          <w:tab w:val="left" w:pos="851"/>
        </w:tabs>
        <w:suppressAutoHyphens/>
        <w:spacing w:line="259" w:lineRule="auto"/>
        <w:ind w:left="0" w:firstLine="709"/>
        <w:jc w:val="both"/>
        <w:rPr>
          <w:bCs/>
          <w:lang w:val="lt-LT" w:eastAsia="ar-SA"/>
        </w:rPr>
      </w:pPr>
      <w:r w:rsidRPr="00785B20">
        <w:rPr>
          <w:bCs/>
          <w:lang w:val="lt-LT" w:eastAsia="ar-SA"/>
        </w:rPr>
        <w:t>vykdo ES operacijų vadovo funkcijas;</w:t>
      </w:r>
    </w:p>
    <w:p w14:paraId="7DB68E61" w14:textId="5ECADC34" w:rsidR="00712534" w:rsidRDefault="00712534" w:rsidP="009F587F">
      <w:pPr>
        <w:numPr>
          <w:ilvl w:val="0"/>
          <w:numId w:val="7"/>
        </w:numPr>
        <w:tabs>
          <w:tab w:val="left" w:pos="-3480"/>
          <w:tab w:val="left" w:pos="851"/>
        </w:tabs>
        <w:suppressAutoHyphens/>
        <w:spacing w:line="259" w:lineRule="auto"/>
        <w:ind w:left="0" w:firstLine="709"/>
        <w:jc w:val="both"/>
        <w:rPr>
          <w:bCs/>
          <w:lang w:val="lt-LT" w:eastAsia="ar-SA"/>
        </w:rPr>
      </w:pPr>
      <w:r w:rsidRPr="00785B20">
        <w:rPr>
          <w:bCs/>
          <w:lang w:val="lt-LT" w:eastAsia="ar-SA"/>
        </w:rPr>
        <w:t>pagal kompetenciją dalyvauja rajono savivaldybės ESK ir ESOC veikloje</w:t>
      </w:r>
      <w:r w:rsidR="00267B15">
        <w:rPr>
          <w:bCs/>
          <w:lang w:val="lt-LT" w:eastAsia="ar-SA"/>
        </w:rPr>
        <w:t>: vertina epideminę situaciją, sergamumo dinamiką, pateikia duomenis apie taikytas priešepidemines priemones ir jų veiksmingumą</w:t>
      </w:r>
      <w:r w:rsidRPr="00785B20">
        <w:rPr>
          <w:bCs/>
          <w:lang w:val="lt-LT" w:eastAsia="ar-SA"/>
        </w:rPr>
        <w:t>.</w:t>
      </w:r>
    </w:p>
    <w:p w14:paraId="276E9A53" w14:textId="6B7B12C0" w:rsidR="00267B15" w:rsidRPr="00785B20" w:rsidRDefault="00267B15" w:rsidP="009F587F">
      <w:pPr>
        <w:numPr>
          <w:ilvl w:val="0"/>
          <w:numId w:val="7"/>
        </w:numPr>
        <w:tabs>
          <w:tab w:val="left" w:pos="-3480"/>
          <w:tab w:val="left" w:pos="851"/>
        </w:tabs>
        <w:suppressAutoHyphens/>
        <w:spacing w:line="259" w:lineRule="auto"/>
        <w:ind w:left="0" w:firstLine="709"/>
        <w:jc w:val="both"/>
        <w:rPr>
          <w:bCs/>
          <w:lang w:val="lt-LT" w:eastAsia="ar-SA"/>
        </w:rPr>
      </w:pPr>
      <w:r>
        <w:rPr>
          <w:bCs/>
          <w:lang w:val="lt-LT" w:eastAsia="ar-SA"/>
        </w:rPr>
        <w:t>koordinuoja medicininę – karantininę kontrolę pasienio kontrolės punktuose, siekdama apsaugoti Lietuvos Respublikos teritoriją nuo užkrečiamų ligų;</w:t>
      </w:r>
    </w:p>
    <w:p w14:paraId="5F811F5E" w14:textId="77777777" w:rsidR="00712534" w:rsidRPr="00785B20" w:rsidRDefault="00712534" w:rsidP="00712534">
      <w:pPr>
        <w:tabs>
          <w:tab w:val="left" w:pos="-3480"/>
          <w:tab w:val="left" w:pos="851"/>
        </w:tabs>
        <w:suppressAutoHyphens/>
        <w:ind w:firstLine="720"/>
        <w:jc w:val="both"/>
        <w:rPr>
          <w:b/>
          <w:bCs/>
          <w:lang w:val="lt-LT" w:eastAsia="ar-SA"/>
        </w:rPr>
      </w:pPr>
      <w:r w:rsidRPr="00785B20">
        <w:rPr>
          <w:bCs/>
          <w:lang w:val="lt-LT" w:eastAsia="ar-SA"/>
        </w:rPr>
        <w:t>►</w:t>
      </w:r>
      <w:r w:rsidRPr="00785B20">
        <w:rPr>
          <w:b/>
          <w:bCs/>
          <w:lang w:val="lt-LT" w:eastAsia="ar-SA"/>
        </w:rPr>
        <w:t xml:space="preserve"> Rajono asmens sveikatos priežiūros įstaigos ir </w:t>
      </w:r>
      <w:r>
        <w:rPr>
          <w:b/>
          <w:bCs/>
          <w:lang w:val="lt-LT" w:eastAsia="ar-SA"/>
        </w:rPr>
        <w:t xml:space="preserve">Kuršėnų </w:t>
      </w:r>
      <w:r w:rsidRPr="00785B20">
        <w:rPr>
          <w:b/>
          <w:bCs/>
          <w:lang w:val="lt-LT" w:eastAsia="ar-SA"/>
        </w:rPr>
        <w:t>ligoninė:</w:t>
      </w:r>
    </w:p>
    <w:p w14:paraId="779D3AED" w14:textId="77777777" w:rsidR="00712534" w:rsidRPr="00785B20" w:rsidRDefault="00712534" w:rsidP="009F587F">
      <w:pPr>
        <w:numPr>
          <w:ilvl w:val="0"/>
          <w:numId w:val="7"/>
        </w:numPr>
        <w:tabs>
          <w:tab w:val="left" w:pos="-3480"/>
          <w:tab w:val="left" w:pos="851"/>
        </w:tabs>
        <w:suppressAutoHyphens/>
        <w:jc w:val="both"/>
        <w:rPr>
          <w:bCs/>
          <w:lang w:val="lt-LT" w:eastAsia="ar-SA"/>
        </w:rPr>
      </w:pPr>
      <w:r w:rsidRPr="00785B20">
        <w:rPr>
          <w:bCs/>
          <w:lang w:val="lt-LT" w:eastAsia="ar-SA"/>
        </w:rPr>
        <w:t>dalyvauja identifikuojant sergančiuosius ir juos izoliuojant nuo aplinkinių;</w:t>
      </w:r>
    </w:p>
    <w:p w14:paraId="65EA97DF" w14:textId="77777777" w:rsidR="00712534" w:rsidRPr="00785B20" w:rsidRDefault="00712534" w:rsidP="009F587F">
      <w:pPr>
        <w:numPr>
          <w:ilvl w:val="0"/>
          <w:numId w:val="7"/>
        </w:numPr>
        <w:tabs>
          <w:tab w:val="left" w:pos="-3480"/>
          <w:tab w:val="left" w:pos="851"/>
        </w:tabs>
        <w:suppressAutoHyphens/>
        <w:jc w:val="both"/>
        <w:rPr>
          <w:bCs/>
          <w:lang w:val="lt-LT"/>
        </w:rPr>
      </w:pPr>
      <w:r w:rsidRPr="00785B20">
        <w:rPr>
          <w:bCs/>
          <w:lang w:val="lt-LT" w:eastAsia="ar-SA"/>
        </w:rPr>
        <w:t>teikia skubios medicinos pagalbos, ambulatorinio gydymo ir vakcinacijos paslaugas;</w:t>
      </w:r>
    </w:p>
    <w:p w14:paraId="73D136ED" w14:textId="77777777" w:rsidR="00712534" w:rsidRPr="00785B20" w:rsidRDefault="00712534" w:rsidP="00712534">
      <w:pPr>
        <w:tabs>
          <w:tab w:val="left" w:pos="-3480"/>
          <w:tab w:val="left" w:pos="0"/>
          <w:tab w:val="center" w:pos="840"/>
        </w:tabs>
        <w:suppressAutoHyphens/>
        <w:ind w:firstLine="720"/>
        <w:jc w:val="both"/>
        <w:rPr>
          <w:bCs/>
          <w:lang w:val="lt-LT"/>
        </w:rPr>
      </w:pPr>
      <w:r w:rsidRPr="00785B20">
        <w:rPr>
          <w:bCs/>
          <w:lang w:val="lt-LT"/>
        </w:rPr>
        <w:t>- padeda įvertinti epideminę situaciją ir teikia konsultacijas visuomenės sveikatos  priežiūros specialistams;</w:t>
      </w:r>
    </w:p>
    <w:p w14:paraId="3C351809" w14:textId="77777777" w:rsidR="00712534" w:rsidRPr="00785B20" w:rsidRDefault="00712534" w:rsidP="00712534">
      <w:pPr>
        <w:tabs>
          <w:tab w:val="left" w:pos="-3480"/>
          <w:tab w:val="left" w:pos="0"/>
          <w:tab w:val="center" w:pos="840"/>
        </w:tabs>
        <w:suppressAutoHyphens/>
        <w:ind w:firstLine="720"/>
        <w:jc w:val="both"/>
        <w:rPr>
          <w:bCs/>
          <w:lang w:val="lt-LT"/>
        </w:rPr>
      </w:pPr>
      <w:r w:rsidRPr="00785B20">
        <w:rPr>
          <w:bCs/>
          <w:lang w:val="lt-LT"/>
        </w:rPr>
        <w:t>- reikalui esant, ligoninėje įkuria užkrečiamųjų ligų skyrių ir atlieka stacionarų sergančiųjų gydymą;</w:t>
      </w:r>
    </w:p>
    <w:p w14:paraId="5BE7E783" w14:textId="77777777" w:rsidR="00712534" w:rsidRPr="00785B20" w:rsidRDefault="00712534" w:rsidP="00712534">
      <w:pPr>
        <w:tabs>
          <w:tab w:val="left" w:pos="-3480"/>
          <w:tab w:val="left" w:pos="0"/>
          <w:tab w:val="center" w:pos="840"/>
        </w:tabs>
        <w:suppressAutoHyphens/>
        <w:ind w:firstLine="720"/>
        <w:jc w:val="both"/>
        <w:rPr>
          <w:bCs/>
          <w:lang w:val="lt-LT"/>
        </w:rPr>
      </w:pPr>
      <w:r w:rsidRPr="00785B20">
        <w:rPr>
          <w:bCs/>
          <w:lang w:val="lt-LT"/>
        </w:rPr>
        <w:t>- įgyvendina įstaigoje karantinines priemones;</w:t>
      </w:r>
    </w:p>
    <w:p w14:paraId="6AA9690D" w14:textId="77777777" w:rsidR="00712534" w:rsidRPr="00785B20" w:rsidRDefault="00712534" w:rsidP="00712534">
      <w:pPr>
        <w:tabs>
          <w:tab w:val="left" w:pos="-3480"/>
          <w:tab w:val="left" w:pos="0"/>
          <w:tab w:val="center" w:pos="840"/>
        </w:tabs>
        <w:suppressAutoHyphens/>
        <w:ind w:firstLine="720"/>
        <w:jc w:val="both"/>
        <w:rPr>
          <w:bCs/>
          <w:lang w:val="lt-LT"/>
        </w:rPr>
      </w:pPr>
      <w:r w:rsidRPr="00785B20">
        <w:rPr>
          <w:bCs/>
          <w:lang w:val="lt-LT"/>
        </w:rPr>
        <w:t>- teikia informaciją visuomenės sveikatos institucijoms.</w:t>
      </w:r>
    </w:p>
    <w:p w14:paraId="002FF71C" w14:textId="77777777" w:rsidR="00712534" w:rsidRPr="00785B20" w:rsidRDefault="00712534" w:rsidP="00712534">
      <w:pPr>
        <w:tabs>
          <w:tab w:val="left" w:pos="-3480"/>
          <w:tab w:val="left" w:pos="0"/>
          <w:tab w:val="center" w:pos="840"/>
        </w:tabs>
        <w:suppressAutoHyphens/>
        <w:ind w:firstLine="720"/>
        <w:jc w:val="both"/>
        <w:rPr>
          <w:b/>
          <w:bCs/>
          <w:lang w:val="lt-LT"/>
        </w:rPr>
      </w:pPr>
      <w:r w:rsidRPr="00785B20">
        <w:rPr>
          <w:bCs/>
          <w:lang w:val="lt-LT"/>
        </w:rPr>
        <w:t>►</w:t>
      </w:r>
      <w:r w:rsidRPr="00785B20">
        <w:rPr>
          <w:b/>
          <w:bCs/>
          <w:lang w:val="lt-LT"/>
        </w:rPr>
        <w:t xml:space="preserve"> Respublikinė Šiaulių ligoninė:</w:t>
      </w:r>
    </w:p>
    <w:p w14:paraId="4B27A96A" w14:textId="77777777" w:rsidR="00712534" w:rsidRPr="00785B20" w:rsidRDefault="00712534" w:rsidP="009F587F">
      <w:pPr>
        <w:numPr>
          <w:ilvl w:val="0"/>
          <w:numId w:val="7"/>
        </w:numPr>
        <w:tabs>
          <w:tab w:val="left" w:pos="-3480"/>
          <w:tab w:val="left" w:pos="0"/>
          <w:tab w:val="center" w:pos="840"/>
        </w:tabs>
        <w:suppressAutoHyphens/>
        <w:jc w:val="both"/>
        <w:rPr>
          <w:bCs/>
          <w:lang w:val="lt-LT"/>
        </w:rPr>
      </w:pPr>
      <w:r w:rsidRPr="00785B20">
        <w:rPr>
          <w:bCs/>
          <w:lang w:val="lt-LT"/>
        </w:rPr>
        <w:t>atlieka užkrečiamųjų ligų diagnostiką ir stacionarų gydymą;</w:t>
      </w:r>
    </w:p>
    <w:p w14:paraId="4B9B22D9" w14:textId="77777777" w:rsidR="00712534" w:rsidRPr="00785B20" w:rsidRDefault="00712534" w:rsidP="009F587F">
      <w:pPr>
        <w:numPr>
          <w:ilvl w:val="0"/>
          <w:numId w:val="7"/>
        </w:numPr>
        <w:tabs>
          <w:tab w:val="left" w:pos="-3480"/>
          <w:tab w:val="left" w:pos="0"/>
          <w:tab w:val="center" w:pos="840"/>
        </w:tabs>
        <w:suppressAutoHyphens/>
        <w:jc w:val="both"/>
        <w:rPr>
          <w:bCs/>
          <w:lang w:val="lt-LT"/>
        </w:rPr>
      </w:pPr>
      <w:r w:rsidRPr="00785B20">
        <w:rPr>
          <w:bCs/>
          <w:lang w:val="lt-LT"/>
        </w:rPr>
        <w:lastRenderedPageBreak/>
        <w:t>teikia konsultacijas įvertinant epideminę situaciją ir taikant priešepidemines priemones;</w:t>
      </w:r>
    </w:p>
    <w:p w14:paraId="1994B0CE" w14:textId="77777777" w:rsidR="00712534" w:rsidRPr="00785B20" w:rsidRDefault="00712534" w:rsidP="009F587F">
      <w:pPr>
        <w:numPr>
          <w:ilvl w:val="0"/>
          <w:numId w:val="7"/>
        </w:numPr>
        <w:tabs>
          <w:tab w:val="left" w:pos="-3480"/>
          <w:tab w:val="left" w:pos="0"/>
          <w:tab w:val="center" w:pos="840"/>
        </w:tabs>
        <w:suppressAutoHyphens/>
        <w:jc w:val="both"/>
        <w:rPr>
          <w:bCs/>
          <w:lang w:val="lt-LT"/>
        </w:rPr>
      </w:pPr>
      <w:r w:rsidRPr="00785B20">
        <w:rPr>
          <w:bCs/>
          <w:lang w:val="lt-LT"/>
        </w:rPr>
        <w:t>esant poreikiui, įkuria papildomą infekcinių ligų skyrių;</w:t>
      </w:r>
    </w:p>
    <w:p w14:paraId="784F9DBB" w14:textId="77777777" w:rsidR="00712534" w:rsidRPr="00785B20" w:rsidRDefault="00712534" w:rsidP="009F587F">
      <w:pPr>
        <w:numPr>
          <w:ilvl w:val="0"/>
          <w:numId w:val="7"/>
        </w:numPr>
        <w:tabs>
          <w:tab w:val="left" w:pos="-3480"/>
          <w:tab w:val="left" w:pos="0"/>
          <w:tab w:val="center" w:pos="840"/>
        </w:tabs>
        <w:suppressAutoHyphens/>
        <w:jc w:val="both"/>
        <w:rPr>
          <w:bCs/>
          <w:lang w:val="lt-LT"/>
        </w:rPr>
      </w:pPr>
      <w:r w:rsidRPr="00785B20">
        <w:rPr>
          <w:bCs/>
          <w:lang w:val="lt-LT"/>
        </w:rPr>
        <w:t>įgyvendina įstaigoje būtinas karantinines priemones.</w:t>
      </w:r>
    </w:p>
    <w:p w14:paraId="21631967" w14:textId="77777777" w:rsidR="00712534" w:rsidRPr="00785B20" w:rsidRDefault="00712534" w:rsidP="00712534">
      <w:pPr>
        <w:tabs>
          <w:tab w:val="left" w:pos="-3480"/>
          <w:tab w:val="left" w:pos="0"/>
        </w:tabs>
        <w:suppressAutoHyphens/>
        <w:ind w:firstLine="720"/>
        <w:jc w:val="both"/>
        <w:rPr>
          <w:bCs/>
          <w:lang w:val="lt-LT"/>
        </w:rPr>
      </w:pPr>
      <w:r w:rsidRPr="00785B20">
        <w:rPr>
          <w:bCs/>
          <w:lang w:val="lt-LT"/>
        </w:rPr>
        <w:t xml:space="preserve">► </w:t>
      </w:r>
      <w:r w:rsidRPr="00785B20">
        <w:rPr>
          <w:b/>
          <w:bCs/>
          <w:lang w:val="lt-LT"/>
        </w:rPr>
        <w:t xml:space="preserve">Greitosios medicinos pagalbos stotis – </w:t>
      </w:r>
      <w:r w:rsidRPr="00785B20">
        <w:rPr>
          <w:bCs/>
          <w:lang w:val="lt-LT"/>
        </w:rPr>
        <w:t>teikia neatidėliotiną pagalbą sergantiems ir transportuoja juos stacionariam gydymui.</w:t>
      </w:r>
    </w:p>
    <w:p w14:paraId="71D251AB" w14:textId="77777777" w:rsidR="00712534" w:rsidRPr="00785B20" w:rsidRDefault="00712534" w:rsidP="00712534">
      <w:pPr>
        <w:ind w:firstLine="720"/>
        <w:jc w:val="both"/>
        <w:rPr>
          <w:rFonts w:eastAsia="Calibri"/>
          <w:lang w:val="lt-LT"/>
        </w:rPr>
      </w:pPr>
      <w:r w:rsidRPr="00785B20">
        <w:rPr>
          <w:rFonts w:eastAsia="Calibri"/>
          <w:lang w:val="lt-LT"/>
        </w:rPr>
        <w:t xml:space="preserve">► </w:t>
      </w:r>
      <w:r w:rsidRPr="00493DC1">
        <w:rPr>
          <w:rFonts w:eastAsia="Calibri"/>
          <w:b/>
          <w:lang w:val="lt-LT"/>
        </w:rPr>
        <w:t>V</w:t>
      </w:r>
      <w:r w:rsidRPr="00785B20">
        <w:rPr>
          <w:rFonts w:eastAsia="Calibri"/>
          <w:b/>
          <w:lang w:val="lt-LT"/>
        </w:rPr>
        <w:t>alstybinė maisto ir veterinarijos tarnyba:</w:t>
      </w:r>
    </w:p>
    <w:p w14:paraId="2C93F160" w14:textId="77777777" w:rsidR="00712534" w:rsidRPr="00785B20" w:rsidRDefault="00712534" w:rsidP="00712534">
      <w:pPr>
        <w:ind w:firstLine="720"/>
        <w:jc w:val="both"/>
        <w:rPr>
          <w:rFonts w:eastAsia="Calibri"/>
          <w:lang w:val="lt-LT"/>
        </w:rPr>
      </w:pPr>
      <w:r w:rsidRPr="00785B20">
        <w:rPr>
          <w:rFonts w:eastAsia="Calibri"/>
          <w:i/>
          <w:lang w:val="lt-LT"/>
        </w:rPr>
        <w:t xml:space="preserve"> –</w:t>
      </w:r>
      <w:r w:rsidRPr="00785B20">
        <w:rPr>
          <w:rFonts w:eastAsia="Calibri"/>
          <w:lang w:val="lt-LT"/>
        </w:rPr>
        <w:t xml:space="preserve"> organizuoja vandens, gyvūninių ir negyvūninių maisto produktų, pašarų laboratorinių tyrimų atlikimą ir rizikos vertinimą;</w:t>
      </w:r>
    </w:p>
    <w:p w14:paraId="429FCB36" w14:textId="77777777" w:rsidR="00712534" w:rsidRPr="00785B20" w:rsidRDefault="00712534" w:rsidP="00712534">
      <w:pPr>
        <w:ind w:firstLine="720"/>
        <w:jc w:val="both"/>
        <w:rPr>
          <w:rFonts w:eastAsia="Calibri"/>
          <w:lang w:val="lt-LT"/>
        </w:rPr>
      </w:pPr>
      <w:r w:rsidRPr="00785B20">
        <w:rPr>
          <w:rFonts w:eastAsia="Calibri"/>
          <w:lang w:val="lt-LT"/>
        </w:rPr>
        <w:t>– bendradarbiauja ir derina veiksmus su visuomenės sveikatos priežiūros institucijomis.</w:t>
      </w:r>
    </w:p>
    <w:p w14:paraId="0743C092" w14:textId="77777777" w:rsidR="00712534" w:rsidRPr="00785B20" w:rsidRDefault="00712534" w:rsidP="00712534">
      <w:pPr>
        <w:tabs>
          <w:tab w:val="left" w:pos="-3480"/>
          <w:tab w:val="left" w:pos="0"/>
        </w:tabs>
        <w:suppressAutoHyphens/>
        <w:ind w:firstLine="720"/>
        <w:jc w:val="both"/>
        <w:rPr>
          <w:b/>
          <w:bCs/>
          <w:lang w:val="lt-LT"/>
        </w:rPr>
      </w:pPr>
      <w:r w:rsidRPr="00785B20">
        <w:rPr>
          <w:bCs/>
          <w:lang w:val="lt-LT"/>
        </w:rPr>
        <w:t xml:space="preserve">► </w:t>
      </w:r>
      <w:r w:rsidRPr="00785B20">
        <w:rPr>
          <w:b/>
          <w:bCs/>
          <w:lang w:val="lt-LT"/>
        </w:rPr>
        <w:t>Policijos komisariatas:</w:t>
      </w:r>
    </w:p>
    <w:p w14:paraId="4D3F4E5F" w14:textId="77777777" w:rsidR="00712534" w:rsidRPr="00785B20" w:rsidRDefault="00712534" w:rsidP="009F587F">
      <w:pPr>
        <w:numPr>
          <w:ilvl w:val="0"/>
          <w:numId w:val="7"/>
        </w:numPr>
        <w:tabs>
          <w:tab w:val="left" w:pos="-3480"/>
          <w:tab w:val="left" w:pos="0"/>
          <w:tab w:val="left" w:pos="851"/>
        </w:tabs>
        <w:suppressAutoHyphens/>
        <w:ind w:left="0" w:firstLine="709"/>
        <w:jc w:val="both"/>
        <w:rPr>
          <w:bCs/>
          <w:lang w:val="lt-LT"/>
        </w:rPr>
      </w:pPr>
      <w:r w:rsidRPr="00785B20">
        <w:rPr>
          <w:bCs/>
          <w:lang w:val="lt-LT"/>
        </w:rPr>
        <w:t xml:space="preserve">užtikrina viešąją tvarką ir transporto eismą nustatytoje karantino teritorijoje;  </w:t>
      </w:r>
    </w:p>
    <w:p w14:paraId="10AE683C" w14:textId="77777777" w:rsidR="00712534" w:rsidRPr="00785B20" w:rsidRDefault="00712534" w:rsidP="009F587F">
      <w:pPr>
        <w:numPr>
          <w:ilvl w:val="0"/>
          <w:numId w:val="7"/>
        </w:numPr>
        <w:tabs>
          <w:tab w:val="left" w:pos="-3480"/>
          <w:tab w:val="left" w:pos="0"/>
          <w:tab w:val="left" w:pos="851"/>
        </w:tabs>
        <w:suppressAutoHyphens/>
        <w:ind w:left="0" w:firstLine="709"/>
        <w:jc w:val="both"/>
        <w:rPr>
          <w:bCs/>
          <w:lang w:val="lt-LT"/>
        </w:rPr>
      </w:pPr>
      <w:r w:rsidRPr="00785B20">
        <w:rPr>
          <w:bCs/>
          <w:lang w:val="lt-LT"/>
        </w:rPr>
        <w:t>organizuoja patekimą į karantino teritoriją ir ES židinį;</w:t>
      </w:r>
    </w:p>
    <w:p w14:paraId="0DE1717C" w14:textId="77777777" w:rsidR="00712534" w:rsidRPr="00785B20" w:rsidRDefault="00712534" w:rsidP="009F587F">
      <w:pPr>
        <w:numPr>
          <w:ilvl w:val="0"/>
          <w:numId w:val="7"/>
        </w:numPr>
        <w:tabs>
          <w:tab w:val="left" w:pos="-3480"/>
          <w:tab w:val="left" w:pos="0"/>
          <w:tab w:val="left" w:pos="851"/>
        </w:tabs>
        <w:suppressAutoHyphens/>
        <w:ind w:left="0" w:firstLine="709"/>
        <w:jc w:val="both"/>
        <w:rPr>
          <w:bCs/>
          <w:lang w:val="lt-LT"/>
        </w:rPr>
      </w:pPr>
      <w:r w:rsidRPr="00785B20">
        <w:rPr>
          <w:bCs/>
          <w:lang w:val="lt-LT"/>
        </w:rPr>
        <w:t>padeda įgyvendinti privalomas gyventojams priešepidemines priemones;</w:t>
      </w:r>
    </w:p>
    <w:p w14:paraId="1CCB518E" w14:textId="77777777" w:rsidR="00712534" w:rsidRPr="00785B20" w:rsidRDefault="00712534" w:rsidP="009F587F">
      <w:pPr>
        <w:numPr>
          <w:ilvl w:val="0"/>
          <w:numId w:val="7"/>
        </w:numPr>
        <w:tabs>
          <w:tab w:val="left" w:pos="-3480"/>
          <w:tab w:val="left" w:pos="0"/>
          <w:tab w:val="left" w:pos="851"/>
        </w:tabs>
        <w:suppressAutoHyphens/>
        <w:ind w:left="0" w:firstLine="709"/>
        <w:jc w:val="both"/>
        <w:rPr>
          <w:bCs/>
          <w:lang w:val="lt-LT"/>
        </w:rPr>
      </w:pPr>
      <w:r w:rsidRPr="00785B20">
        <w:rPr>
          <w:bCs/>
          <w:lang w:val="lt-LT"/>
        </w:rPr>
        <w:t>atlieka mirusiųjų indentifikavimą;</w:t>
      </w:r>
    </w:p>
    <w:p w14:paraId="3F046E35" w14:textId="77777777" w:rsidR="00712534" w:rsidRPr="00785B20" w:rsidRDefault="00712534" w:rsidP="009F587F">
      <w:pPr>
        <w:numPr>
          <w:ilvl w:val="0"/>
          <w:numId w:val="7"/>
        </w:numPr>
        <w:tabs>
          <w:tab w:val="left" w:pos="-3480"/>
          <w:tab w:val="left" w:pos="0"/>
          <w:tab w:val="left" w:pos="851"/>
        </w:tabs>
        <w:suppressAutoHyphens/>
        <w:ind w:left="0" w:firstLine="709"/>
        <w:jc w:val="both"/>
        <w:rPr>
          <w:bCs/>
          <w:lang w:val="lt-LT"/>
        </w:rPr>
      </w:pPr>
      <w:r w:rsidRPr="00785B20">
        <w:rPr>
          <w:bCs/>
          <w:lang w:val="lt-LT"/>
        </w:rPr>
        <w:t>įgyvendina karantinines priemones įstaigoje.</w:t>
      </w:r>
    </w:p>
    <w:p w14:paraId="2804B4E2" w14:textId="77777777" w:rsidR="00712534" w:rsidRPr="00785B20" w:rsidRDefault="00712534" w:rsidP="00712534">
      <w:pPr>
        <w:tabs>
          <w:tab w:val="left" w:pos="851"/>
          <w:tab w:val="left" w:pos="993"/>
        </w:tabs>
        <w:ind w:firstLine="709"/>
        <w:jc w:val="both"/>
        <w:rPr>
          <w:b/>
          <w:lang w:val="pt-BR"/>
        </w:rPr>
      </w:pPr>
      <w:r w:rsidRPr="00785B20">
        <w:rPr>
          <w:b/>
          <w:lang w:val="pt-BR"/>
        </w:rPr>
        <w:t xml:space="preserve">► Savivaldybės administracijos </w:t>
      </w:r>
      <w:r>
        <w:rPr>
          <w:b/>
          <w:lang w:val="pt-BR"/>
        </w:rPr>
        <w:t>už sveiktos ir sanitarijos priežiūrą atskingi darbuotojai:</w:t>
      </w:r>
    </w:p>
    <w:p w14:paraId="579BFC78" w14:textId="77777777" w:rsidR="00712534" w:rsidRPr="00785B20" w:rsidRDefault="00712534" w:rsidP="00712534">
      <w:pPr>
        <w:tabs>
          <w:tab w:val="left" w:pos="851"/>
          <w:tab w:val="left" w:pos="993"/>
        </w:tabs>
        <w:ind w:firstLine="709"/>
        <w:jc w:val="both"/>
        <w:rPr>
          <w:lang w:val="pt-BR"/>
        </w:rPr>
      </w:pPr>
      <w:r w:rsidRPr="00785B20">
        <w:rPr>
          <w:b/>
          <w:lang w:val="pt-BR"/>
        </w:rPr>
        <w:t xml:space="preserve"> - </w:t>
      </w:r>
      <w:r w:rsidRPr="00785B20">
        <w:rPr>
          <w:lang w:val="pt-BR"/>
        </w:rPr>
        <w:t>bendadarbiauja su</w:t>
      </w:r>
      <w:r w:rsidRPr="00785B20">
        <w:rPr>
          <w:b/>
          <w:lang w:val="pt-BR"/>
        </w:rPr>
        <w:t xml:space="preserve"> </w:t>
      </w:r>
      <w:r w:rsidRPr="00785B20">
        <w:rPr>
          <w:lang w:val="pt-BR"/>
        </w:rPr>
        <w:t>asmens ir visumenės sveikatos priežiūros įstaigomis ir padeda joms įgyvendinti karantinines priemones;</w:t>
      </w:r>
    </w:p>
    <w:p w14:paraId="1631748B" w14:textId="77777777" w:rsidR="00712534" w:rsidRPr="00785B20" w:rsidRDefault="00712534" w:rsidP="00712534">
      <w:pPr>
        <w:tabs>
          <w:tab w:val="left" w:pos="851"/>
          <w:tab w:val="left" w:pos="993"/>
        </w:tabs>
        <w:ind w:firstLine="709"/>
        <w:jc w:val="both"/>
        <w:rPr>
          <w:lang w:val="pt-BR"/>
        </w:rPr>
      </w:pPr>
      <w:r w:rsidRPr="00785B20">
        <w:rPr>
          <w:lang w:val="pt-BR"/>
        </w:rPr>
        <w:t>- dalyvauja savivaldybės ESOC veikloje.</w:t>
      </w:r>
    </w:p>
    <w:p w14:paraId="0250B006" w14:textId="77777777" w:rsidR="00712534" w:rsidRPr="00785B20" w:rsidRDefault="00712534" w:rsidP="00712534">
      <w:pPr>
        <w:tabs>
          <w:tab w:val="left" w:pos="360"/>
        </w:tabs>
        <w:ind w:firstLine="720"/>
        <w:jc w:val="both"/>
        <w:rPr>
          <w:b/>
          <w:u w:val="single"/>
          <w:lang w:val="lt-LT"/>
        </w:rPr>
      </w:pPr>
      <w:r w:rsidRPr="00785B20">
        <w:rPr>
          <w:b/>
          <w:lang w:val="lt-LT"/>
        </w:rPr>
        <w:t>► Rajono savivaldybės ESK:</w:t>
      </w:r>
    </w:p>
    <w:p w14:paraId="6C7D7A25" w14:textId="77777777" w:rsidR="00712534" w:rsidRPr="00785B20" w:rsidRDefault="00712534" w:rsidP="00712534">
      <w:pPr>
        <w:tabs>
          <w:tab w:val="left" w:pos="851"/>
          <w:tab w:val="left" w:pos="993"/>
        </w:tabs>
        <w:ind w:firstLine="720"/>
        <w:jc w:val="both"/>
        <w:rPr>
          <w:lang w:val="pt-BR" w:eastAsia="ar-SA"/>
        </w:rPr>
      </w:pPr>
      <w:r w:rsidRPr="00785B20">
        <w:rPr>
          <w:lang w:val="pt-BR" w:eastAsia="ar-SA"/>
        </w:rPr>
        <w:t xml:space="preserve">-  ESK pirmininko sprendimu skubiai organizuoja ESK posėdį; </w:t>
      </w:r>
    </w:p>
    <w:p w14:paraId="24C3BE7A" w14:textId="77777777" w:rsidR="00712534" w:rsidRPr="00785B20" w:rsidRDefault="00712534" w:rsidP="00712534">
      <w:pPr>
        <w:ind w:firstLine="720"/>
        <w:jc w:val="both"/>
        <w:rPr>
          <w:lang w:val="pt-BR" w:eastAsia="ar-SA"/>
        </w:rPr>
      </w:pPr>
      <w:r w:rsidRPr="00785B20">
        <w:rPr>
          <w:lang w:val="pt-BR" w:eastAsia="ar-SA"/>
        </w:rPr>
        <w:t>- atsižvelgiant į nepalankios epideminės situacijos mastą, vykdomų priešepideminių priemonių apimtį, priima nutarimą dėl savivaldybės ESOC aktyvavimo;</w:t>
      </w:r>
    </w:p>
    <w:p w14:paraId="046F216B" w14:textId="77777777" w:rsidR="00712534" w:rsidRPr="00785B20" w:rsidRDefault="00712534" w:rsidP="00712534">
      <w:pPr>
        <w:ind w:firstLine="720"/>
        <w:jc w:val="both"/>
        <w:rPr>
          <w:lang w:val="pt-BR" w:eastAsia="ar-SA"/>
        </w:rPr>
      </w:pPr>
      <w:r w:rsidRPr="00785B20">
        <w:rPr>
          <w:lang w:val="pt-BR" w:eastAsia="ar-SA"/>
        </w:rPr>
        <w:t>-  siūlo priimti sprendimą dėl ES paskelbimo ir karantininių priemonių taikymo;</w:t>
      </w:r>
    </w:p>
    <w:p w14:paraId="3661CA35" w14:textId="77777777" w:rsidR="00712534" w:rsidRPr="00785B20" w:rsidRDefault="00712534" w:rsidP="00712534">
      <w:pPr>
        <w:ind w:firstLine="720"/>
        <w:jc w:val="both"/>
        <w:rPr>
          <w:lang w:val="pt-BR" w:eastAsia="ar-SA"/>
        </w:rPr>
      </w:pPr>
      <w:r w:rsidRPr="00785B20">
        <w:rPr>
          <w:lang w:val="pt-BR" w:eastAsia="ar-SA"/>
        </w:rPr>
        <w:t>-  numato ES operacijų vadovo kandidatūrą;</w:t>
      </w:r>
    </w:p>
    <w:p w14:paraId="60971FE7" w14:textId="77777777" w:rsidR="00712534" w:rsidRPr="00977EDF" w:rsidRDefault="00712534" w:rsidP="00712534">
      <w:pPr>
        <w:ind w:firstLine="720"/>
        <w:jc w:val="both"/>
        <w:rPr>
          <w:lang w:val="lt-LT" w:eastAsia="ar-SA"/>
        </w:rPr>
      </w:pPr>
      <w:r w:rsidRPr="00977EDF">
        <w:rPr>
          <w:lang w:val="lt-LT" w:eastAsia="ar-SA"/>
        </w:rPr>
        <w:t>-  svarsto situacijos valdymo eigą;</w:t>
      </w:r>
    </w:p>
    <w:p w14:paraId="20AFDA27" w14:textId="77777777" w:rsidR="00712534" w:rsidRPr="00D53379" w:rsidRDefault="00712534" w:rsidP="009F587F">
      <w:pPr>
        <w:numPr>
          <w:ilvl w:val="0"/>
          <w:numId w:val="7"/>
        </w:numPr>
        <w:tabs>
          <w:tab w:val="left" w:pos="851"/>
        </w:tabs>
        <w:spacing w:after="160" w:line="259" w:lineRule="auto"/>
        <w:ind w:left="0" w:firstLine="709"/>
        <w:jc w:val="both"/>
        <w:rPr>
          <w:lang w:val="pt-BR" w:eastAsia="ar-SA"/>
        </w:rPr>
      </w:pPr>
      <w:r w:rsidRPr="00785B20">
        <w:rPr>
          <w:lang w:val="pt-BR" w:eastAsia="ar-SA"/>
        </w:rPr>
        <w:t xml:space="preserve"> teikia siūlymus dėl karantinių priemonių koregavimo ir reikalingos pagalbos ir patirtų nuostolių atlyginimo.</w:t>
      </w:r>
    </w:p>
    <w:p w14:paraId="1550DFF7" w14:textId="77777777" w:rsidR="00712534" w:rsidRPr="00785B20" w:rsidRDefault="00712534" w:rsidP="00712534">
      <w:pPr>
        <w:tabs>
          <w:tab w:val="left" w:pos="851"/>
        </w:tabs>
        <w:ind w:left="709"/>
        <w:jc w:val="both"/>
        <w:rPr>
          <w:b/>
          <w:lang w:val="pt-BR" w:eastAsia="ar-SA"/>
        </w:rPr>
      </w:pPr>
      <w:r w:rsidRPr="00785B20">
        <w:rPr>
          <w:b/>
          <w:lang w:val="pt-BR" w:eastAsia="ar-SA"/>
        </w:rPr>
        <w:t>► Rajono savivaldybės ESOC:</w:t>
      </w:r>
    </w:p>
    <w:p w14:paraId="5AACB961" w14:textId="77777777" w:rsidR="00712534" w:rsidRPr="00785B20" w:rsidRDefault="00712534" w:rsidP="00712534">
      <w:pPr>
        <w:ind w:firstLine="720"/>
        <w:jc w:val="both"/>
        <w:rPr>
          <w:lang w:val="pt-BR"/>
        </w:rPr>
      </w:pPr>
      <w:r w:rsidRPr="00785B20">
        <w:rPr>
          <w:lang w:val="pt-BR"/>
        </w:rPr>
        <w:t>-  pagal kompetenciją renka, analizuoja ir vertina duomenis ir informaciją, prognozuoja nepalankios epideminės eigą ir mastą, numato atsakomusoius veiksmus;</w:t>
      </w:r>
    </w:p>
    <w:p w14:paraId="2F50B65A" w14:textId="77777777" w:rsidR="00712534" w:rsidRPr="00785B20" w:rsidRDefault="00712534" w:rsidP="00712534">
      <w:pPr>
        <w:ind w:firstLine="720"/>
        <w:jc w:val="both"/>
        <w:rPr>
          <w:lang w:val="pt-BR"/>
        </w:rPr>
      </w:pPr>
      <w:r w:rsidRPr="00785B20">
        <w:rPr>
          <w:lang w:val="pt-BR"/>
        </w:rPr>
        <w:t xml:space="preserve">-  perspėja ir informuoja gyventojus, valstybės ir savivaldybių institucijas ir įstaigas, kitas įstaigas ir ūkio subjektus apie gresiančią ar susidariusią ES, galimus padarinius ir karantinines priemones  ir apsisaugojimo nuo ES būdus; </w:t>
      </w:r>
    </w:p>
    <w:p w14:paraId="467054B1" w14:textId="77777777" w:rsidR="00712534" w:rsidRPr="00785B20" w:rsidRDefault="00712534" w:rsidP="00712534">
      <w:pPr>
        <w:ind w:firstLine="720"/>
        <w:jc w:val="both"/>
        <w:rPr>
          <w:lang w:val="lt-LT" w:eastAsia="ar-SA"/>
        </w:rPr>
      </w:pPr>
      <w:r w:rsidRPr="00785B20">
        <w:rPr>
          <w:lang w:val="pt-BR"/>
        </w:rPr>
        <w:t>- keičiasi informacija su kitų institucijų operacijų centrais, analizuodamas, vertindamas ES eigą;</w:t>
      </w:r>
    </w:p>
    <w:p w14:paraId="5E6DD467" w14:textId="77777777" w:rsidR="00712534" w:rsidRPr="00785B20" w:rsidRDefault="00712534" w:rsidP="00712534">
      <w:pPr>
        <w:ind w:firstLine="720"/>
        <w:jc w:val="both"/>
        <w:rPr>
          <w:lang w:val="lt-LT" w:eastAsia="ar-SA"/>
        </w:rPr>
      </w:pPr>
      <w:r w:rsidRPr="00785B20">
        <w:rPr>
          <w:lang w:val="lt-LT" w:eastAsia="ar-SA"/>
        </w:rPr>
        <w:t>– organizuoja ir koordinuoja materialinių išteklių, kurie teisės aktų nustatyta tvarka gali būti panaudoti susidariusiai situacijai lokalizuoti ir likviduoti, valstybės ir savivaldybių institucijų ir įstaigų, kitų įstaigų, ūkio subjektų veiklai palaikyti ar atkurti;</w:t>
      </w:r>
    </w:p>
    <w:p w14:paraId="367A65E9" w14:textId="77777777" w:rsidR="00712534" w:rsidRPr="00785B20" w:rsidRDefault="00712534" w:rsidP="00712534">
      <w:pPr>
        <w:ind w:firstLine="720"/>
        <w:jc w:val="both"/>
        <w:rPr>
          <w:lang w:val="lt-LT" w:eastAsia="ar-SA"/>
        </w:rPr>
      </w:pPr>
      <w:r w:rsidRPr="00785B20">
        <w:rPr>
          <w:lang w:val="lt-LT" w:eastAsia="ar-SA"/>
        </w:rPr>
        <w:t>– pagal kompetenciją koordinuoja CS sistemos subjektų veiksmus;</w:t>
      </w:r>
    </w:p>
    <w:p w14:paraId="10A4641A" w14:textId="77777777" w:rsidR="00712534" w:rsidRPr="00785B20" w:rsidRDefault="00712534" w:rsidP="00712534">
      <w:pPr>
        <w:ind w:firstLine="720"/>
        <w:jc w:val="both"/>
        <w:rPr>
          <w:lang w:val="lt-LT" w:eastAsia="ar-SA"/>
        </w:rPr>
      </w:pPr>
      <w:r w:rsidRPr="00785B20">
        <w:rPr>
          <w:lang w:val="lt-LT" w:eastAsia="ar-SA"/>
        </w:rPr>
        <w:t xml:space="preserve">– teikia ESK pasiūlymus dėl konkrečių veiksmingų priešepideminių priemonių, racionalaus   Lietuvos Respublikos Vyriausybės ir kitų institucijų skirtų finansinių ir materialinių išteklių panaudojimo susidariusiai ES suvaldyti; </w:t>
      </w:r>
    </w:p>
    <w:p w14:paraId="0DA105BA" w14:textId="77777777" w:rsidR="00712534" w:rsidRPr="00785B20" w:rsidRDefault="00712534" w:rsidP="009F587F">
      <w:pPr>
        <w:numPr>
          <w:ilvl w:val="0"/>
          <w:numId w:val="7"/>
        </w:numPr>
        <w:tabs>
          <w:tab w:val="left" w:pos="993"/>
        </w:tabs>
        <w:spacing w:after="160" w:line="259" w:lineRule="auto"/>
        <w:ind w:left="0" w:firstLine="709"/>
        <w:jc w:val="both"/>
        <w:rPr>
          <w:b/>
          <w:lang w:val="pt-BR" w:eastAsia="ar-SA"/>
        </w:rPr>
      </w:pPr>
      <w:r w:rsidRPr="00785B20">
        <w:rPr>
          <w:lang w:val="pt-BR"/>
        </w:rPr>
        <w:t>įgyvendina ESK priimtus nutarimus ir savivaldybės administracijos direktoriaus įsakymus susidarios ES valdymo bei ES prevencijos klausimais.</w:t>
      </w:r>
    </w:p>
    <w:p w14:paraId="75656099" w14:textId="77777777" w:rsidR="00712534" w:rsidRDefault="00712534" w:rsidP="00712534">
      <w:pPr>
        <w:pStyle w:val="Pagrindiniotekstotrauka"/>
        <w:tabs>
          <w:tab w:val="clear" w:pos="9000"/>
          <w:tab w:val="left" w:pos="-3480"/>
        </w:tabs>
        <w:ind w:firstLine="0"/>
        <w:rPr>
          <w:rFonts w:ascii="Times New Roman" w:hAnsi="Times New Roman"/>
          <w:bCs/>
        </w:rPr>
      </w:pPr>
    </w:p>
    <w:p w14:paraId="4D37B7FB" w14:textId="77777777" w:rsidR="00712534" w:rsidRDefault="00712534" w:rsidP="00712534">
      <w:pPr>
        <w:pStyle w:val="Pagrindiniotekstotrauka"/>
        <w:shd w:val="clear" w:color="auto" w:fill="FFF2CC"/>
        <w:tabs>
          <w:tab w:val="clear" w:pos="9000"/>
          <w:tab w:val="left" w:pos="-3480"/>
        </w:tabs>
        <w:jc w:val="center"/>
        <w:rPr>
          <w:rFonts w:ascii="Times New Roman" w:hAnsi="Times New Roman"/>
          <w:b/>
          <w:bCs/>
          <w:u w:val="single"/>
        </w:rPr>
      </w:pPr>
      <w:r>
        <w:rPr>
          <w:rFonts w:ascii="Times New Roman" w:hAnsi="Times New Roman"/>
          <w:b/>
          <w:bCs/>
          <w:u w:val="single"/>
        </w:rPr>
        <w:lastRenderedPageBreak/>
        <w:t>6.7.2.</w:t>
      </w:r>
      <w:r w:rsidRPr="00F01D96">
        <w:rPr>
          <w:rFonts w:ascii="Times New Roman" w:hAnsi="Times New Roman"/>
          <w:b/>
          <w:bCs/>
          <w:u w:val="single"/>
        </w:rPr>
        <w:t xml:space="preserve"> </w:t>
      </w:r>
      <w:r w:rsidRPr="00882B05">
        <w:rPr>
          <w:b/>
          <w:bCs/>
          <w:iCs/>
          <w:u w:val="single"/>
        </w:rPr>
        <w:t>Pramonės paskirties, gyvybiškai svarbias paslaugas teikiančių įstaigų ar ūkio subjektų pastatų ir daugiabučių namų gaisrai</w:t>
      </w:r>
      <w:r w:rsidRPr="00F01D96">
        <w:rPr>
          <w:rFonts w:ascii="Times New Roman" w:hAnsi="Times New Roman"/>
          <w:b/>
          <w:bCs/>
          <w:u w:val="single"/>
        </w:rPr>
        <w:t xml:space="preserve"> </w:t>
      </w:r>
    </w:p>
    <w:p w14:paraId="6D99EF53" w14:textId="77777777" w:rsidR="00712534" w:rsidRPr="005D6A47" w:rsidRDefault="00712534" w:rsidP="00712534">
      <w:pPr>
        <w:pStyle w:val="Pagrindiniotekstotrauka"/>
        <w:tabs>
          <w:tab w:val="clear" w:pos="9000"/>
          <w:tab w:val="left" w:pos="-3480"/>
        </w:tabs>
        <w:jc w:val="center"/>
        <w:rPr>
          <w:rFonts w:ascii="Times New Roman" w:hAnsi="Times New Roman"/>
          <w:b/>
          <w:bCs/>
          <w:u w:val="single"/>
        </w:rPr>
      </w:pPr>
    </w:p>
    <w:p w14:paraId="5C8C8EC0" w14:textId="174D3764" w:rsidR="00C46A4A" w:rsidRDefault="00712534" w:rsidP="00C46A4A">
      <w:pPr>
        <w:ind w:firstLine="720"/>
        <w:jc w:val="both"/>
        <w:rPr>
          <w:lang w:val="pt-BR"/>
        </w:rPr>
      </w:pPr>
      <w:r w:rsidRPr="005C5EAF">
        <w:rPr>
          <w:b/>
          <w:lang w:val="pt-BR"/>
        </w:rPr>
        <w:t xml:space="preserve">GAISRAS </w:t>
      </w:r>
      <w:r w:rsidRPr="005C5EAF">
        <w:rPr>
          <w:lang w:val="pt-BR"/>
        </w:rPr>
        <w:t>– nekontroliuojamas degimas, padarantis didelius materialinius nuostolius ir sukeliantis grėsmę žmonių sveikatai bei gyvybei.</w:t>
      </w:r>
    </w:p>
    <w:p w14:paraId="39F51DAC" w14:textId="69B52C8C" w:rsidR="00712534" w:rsidRDefault="00712534" w:rsidP="00712534">
      <w:pPr>
        <w:ind w:firstLine="720"/>
        <w:jc w:val="both"/>
        <w:rPr>
          <w:lang w:val="pt-BR"/>
        </w:rPr>
      </w:pPr>
      <w:r w:rsidRPr="00475BEE">
        <w:rPr>
          <w:noProof/>
          <w:lang w:val="lt-LT" w:eastAsia="lt-LT"/>
        </w:rPr>
        <w:drawing>
          <wp:inline distT="0" distB="0" distL="0" distR="0" wp14:anchorId="3FF98FC7" wp14:editId="2D0F4C8C">
            <wp:extent cx="2785110" cy="1388679"/>
            <wp:effectExtent l="0" t="0" r="0" b="2540"/>
            <wp:docPr id="189" name="Paveikslėlis 189" descr="Susij&amp;eogon;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Susij&amp;eogon;s vaizdas"/>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95457" cy="1393838"/>
                    </a:xfrm>
                    <a:prstGeom prst="rect">
                      <a:avLst/>
                    </a:prstGeom>
                    <a:noFill/>
                    <a:ln>
                      <a:noFill/>
                    </a:ln>
                  </pic:spPr>
                </pic:pic>
              </a:graphicData>
            </a:graphic>
          </wp:inline>
        </w:drawing>
      </w:r>
    </w:p>
    <w:p w14:paraId="667AF7CF" w14:textId="77777777" w:rsidR="00C46A4A" w:rsidRPr="005C5EAF" w:rsidRDefault="00C46A4A" w:rsidP="00712534">
      <w:pPr>
        <w:ind w:firstLine="720"/>
        <w:jc w:val="both"/>
        <w:rPr>
          <w:lang w:val="pt-B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1"/>
        <w:gridCol w:w="2418"/>
        <w:gridCol w:w="2913"/>
      </w:tblGrid>
      <w:tr w:rsidR="00712534" w:rsidRPr="00712534" w14:paraId="40E8A455" w14:textId="77777777" w:rsidTr="00712534">
        <w:trPr>
          <w:cantSplit/>
          <w:trHeight w:val="339"/>
        </w:trPr>
        <w:tc>
          <w:tcPr>
            <w:tcW w:w="3823" w:type="dxa"/>
            <w:vMerge w:val="restart"/>
          </w:tcPr>
          <w:p w14:paraId="0B801E2A" w14:textId="77777777" w:rsidR="00712534" w:rsidRPr="00712534" w:rsidRDefault="00712534" w:rsidP="00712534">
            <w:pPr>
              <w:tabs>
                <w:tab w:val="left" w:pos="-3480"/>
              </w:tabs>
              <w:spacing w:after="120" w:line="283" w:lineRule="exact"/>
              <w:jc w:val="center"/>
              <w:rPr>
                <w:color w:val="000000" w:themeColor="text1"/>
                <w:sz w:val="20"/>
                <w:lang w:val="lt-LT"/>
              </w:rPr>
            </w:pPr>
            <w:r w:rsidRPr="00712534">
              <w:rPr>
                <w:color w:val="000000" w:themeColor="text1"/>
                <w:sz w:val="20"/>
                <w:lang w:val="lt-LT"/>
              </w:rPr>
              <w:t>Galimi padariniai</w:t>
            </w:r>
          </w:p>
        </w:tc>
        <w:tc>
          <w:tcPr>
            <w:tcW w:w="5555" w:type="dxa"/>
            <w:gridSpan w:val="2"/>
          </w:tcPr>
          <w:p w14:paraId="4D11DA18" w14:textId="77777777" w:rsidR="00712534" w:rsidRPr="00712534" w:rsidRDefault="00712534" w:rsidP="00712534">
            <w:pPr>
              <w:tabs>
                <w:tab w:val="left" w:pos="-3480"/>
              </w:tabs>
              <w:spacing w:after="120" w:line="283" w:lineRule="exact"/>
              <w:jc w:val="center"/>
              <w:rPr>
                <w:color w:val="000000" w:themeColor="text1"/>
                <w:sz w:val="20"/>
                <w:lang w:val="lt-LT"/>
              </w:rPr>
            </w:pPr>
            <w:r w:rsidRPr="00712534">
              <w:rPr>
                <w:color w:val="000000" w:themeColor="text1"/>
                <w:sz w:val="20"/>
                <w:lang w:val="lt-LT"/>
              </w:rPr>
              <w:t>Padarinius įvertinantys kriterijai</w:t>
            </w:r>
          </w:p>
        </w:tc>
      </w:tr>
      <w:tr w:rsidR="00712534" w:rsidRPr="00712534" w14:paraId="65F5AA56" w14:textId="77777777" w:rsidTr="00712534">
        <w:trPr>
          <w:cantSplit/>
          <w:trHeight w:val="278"/>
        </w:trPr>
        <w:tc>
          <w:tcPr>
            <w:tcW w:w="3823" w:type="dxa"/>
            <w:vMerge/>
          </w:tcPr>
          <w:p w14:paraId="37F53403" w14:textId="77777777" w:rsidR="00712534" w:rsidRPr="00712534" w:rsidRDefault="00712534" w:rsidP="00712534">
            <w:pPr>
              <w:tabs>
                <w:tab w:val="left" w:pos="-3480"/>
              </w:tabs>
              <w:spacing w:after="120" w:line="283" w:lineRule="exact"/>
              <w:jc w:val="center"/>
              <w:rPr>
                <w:color w:val="000000" w:themeColor="text1"/>
                <w:sz w:val="20"/>
                <w:lang w:val="lt-LT"/>
              </w:rPr>
            </w:pPr>
          </w:p>
        </w:tc>
        <w:tc>
          <w:tcPr>
            <w:tcW w:w="2517" w:type="dxa"/>
          </w:tcPr>
          <w:p w14:paraId="54D9167A" w14:textId="77777777" w:rsidR="00712534" w:rsidRPr="00712534" w:rsidRDefault="00712534" w:rsidP="00712534">
            <w:pPr>
              <w:tabs>
                <w:tab w:val="left" w:pos="-3480"/>
              </w:tabs>
              <w:spacing w:after="120" w:line="283" w:lineRule="exact"/>
              <w:jc w:val="center"/>
              <w:rPr>
                <w:color w:val="000000" w:themeColor="text1"/>
                <w:sz w:val="20"/>
                <w:lang w:val="lt-LT"/>
              </w:rPr>
            </w:pPr>
            <w:r w:rsidRPr="00712534">
              <w:rPr>
                <w:color w:val="000000" w:themeColor="text1"/>
                <w:sz w:val="20"/>
                <w:lang w:val="lt-LT"/>
              </w:rPr>
              <w:t>Matavimo vnt.</w:t>
            </w:r>
          </w:p>
        </w:tc>
        <w:tc>
          <w:tcPr>
            <w:tcW w:w="3038" w:type="dxa"/>
          </w:tcPr>
          <w:p w14:paraId="274039C9" w14:textId="77777777" w:rsidR="00712534" w:rsidRPr="00712534" w:rsidRDefault="00712534" w:rsidP="00712534">
            <w:pPr>
              <w:tabs>
                <w:tab w:val="left" w:pos="-3480"/>
              </w:tabs>
              <w:spacing w:after="120" w:line="283" w:lineRule="exact"/>
              <w:jc w:val="center"/>
              <w:rPr>
                <w:color w:val="000000" w:themeColor="text1"/>
                <w:sz w:val="20"/>
                <w:lang w:val="lt-LT"/>
              </w:rPr>
            </w:pPr>
            <w:r w:rsidRPr="00712534">
              <w:rPr>
                <w:color w:val="000000" w:themeColor="text1"/>
                <w:sz w:val="20"/>
                <w:lang w:val="lt-LT"/>
              </w:rPr>
              <w:t>įvertinimas, dydis, kritinė riba</w:t>
            </w:r>
          </w:p>
        </w:tc>
      </w:tr>
      <w:tr w:rsidR="00712534" w:rsidRPr="00712534" w14:paraId="094C09C0" w14:textId="77777777" w:rsidTr="00712534">
        <w:trPr>
          <w:cantSplit/>
          <w:trHeight w:val="305"/>
        </w:trPr>
        <w:tc>
          <w:tcPr>
            <w:tcW w:w="9378" w:type="dxa"/>
            <w:gridSpan w:val="3"/>
          </w:tcPr>
          <w:p w14:paraId="1C9488AD" w14:textId="77777777" w:rsidR="00712534" w:rsidRPr="00712534" w:rsidRDefault="00712534" w:rsidP="00712534">
            <w:pPr>
              <w:tabs>
                <w:tab w:val="left" w:pos="-3480"/>
              </w:tabs>
              <w:jc w:val="center"/>
              <w:rPr>
                <w:color w:val="000000" w:themeColor="text1"/>
                <w:sz w:val="22"/>
                <w:szCs w:val="22"/>
                <w:lang w:val="lt-LT"/>
              </w:rPr>
            </w:pPr>
            <w:r w:rsidRPr="00712534">
              <w:rPr>
                <w:b/>
                <w:bCs/>
                <w:color w:val="000000" w:themeColor="text1"/>
                <w:sz w:val="22"/>
                <w:szCs w:val="22"/>
                <w:lang w:val="lt-LT"/>
              </w:rPr>
              <w:t>Ekstremalaus įvykio lygmenyje</w:t>
            </w:r>
          </w:p>
        </w:tc>
      </w:tr>
      <w:tr w:rsidR="00712534" w:rsidRPr="00712534" w14:paraId="48907B78" w14:textId="77777777" w:rsidTr="00712534">
        <w:trPr>
          <w:cantSplit/>
          <w:trHeight w:val="326"/>
        </w:trPr>
        <w:tc>
          <w:tcPr>
            <w:tcW w:w="3823" w:type="dxa"/>
          </w:tcPr>
          <w:p w14:paraId="451EC75E" w14:textId="77777777" w:rsidR="00712534" w:rsidRPr="00712534" w:rsidRDefault="00712534" w:rsidP="00712534">
            <w:pPr>
              <w:tabs>
                <w:tab w:val="left" w:pos="-3480"/>
              </w:tabs>
              <w:rPr>
                <w:color w:val="000000" w:themeColor="text1"/>
                <w:sz w:val="22"/>
                <w:szCs w:val="22"/>
                <w:lang w:val="lt-LT"/>
              </w:rPr>
            </w:pPr>
            <w:r w:rsidRPr="00712534">
              <w:rPr>
                <w:color w:val="000000" w:themeColor="text1"/>
                <w:sz w:val="22"/>
                <w:szCs w:val="22"/>
                <w:lang w:val="lt-LT"/>
              </w:rPr>
              <w:t>Žūtis (mirtis)</w:t>
            </w:r>
          </w:p>
        </w:tc>
        <w:tc>
          <w:tcPr>
            <w:tcW w:w="2517" w:type="dxa"/>
          </w:tcPr>
          <w:p w14:paraId="48D338F7" w14:textId="77777777" w:rsidR="00712534" w:rsidRPr="00712534" w:rsidRDefault="00712534" w:rsidP="00712534">
            <w:pPr>
              <w:tabs>
                <w:tab w:val="left" w:pos="-3480"/>
              </w:tabs>
              <w:rPr>
                <w:color w:val="000000" w:themeColor="text1"/>
                <w:sz w:val="22"/>
                <w:szCs w:val="22"/>
                <w:lang w:val="lt-LT"/>
              </w:rPr>
            </w:pPr>
            <w:r w:rsidRPr="00712534">
              <w:rPr>
                <w:color w:val="000000" w:themeColor="text1"/>
                <w:sz w:val="22"/>
                <w:szCs w:val="22"/>
                <w:lang w:val="lt-LT"/>
              </w:rPr>
              <w:t>žmonių skaičius</w:t>
            </w:r>
          </w:p>
        </w:tc>
        <w:tc>
          <w:tcPr>
            <w:tcW w:w="3038" w:type="dxa"/>
          </w:tcPr>
          <w:p w14:paraId="6A3D3112" w14:textId="77777777" w:rsidR="00712534" w:rsidRPr="00712534" w:rsidRDefault="00712534" w:rsidP="00712534">
            <w:pPr>
              <w:tabs>
                <w:tab w:val="left" w:pos="-3480"/>
              </w:tabs>
              <w:jc w:val="center"/>
              <w:rPr>
                <w:color w:val="000000" w:themeColor="text1"/>
                <w:sz w:val="22"/>
                <w:szCs w:val="22"/>
                <w:lang w:val="lt-LT"/>
              </w:rPr>
            </w:pPr>
            <w:r w:rsidRPr="00712534">
              <w:rPr>
                <w:color w:val="000000" w:themeColor="text1"/>
                <w:sz w:val="22"/>
                <w:szCs w:val="22"/>
                <w:lang w:val="lt-LT"/>
              </w:rPr>
              <w:t>≥ 5</w:t>
            </w:r>
          </w:p>
        </w:tc>
      </w:tr>
      <w:tr w:rsidR="00712534" w:rsidRPr="00712534" w14:paraId="2EA216DC" w14:textId="77777777" w:rsidTr="00712534">
        <w:trPr>
          <w:cantSplit/>
          <w:trHeight w:val="346"/>
        </w:trPr>
        <w:tc>
          <w:tcPr>
            <w:tcW w:w="3823" w:type="dxa"/>
          </w:tcPr>
          <w:p w14:paraId="69DD9511" w14:textId="77777777" w:rsidR="00712534" w:rsidRPr="00712534" w:rsidRDefault="00712534" w:rsidP="00712534">
            <w:pPr>
              <w:tabs>
                <w:tab w:val="left" w:pos="-3480"/>
              </w:tabs>
              <w:rPr>
                <w:color w:val="000000" w:themeColor="text1"/>
                <w:sz w:val="22"/>
                <w:szCs w:val="22"/>
                <w:lang w:val="lt-LT"/>
              </w:rPr>
            </w:pPr>
            <w:r w:rsidRPr="00712534">
              <w:rPr>
                <w:color w:val="000000" w:themeColor="text1"/>
                <w:sz w:val="22"/>
                <w:szCs w:val="22"/>
                <w:lang w:val="lt-LT"/>
              </w:rPr>
              <w:t>Sutrikdyta sveikata</w:t>
            </w:r>
          </w:p>
        </w:tc>
        <w:tc>
          <w:tcPr>
            <w:tcW w:w="2517" w:type="dxa"/>
          </w:tcPr>
          <w:p w14:paraId="74AC8B48" w14:textId="77777777" w:rsidR="00712534" w:rsidRPr="00712534" w:rsidRDefault="00712534" w:rsidP="00712534">
            <w:pPr>
              <w:tabs>
                <w:tab w:val="left" w:pos="-3480"/>
              </w:tabs>
              <w:rPr>
                <w:color w:val="000000" w:themeColor="text1"/>
                <w:sz w:val="22"/>
                <w:szCs w:val="22"/>
                <w:lang w:val="lt-LT"/>
              </w:rPr>
            </w:pPr>
            <w:r w:rsidRPr="00712534">
              <w:rPr>
                <w:color w:val="000000" w:themeColor="text1"/>
                <w:sz w:val="22"/>
                <w:szCs w:val="22"/>
                <w:lang w:val="lt-LT"/>
              </w:rPr>
              <w:t>žmonių skaičius</w:t>
            </w:r>
          </w:p>
        </w:tc>
        <w:tc>
          <w:tcPr>
            <w:tcW w:w="3038" w:type="dxa"/>
          </w:tcPr>
          <w:p w14:paraId="1A684EC2" w14:textId="77777777" w:rsidR="00712534" w:rsidRPr="00712534" w:rsidRDefault="00712534" w:rsidP="00712534">
            <w:pPr>
              <w:tabs>
                <w:tab w:val="left" w:pos="-3480"/>
              </w:tabs>
              <w:jc w:val="center"/>
              <w:rPr>
                <w:color w:val="000000" w:themeColor="text1"/>
                <w:sz w:val="22"/>
                <w:szCs w:val="22"/>
                <w:lang w:val="lt-LT"/>
              </w:rPr>
            </w:pPr>
            <w:r w:rsidRPr="00712534">
              <w:rPr>
                <w:color w:val="000000" w:themeColor="text1"/>
                <w:sz w:val="22"/>
                <w:szCs w:val="22"/>
                <w:lang w:val="lt-LT"/>
              </w:rPr>
              <w:t>≥ 10</w:t>
            </w:r>
          </w:p>
        </w:tc>
      </w:tr>
      <w:tr w:rsidR="00712534" w:rsidRPr="00712534" w14:paraId="01B317D0" w14:textId="77777777" w:rsidTr="00712534">
        <w:trPr>
          <w:cantSplit/>
          <w:trHeight w:val="346"/>
        </w:trPr>
        <w:tc>
          <w:tcPr>
            <w:tcW w:w="3823" w:type="dxa"/>
          </w:tcPr>
          <w:p w14:paraId="1B53BA1C" w14:textId="77777777" w:rsidR="00712534" w:rsidRPr="00712534" w:rsidRDefault="00712534" w:rsidP="00712534">
            <w:pPr>
              <w:tabs>
                <w:tab w:val="left" w:pos="-3480"/>
              </w:tabs>
              <w:rPr>
                <w:color w:val="000000" w:themeColor="text1"/>
                <w:sz w:val="22"/>
                <w:szCs w:val="22"/>
                <w:lang w:val="lt-LT"/>
              </w:rPr>
            </w:pPr>
            <w:r w:rsidRPr="00712534">
              <w:rPr>
                <w:color w:val="000000" w:themeColor="text1"/>
                <w:sz w:val="22"/>
                <w:szCs w:val="22"/>
                <w:lang w:val="lt-LT"/>
              </w:rPr>
              <w:t>CO ir kietųjų dalelių vidutinė paros koncentracija (KD10) lygi nustatytai ribinei vertei arba ją viršija</w:t>
            </w:r>
          </w:p>
        </w:tc>
        <w:tc>
          <w:tcPr>
            <w:tcW w:w="2517" w:type="dxa"/>
          </w:tcPr>
          <w:p w14:paraId="761782E2" w14:textId="77777777" w:rsidR="00712534" w:rsidRPr="00712534" w:rsidRDefault="00712534" w:rsidP="00712534">
            <w:pPr>
              <w:tabs>
                <w:tab w:val="left" w:pos="-3480"/>
              </w:tabs>
              <w:rPr>
                <w:color w:val="000000" w:themeColor="text1"/>
                <w:sz w:val="22"/>
                <w:szCs w:val="22"/>
                <w:lang w:val="lt-LT"/>
              </w:rPr>
            </w:pPr>
            <w:r w:rsidRPr="00712534">
              <w:rPr>
                <w:color w:val="000000" w:themeColor="text1"/>
                <w:sz w:val="22"/>
                <w:szCs w:val="22"/>
                <w:lang w:val="lt-LT"/>
              </w:rPr>
              <w:t>kartai</w:t>
            </w:r>
          </w:p>
        </w:tc>
        <w:tc>
          <w:tcPr>
            <w:tcW w:w="3038" w:type="dxa"/>
          </w:tcPr>
          <w:p w14:paraId="7F051993" w14:textId="77777777" w:rsidR="00712534" w:rsidRPr="00712534" w:rsidRDefault="00712534" w:rsidP="00712534">
            <w:pPr>
              <w:tabs>
                <w:tab w:val="left" w:pos="-3480"/>
              </w:tabs>
              <w:jc w:val="center"/>
              <w:rPr>
                <w:color w:val="000000" w:themeColor="text1"/>
                <w:sz w:val="22"/>
                <w:szCs w:val="22"/>
                <w:lang w:val="lt-LT"/>
              </w:rPr>
            </w:pPr>
            <w:r w:rsidRPr="00712534">
              <w:rPr>
                <w:color w:val="000000" w:themeColor="text1"/>
                <w:sz w:val="22"/>
                <w:szCs w:val="22"/>
                <w:lang w:val="lt-LT"/>
              </w:rPr>
              <w:t>≥ 20</w:t>
            </w:r>
          </w:p>
        </w:tc>
      </w:tr>
      <w:tr w:rsidR="00712534" w:rsidRPr="00712534" w14:paraId="34A1D872" w14:textId="77777777" w:rsidTr="00712534">
        <w:trPr>
          <w:cantSplit/>
          <w:trHeight w:val="325"/>
        </w:trPr>
        <w:tc>
          <w:tcPr>
            <w:tcW w:w="9378" w:type="dxa"/>
            <w:gridSpan w:val="3"/>
          </w:tcPr>
          <w:p w14:paraId="4EA54055" w14:textId="77777777" w:rsidR="00712534" w:rsidRPr="00712534" w:rsidRDefault="00712534" w:rsidP="00712534">
            <w:pPr>
              <w:tabs>
                <w:tab w:val="left" w:pos="-3480"/>
              </w:tabs>
              <w:jc w:val="center"/>
              <w:rPr>
                <w:color w:val="000000" w:themeColor="text1"/>
                <w:sz w:val="22"/>
                <w:szCs w:val="22"/>
                <w:lang w:val="lt-LT"/>
              </w:rPr>
            </w:pPr>
            <w:r w:rsidRPr="00712534">
              <w:rPr>
                <w:b/>
                <w:bCs/>
                <w:color w:val="000000" w:themeColor="text1"/>
                <w:sz w:val="22"/>
                <w:szCs w:val="22"/>
                <w:lang w:val="lt-LT"/>
              </w:rPr>
              <w:t>Ekstremaliosios situacijos paskelbimo sąlygos:</w:t>
            </w:r>
          </w:p>
        </w:tc>
      </w:tr>
      <w:tr w:rsidR="00712534" w:rsidRPr="00712534" w14:paraId="5B79F720" w14:textId="77777777" w:rsidTr="00712534">
        <w:trPr>
          <w:cantSplit/>
          <w:trHeight w:val="302"/>
        </w:trPr>
        <w:tc>
          <w:tcPr>
            <w:tcW w:w="9378" w:type="dxa"/>
            <w:gridSpan w:val="3"/>
          </w:tcPr>
          <w:p w14:paraId="3FF9568B" w14:textId="77777777" w:rsidR="00712534" w:rsidRPr="00712534" w:rsidRDefault="00712534" w:rsidP="009F587F">
            <w:pPr>
              <w:numPr>
                <w:ilvl w:val="0"/>
                <w:numId w:val="8"/>
              </w:numPr>
              <w:tabs>
                <w:tab w:val="left" w:pos="-3480"/>
                <w:tab w:val="num" w:pos="155"/>
              </w:tabs>
              <w:ind w:left="155" w:hanging="155"/>
              <w:jc w:val="both"/>
              <w:rPr>
                <w:color w:val="000000" w:themeColor="text1"/>
                <w:sz w:val="22"/>
                <w:szCs w:val="22"/>
                <w:lang w:val="lt-LT"/>
              </w:rPr>
            </w:pPr>
            <w:r w:rsidRPr="00712534">
              <w:rPr>
                <w:color w:val="000000" w:themeColor="text1"/>
                <w:sz w:val="22"/>
                <w:szCs w:val="22"/>
                <w:lang w:val="lt-LT"/>
              </w:rPr>
              <w:t>Gaisro likvidavimas užtruko ilgiau nei 24 val.;</w:t>
            </w:r>
          </w:p>
        </w:tc>
      </w:tr>
      <w:tr w:rsidR="00712534" w:rsidRPr="00712534" w14:paraId="35D02AA7" w14:textId="77777777" w:rsidTr="00712534">
        <w:trPr>
          <w:cantSplit/>
          <w:trHeight w:val="305"/>
        </w:trPr>
        <w:tc>
          <w:tcPr>
            <w:tcW w:w="9378" w:type="dxa"/>
            <w:gridSpan w:val="3"/>
          </w:tcPr>
          <w:p w14:paraId="710A5E4A" w14:textId="77777777" w:rsidR="00712534" w:rsidRPr="00712534" w:rsidRDefault="00712534" w:rsidP="009F587F">
            <w:pPr>
              <w:numPr>
                <w:ilvl w:val="0"/>
                <w:numId w:val="8"/>
              </w:numPr>
              <w:tabs>
                <w:tab w:val="left" w:pos="-3480"/>
                <w:tab w:val="num" w:pos="155"/>
              </w:tabs>
              <w:ind w:left="155" w:hanging="155"/>
              <w:jc w:val="both"/>
              <w:rPr>
                <w:color w:val="000000" w:themeColor="text1"/>
                <w:sz w:val="22"/>
                <w:szCs w:val="22"/>
                <w:lang w:val="lt-LT"/>
              </w:rPr>
            </w:pPr>
            <w:r w:rsidRPr="00712534">
              <w:rPr>
                <w:color w:val="000000" w:themeColor="text1"/>
                <w:sz w:val="22"/>
                <w:szCs w:val="22"/>
                <w:lang w:val="lt-LT"/>
              </w:rPr>
              <w:t>Gaisro gesinimui mobilizuojamos pajėgos iš 3 - jų ir daugiau gretimų savivaldybių;</w:t>
            </w:r>
          </w:p>
        </w:tc>
      </w:tr>
      <w:tr w:rsidR="00712534" w:rsidRPr="00712534" w14:paraId="5D30DFEA" w14:textId="77777777" w:rsidTr="00712534">
        <w:trPr>
          <w:cantSplit/>
          <w:trHeight w:val="338"/>
        </w:trPr>
        <w:tc>
          <w:tcPr>
            <w:tcW w:w="9378" w:type="dxa"/>
            <w:gridSpan w:val="3"/>
          </w:tcPr>
          <w:p w14:paraId="0E01268E" w14:textId="77777777" w:rsidR="00712534" w:rsidRPr="00712534" w:rsidRDefault="00712534" w:rsidP="009F587F">
            <w:pPr>
              <w:numPr>
                <w:ilvl w:val="0"/>
                <w:numId w:val="8"/>
              </w:numPr>
              <w:tabs>
                <w:tab w:val="left" w:pos="-3480"/>
                <w:tab w:val="num" w:pos="155"/>
              </w:tabs>
              <w:ind w:left="155" w:hanging="155"/>
              <w:jc w:val="both"/>
              <w:rPr>
                <w:color w:val="000000" w:themeColor="text1"/>
                <w:sz w:val="22"/>
                <w:szCs w:val="22"/>
                <w:lang w:val="lt-LT"/>
              </w:rPr>
            </w:pPr>
            <w:r w:rsidRPr="00712534">
              <w:rPr>
                <w:color w:val="000000" w:themeColor="text1"/>
                <w:sz w:val="22"/>
                <w:szCs w:val="22"/>
                <w:lang w:val="lt-LT"/>
              </w:rPr>
              <w:t>Dėl gaisro keliamo pavojaus iš nuolatinės gyvenamosios vietos evakuojama daugiau nei 300 gyventojų;</w:t>
            </w:r>
          </w:p>
        </w:tc>
      </w:tr>
      <w:tr w:rsidR="00712534" w:rsidRPr="00712534" w14:paraId="3A676317" w14:textId="77777777" w:rsidTr="00712534">
        <w:trPr>
          <w:cantSplit/>
          <w:trHeight w:val="542"/>
        </w:trPr>
        <w:tc>
          <w:tcPr>
            <w:tcW w:w="9378" w:type="dxa"/>
            <w:gridSpan w:val="3"/>
          </w:tcPr>
          <w:p w14:paraId="370AF50A" w14:textId="77777777" w:rsidR="00712534" w:rsidRPr="00712534" w:rsidRDefault="00712534" w:rsidP="009F587F">
            <w:pPr>
              <w:numPr>
                <w:ilvl w:val="0"/>
                <w:numId w:val="8"/>
              </w:numPr>
              <w:tabs>
                <w:tab w:val="left" w:pos="-3480"/>
                <w:tab w:val="num" w:pos="155"/>
              </w:tabs>
              <w:ind w:left="155" w:hanging="155"/>
              <w:jc w:val="both"/>
              <w:rPr>
                <w:color w:val="000000" w:themeColor="text1"/>
                <w:sz w:val="22"/>
                <w:szCs w:val="22"/>
                <w:lang w:val="lt-LT"/>
              </w:rPr>
            </w:pPr>
            <w:r w:rsidRPr="00712534">
              <w:rPr>
                <w:color w:val="000000" w:themeColor="text1"/>
                <w:sz w:val="22"/>
                <w:szCs w:val="22"/>
                <w:lang w:val="lt-LT"/>
              </w:rPr>
              <w:t>Dėl gaisro sukeltų padarinių sutriko būtiniausios gyvenimo sąlygos gyvenimo sąlygos daugiau kaip 500 gyventojų ir ši padėtis trunka ilgiau kaip 24 val.</w:t>
            </w:r>
          </w:p>
        </w:tc>
      </w:tr>
    </w:tbl>
    <w:p w14:paraId="2B5136C2" w14:textId="77777777" w:rsidR="00712534" w:rsidRPr="00712534" w:rsidRDefault="00712534" w:rsidP="00712534">
      <w:pPr>
        <w:tabs>
          <w:tab w:val="left" w:pos="-3480"/>
          <w:tab w:val="left" w:pos="1134"/>
        </w:tabs>
        <w:suppressAutoHyphens/>
        <w:ind w:firstLine="720"/>
        <w:jc w:val="both"/>
        <w:rPr>
          <w:b/>
          <w:bCs/>
          <w:color w:val="000000" w:themeColor="text1"/>
          <w:lang w:val="lt-LT" w:eastAsia="ar-SA"/>
        </w:rPr>
      </w:pPr>
      <w:r w:rsidRPr="00712534">
        <w:rPr>
          <w:b/>
          <w:bCs/>
          <w:color w:val="000000" w:themeColor="text1"/>
          <w:lang w:val="lt-LT" w:eastAsia="ar-SA"/>
        </w:rPr>
        <w:t>► Ūkio subjektų, kitų įstaigų darbuotojai ir gyvenamųjų namų, kuriuose kilo gaisras, gyventojai:</w:t>
      </w:r>
    </w:p>
    <w:p w14:paraId="65AE7C4D" w14:textId="77777777" w:rsidR="00712534" w:rsidRPr="00712534" w:rsidRDefault="00712534" w:rsidP="009F587F">
      <w:pPr>
        <w:numPr>
          <w:ilvl w:val="0"/>
          <w:numId w:val="7"/>
        </w:numPr>
        <w:tabs>
          <w:tab w:val="left" w:pos="-3480"/>
          <w:tab w:val="left" w:pos="993"/>
        </w:tabs>
        <w:suppressAutoHyphens/>
        <w:jc w:val="both"/>
        <w:rPr>
          <w:color w:val="000000" w:themeColor="text1"/>
          <w:lang w:val="lt-LT"/>
        </w:rPr>
      </w:pPr>
      <w:r w:rsidRPr="00712534">
        <w:rPr>
          <w:color w:val="000000" w:themeColor="text1"/>
          <w:lang w:val="lt-LT"/>
        </w:rPr>
        <w:t xml:space="preserve">skubiai organizuoja gaisro gesinimą savo pajėgomis ir gaisro plėtimosi sustabdymą;                            </w:t>
      </w:r>
    </w:p>
    <w:p w14:paraId="71E38F47" w14:textId="77777777" w:rsidR="00712534" w:rsidRPr="00712534" w:rsidRDefault="00712534" w:rsidP="00712534">
      <w:pPr>
        <w:tabs>
          <w:tab w:val="num" w:pos="709"/>
        </w:tabs>
        <w:ind w:firstLine="709"/>
        <w:jc w:val="both"/>
        <w:rPr>
          <w:color w:val="000000" w:themeColor="text1"/>
          <w:lang w:val="lt-LT"/>
        </w:rPr>
      </w:pPr>
      <w:r w:rsidRPr="00712534">
        <w:rPr>
          <w:color w:val="000000" w:themeColor="text1"/>
          <w:lang w:val="lt-LT"/>
        </w:rPr>
        <w:t>–  operatyviai informuoja apie gaisrą ir 112 tarnybą;</w:t>
      </w:r>
    </w:p>
    <w:p w14:paraId="41FC99EB" w14:textId="77777777" w:rsidR="00712534" w:rsidRPr="00712534" w:rsidRDefault="00712534" w:rsidP="00712534">
      <w:pPr>
        <w:tabs>
          <w:tab w:val="num" w:pos="709"/>
          <w:tab w:val="left" w:pos="993"/>
        </w:tabs>
        <w:ind w:firstLine="709"/>
        <w:jc w:val="both"/>
        <w:rPr>
          <w:color w:val="000000" w:themeColor="text1"/>
          <w:lang w:val="lt-LT"/>
        </w:rPr>
      </w:pPr>
      <w:r w:rsidRPr="00712534">
        <w:rPr>
          <w:color w:val="000000" w:themeColor="text1"/>
          <w:lang w:val="lt-LT"/>
        </w:rPr>
        <w:t>– perspėja apie pavojų darbuotojus, artimiausius gyventojus ir kaimynystėje esančius  subjektus;</w:t>
      </w:r>
    </w:p>
    <w:p w14:paraId="12A9A16B" w14:textId="77777777" w:rsidR="00712534" w:rsidRPr="00712534" w:rsidRDefault="00712534" w:rsidP="00712534">
      <w:pPr>
        <w:tabs>
          <w:tab w:val="num" w:pos="709"/>
        </w:tabs>
        <w:ind w:firstLine="709"/>
        <w:jc w:val="both"/>
        <w:rPr>
          <w:color w:val="000000" w:themeColor="text1"/>
          <w:lang w:val="lt-LT"/>
        </w:rPr>
      </w:pPr>
      <w:r w:rsidRPr="00712534">
        <w:rPr>
          <w:color w:val="000000" w:themeColor="text1"/>
          <w:lang w:val="lt-LT"/>
        </w:rPr>
        <w:t>–  organizuoja darbuotojų (žmonių) evakavimą iš pavojingos sveikatai ir gyvybei patalpos, pastato ar teritorijos;</w:t>
      </w:r>
    </w:p>
    <w:p w14:paraId="10A23F92" w14:textId="77777777" w:rsidR="00712534" w:rsidRPr="00712534" w:rsidRDefault="00712534" w:rsidP="00712534">
      <w:pPr>
        <w:tabs>
          <w:tab w:val="num" w:pos="709"/>
        </w:tabs>
        <w:ind w:firstLine="709"/>
        <w:jc w:val="both"/>
        <w:rPr>
          <w:color w:val="000000" w:themeColor="text1"/>
          <w:lang w:val="lt-LT"/>
        </w:rPr>
      </w:pPr>
      <w:r w:rsidRPr="00712534">
        <w:rPr>
          <w:color w:val="000000" w:themeColor="text1"/>
          <w:lang w:val="lt-LT"/>
        </w:rPr>
        <w:t>– po gaisro atlieka patirtų nuostolių vertinimą, teikia duomenis apie tai draudimo kompanijai ir savivaldybės administracijai.</w:t>
      </w:r>
    </w:p>
    <w:p w14:paraId="3B6D7245" w14:textId="77777777" w:rsidR="00712534" w:rsidRPr="00712534" w:rsidRDefault="00712534" w:rsidP="00712534">
      <w:pPr>
        <w:tabs>
          <w:tab w:val="left" w:pos="360"/>
        </w:tabs>
        <w:ind w:firstLine="709"/>
        <w:jc w:val="both"/>
        <w:rPr>
          <w:i/>
          <w:color w:val="000000" w:themeColor="text1"/>
          <w:lang w:val="lt-LT"/>
        </w:rPr>
      </w:pPr>
      <w:r w:rsidRPr="00712534">
        <w:rPr>
          <w:b/>
          <w:color w:val="000000" w:themeColor="text1"/>
          <w:lang w:val="lt-LT"/>
        </w:rPr>
        <w:t>► Priešgaisrinė gelbėjimo ir savivaldybės priešgaisrinės tarnybos</w:t>
      </w:r>
      <w:r w:rsidRPr="00712534">
        <w:rPr>
          <w:color w:val="000000" w:themeColor="text1"/>
          <w:lang w:val="lt-LT"/>
        </w:rPr>
        <w:t>:</w:t>
      </w:r>
    </w:p>
    <w:p w14:paraId="70C59DAD" w14:textId="77777777" w:rsidR="00712534" w:rsidRPr="00712534" w:rsidRDefault="00712534" w:rsidP="009F587F">
      <w:pPr>
        <w:numPr>
          <w:ilvl w:val="0"/>
          <w:numId w:val="7"/>
        </w:numPr>
        <w:tabs>
          <w:tab w:val="left" w:pos="360"/>
        </w:tabs>
        <w:jc w:val="both"/>
        <w:rPr>
          <w:color w:val="000000" w:themeColor="text1"/>
          <w:lang w:val="lt-LT"/>
        </w:rPr>
      </w:pPr>
      <w:r w:rsidRPr="00712534">
        <w:rPr>
          <w:bCs/>
          <w:color w:val="000000" w:themeColor="text1"/>
          <w:lang w:val="lt-LT" w:eastAsia="ar-SA"/>
        </w:rPr>
        <w:t>vykdo ir koordinuoja gaisrų gesinimą, gyventojų evakavimą ir turto gelbėjimą;</w:t>
      </w:r>
    </w:p>
    <w:p w14:paraId="683EE32A" w14:textId="77777777" w:rsidR="00712534" w:rsidRPr="00712534" w:rsidRDefault="00712534" w:rsidP="009F587F">
      <w:pPr>
        <w:numPr>
          <w:ilvl w:val="0"/>
          <w:numId w:val="7"/>
        </w:numPr>
        <w:tabs>
          <w:tab w:val="left" w:pos="360"/>
        </w:tabs>
        <w:jc w:val="both"/>
        <w:rPr>
          <w:color w:val="000000" w:themeColor="text1"/>
          <w:lang w:val="lt-LT"/>
        </w:rPr>
      </w:pPr>
      <w:r w:rsidRPr="00712534">
        <w:rPr>
          <w:color w:val="000000" w:themeColor="text1"/>
          <w:lang w:val="lt-LT"/>
        </w:rPr>
        <w:t>teikia pirmąją pagalbą nukentėjusiems;</w:t>
      </w:r>
    </w:p>
    <w:p w14:paraId="4F9DC30F" w14:textId="77777777" w:rsidR="00712534" w:rsidRPr="00712534" w:rsidRDefault="00712534" w:rsidP="009F587F">
      <w:pPr>
        <w:numPr>
          <w:ilvl w:val="0"/>
          <w:numId w:val="7"/>
        </w:numPr>
        <w:tabs>
          <w:tab w:val="left" w:pos="360"/>
        </w:tabs>
        <w:jc w:val="both"/>
        <w:rPr>
          <w:color w:val="000000" w:themeColor="text1"/>
          <w:lang w:val="lt-LT"/>
        </w:rPr>
      </w:pPr>
      <w:r w:rsidRPr="00712534">
        <w:rPr>
          <w:bCs/>
          <w:color w:val="000000" w:themeColor="text1"/>
          <w:lang w:val="lt-LT" w:eastAsia="ar-SA"/>
        </w:rPr>
        <w:t>mobilizuoja tiesiogiai ir operatyviai pavaldžias pajėgas gaisro gesinimui;</w:t>
      </w:r>
    </w:p>
    <w:p w14:paraId="7250F980" w14:textId="77777777" w:rsidR="00712534" w:rsidRPr="00712534" w:rsidRDefault="00712534" w:rsidP="009F587F">
      <w:pPr>
        <w:numPr>
          <w:ilvl w:val="0"/>
          <w:numId w:val="7"/>
        </w:numPr>
        <w:tabs>
          <w:tab w:val="left" w:pos="360"/>
        </w:tabs>
        <w:jc w:val="both"/>
        <w:rPr>
          <w:color w:val="000000" w:themeColor="text1"/>
          <w:lang w:val="lt-LT"/>
        </w:rPr>
      </w:pPr>
      <w:r w:rsidRPr="00712534">
        <w:rPr>
          <w:bCs/>
          <w:color w:val="000000" w:themeColor="text1"/>
          <w:lang w:val="lt-LT" w:eastAsia="ar-SA"/>
        </w:rPr>
        <w:t>tiria gaisro priežastis ir dalyvauja ikiteisminio tyrimo procedūrose;</w:t>
      </w:r>
    </w:p>
    <w:p w14:paraId="2780A8A6" w14:textId="77777777" w:rsidR="00712534" w:rsidRPr="00712534" w:rsidRDefault="00712534" w:rsidP="009F587F">
      <w:pPr>
        <w:numPr>
          <w:ilvl w:val="0"/>
          <w:numId w:val="7"/>
        </w:numPr>
        <w:tabs>
          <w:tab w:val="left" w:pos="360"/>
        </w:tabs>
        <w:jc w:val="both"/>
        <w:rPr>
          <w:color w:val="000000" w:themeColor="text1"/>
          <w:lang w:val="lt-LT"/>
        </w:rPr>
      </w:pPr>
      <w:r w:rsidRPr="00712534">
        <w:rPr>
          <w:color w:val="000000" w:themeColor="text1"/>
          <w:lang w:val="lt-LT"/>
        </w:rPr>
        <w:t>teikia informaciją kitoms institucijoms ir savivaldybės administracijai;</w:t>
      </w:r>
    </w:p>
    <w:p w14:paraId="0DD2B99B" w14:textId="77777777" w:rsidR="00712534" w:rsidRPr="00712534" w:rsidRDefault="00712534" w:rsidP="009F587F">
      <w:pPr>
        <w:numPr>
          <w:ilvl w:val="0"/>
          <w:numId w:val="7"/>
        </w:numPr>
        <w:tabs>
          <w:tab w:val="left" w:pos="360"/>
        </w:tabs>
        <w:jc w:val="both"/>
        <w:rPr>
          <w:color w:val="000000" w:themeColor="text1"/>
          <w:lang w:val="lt-LT"/>
        </w:rPr>
      </w:pPr>
      <w:r w:rsidRPr="00712534">
        <w:rPr>
          <w:color w:val="000000" w:themeColor="text1"/>
          <w:lang w:val="lt-LT"/>
        </w:rPr>
        <w:t>vykdo gelbėjimo darbų ir ES operacijų vadovo funkcijas;</w:t>
      </w:r>
    </w:p>
    <w:p w14:paraId="682725DB" w14:textId="77777777" w:rsidR="00712534" w:rsidRPr="00712534" w:rsidRDefault="00712534" w:rsidP="009F587F">
      <w:pPr>
        <w:numPr>
          <w:ilvl w:val="0"/>
          <w:numId w:val="7"/>
        </w:numPr>
        <w:tabs>
          <w:tab w:val="left" w:pos="360"/>
        </w:tabs>
        <w:jc w:val="both"/>
        <w:rPr>
          <w:color w:val="000000" w:themeColor="text1"/>
          <w:lang w:val="lt-LT"/>
        </w:rPr>
      </w:pPr>
      <w:r w:rsidRPr="00712534">
        <w:rPr>
          <w:color w:val="000000" w:themeColor="text1"/>
          <w:lang w:val="lt-LT"/>
        </w:rPr>
        <w:t>dalyvauja savivaldybės ESK ir ESOC veikloje.</w:t>
      </w:r>
    </w:p>
    <w:p w14:paraId="40E42564" w14:textId="77777777" w:rsidR="00712534" w:rsidRPr="00712534" w:rsidRDefault="00712534" w:rsidP="00712534">
      <w:pPr>
        <w:tabs>
          <w:tab w:val="left" w:pos="-3480"/>
        </w:tabs>
        <w:suppressAutoHyphens/>
        <w:ind w:firstLine="709"/>
        <w:jc w:val="both"/>
        <w:rPr>
          <w:bCs/>
          <w:color w:val="000000" w:themeColor="text1"/>
          <w:lang w:val="lt-LT" w:eastAsia="ar-SA"/>
        </w:rPr>
      </w:pPr>
      <w:r w:rsidRPr="00712534">
        <w:rPr>
          <w:bCs/>
          <w:i/>
          <w:color w:val="000000" w:themeColor="text1"/>
          <w:lang w:val="lt-LT" w:eastAsia="ar-SA"/>
        </w:rPr>
        <w:lastRenderedPageBreak/>
        <w:t xml:space="preserve">► </w:t>
      </w:r>
      <w:r w:rsidRPr="00712534">
        <w:rPr>
          <w:b/>
          <w:bCs/>
          <w:color w:val="000000" w:themeColor="text1"/>
          <w:lang w:val="lt-LT" w:eastAsia="ar-SA"/>
        </w:rPr>
        <w:t>Policijos komisariatas</w:t>
      </w:r>
      <w:r w:rsidRPr="00712534">
        <w:rPr>
          <w:bCs/>
          <w:color w:val="000000" w:themeColor="text1"/>
          <w:lang w:val="lt-LT" w:eastAsia="ar-SA"/>
        </w:rPr>
        <w:t>:</w:t>
      </w:r>
    </w:p>
    <w:p w14:paraId="0B7B3736" w14:textId="77777777" w:rsidR="00712534" w:rsidRPr="00712534" w:rsidRDefault="00712534" w:rsidP="00712534">
      <w:pPr>
        <w:tabs>
          <w:tab w:val="left" w:pos="-3480"/>
        </w:tabs>
        <w:suppressAutoHyphens/>
        <w:ind w:firstLine="709"/>
        <w:rPr>
          <w:bCs/>
          <w:color w:val="000000" w:themeColor="text1"/>
          <w:lang w:val="lt-LT" w:eastAsia="ar-SA"/>
        </w:rPr>
      </w:pPr>
      <w:r w:rsidRPr="00712534">
        <w:rPr>
          <w:bCs/>
          <w:color w:val="000000" w:themeColor="text1"/>
          <w:lang w:val="lt-LT" w:eastAsia="ar-SA"/>
        </w:rPr>
        <w:t>–   organizuoja eismo reguliavimą gaisro teritorijoje;</w:t>
      </w:r>
    </w:p>
    <w:p w14:paraId="1101C9D8" w14:textId="77777777" w:rsidR="00712534" w:rsidRPr="00712534" w:rsidRDefault="00712534" w:rsidP="00712534">
      <w:pPr>
        <w:tabs>
          <w:tab w:val="left" w:pos="-3480"/>
        </w:tabs>
        <w:suppressAutoHyphens/>
        <w:ind w:firstLine="709"/>
        <w:rPr>
          <w:bCs/>
          <w:color w:val="000000" w:themeColor="text1"/>
          <w:lang w:val="lt-LT" w:eastAsia="ar-SA"/>
        </w:rPr>
      </w:pPr>
      <w:r w:rsidRPr="00712534">
        <w:rPr>
          <w:bCs/>
          <w:color w:val="000000" w:themeColor="text1"/>
          <w:lang w:val="lt-LT" w:eastAsia="ar-SA"/>
        </w:rPr>
        <w:t>–   organizuoja ekstremaliosios situacijos židinyje esančio valstybinio, visuomeninio ir privataus turto apsaugą;</w:t>
      </w:r>
    </w:p>
    <w:p w14:paraId="0CA911EE" w14:textId="77777777" w:rsidR="00712534" w:rsidRPr="00712534" w:rsidRDefault="00712534" w:rsidP="00712534">
      <w:pPr>
        <w:tabs>
          <w:tab w:val="left" w:pos="-3480"/>
        </w:tabs>
        <w:suppressAutoHyphens/>
        <w:ind w:firstLine="709"/>
        <w:rPr>
          <w:bCs/>
          <w:color w:val="000000" w:themeColor="text1"/>
          <w:lang w:val="lt-LT" w:eastAsia="ar-SA"/>
        </w:rPr>
      </w:pPr>
      <w:r w:rsidRPr="00712534">
        <w:rPr>
          <w:bCs/>
          <w:color w:val="000000" w:themeColor="text1"/>
          <w:lang w:val="lt-LT" w:eastAsia="ar-SA"/>
        </w:rPr>
        <w:t>–   vykdo į pavojaus zoną patenkančių gyventojų perspėjimą;</w:t>
      </w:r>
    </w:p>
    <w:p w14:paraId="4D217C40" w14:textId="77777777" w:rsidR="00712534" w:rsidRPr="00712534" w:rsidRDefault="00712534" w:rsidP="00712534">
      <w:pPr>
        <w:tabs>
          <w:tab w:val="left" w:pos="-3480"/>
        </w:tabs>
        <w:suppressAutoHyphens/>
        <w:ind w:firstLine="709"/>
        <w:rPr>
          <w:bCs/>
          <w:color w:val="000000" w:themeColor="text1"/>
          <w:lang w:val="lt-LT" w:eastAsia="ar-SA"/>
        </w:rPr>
      </w:pPr>
      <w:r w:rsidRPr="00712534">
        <w:rPr>
          <w:bCs/>
          <w:color w:val="000000" w:themeColor="text1"/>
          <w:lang w:val="lt-LT" w:eastAsia="ar-SA"/>
        </w:rPr>
        <w:t>–   organizuoja viešosios tvarkos užtikrinimą gyventojų susitelkimo, įlaipinimo į transportą, išlaipinimo iš jo ir laikinojo apgyvendinimo vietose, evakuojamųjų vežimo maršrutuose;</w:t>
      </w:r>
    </w:p>
    <w:p w14:paraId="18A88436" w14:textId="77777777" w:rsidR="00712534" w:rsidRPr="00712534" w:rsidRDefault="00712534" w:rsidP="009F587F">
      <w:pPr>
        <w:numPr>
          <w:ilvl w:val="0"/>
          <w:numId w:val="7"/>
        </w:numPr>
        <w:tabs>
          <w:tab w:val="left" w:pos="-3480"/>
          <w:tab w:val="left" w:pos="993"/>
        </w:tabs>
        <w:suppressAutoHyphens/>
        <w:ind w:left="0" w:firstLine="709"/>
        <w:jc w:val="both"/>
        <w:rPr>
          <w:bCs/>
          <w:color w:val="000000" w:themeColor="text1"/>
          <w:lang w:val="lt-LT" w:eastAsia="ar-SA"/>
        </w:rPr>
      </w:pPr>
      <w:r w:rsidRPr="00712534">
        <w:rPr>
          <w:bCs/>
          <w:color w:val="000000" w:themeColor="text1"/>
          <w:lang w:val="lt-LT" w:eastAsia="ar-SA"/>
        </w:rPr>
        <w:t>organizuoja, koordinuoja evakuotų gyventojų registravimą laikinojo apgyvendinimo                                                                                 vietose, jų apskaitos tvarkymą;</w:t>
      </w:r>
    </w:p>
    <w:p w14:paraId="13E4C0BF" w14:textId="77777777" w:rsidR="00712534" w:rsidRPr="00712534" w:rsidRDefault="00712534" w:rsidP="009F587F">
      <w:pPr>
        <w:numPr>
          <w:ilvl w:val="0"/>
          <w:numId w:val="7"/>
        </w:numPr>
        <w:tabs>
          <w:tab w:val="left" w:pos="-3480"/>
          <w:tab w:val="left" w:pos="993"/>
        </w:tabs>
        <w:suppressAutoHyphens/>
        <w:ind w:left="0" w:firstLine="709"/>
        <w:jc w:val="both"/>
        <w:rPr>
          <w:color w:val="000000" w:themeColor="text1"/>
          <w:lang w:val="lt-LT"/>
        </w:rPr>
      </w:pPr>
      <w:r w:rsidRPr="00712534">
        <w:rPr>
          <w:bCs/>
          <w:color w:val="000000" w:themeColor="text1"/>
          <w:lang w:val="lt-LT" w:eastAsia="ar-SA"/>
        </w:rPr>
        <w:t xml:space="preserve">organizuoja asmenų ir pareigūnų, nesusijusių su gelbėjimo darbais, patekimo į </w:t>
      </w:r>
      <w:r w:rsidRPr="00712534">
        <w:rPr>
          <w:color w:val="000000" w:themeColor="text1"/>
          <w:lang w:val="lt-LT"/>
        </w:rPr>
        <w:t xml:space="preserve">                        ekstremaliosios situacijos židinį ribojimą, prireikus įveda leidimų sistemą;</w:t>
      </w:r>
    </w:p>
    <w:p w14:paraId="49C30A8C" w14:textId="77777777" w:rsidR="00712534" w:rsidRPr="00712534" w:rsidRDefault="00712534" w:rsidP="009F587F">
      <w:pPr>
        <w:numPr>
          <w:ilvl w:val="0"/>
          <w:numId w:val="7"/>
        </w:numPr>
        <w:tabs>
          <w:tab w:val="left" w:pos="-3480"/>
          <w:tab w:val="left" w:pos="993"/>
        </w:tabs>
        <w:suppressAutoHyphens/>
        <w:ind w:left="0" w:firstLine="709"/>
        <w:rPr>
          <w:color w:val="000000" w:themeColor="text1"/>
          <w:lang w:val="lt-LT"/>
        </w:rPr>
      </w:pPr>
      <w:r w:rsidRPr="00712534">
        <w:rPr>
          <w:color w:val="000000" w:themeColor="text1"/>
          <w:lang w:val="lt-LT"/>
        </w:rPr>
        <w:t>atlieka ikiteisminį tyrimą;</w:t>
      </w:r>
    </w:p>
    <w:p w14:paraId="5A786850" w14:textId="77777777" w:rsidR="00712534" w:rsidRPr="00712534" w:rsidRDefault="00712534" w:rsidP="00712534">
      <w:pPr>
        <w:tabs>
          <w:tab w:val="left" w:pos="360"/>
        </w:tabs>
        <w:ind w:firstLine="720"/>
        <w:jc w:val="both"/>
        <w:rPr>
          <w:color w:val="000000" w:themeColor="text1"/>
          <w:lang w:val="lt-LT"/>
        </w:rPr>
      </w:pPr>
      <w:r w:rsidRPr="00712534">
        <w:rPr>
          <w:color w:val="000000" w:themeColor="text1"/>
          <w:lang w:val="lt-LT"/>
        </w:rPr>
        <w:t>-   teikią informaciją suinteresuotoms institucijoms ir savivaldybės administracijai;</w:t>
      </w:r>
    </w:p>
    <w:p w14:paraId="58469B87" w14:textId="77777777" w:rsidR="00712534" w:rsidRPr="00712534" w:rsidRDefault="00712534" w:rsidP="00712534">
      <w:pPr>
        <w:tabs>
          <w:tab w:val="left" w:pos="360"/>
        </w:tabs>
        <w:ind w:firstLine="720"/>
        <w:jc w:val="both"/>
        <w:rPr>
          <w:color w:val="000000" w:themeColor="text1"/>
          <w:lang w:val="lt-LT"/>
        </w:rPr>
      </w:pPr>
      <w:r w:rsidRPr="00712534">
        <w:rPr>
          <w:color w:val="000000" w:themeColor="text1"/>
          <w:lang w:val="lt-LT"/>
        </w:rPr>
        <w:t>-   dalyvauja savivaldybės ESK ir ESOC veikloje.</w:t>
      </w:r>
    </w:p>
    <w:p w14:paraId="27C97B69" w14:textId="77777777" w:rsidR="00712534" w:rsidRPr="00712534" w:rsidRDefault="00712534" w:rsidP="00712534">
      <w:pPr>
        <w:tabs>
          <w:tab w:val="left" w:pos="360"/>
        </w:tabs>
        <w:ind w:firstLine="720"/>
        <w:jc w:val="both"/>
        <w:rPr>
          <w:color w:val="000000" w:themeColor="text1"/>
          <w:u w:val="single"/>
          <w:lang w:val="lt-LT"/>
        </w:rPr>
      </w:pPr>
      <w:r w:rsidRPr="00712534">
        <w:rPr>
          <w:b/>
          <w:i/>
          <w:color w:val="000000" w:themeColor="text1"/>
          <w:lang w:val="lt-LT"/>
        </w:rPr>
        <w:t xml:space="preserve">► </w:t>
      </w:r>
      <w:r w:rsidRPr="00712534">
        <w:rPr>
          <w:b/>
          <w:color w:val="000000" w:themeColor="text1"/>
          <w:lang w:val="lt-LT"/>
        </w:rPr>
        <w:t>Greitosios medicinos pagalbos stotis</w:t>
      </w:r>
      <w:r w:rsidRPr="00712534">
        <w:rPr>
          <w:b/>
          <w:i/>
          <w:color w:val="000000" w:themeColor="text1"/>
          <w:lang w:val="lt-LT"/>
        </w:rPr>
        <w:t>:</w:t>
      </w:r>
    </w:p>
    <w:p w14:paraId="77903E29" w14:textId="77777777" w:rsidR="00712534" w:rsidRPr="00712534" w:rsidRDefault="00712534" w:rsidP="00712534">
      <w:pPr>
        <w:tabs>
          <w:tab w:val="left" w:pos="-3480"/>
          <w:tab w:val="center" w:pos="4320"/>
          <w:tab w:val="right" w:pos="8640"/>
        </w:tabs>
        <w:suppressAutoHyphens/>
        <w:ind w:firstLine="720"/>
        <w:jc w:val="both"/>
        <w:rPr>
          <w:bCs/>
          <w:color w:val="000000" w:themeColor="text1"/>
          <w:lang w:val="lt-LT" w:eastAsia="ar-SA"/>
        </w:rPr>
      </w:pPr>
      <w:r w:rsidRPr="00712534">
        <w:rPr>
          <w:bCs/>
          <w:color w:val="000000" w:themeColor="text1"/>
          <w:lang w:val="lt-LT" w:eastAsia="ar-SA"/>
        </w:rPr>
        <w:t xml:space="preserve">- teikia skubią medicininę pagalbą nukentėjusiems ir vykdo jų transportavimą į medicinos įstaigas; </w:t>
      </w:r>
    </w:p>
    <w:p w14:paraId="73ADB4FC" w14:textId="77777777" w:rsidR="00712534" w:rsidRPr="00712534" w:rsidRDefault="00712534" w:rsidP="00712534">
      <w:pPr>
        <w:tabs>
          <w:tab w:val="left" w:pos="-3480"/>
          <w:tab w:val="center" w:pos="4320"/>
          <w:tab w:val="right" w:pos="8640"/>
        </w:tabs>
        <w:suppressAutoHyphens/>
        <w:ind w:firstLine="720"/>
        <w:jc w:val="both"/>
        <w:rPr>
          <w:bCs/>
          <w:color w:val="000000" w:themeColor="text1"/>
          <w:lang w:val="lt-LT" w:eastAsia="ar-SA"/>
        </w:rPr>
      </w:pPr>
      <w:r w:rsidRPr="00712534">
        <w:rPr>
          <w:bCs/>
          <w:color w:val="000000" w:themeColor="text1"/>
          <w:lang w:val="lt-LT" w:eastAsia="ar-SA"/>
        </w:rPr>
        <w:t xml:space="preserve">- prireikus organizuoja budėjimą prie ekstremaliosios situacijos židinio; </w:t>
      </w:r>
    </w:p>
    <w:p w14:paraId="6A051EC1" w14:textId="77777777" w:rsidR="00712534" w:rsidRPr="00712534" w:rsidRDefault="00712534" w:rsidP="00712534">
      <w:pPr>
        <w:tabs>
          <w:tab w:val="left" w:pos="-3480"/>
          <w:tab w:val="center" w:pos="4320"/>
          <w:tab w:val="right" w:pos="8640"/>
        </w:tabs>
        <w:suppressAutoHyphens/>
        <w:ind w:firstLine="720"/>
        <w:jc w:val="both"/>
        <w:rPr>
          <w:bCs/>
          <w:color w:val="000000" w:themeColor="text1"/>
          <w:lang w:val="lt-LT" w:eastAsia="ar-SA"/>
        </w:rPr>
      </w:pPr>
      <w:r w:rsidRPr="00712534">
        <w:rPr>
          <w:bCs/>
          <w:color w:val="000000" w:themeColor="text1"/>
          <w:lang w:val="lt-LT" w:eastAsia="ar-SA"/>
        </w:rPr>
        <w:t>- teikia informaciją apie nukentėjusius suinteresuotoms institucijoms ir savivaldybės administracijai.</w:t>
      </w:r>
    </w:p>
    <w:p w14:paraId="6179D204" w14:textId="77777777" w:rsidR="00712534" w:rsidRPr="00712534" w:rsidRDefault="00712534" w:rsidP="00712534">
      <w:pPr>
        <w:tabs>
          <w:tab w:val="left" w:pos="-3480"/>
          <w:tab w:val="center" w:pos="4320"/>
          <w:tab w:val="right" w:pos="8640"/>
        </w:tabs>
        <w:suppressAutoHyphens/>
        <w:ind w:firstLine="720"/>
        <w:jc w:val="both"/>
        <w:rPr>
          <w:b/>
          <w:bCs/>
          <w:color w:val="000000" w:themeColor="text1"/>
          <w:lang w:val="lt-LT" w:eastAsia="ar-SA"/>
        </w:rPr>
      </w:pPr>
      <w:r w:rsidRPr="00712534">
        <w:rPr>
          <w:b/>
          <w:bCs/>
          <w:color w:val="000000" w:themeColor="text1"/>
          <w:lang w:val="lt-LT" w:eastAsia="ar-SA"/>
        </w:rPr>
        <w:t>► Regiono arba rajono visuomenės sveikatos priežiūros institucijos:</w:t>
      </w:r>
    </w:p>
    <w:p w14:paraId="197ABF9E" w14:textId="77777777" w:rsidR="00712534" w:rsidRPr="00712534" w:rsidRDefault="00712534" w:rsidP="00712534">
      <w:pPr>
        <w:tabs>
          <w:tab w:val="left" w:pos="-3480"/>
          <w:tab w:val="center" w:pos="4320"/>
          <w:tab w:val="right" w:pos="8640"/>
        </w:tabs>
        <w:suppressAutoHyphens/>
        <w:ind w:firstLine="720"/>
        <w:jc w:val="both"/>
        <w:rPr>
          <w:bCs/>
          <w:color w:val="000000" w:themeColor="text1"/>
          <w:lang w:val="lt-LT" w:eastAsia="ar-SA"/>
        </w:rPr>
      </w:pPr>
      <w:r w:rsidRPr="00712534">
        <w:rPr>
          <w:b/>
          <w:bCs/>
          <w:color w:val="000000" w:themeColor="text1"/>
          <w:lang w:val="lt-LT" w:eastAsia="ar-SA"/>
        </w:rPr>
        <w:t xml:space="preserve">- </w:t>
      </w:r>
      <w:r w:rsidRPr="00712534">
        <w:rPr>
          <w:bCs/>
          <w:color w:val="000000" w:themeColor="text1"/>
          <w:lang w:val="lt-LT" w:eastAsia="ar-SA"/>
        </w:rPr>
        <w:t>vertina aplinkos komponentų taršos poveikį žmogaus sveikatai;</w:t>
      </w:r>
    </w:p>
    <w:p w14:paraId="1515D3E9" w14:textId="77777777" w:rsidR="00712534" w:rsidRPr="00712534" w:rsidRDefault="00712534" w:rsidP="00712534">
      <w:pPr>
        <w:tabs>
          <w:tab w:val="left" w:pos="-3480"/>
          <w:tab w:val="center" w:pos="4320"/>
          <w:tab w:val="right" w:pos="8640"/>
        </w:tabs>
        <w:suppressAutoHyphens/>
        <w:ind w:firstLine="709"/>
        <w:jc w:val="both"/>
        <w:rPr>
          <w:bCs/>
          <w:color w:val="000000" w:themeColor="text1"/>
          <w:lang w:val="lt-LT" w:eastAsia="ar-SA"/>
        </w:rPr>
      </w:pPr>
      <w:r w:rsidRPr="00712534">
        <w:rPr>
          <w:bCs/>
          <w:color w:val="000000" w:themeColor="text1"/>
          <w:lang w:val="lt-LT" w:eastAsia="ar-SA"/>
        </w:rPr>
        <w:t>-  teikia pasiūlymus dėl apsaugos ir prevencijos priemonių taikymo;</w:t>
      </w:r>
    </w:p>
    <w:p w14:paraId="016F5E60" w14:textId="77777777" w:rsidR="00712534" w:rsidRPr="00712534" w:rsidRDefault="00712534" w:rsidP="00712534">
      <w:pPr>
        <w:tabs>
          <w:tab w:val="left" w:pos="-3480"/>
          <w:tab w:val="center" w:pos="4320"/>
          <w:tab w:val="right" w:pos="8640"/>
        </w:tabs>
        <w:suppressAutoHyphens/>
        <w:ind w:firstLine="709"/>
        <w:jc w:val="both"/>
        <w:rPr>
          <w:bCs/>
          <w:color w:val="000000" w:themeColor="text1"/>
          <w:lang w:val="lt-LT" w:eastAsia="ar-SA"/>
        </w:rPr>
      </w:pPr>
      <w:r w:rsidRPr="00712534">
        <w:rPr>
          <w:bCs/>
          <w:color w:val="000000" w:themeColor="text1"/>
          <w:lang w:val="lt-LT" w:eastAsia="ar-SA"/>
        </w:rPr>
        <w:t xml:space="preserve">- dalyvauja </w:t>
      </w:r>
      <w:r w:rsidRPr="00712534">
        <w:rPr>
          <w:color w:val="000000" w:themeColor="text1"/>
          <w:lang w:val="lt-LT"/>
        </w:rPr>
        <w:t>savivaldybės ESK ir ESOC veikloje.</w:t>
      </w:r>
    </w:p>
    <w:p w14:paraId="28843C5A" w14:textId="77777777" w:rsidR="00712534" w:rsidRPr="00712534" w:rsidRDefault="00712534" w:rsidP="00712534">
      <w:pPr>
        <w:tabs>
          <w:tab w:val="left" w:pos="-3480"/>
          <w:tab w:val="center" w:pos="4320"/>
          <w:tab w:val="right" w:pos="8640"/>
        </w:tabs>
        <w:suppressAutoHyphens/>
        <w:ind w:firstLine="709"/>
        <w:jc w:val="both"/>
        <w:rPr>
          <w:b/>
          <w:bCs/>
          <w:color w:val="000000" w:themeColor="text1"/>
          <w:lang w:val="lt-LT" w:eastAsia="ar-SA"/>
        </w:rPr>
      </w:pPr>
      <w:r w:rsidRPr="00712534">
        <w:rPr>
          <w:b/>
          <w:bCs/>
          <w:color w:val="000000" w:themeColor="text1"/>
          <w:lang w:val="lt-LT" w:eastAsia="ar-SA"/>
        </w:rPr>
        <w:t>► Regiono arba rajono aplinkos apsaugos institucijos:</w:t>
      </w:r>
    </w:p>
    <w:p w14:paraId="740C1A5E" w14:textId="77777777" w:rsidR="00712534" w:rsidRPr="00712534" w:rsidRDefault="00712534" w:rsidP="00712534">
      <w:pPr>
        <w:ind w:firstLine="720"/>
        <w:jc w:val="both"/>
        <w:rPr>
          <w:color w:val="000000" w:themeColor="text1"/>
          <w:lang w:val="lt-LT"/>
        </w:rPr>
      </w:pPr>
      <w:r w:rsidRPr="00712534">
        <w:rPr>
          <w:color w:val="000000" w:themeColor="text1"/>
          <w:lang w:val="lt-LT"/>
        </w:rPr>
        <w:t>- organizuoja aplinkos taršos tyrimus, taršos poveikio aplinkai masto ir padarytos žalos nustatymą;</w:t>
      </w:r>
    </w:p>
    <w:p w14:paraId="0F5C6D0B" w14:textId="77777777" w:rsidR="00712534" w:rsidRPr="00712534" w:rsidRDefault="00712534" w:rsidP="00712534">
      <w:pPr>
        <w:ind w:firstLine="720"/>
        <w:jc w:val="both"/>
        <w:rPr>
          <w:color w:val="000000" w:themeColor="text1"/>
          <w:lang w:val="lt-LT"/>
        </w:rPr>
      </w:pPr>
      <w:r w:rsidRPr="00712534">
        <w:rPr>
          <w:color w:val="000000" w:themeColor="text1"/>
          <w:lang w:val="lt-LT"/>
        </w:rPr>
        <w:t>-  atlieka teršalų sklaidos prognozes, teikia rekomendacijas ir  jų kompetencijai priskirtą kitą informaciją reaguojančioms institucijoms ir  ES valdančioms struktūroms;</w:t>
      </w:r>
    </w:p>
    <w:p w14:paraId="67CFF59E" w14:textId="77777777" w:rsidR="00712534" w:rsidRPr="00712534" w:rsidRDefault="00712534" w:rsidP="00712534">
      <w:pPr>
        <w:tabs>
          <w:tab w:val="left" w:pos="-3480"/>
          <w:tab w:val="center" w:pos="4320"/>
          <w:tab w:val="right" w:pos="8640"/>
        </w:tabs>
        <w:suppressAutoHyphens/>
        <w:ind w:firstLine="709"/>
        <w:jc w:val="both"/>
        <w:rPr>
          <w:bCs/>
          <w:color w:val="000000" w:themeColor="text1"/>
          <w:lang w:val="lt-LT" w:eastAsia="ar-SA"/>
        </w:rPr>
      </w:pPr>
      <w:r w:rsidRPr="00712534">
        <w:rPr>
          <w:color w:val="000000" w:themeColor="text1"/>
          <w:lang w:val="lt-LT"/>
        </w:rPr>
        <w:t xml:space="preserve">-  </w:t>
      </w:r>
      <w:r w:rsidRPr="00712534">
        <w:rPr>
          <w:bCs/>
          <w:color w:val="000000" w:themeColor="text1"/>
          <w:lang w:val="lt-LT" w:eastAsia="ar-SA"/>
        </w:rPr>
        <w:t xml:space="preserve">dalyvauja </w:t>
      </w:r>
      <w:r w:rsidRPr="00712534">
        <w:rPr>
          <w:color w:val="000000" w:themeColor="text1"/>
          <w:lang w:val="lt-LT"/>
        </w:rPr>
        <w:t>savivaldybės ESK ir ESOC veikloje.</w:t>
      </w:r>
    </w:p>
    <w:p w14:paraId="300E9833" w14:textId="77777777" w:rsidR="00712534" w:rsidRPr="00712534" w:rsidRDefault="00712534" w:rsidP="00712534">
      <w:pPr>
        <w:ind w:firstLine="720"/>
        <w:jc w:val="both"/>
        <w:rPr>
          <w:b/>
          <w:color w:val="000000" w:themeColor="text1"/>
          <w:lang w:val="lt-LT"/>
        </w:rPr>
      </w:pPr>
      <w:r w:rsidRPr="00712534">
        <w:rPr>
          <w:b/>
          <w:color w:val="000000" w:themeColor="text1"/>
          <w:lang w:val="lt-LT"/>
        </w:rPr>
        <w:t>► Savivaldybės administracijos Socialinės paramos skyrius:</w:t>
      </w:r>
    </w:p>
    <w:p w14:paraId="3AF1A249" w14:textId="77777777" w:rsidR="00712534" w:rsidRPr="00712534" w:rsidRDefault="00712534" w:rsidP="009F587F">
      <w:pPr>
        <w:numPr>
          <w:ilvl w:val="0"/>
          <w:numId w:val="7"/>
        </w:numPr>
        <w:tabs>
          <w:tab w:val="left" w:pos="851"/>
        </w:tabs>
        <w:jc w:val="both"/>
        <w:rPr>
          <w:b/>
          <w:color w:val="000000" w:themeColor="text1"/>
          <w:lang w:val="lt-LT"/>
        </w:rPr>
      </w:pPr>
      <w:r w:rsidRPr="00712534">
        <w:rPr>
          <w:color w:val="000000" w:themeColor="text1"/>
          <w:lang w:val="lt-LT"/>
        </w:rPr>
        <w:t>organizuoja gyventojų evakavimą ir apgyvendinimą.</w:t>
      </w:r>
      <w:r w:rsidRPr="00712534">
        <w:rPr>
          <w:b/>
          <w:color w:val="000000" w:themeColor="text1"/>
          <w:lang w:val="lt-LT"/>
        </w:rPr>
        <w:t xml:space="preserve"> </w:t>
      </w:r>
    </w:p>
    <w:p w14:paraId="62EBA87A" w14:textId="77777777" w:rsidR="00712534" w:rsidRPr="00712534" w:rsidRDefault="00712534" w:rsidP="009F587F">
      <w:pPr>
        <w:numPr>
          <w:ilvl w:val="0"/>
          <w:numId w:val="7"/>
        </w:numPr>
        <w:tabs>
          <w:tab w:val="left" w:pos="851"/>
        </w:tabs>
        <w:jc w:val="both"/>
        <w:rPr>
          <w:color w:val="000000" w:themeColor="text1"/>
          <w:lang w:val="lt-LT"/>
        </w:rPr>
      </w:pPr>
      <w:r w:rsidRPr="00712534">
        <w:rPr>
          <w:color w:val="000000" w:themeColor="text1"/>
          <w:lang w:val="lt-LT"/>
        </w:rPr>
        <w:t>vykdo numatytas funkcijas savivaldybės ESOC ir GEPK sudėtyje.</w:t>
      </w:r>
    </w:p>
    <w:p w14:paraId="05AB47FC" w14:textId="77777777" w:rsidR="00712534" w:rsidRPr="00712534" w:rsidRDefault="00712534" w:rsidP="00712534">
      <w:pPr>
        <w:ind w:firstLine="709"/>
        <w:jc w:val="both"/>
        <w:rPr>
          <w:color w:val="000000" w:themeColor="text1"/>
          <w:lang w:val="lt-LT"/>
        </w:rPr>
      </w:pPr>
      <w:r w:rsidRPr="00712534">
        <w:rPr>
          <w:b/>
          <w:color w:val="000000" w:themeColor="text1"/>
          <w:lang w:val="lt-LT"/>
        </w:rPr>
        <w:t>► Savivaldybės administracijos Švietimo ir sporto skyrius</w:t>
      </w:r>
      <w:r w:rsidRPr="00712534">
        <w:rPr>
          <w:color w:val="000000" w:themeColor="text1"/>
          <w:lang w:val="lt-LT"/>
        </w:rPr>
        <w:t xml:space="preserve"> – padeda užtikrinti evakuotų gyventojų laikiną apgyvendinimą KAS.</w:t>
      </w:r>
    </w:p>
    <w:p w14:paraId="16F54519" w14:textId="77777777" w:rsidR="00712534" w:rsidRPr="00712534" w:rsidRDefault="00712534" w:rsidP="00712534">
      <w:pPr>
        <w:ind w:firstLine="709"/>
        <w:jc w:val="both"/>
        <w:rPr>
          <w:rFonts w:ascii="TimesLT" w:hAnsi="TimesLT"/>
          <w:b/>
          <w:color w:val="000000" w:themeColor="text1"/>
          <w:lang w:val="lt-LT" w:eastAsia="ar-SA"/>
        </w:rPr>
      </w:pPr>
      <w:r w:rsidRPr="00712534">
        <w:rPr>
          <w:b/>
          <w:color w:val="000000" w:themeColor="text1"/>
          <w:lang w:val="lt-LT" w:eastAsia="ar-SA"/>
        </w:rPr>
        <w:t>►</w:t>
      </w:r>
      <w:r w:rsidRPr="00712534">
        <w:rPr>
          <w:rFonts w:ascii="TimesLT" w:hAnsi="TimesLT"/>
          <w:b/>
          <w:color w:val="000000" w:themeColor="text1"/>
          <w:lang w:val="lt-LT" w:eastAsia="ar-SA"/>
        </w:rPr>
        <w:t xml:space="preserve"> Seniūnijų seniūnai:</w:t>
      </w:r>
    </w:p>
    <w:p w14:paraId="5A688C8C" w14:textId="77777777" w:rsidR="00712534" w:rsidRPr="00712534" w:rsidRDefault="00712534" w:rsidP="009F587F">
      <w:pPr>
        <w:numPr>
          <w:ilvl w:val="0"/>
          <w:numId w:val="7"/>
        </w:numPr>
        <w:tabs>
          <w:tab w:val="left" w:pos="851"/>
        </w:tabs>
        <w:ind w:left="0" w:firstLine="709"/>
        <w:jc w:val="both"/>
        <w:rPr>
          <w:rFonts w:ascii="TimesLT" w:hAnsi="TimesLT"/>
          <w:b/>
          <w:color w:val="000000" w:themeColor="text1"/>
          <w:lang w:val="lt-LT" w:eastAsia="ar-SA"/>
        </w:rPr>
      </w:pPr>
      <w:r w:rsidRPr="00712534">
        <w:rPr>
          <w:rFonts w:ascii="TimesLT" w:hAnsi="TimesLT"/>
          <w:color w:val="000000" w:themeColor="text1"/>
          <w:lang w:val="lt-LT" w:eastAsia="ar-SA"/>
        </w:rPr>
        <w:t>dalyvauja gyventojus perspėjant ir informuojant apie pavojų, taikytinas apsisaugojimo priemones ir priimtus privalomai vykdyti sprendimus;</w:t>
      </w:r>
    </w:p>
    <w:p w14:paraId="77E4C719" w14:textId="77777777" w:rsidR="00712534" w:rsidRPr="00712534" w:rsidRDefault="00712534" w:rsidP="009F587F">
      <w:pPr>
        <w:numPr>
          <w:ilvl w:val="0"/>
          <w:numId w:val="7"/>
        </w:numPr>
        <w:tabs>
          <w:tab w:val="left" w:pos="851"/>
        </w:tabs>
        <w:ind w:left="0" w:firstLine="709"/>
        <w:jc w:val="both"/>
        <w:rPr>
          <w:rFonts w:ascii="TimesLT" w:hAnsi="TimesLT"/>
          <w:b/>
          <w:color w:val="000000" w:themeColor="text1"/>
          <w:lang w:val="lt-LT" w:eastAsia="ar-SA"/>
        </w:rPr>
      </w:pPr>
      <w:r w:rsidRPr="00712534">
        <w:rPr>
          <w:rFonts w:ascii="TimesLT" w:hAnsi="TimesLT"/>
          <w:color w:val="000000" w:themeColor="text1"/>
          <w:lang w:val="lt-LT" w:eastAsia="ar-SA"/>
        </w:rPr>
        <w:t xml:space="preserve">vykdo priskirtas funkcijas savivaldybės ESOC Materialinio  techninio aprūpinimo grupės ir GEPK sudėtyse. </w:t>
      </w:r>
      <w:r w:rsidRPr="00712534">
        <w:rPr>
          <w:rFonts w:ascii="TimesLT" w:hAnsi="TimesLT"/>
          <w:b/>
          <w:color w:val="000000" w:themeColor="text1"/>
          <w:lang w:val="lt-LT" w:eastAsia="ar-SA"/>
        </w:rPr>
        <w:t xml:space="preserve">  </w:t>
      </w:r>
    </w:p>
    <w:p w14:paraId="1EB70E08" w14:textId="77777777" w:rsidR="00712534" w:rsidRPr="00712534" w:rsidRDefault="00712534" w:rsidP="00712534">
      <w:pPr>
        <w:ind w:firstLine="709"/>
        <w:jc w:val="both"/>
        <w:rPr>
          <w:color w:val="000000" w:themeColor="text1"/>
          <w:lang w:val="lt-LT"/>
        </w:rPr>
      </w:pPr>
      <w:r w:rsidRPr="00712534">
        <w:rPr>
          <w:b/>
          <w:color w:val="000000" w:themeColor="text1"/>
          <w:lang w:val="lt-LT" w:eastAsia="ar-SA"/>
        </w:rPr>
        <w:t>►</w:t>
      </w:r>
      <w:r w:rsidRPr="00712534">
        <w:rPr>
          <w:rFonts w:ascii="TimesLT" w:hAnsi="TimesLT"/>
          <w:b/>
          <w:color w:val="000000" w:themeColor="text1"/>
          <w:lang w:val="lt-LT" w:eastAsia="ar-SA"/>
        </w:rPr>
        <w:t xml:space="preserve"> UAB ,,Kuršėnų autobusų parkas“</w:t>
      </w:r>
      <w:r w:rsidRPr="00712534">
        <w:rPr>
          <w:rFonts w:ascii="TimesLT" w:hAnsi="TimesLT"/>
          <w:color w:val="000000" w:themeColor="text1"/>
          <w:lang w:val="lt-LT" w:eastAsia="ar-SA"/>
        </w:rPr>
        <w:t xml:space="preserve"> – teikia žmonių pervežimo paslaugas, telkiant pagalbą ir evakuojant gyventojus.</w:t>
      </w:r>
    </w:p>
    <w:p w14:paraId="6FA21DCC" w14:textId="77777777" w:rsidR="00712534" w:rsidRPr="00712534" w:rsidRDefault="00712534" w:rsidP="00712534">
      <w:pPr>
        <w:ind w:firstLine="720"/>
        <w:rPr>
          <w:b/>
          <w:color w:val="000000" w:themeColor="text1"/>
          <w:lang w:val="lt-LT"/>
        </w:rPr>
      </w:pPr>
      <w:r w:rsidRPr="00712534">
        <w:rPr>
          <w:color w:val="000000" w:themeColor="text1"/>
          <w:lang w:val="lt-LT"/>
        </w:rPr>
        <w:t xml:space="preserve">► </w:t>
      </w:r>
      <w:r w:rsidRPr="00712534">
        <w:rPr>
          <w:b/>
          <w:color w:val="000000" w:themeColor="text1"/>
          <w:lang w:val="lt-LT"/>
        </w:rPr>
        <w:t>Rajono  savivaldybės ESK :</w:t>
      </w:r>
    </w:p>
    <w:p w14:paraId="395E1398" w14:textId="77777777" w:rsidR="00712534" w:rsidRPr="00712534" w:rsidRDefault="00712534" w:rsidP="00712534">
      <w:pPr>
        <w:tabs>
          <w:tab w:val="left" w:pos="851"/>
          <w:tab w:val="left" w:pos="1134"/>
        </w:tabs>
        <w:ind w:firstLine="720"/>
        <w:jc w:val="both"/>
        <w:rPr>
          <w:color w:val="000000" w:themeColor="text1"/>
          <w:lang w:val="lt-LT" w:eastAsia="ar-SA"/>
        </w:rPr>
      </w:pPr>
      <w:r w:rsidRPr="00712534">
        <w:rPr>
          <w:color w:val="000000" w:themeColor="text1"/>
          <w:lang w:val="lt-LT" w:eastAsia="ar-SA"/>
        </w:rPr>
        <w:t>– savivaldybės administracijos direktoriaus (ESK pirmininko) sprendimu skubiai organizuoja ESK  posėdį;</w:t>
      </w:r>
    </w:p>
    <w:p w14:paraId="69228B0D" w14:textId="77777777" w:rsidR="00712534" w:rsidRPr="00712534" w:rsidRDefault="00712534" w:rsidP="00712534">
      <w:pPr>
        <w:tabs>
          <w:tab w:val="left" w:pos="993"/>
        </w:tabs>
        <w:ind w:firstLine="720"/>
        <w:jc w:val="both"/>
        <w:rPr>
          <w:color w:val="000000" w:themeColor="text1"/>
          <w:lang w:val="lt-LT" w:eastAsia="ar-SA"/>
        </w:rPr>
      </w:pPr>
      <w:r w:rsidRPr="00712534">
        <w:rPr>
          <w:color w:val="000000" w:themeColor="text1"/>
          <w:lang w:val="lt-LT" w:eastAsia="ar-SA"/>
        </w:rPr>
        <w:t>–  atsižvelgiant į EĮ ar ES mastą, gelbėjimo darbų apimtį, priima nutarimą dėl savivaldybės ESOC aktyvavimo;</w:t>
      </w:r>
    </w:p>
    <w:p w14:paraId="6D3D73F2" w14:textId="77777777" w:rsidR="00712534" w:rsidRPr="00712534" w:rsidRDefault="00712534" w:rsidP="00712534">
      <w:pPr>
        <w:ind w:firstLine="720"/>
        <w:jc w:val="both"/>
        <w:rPr>
          <w:color w:val="000000" w:themeColor="text1"/>
          <w:lang w:val="lt-LT" w:eastAsia="ar-SA"/>
        </w:rPr>
      </w:pPr>
      <w:r w:rsidRPr="00712534">
        <w:rPr>
          <w:color w:val="000000" w:themeColor="text1"/>
          <w:lang w:val="lt-LT" w:eastAsia="ar-SA"/>
        </w:rPr>
        <w:t>–   teikia siūlymus dėl ES paskelbimo ir ES operacijų vadovo kandidatūros;</w:t>
      </w:r>
    </w:p>
    <w:p w14:paraId="6995FF47" w14:textId="77777777" w:rsidR="00712534" w:rsidRPr="00712534" w:rsidRDefault="00712534" w:rsidP="00712534">
      <w:pPr>
        <w:ind w:firstLine="720"/>
        <w:jc w:val="both"/>
        <w:rPr>
          <w:color w:val="000000" w:themeColor="text1"/>
          <w:lang w:val="lt-LT" w:eastAsia="ar-SA"/>
        </w:rPr>
      </w:pPr>
      <w:r w:rsidRPr="00712534">
        <w:rPr>
          <w:color w:val="000000" w:themeColor="text1"/>
          <w:lang w:val="lt-LT" w:eastAsia="ar-SA"/>
        </w:rPr>
        <w:lastRenderedPageBreak/>
        <w:t>–   aptaria padarinių likvidavimo ir gelbėjimo darbų vykdymo eigą;</w:t>
      </w:r>
    </w:p>
    <w:p w14:paraId="3A6F2414" w14:textId="77777777" w:rsidR="00712534" w:rsidRPr="00712534" w:rsidRDefault="00712534" w:rsidP="00712534">
      <w:pPr>
        <w:tabs>
          <w:tab w:val="left" w:pos="993"/>
        </w:tabs>
        <w:ind w:firstLine="720"/>
        <w:jc w:val="both"/>
        <w:rPr>
          <w:color w:val="000000" w:themeColor="text1"/>
          <w:lang w:val="lt-LT" w:eastAsia="ar-SA"/>
        </w:rPr>
      </w:pPr>
      <w:r w:rsidRPr="00712534">
        <w:rPr>
          <w:color w:val="000000" w:themeColor="text1"/>
          <w:lang w:val="lt-LT" w:eastAsia="ar-SA"/>
        </w:rPr>
        <w:t xml:space="preserve">–  siūlo sprendimus dėl gyventojų evakavimo, jų apgyvendinimo, reikalingos pagalbos pasitelkimo ir patirtos žalos atlyginimo (kompensavimo).   </w:t>
      </w:r>
    </w:p>
    <w:p w14:paraId="54C7F293" w14:textId="77777777" w:rsidR="00712534" w:rsidRPr="00712534" w:rsidRDefault="00712534" w:rsidP="00712534">
      <w:pPr>
        <w:ind w:firstLine="720"/>
        <w:rPr>
          <w:b/>
          <w:color w:val="000000" w:themeColor="text1"/>
          <w:lang w:val="lt-LT"/>
        </w:rPr>
      </w:pPr>
      <w:r w:rsidRPr="00712534">
        <w:rPr>
          <w:color w:val="000000" w:themeColor="text1"/>
          <w:lang w:val="lt-LT"/>
        </w:rPr>
        <w:t xml:space="preserve">► </w:t>
      </w:r>
      <w:r w:rsidRPr="00712534">
        <w:rPr>
          <w:b/>
          <w:color w:val="000000" w:themeColor="text1"/>
          <w:lang w:val="lt-LT"/>
        </w:rPr>
        <w:t>Rajono savivaldybės ESOC:</w:t>
      </w:r>
    </w:p>
    <w:p w14:paraId="15B1CD0B" w14:textId="77777777" w:rsidR="00712534" w:rsidRPr="00712534" w:rsidRDefault="00712534" w:rsidP="00712534">
      <w:pPr>
        <w:ind w:firstLine="720"/>
        <w:jc w:val="both"/>
        <w:rPr>
          <w:color w:val="000000" w:themeColor="text1"/>
          <w:lang w:val="lt-LT"/>
        </w:rPr>
      </w:pPr>
      <w:r w:rsidRPr="00712534">
        <w:rPr>
          <w:color w:val="000000" w:themeColor="text1"/>
          <w:lang w:val="lt-LT"/>
        </w:rPr>
        <w:t>-  pagal kompetenciją renka, analizuoja ir vertina duomenis ir informaciją, prognozuoja gaisro ir dėl jo susidariusios ES eigą ir mastą, numato CS priemones ir gelbėjimo veiksmus;</w:t>
      </w:r>
    </w:p>
    <w:p w14:paraId="6113D817" w14:textId="77777777" w:rsidR="00712534" w:rsidRPr="00712534" w:rsidRDefault="00712534" w:rsidP="00712534">
      <w:pPr>
        <w:ind w:firstLine="720"/>
        <w:jc w:val="both"/>
        <w:rPr>
          <w:color w:val="000000" w:themeColor="text1"/>
          <w:lang w:val="lt-LT"/>
        </w:rPr>
      </w:pPr>
      <w:r w:rsidRPr="00712534">
        <w:rPr>
          <w:color w:val="000000" w:themeColor="text1"/>
          <w:lang w:val="lt-LT"/>
        </w:rPr>
        <w:t xml:space="preserve">-  perspėja ir informuoja gyventojus, valstybės ir savivaldybių institucijas ir įstaigas, kitas įstaigas ir ūkio subjektus apie gresiančią ar susidariusią ES, galimus padarinius ir priemones jiems pašalinti ir apsisaugojimo nuo ES būdus; </w:t>
      </w:r>
    </w:p>
    <w:p w14:paraId="5155D3EE" w14:textId="77777777" w:rsidR="00712534" w:rsidRPr="00712534" w:rsidRDefault="00712534" w:rsidP="00712534">
      <w:pPr>
        <w:ind w:firstLine="720"/>
        <w:jc w:val="both"/>
        <w:rPr>
          <w:color w:val="000000" w:themeColor="text1"/>
          <w:lang w:val="lt-LT"/>
        </w:rPr>
      </w:pPr>
      <w:r w:rsidRPr="00712534">
        <w:rPr>
          <w:color w:val="000000" w:themeColor="text1"/>
          <w:lang w:val="lt-LT"/>
        </w:rPr>
        <w:t>- keičiasi informacija su kitų institucijų operacijų centrais, analizuodamas, vertindamas ekstremaliojo įvykio ar situacijos eigą;</w:t>
      </w:r>
    </w:p>
    <w:p w14:paraId="64B028AD" w14:textId="77777777" w:rsidR="00712534" w:rsidRPr="00712534" w:rsidRDefault="00712534" w:rsidP="00712534">
      <w:pPr>
        <w:ind w:firstLine="720"/>
        <w:jc w:val="both"/>
        <w:rPr>
          <w:color w:val="000000" w:themeColor="text1"/>
          <w:lang w:val="lt-LT" w:eastAsia="ar-SA"/>
        </w:rPr>
      </w:pPr>
      <w:r w:rsidRPr="00712534">
        <w:rPr>
          <w:color w:val="000000" w:themeColor="text1"/>
          <w:lang w:val="lt-LT" w:eastAsia="ar-SA"/>
        </w:rPr>
        <w:t>– telkia visas savivaldybėje esančias CS sistemos pajėgas gyventojams evakuoti, organizuoja pagalbos teikimą nukentėjusiems, prireikus evakuoja gyventojus;</w:t>
      </w:r>
    </w:p>
    <w:p w14:paraId="55155F2C" w14:textId="77777777" w:rsidR="00712534" w:rsidRPr="00582DDC" w:rsidRDefault="00712534" w:rsidP="00712534">
      <w:pPr>
        <w:ind w:firstLine="720"/>
        <w:jc w:val="both"/>
        <w:rPr>
          <w:lang w:val="pt-BR" w:eastAsia="ar-SA"/>
        </w:rPr>
      </w:pPr>
      <w:r w:rsidRPr="00712534">
        <w:rPr>
          <w:color w:val="000000" w:themeColor="text1"/>
          <w:lang w:val="lt-LT" w:eastAsia="ar-SA"/>
        </w:rPr>
        <w:t>– organizuoja ir koordinuoja materialinių išteklių, kurie teisės aktų nustatyta tvarka gali būti panaudoti EĮ ar ES likviduoti, padariniams šalinti, valstybės ir savivaldybi</w:t>
      </w:r>
      <w:r w:rsidRPr="00712534">
        <w:rPr>
          <w:lang w:val="lt-LT" w:eastAsia="ar-SA"/>
        </w:rPr>
        <w:t xml:space="preserve">ų </w:t>
      </w:r>
      <w:r w:rsidRPr="00582DDC">
        <w:rPr>
          <w:lang w:val="pt-BR" w:eastAsia="ar-SA"/>
        </w:rPr>
        <w:t>institucijų ir įstaigų, kitų įstaigų, ūkio subjektų veiklai palaikyti ar atkurti;</w:t>
      </w:r>
    </w:p>
    <w:p w14:paraId="2FF0EB29" w14:textId="77777777" w:rsidR="00712534" w:rsidRPr="00712534" w:rsidRDefault="00712534" w:rsidP="00712534">
      <w:pPr>
        <w:ind w:firstLine="720"/>
        <w:jc w:val="both"/>
        <w:rPr>
          <w:lang w:val="lt-LT" w:eastAsia="ar-SA"/>
        </w:rPr>
      </w:pPr>
      <w:r w:rsidRPr="00712534">
        <w:rPr>
          <w:lang w:val="lt-LT" w:eastAsia="ar-SA"/>
        </w:rPr>
        <w:t>– pagal kompetenciją koordinuoja CS sistemos subjektų veiksmus;</w:t>
      </w:r>
    </w:p>
    <w:p w14:paraId="487A4502" w14:textId="77777777" w:rsidR="00712534" w:rsidRPr="00712534" w:rsidRDefault="00712534" w:rsidP="00712534">
      <w:pPr>
        <w:ind w:firstLine="720"/>
        <w:jc w:val="both"/>
        <w:rPr>
          <w:lang w:val="lt-LT" w:eastAsia="ar-SA"/>
        </w:rPr>
      </w:pPr>
      <w:r w:rsidRPr="00712534">
        <w:rPr>
          <w:lang w:val="lt-LT" w:eastAsia="ar-SA"/>
        </w:rPr>
        <w:t xml:space="preserve">– teikia ESK pasiūlymus dėl reikiamų civilinės saugos sistemos pajėgų, racionalaus ir veiksmingo Lietuvos Respublikos Vyriausybės ir kitų institucijų skirtų finansinių, kitų materialinių išteklių panaudojimo; </w:t>
      </w:r>
    </w:p>
    <w:p w14:paraId="15B631A6" w14:textId="1C981D1C" w:rsidR="00712534" w:rsidRDefault="00712534" w:rsidP="00712534">
      <w:pPr>
        <w:ind w:firstLine="709"/>
        <w:jc w:val="both"/>
        <w:rPr>
          <w:lang w:val="pt-BR"/>
        </w:rPr>
      </w:pPr>
      <w:r>
        <w:rPr>
          <w:lang w:val="pt-BR"/>
        </w:rPr>
        <w:t xml:space="preserve">- </w:t>
      </w:r>
      <w:r w:rsidRPr="00C1206F">
        <w:rPr>
          <w:lang w:val="pt-BR"/>
        </w:rPr>
        <w:t xml:space="preserve">įgyvendina ESK </w:t>
      </w:r>
      <w:r>
        <w:rPr>
          <w:lang w:val="pt-BR"/>
        </w:rPr>
        <w:t>priimtus nutarimus ir savivaldybės administracijos direktoriaus įsakymus susidari</w:t>
      </w:r>
      <w:r w:rsidRPr="00C1206F">
        <w:rPr>
          <w:lang w:val="pt-BR"/>
        </w:rPr>
        <w:t>os ES valdymo bei ES prevencijos klausimais</w:t>
      </w:r>
      <w:r w:rsidRPr="00A15256">
        <w:rPr>
          <w:lang w:val="pt-BR"/>
        </w:rPr>
        <w:t>.</w:t>
      </w:r>
    </w:p>
    <w:p w14:paraId="12A18727" w14:textId="77777777" w:rsidR="00CD2118" w:rsidRDefault="00CD2118" w:rsidP="00712534">
      <w:pPr>
        <w:ind w:firstLine="709"/>
        <w:jc w:val="both"/>
        <w:rPr>
          <w:lang w:val="pt-BR"/>
        </w:rPr>
      </w:pPr>
    </w:p>
    <w:p w14:paraId="099B7191" w14:textId="77777777" w:rsidR="00712534" w:rsidRPr="00A22BAB" w:rsidRDefault="00712534" w:rsidP="00712534">
      <w:pPr>
        <w:pStyle w:val="Pagrindiniotekstotrauka"/>
        <w:shd w:val="clear" w:color="auto" w:fill="FFF2CC"/>
        <w:tabs>
          <w:tab w:val="clear" w:pos="9000"/>
          <w:tab w:val="left" w:pos="-3480"/>
        </w:tabs>
        <w:jc w:val="center"/>
        <w:rPr>
          <w:rFonts w:ascii="Times New Roman" w:hAnsi="Times New Roman"/>
          <w:b/>
          <w:bCs/>
          <w:u w:val="single"/>
        </w:rPr>
      </w:pPr>
      <w:r>
        <w:rPr>
          <w:rFonts w:ascii="Times New Roman" w:hAnsi="Times New Roman"/>
          <w:b/>
          <w:bCs/>
          <w:u w:val="single"/>
        </w:rPr>
        <w:t>6.7.3</w:t>
      </w:r>
      <w:r w:rsidRPr="00A7222F">
        <w:rPr>
          <w:rFonts w:ascii="Times New Roman" w:hAnsi="Times New Roman"/>
        </w:rPr>
        <w:t xml:space="preserve">. </w:t>
      </w:r>
      <w:r>
        <w:rPr>
          <w:rFonts w:ascii="Times New Roman" w:hAnsi="Times New Roman"/>
          <w:b/>
          <w:bCs/>
          <w:u w:val="single"/>
        </w:rPr>
        <w:t>M</w:t>
      </w:r>
      <w:r w:rsidRPr="00A22BAB">
        <w:rPr>
          <w:rFonts w:ascii="Times New Roman" w:hAnsi="Times New Roman"/>
          <w:b/>
          <w:bCs/>
          <w:u w:val="single"/>
        </w:rPr>
        <w:t>iškų, durpynų ir kitose atvirose teritorijose didesnio mąsto gaisrai</w:t>
      </w:r>
      <w:r w:rsidRPr="00A22BAB">
        <w:rPr>
          <w:rFonts w:ascii="Times New Roman" w:hAnsi="Times New Roman"/>
          <w:b/>
          <w:bCs/>
          <w:iCs/>
          <w:u w:val="single"/>
        </w:rPr>
        <w:t xml:space="preserve"> </w:t>
      </w:r>
    </w:p>
    <w:p w14:paraId="2B608D5C" w14:textId="77777777" w:rsidR="00712534" w:rsidRDefault="00712534" w:rsidP="00712534">
      <w:pPr>
        <w:ind w:firstLine="720"/>
        <w:jc w:val="both"/>
        <w:rPr>
          <w:lang w:val="pt-BR"/>
        </w:rPr>
      </w:pPr>
    </w:p>
    <w:p w14:paraId="321BD96A" w14:textId="77777777" w:rsidR="00712534" w:rsidRPr="005C5EAF" w:rsidRDefault="00712534" w:rsidP="00712534">
      <w:pPr>
        <w:ind w:firstLine="720"/>
        <w:jc w:val="both"/>
        <w:rPr>
          <w:lang w:val="pt-BR"/>
        </w:rPr>
      </w:pPr>
      <w:r w:rsidRPr="005C5EAF">
        <w:rPr>
          <w:lang w:val="pt-BR"/>
        </w:rPr>
        <w:t>Gamtiniai gaisrai pagal jų pasireiškimo ir intensyvumo vietą skirstomi į:</w:t>
      </w:r>
    </w:p>
    <w:p w14:paraId="71708CEC" w14:textId="77777777" w:rsidR="00712534" w:rsidRPr="005C5EAF" w:rsidRDefault="00712534" w:rsidP="009F587F">
      <w:pPr>
        <w:numPr>
          <w:ilvl w:val="0"/>
          <w:numId w:val="9"/>
        </w:numPr>
        <w:rPr>
          <w:i/>
          <w:lang w:val="pt-BR"/>
        </w:rPr>
      </w:pPr>
      <w:r w:rsidRPr="005C5EAF">
        <w:rPr>
          <w:b/>
          <w:i/>
          <w:lang w:val="pt-BR"/>
        </w:rPr>
        <w:t xml:space="preserve">aukštuminius, </w:t>
      </w:r>
      <w:r w:rsidRPr="005C5EAF">
        <w:rPr>
          <w:i/>
          <w:lang w:val="pt-BR"/>
        </w:rPr>
        <w:t>kai dega medžiai, jų lajos;</w:t>
      </w:r>
    </w:p>
    <w:p w14:paraId="05DB3CA3" w14:textId="77777777" w:rsidR="00712534" w:rsidRPr="00582DDC" w:rsidRDefault="00712534" w:rsidP="009F587F">
      <w:pPr>
        <w:numPr>
          <w:ilvl w:val="0"/>
          <w:numId w:val="9"/>
        </w:numPr>
        <w:rPr>
          <w:lang w:val="pt-BR"/>
        </w:rPr>
      </w:pPr>
      <w:r w:rsidRPr="005C5EAF">
        <w:rPr>
          <w:b/>
          <w:i/>
          <w:lang w:val="pt-BR"/>
        </w:rPr>
        <w:t xml:space="preserve">antžeminius,  </w:t>
      </w:r>
      <w:r w:rsidRPr="005C5EAF">
        <w:rPr>
          <w:i/>
          <w:lang w:val="pt-BR"/>
        </w:rPr>
        <w:t xml:space="preserve">kai dega </w:t>
      </w:r>
      <w:r w:rsidRPr="00582DDC">
        <w:rPr>
          <w:i/>
          <w:lang w:val="pt-BR"/>
        </w:rPr>
        <w:t xml:space="preserve"> miško paklotė, trakas</w:t>
      </w:r>
      <w:r w:rsidRPr="00582DDC">
        <w:rPr>
          <w:lang w:val="pt-BR"/>
        </w:rPr>
        <w:t>;</w:t>
      </w:r>
    </w:p>
    <w:p w14:paraId="46B1F947" w14:textId="77777777" w:rsidR="00712534" w:rsidRPr="00A22BAB" w:rsidRDefault="00712534" w:rsidP="009F587F">
      <w:pPr>
        <w:numPr>
          <w:ilvl w:val="0"/>
          <w:numId w:val="9"/>
        </w:numPr>
        <w:rPr>
          <w:b/>
          <w:i/>
          <w:lang w:val="pt-BR"/>
        </w:rPr>
      </w:pPr>
      <w:r w:rsidRPr="005C5EAF">
        <w:rPr>
          <w:b/>
          <w:i/>
          <w:lang w:val="pt-BR"/>
        </w:rPr>
        <w:t xml:space="preserve">požeminius, </w:t>
      </w:r>
      <w:r w:rsidRPr="005C5EAF">
        <w:rPr>
          <w:i/>
          <w:lang w:val="pt-BR"/>
        </w:rPr>
        <w:t>kai dega durpingas dirvožemio sluoksnis.</w:t>
      </w:r>
    </w:p>
    <w:tbl>
      <w:tblPr>
        <w:tblW w:w="9638" w:type="dxa"/>
        <w:jc w:val="center"/>
        <w:tblLayout w:type="fixed"/>
        <w:tblCellMar>
          <w:left w:w="0" w:type="dxa"/>
          <w:right w:w="0" w:type="dxa"/>
        </w:tblCellMar>
        <w:tblLook w:val="0000" w:firstRow="0" w:lastRow="0" w:firstColumn="0" w:lastColumn="0" w:noHBand="0" w:noVBand="0"/>
      </w:tblPr>
      <w:tblGrid>
        <w:gridCol w:w="2144"/>
        <w:gridCol w:w="3465"/>
        <w:gridCol w:w="4029"/>
      </w:tblGrid>
      <w:tr w:rsidR="00712534" w14:paraId="4DFF1831" w14:textId="77777777" w:rsidTr="00712534">
        <w:trPr>
          <w:cantSplit/>
          <w:jc w:val="center"/>
        </w:trPr>
        <w:tc>
          <w:tcPr>
            <w:tcW w:w="2144" w:type="dxa"/>
            <w:tcBorders>
              <w:top w:val="single" w:sz="1" w:space="0" w:color="000000"/>
              <w:left w:val="single" w:sz="1" w:space="0" w:color="000000"/>
              <w:bottom w:val="single" w:sz="4" w:space="0" w:color="auto"/>
            </w:tcBorders>
          </w:tcPr>
          <w:p w14:paraId="34B4FE3F" w14:textId="77777777" w:rsidR="00712534" w:rsidRDefault="00712534" w:rsidP="00712534">
            <w:pPr>
              <w:pStyle w:val="WW-Lentelsturinys11111111111111111111111111111111111111111111111111111111111111111111111"/>
              <w:snapToGrid w:val="0"/>
              <w:jc w:val="center"/>
              <w:rPr>
                <w:b/>
              </w:rPr>
            </w:pPr>
            <w:r>
              <w:rPr>
                <w:b/>
              </w:rPr>
              <w:t>Degumo klasė</w:t>
            </w:r>
          </w:p>
        </w:tc>
        <w:tc>
          <w:tcPr>
            <w:tcW w:w="3465" w:type="dxa"/>
            <w:tcBorders>
              <w:top w:val="single" w:sz="1" w:space="0" w:color="000000"/>
              <w:left w:val="single" w:sz="1" w:space="0" w:color="000000"/>
              <w:bottom w:val="single" w:sz="4" w:space="0" w:color="auto"/>
            </w:tcBorders>
          </w:tcPr>
          <w:p w14:paraId="1E8A8E7B" w14:textId="77777777" w:rsidR="00712534" w:rsidRDefault="00712534" w:rsidP="00712534">
            <w:pPr>
              <w:pStyle w:val="WW-Lentelsturinys11111111111111111111111111111111111111111111111111111111111111111111111"/>
              <w:snapToGrid w:val="0"/>
              <w:jc w:val="center"/>
              <w:rPr>
                <w:b/>
              </w:rPr>
            </w:pPr>
            <w:r>
              <w:rPr>
                <w:b/>
              </w:rPr>
              <w:t>Medynų rūšys</w:t>
            </w:r>
          </w:p>
        </w:tc>
        <w:tc>
          <w:tcPr>
            <w:tcW w:w="4029" w:type="dxa"/>
            <w:tcBorders>
              <w:top w:val="single" w:sz="1" w:space="0" w:color="000000"/>
              <w:left w:val="single" w:sz="1" w:space="0" w:color="000000"/>
              <w:bottom w:val="single" w:sz="4" w:space="0" w:color="auto"/>
              <w:right w:val="single" w:sz="1" w:space="0" w:color="000000"/>
            </w:tcBorders>
          </w:tcPr>
          <w:p w14:paraId="4488C51F" w14:textId="77777777" w:rsidR="00712534" w:rsidRDefault="00712534" w:rsidP="00712534">
            <w:pPr>
              <w:pStyle w:val="WW-Lentelsturinys11111111111111111111111111111111111111111111111111111111111111111111111"/>
              <w:snapToGrid w:val="0"/>
              <w:jc w:val="center"/>
              <w:rPr>
                <w:b/>
              </w:rPr>
            </w:pPr>
            <w:r>
              <w:rPr>
                <w:b/>
              </w:rPr>
              <w:t>Galimo gaisro rūšis</w:t>
            </w:r>
          </w:p>
        </w:tc>
      </w:tr>
      <w:tr w:rsidR="00712534" w:rsidRPr="00DA1341" w14:paraId="3925C5C7" w14:textId="77777777" w:rsidTr="00712534">
        <w:trPr>
          <w:cantSplit/>
          <w:jc w:val="center"/>
        </w:trPr>
        <w:tc>
          <w:tcPr>
            <w:tcW w:w="2144" w:type="dxa"/>
            <w:tcBorders>
              <w:top w:val="single" w:sz="4" w:space="0" w:color="auto"/>
              <w:left w:val="single" w:sz="4" w:space="0" w:color="auto"/>
              <w:bottom w:val="single" w:sz="4" w:space="0" w:color="auto"/>
              <w:right w:val="single" w:sz="4" w:space="0" w:color="auto"/>
            </w:tcBorders>
          </w:tcPr>
          <w:p w14:paraId="4E4FF926" w14:textId="77777777" w:rsidR="00712534" w:rsidRPr="00B449E0" w:rsidRDefault="00712534" w:rsidP="00712534">
            <w:pPr>
              <w:pStyle w:val="WW-Lentelsturinys11111111111111111111111111111111111111111111111111111111111111111111111"/>
              <w:snapToGrid w:val="0"/>
              <w:jc w:val="center"/>
              <w:rPr>
                <w:sz w:val="20"/>
              </w:rPr>
            </w:pPr>
            <w:r w:rsidRPr="00B449E0">
              <w:rPr>
                <w:b/>
                <w:sz w:val="20"/>
              </w:rPr>
              <w:t>I</w:t>
            </w:r>
            <w:r w:rsidRPr="00B449E0">
              <w:rPr>
                <w:sz w:val="20"/>
              </w:rPr>
              <w:t xml:space="preserve"> - (didelio gamtinio degumo miškai)</w:t>
            </w:r>
          </w:p>
        </w:tc>
        <w:tc>
          <w:tcPr>
            <w:tcW w:w="3465" w:type="dxa"/>
            <w:tcBorders>
              <w:top w:val="single" w:sz="4" w:space="0" w:color="auto"/>
              <w:left w:val="single" w:sz="4" w:space="0" w:color="auto"/>
              <w:bottom w:val="single" w:sz="4" w:space="0" w:color="auto"/>
              <w:right w:val="single" w:sz="4" w:space="0" w:color="auto"/>
            </w:tcBorders>
          </w:tcPr>
          <w:p w14:paraId="6D160F7A" w14:textId="77777777" w:rsidR="00712534" w:rsidRPr="00B449E0" w:rsidRDefault="00712534" w:rsidP="00712534">
            <w:pPr>
              <w:pStyle w:val="WW-Lentelsturinys11111111111111111111111111111111111111111111111111111111111111111111111"/>
              <w:snapToGrid w:val="0"/>
              <w:jc w:val="center"/>
              <w:rPr>
                <w:sz w:val="20"/>
              </w:rPr>
            </w:pPr>
            <w:r w:rsidRPr="00B449E0">
              <w:rPr>
                <w:sz w:val="20"/>
              </w:rPr>
              <w:t>Spygliuočių jaunuolynai iki 40 metų; pušynai, eglynai; durpingas dirvožemis</w:t>
            </w:r>
          </w:p>
        </w:tc>
        <w:tc>
          <w:tcPr>
            <w:tcW w:w="4029" w:type="dxa"/>
            <w:tcBorders>
              <w:top w:val="single" w:sz="4" w:space="0" w:color="auto"/>
              <w:left w:val="single" w:sz="4" w:space="0" w:color="auto"/>
              <w:bottom w:val="single" w:sz="4" w:space="0" w:color="auto"/>
              <w:right w:val="single" w:sz="4" w:space="0" w:color="auto"/>
            </w:tcBorders>
          </w:tcPr>
          <w:p w14:paraId="025CB203" w14:textId="77777777" w:rsidR="00712534" w:rsidRPr="00B449E0" w:rsidRDefault="00712534" w:rsidP="00712534">
            <w:pPr>
              <w:pStyle w:val="WW-Lentelsturinys11111111111111111111111111111111111111111111111111111111111111111111111"/>
              <w:snapToGrid w:val="0"/>
              <w:jc w:val="center"/>
              <w:rPr>
                <w:sz w:val="20"/>
              </w:rPr>
            </w:pPr>
            <w:r w:rsidRPr="00B449E0">
              <w:rPr>
                <w:sz w:val="20"/>
              </w:rPr>
              <w:t>Per visą sausringą metų laikotarpį gali kilti žemutiniai, viršutiniai ir durpiniai požeminiai gaisrai</w:t>
            </w:r>
          </w:p>
        </w:tc>
      </w:tr>
      <w:tr w:rsidR="00712534" w:rsidRPr="00DA1341" w14:paraId="75B5C35F" w14:textId="77777777" w:rsidTr="00712534">
        <w:trPr>
          <w:cantSplit/>
          <w:jc w:val="center"/>
        </w:trPr>
        <w:tc>
          <w:tcPr>
            <w:tcW w:w="2144" w:type="dxa"/>
            <w:tcBorders>
              <w:top w:val="single" w:sz="4" w:space="0" w:color="auto"/>
              <w:left w:val="single" w:sz="4" w:space="0" w:color="auto"/>
              <w:bottom w:val="single" w:sz="4" w:space="0" w:color="auto"/>
              <w:right w:val="single" w:sz="4" w:space="0" w:color="auto"/>
            </w:tcBorders>
          </w:tcPr>
          <w:p w14:paraId="79212EF8" w14:textId="77777777" w:rsidR="00712534" w:rsidRPr="00B449E0" w:rsidRDefault="00712534" w:rsidP="00712534">
            <w:pPr>
              <w:pStyle w:val="WW-Lentelsturinys11111111111111111111111111111111111111111111111111111111111111111111111"/>
              <w:snapToGrid w:val="0"/>
              <w:jc w:val="center"/>
              <w:rPr>
                <w:sz w:val="20"/>
              </w:rPr>
            </w:pPr>
            <w:r w:rsidRPr="00B449E0">
              <w:rPr>
                <w:b/>
                <w:sz w:val="20"/>
              </w:rPr>
              <w:t xml:space="preserve">II </w:t>
            </w:r>
            <w:r w:rsidRPr="00B449E0">
              <w:rPr>
                <w:sz w:val="20"/>
              </w:rPr>
              <w:t>– (vidutinio gamtinio degumo miškai)</w:t>
            </w:r>
          </w:p>
        </w:tc>
        <w:tc>
          <w:tcPr>
            <w:tcW w:w="3465" w:type="dxa"/>
            <w:tcBorders>
              <w:top w:val="single" w:sz="4" w:space="0" w:color="auto"/>
              <w:left w:val="single" w:sz="4" w:space="0" w:color="auto"/>
              <w:bottom w:val="single" w:sz="4" w:space="0" w:color="auto"/>
              <w:right w:val="single" w:sz="4" w:space="0" w:color="auto"/>
            </w:tcBorders>
          </w:tcPr>
          <w:p w14:paraId="0913E279" w14:textId="77777777" w:rsidR="00712534" w:rsidRPr="00B449E0" w:rsidRDefault="00712534" w:rsidP="00712534">
            <w:pPr>
              <w:pStyle w:val="WW-Lentelsturinys11111111111111111111111111111111111111111111111111111111111111111111111"/>
              <w:snapToGrid w:val="0"/>
              <w:jc w:val="center"/>
              <w:rPr>
                <w:sz w:val="20"/>
              </w:rPr>
            </w:pPr>
            <w:r w:rsidRPr="00B449E0">
              <w:rPr>
                <w:sz w:val="20"/>
              </w:rPr>
              <w:t>Spygliuočių jaunuolynai iki 40 metų; pušynai ir eglynai; nedidelė dalis lapuočių; nusausintų augaviečių medynai</w:t>
            </w:r>
          </w:p>
        </w:tc>
        <w:tc>
          <w:tcPr>
            <w:tcW w:w="4029" w:type="dxa"/>
            <w:tcBorders>
              <w:top w:val="single" w:sz="4" w:space="0" w:color="auto"/>
              <w:left w:val="single" w:sz="4" w:space="0" w:color="auto"/>
              <w:bottom w:val="single" w:sz="4" w:space="0" w:color="auto"/>
              <w:right w:val="single" w:sz="4" w:space="0" w:color="auto"/>
            </w:tcBorders>
          </w:tcPr>
          <w:p w14:paraId="5AE3F188" w14:textId="77777777" w:rsidR="00712534" w:rsidRPr="00B449E0" w:rsidRDefault="00712534" w:rsidP="00712534">
            <w:pPr>
              <w:pStyle w:val="WW-Lentelsturinys11111111111111111111111111111111111111111111111111111111111111111111111"/>
              <w:snapToGrid w:val="0"/>
              <w:jc w:val="center"/>
              <w:rPr>
                <w:sz w:val="20"/>
              </w:rPr>
            </w:pPr>
            <w:r w:rsidRPr="00B449E0">
              <w:rPr>
                <w:sz w:val="20"/>
              </w:rPr>
              <w:t>Ilgiau užsitęsus sausringam laikotarpiui spygliuočių medynuose galimi žemutiniai, nusausintų augaviečių medynuose viršutiniai bei požeminiai gaisrai</w:t>
            </w:r>
          </w:p>
        </w:tc>
      </w:tr>
      <w:tr w:rsidR="00712534" w14:paraId="2C1DDE0A" w14:textId="77777777" w:rsidTr="00712534">
        <w:trPr>
          <w:cantSplit/>
          <w:jc w:val="center"/>
        </w:trPr>
        <w:tc>
          <w:tcPr>
            <w:tcW w:w="2144" w:type="dxa"/>
            <w:tcBorders>
              <w:top w:val="single" w:sz="4" w:space="0" w:color="auto"/>
              <w:left w:val="single" w:sz="4" w:space="0" w:color="auto"/>
              <w:bottom w:val="single" w:sz="4" w:space="0" w:color="auto"/>
              <w:right w:val="single" w:sz="4" w:space="0" w:color="auto"/>
            </w:tcBorders>
          </w:tcPr>
          <w:p w14:paraId="591512F7" w14:textId="77777777" w:rsidR="00712534" w:rsidRPr="00B449E0" w:rsidRDefault="00712534" w:rsidP="00712534">
            <w:pPr>
              <w:pStyle w:val="WW-Lentelsturinys11111111111111111111111111111111111111111111111111111111111111111111111"/>
              <w:snapToGrid w:val="0"/>
              <w:jc w:val="center"/>
              <w:rPr>
                <w:sz w:val="20"/>
              </w:rPr>
            </w:pPr>
            <w:r w:rsidRPr="00B449E0">
              <w:rPr>
                <w:b/>
                <w:sz w:val="20"/>
              </w:rPr>
              <w:t xml:space="preserve">III </w:t>
            </w:r>
            <w:r w:rsidRPr="00B449E0">
              <w:rPr>
                <w:sz w:val="20"/>
              </w:rPr>
              <w:t>– (mažo gamtinio degumo miškai)</w:t>
            </w:r>
          </w:p>
        </w:tc>
        <w:tc>
          <w:tcPr>
            <w:tcW w:w="3465" w:type="dxa"/>
            <w:tcBorders>
              <w:top w:val="single" w:sz="4" w:space="0" w:color="auto"/>
              <w:left w:val="single" w:sz="4" w:space="0" w:color="auto"/>
              <w:bottom w:val="single" w:sz="4" w:space="0" w:color="auto"/>
              <w:right w:val="single" w:sz="4" w:space="0" w:color="auto"/>
            </w:tcBorders>
          </w:tcPr>
          <w:p w14:paraId="18856686" w14:textId="77777777" w:rsidR="00712534" w:rsidRPr="00B449E0" w:rsidRDefault="00712534" w:rsidP="00712534">
            <w:pPr>
              <w:pStyle w:val="WW-Lentelsturinys11111111111111111111111111111111111111111111111111111111111111111111111"/>
              <w:snapToGrid w:val="0"/>
              <w:jc w:val="center"/>
              <w:rPr>
                <w:sz w:val="20"/>
              </w:rPr>
            </w:pPr>
            <w:r w:rsidRPr="00B449E0">
              <w:rPr>
                <w:sz w:val="20"/>
              </w:rPr>
              <w:t>Visų rūšių medžiai ir lapuočių medynai</w:t>
            </w:r>
          </w:p>
        </w:tc>
        <w:tc>
          <w:tcPr>
            <w:tcW w:w="4029" w:type="dxa"/>
            <w:tcBorders>
              <w:top w:val="single" w:sz="4" w:space="0" w:color="auto"/>
              <w:left w:val="single" w:sz="4" w:space="0" w:color="auto"/>
              <w:bottom w:val="single" w:sz="4" w:space="0" w:color="auto"/>
              <w:right w:val="single" w:sz="4" w:space="0" w:color="auto"/>
            </w:tcBorders>
          </w:tcPr>
          <w:p w14:paraId="50BADF85" w14:textId="77777777" w:rsidR="00712534" w:rsidRPr="00B449E0" w:rsidRDefault="00712534" w:rsidP="00712534">
            <w:pPr>
              <w:pStyle w:val="WW-Lentelsturinys11111111111111111111111111111111111111111111111111111111111111111111111"/>
              <w:snapToGrid w:val="0"/>
              <w:jc w:val="center"/>
              <w:rPr>
                <w:sz w:val="20"/>
              </w:rPr>
            </w:pPr>
            <w:r w:rsidRPr="00B449E0">
              <w:rPr>
                <w:sz w:val="20"/>
              </w:rPr>
              <w:t>Dėl užsitęsusios sausros gali kilti žemutiniai gaisrai</w:t>
            </w:r>
          </w:p>
        </w:tc>
      </w:tr>
    </w:tbl>
    <w:p w14:paraId="10DBEE9E" w14:textId="77777777" w:rsidR="00712534" w:rsidRPr="00CA7800" w:rsidRDefault="00712534" w:rsidP="00712534">
      <w:pPr>
        <w:ind w:firstLine="72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7"/>
        <w:gridCol w:w="2427"/>
        <w:gridCol w:w="2923"/>
      </w:tblGrid>
      <w:tr w:rsidR="00712534" w:rsidRPr="00712534" w14:paraId="60B84357" w14:textId="77777777" w:rsidTr="00712534">
        <w:trPr>
          <w:cantSplit/>
          <w:trHeight w:val="339"/>
        </w:trPr>
        <w:tc>
          <w:tcPr>
            <w:tcW w:w="4072" w:type="dxa"/>
            <w:vMerge w:val="restart"/>
          </w:tcPr>
          <w:p w14:paraId="605DD3BA" w14:textId="77777777" w:rsidR="00712534" w:rsidRPr="00712534" w:rsidRDefault="00712534" w:rsidP="00712534">
            <w:pPr>
              <w:tabs>
                <w:tab w:val="left" w:pos="-3480"/>
              </w:tabs>
              <w:jc w:val="center"/>
              <w:rPr>
                <w:color w:val="000000"/>
                <w:sz w:val="20"/>
                <w:szCs w:val="20"/>
                <w:lang w:val="lt-LT"/>
              </w:rPr>
            </w:pPr>
            <w:r w:rsidRPr="00712534">
              <w:rPr>
                <w:color w:val="000000"/>
                <w:sz w:val="20"/>
                <w:szCs w:val="20"/>
                <w:lang w:val="lt-LT"/>
              </w:rPr>
              <w:t>Galimi padariniai</w:t>
            </w:r>
          </w:p>
        </w:tc>
        <w:tc>
          <w:tcPr>
            <w:tcW w:w="5561" w:type="dxa"/>
            <w:gridSpan w:val="2"/>
          </w:tcPr>
          <w:p w14:paraId="0A90667B" w14:textId="77777777" w:rsidR="00712534" w:rsidRPr="00712534" w:rsidRDefault="00712534" w:rsidP="00712534">
            <w:pPr>
              <w:tabs>
                <w:tab w:val="left" w:pos="-3480"/>
              </w:tabs>
              <w:jc w:val="center"/>
              <w:rPr>
                <w:color w:val="000000"/>
                <w:sz w:val="20"/>
                <w:szCs w:val="20"/>
                <w:lang w:val="lt-LT"/>
              </w:rPr>
            </w:pPr>
            <w:r w:rsidRPr="00712534">
              <w:rPr>
                <w:color w:val="000000"/>
                <w:sz w:val="20"/>
                <w:szCs w:val="20"/>
                <w:lang w:val="lt-LT"/>
              </w:rPr>
              <w:t>Padarinius įvertinantys kriterijai</w:t>
            </w:r>
          </w:p>
        </w:tc>
      </w:tr>
      <w:tr w:rsidR="00712534" w:rsidRPr="00712534" w14:paraId="448B7DA2" w14:textId="77777777" w:rsidTr="00712534">
        <w:trPr>
          <w:cantSplit/>
          <w:trHeight w:val="218"/>
        </w:trPr>
        <w:tc>
          <w:tcPr>
            <w:tcW w:w="4072" w:type="dxa"/>
            <w:vMerge/>
          </w:tcPr>
          <w:p w14:paraId="17FC4576" w14:textId="77777777" w:rsidR="00712534" w:rsidRPr="00712534" w:rsidRDefault="00712534" w:rsidP="00712534">
            <w:pPr>
              <w:tabs>
                <w:tab w:val="left" w:pos="-3480"/>
              </w:tabs>
              <w:jc w:val="center"/>
              <w:rPr>
                <w:color w:val="000000"/>
                <w:sz w:val="20"/>
                <w:szCs w:val="20"/>
                <w:lang w:val="lt-LT"/>
              </w:rPr>
            </w:pPr>
          </w:p>
        </w:tc>
        <w:tc>
          <w:tcPr>
            <w:tcW w:w="2520" w:type="dxa"/>
          </w:tcPr>
          <w:p w14:paraId="44018613" w14:textId="77777777" w:rsidR="00712534" w:rsidRPr="00712534" w:rsidRDefault="00712534" w:rsidP="00712534">
            <w:pPr>
              <w:tabs>
                <w:tab w:val="left" w:pos="-3480"/>
              </w:tabs>
              <w:jc w:val="center"/>
              <w:rPr>
                <w:color w:val="000000"/>
                <w:sz w:val="20"/>
                <w:szCs w:val="20"/>
                <w:lang w:val="lt-LT"/>
              </w:rPr>
            </w:pPr>
            <w:r w:rsidRPr="00712534">
              <w:rPr>
                <w:color w:val="000000"/>
                <w:sz w:val="20"/>
                <w:szCs w:val="20"/>
                <w:lang w:val="lt-LT"/>
              </w:rPr>
              <w:t>Matavimo vnt.</w:t>
            </w:r>
          </w:p>
        </w:tc>
        <w:tc>
          <w:tcPr>
            <w:tcW w:w="3041" w:type="dxa"/>
          </w:tcPr>
          <w:p w14:paraId="09816850" w14:textId="77777777" w:rsidR="00712534" w:rsidRPr="00712534" w:rsidRDefault="00712534" w:rsidP="00712534">
            <w:pPr>
              <w:tabs>
                <w:tab w:val="left" w:pos="-3480"/>
              </w:tabs>
              <w:jc w:val="center"/>
              <w:rPr>
                <w:color w:val="000000"/>
                <w:sz w:val="20"/>
                <w:szCs w:val="20"/>
                <w:lang w:val="lt-LT"/>
              </w:rPr>
            </w:pPr>
            <w:r w:rsidRPr="00712534">
              <w:rPr>
                <w:color w:val="000000"/>
                <w:sz w:val="20"/>
                <w:szCs w:val="20"/>
                <w:lang w:val="lt-LT"/>
              </w:rPr>
              <w:t>įvertinimas, dydis, kritinė riba</w:t>
            </w:r>
          </w:p>
        </w:tc>
      </w:tr>
      <w:tr w:rsidR="00712534" w:rsidRPr="00712534" w14:paraId="0AFE33CB" w14:textId="77777777" w:rsidTr="00712534">
        <w:trPr>
          <w:cantSplit/>
          <w:trHeight w:val="305"/>
        </w:trPr>
        <w:tc>
          <w:tcPr>
            <w:tcW w:w="9633" w:type="dxa"/>
            <w:gridSpan w:val="3"/>
          </w:tcPr>
          <w:p w14:paraId="365F8F03" w14:textId="77777777" w:rsidR="00712534" w:rsidRPr="00712534" w:rsidRDefault="00712534" w:rsidP="00712534">
            <w:pPr>
              <w:tabs>
                <w:tab w:val="left" w:pos="-3480"/>
              </w:tabs>
              <w:jc w:val="center"/>
              <w:rPr>
                <w:color w:val="000000"/>
                <w:sz w:val="20"/>
                <w:szCs w:val="20"/>
                <w:lang w:val="lt-LT"/>
              </w:rPr>
            </w:pPr>
            <w:r w:rsidRPr="00712534">
              <w:rPr>
                <w:b/>
                <w:bCs/>
                <w:color w:val="000000"/>
                <w:sz w:val="20"/>
                <w:szCs w:val="20"/>
                <w:lang w:val="lt-LT"/>
              </w:rPr>
              <w:t>Ekstremalaus įvykio lygmenyje</w:t>
            </w:r>
          </w:p>
        </w:tc>
      </w:tr>
      <w:tr w:rsidR="00712534" w:rsidRPr="00712534" w14:paraId="7896F839" w14:textId="77777777" w:rsidTr="00712534">
        <w:trPr>
          <w:cantSplit/>
          <w:trHeight w:val="326"/>
        </w:trPr>
        <w:tc>
          <w:tcPr>
            <w:tcW w:w="4072" w:type="dxa"/>
          </w:tcPr>
          <w:p w14:paraId="5515B415"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t>Žūtis (mirtis)</w:t>
            </w:r>
          </w:p>
        </w:tc>
        <w:tc>
          <w:tcPr>
            <w:tcW w:w="2520" w:type="dxa"/>
          </w:tcPr>
          <w:p w14:paraId="3CAA7274"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t>žmonių skaičius</w:t>
            </w:r>
          </w:p>
        </w:tc>
        <w:tc>
          <w:tcPr>
            <w:tcW w:w="3041" w:type="dxa"/>
          </w:tcPr>
          <w:p w14:paraId="71F5AA66" w14:textId="77777777" w:rsidR="00712534" w:rsidRPr="00712534" w:rsidRDefault="00712534" w:rsidP="00712534">
            <w:pPr>
              <w:tabs>
                <w:tab w:val="left" w:pos="-3480"/>
              </w:tabs>
              <w:jc w:val="center"/>
              <w:rPr>
                <w:color w:val="000000"/>
                <w:sz w:val="20"/>
                <w:szCs w:val="20"/>
                <w:lang w:val="lt-LT"/>
              </w:rPr>
            </w:pPr>
            <w:r w:rsidRPr="00712534">
              <w:rPr>
                <w:color w:val="000000"/>
                <w:sz w:val="20"/>
                <w:szCs w:val="20"/>
                <w:lang w:val="lt-LT"/>
              </w:rPr>
              <w:t>≥ 5</w:t>
            </w:r>
          </w:p>
        </w:tc>
      </w:tr>
      <w:tr w:rsidR="00712534" w:rsidRPr="00712534" w14:paraId="706917F2" w14:textId="77777777" w:rsidTr="00712534">
        <w:trPr>
          <w:cantSplit/>
          <w:trHeight w:val="346"/>
        </w:trPr>
        <w:tc>
          <w:tcPr>
            <w:tcW w:w="4072" w:type="dxa"/>
          </w:tcPr>
          <w:p w14:paraId="52BD9592"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t>Sutrikdyta sveikata</w:t>
            </w:r>
          </w:p>
        </w:tc>
        <w:tc>
          <w:tcPr>
            <w:tcW w:w="2520" w:type="dxa"/>
          </w:tcPr>
          <w:p w14:paraId="4E1FED69"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t>žmonių skaičius</w:t>
            </w:r>
          </w:p>
        </w:tc>
        <w:tc>
          <w:tcPr>
            <w:tcW w:w="3041" w:type="dxa"/>
          </w:tcPr>
          <w:p w14:paraId="39E3BA26" w14:textId="77777777" w:rsidR="00712534" w:rsidRPr="00712534" w:rsidRDefault="00712534" w:rsidP="00712534">
            <w:pPr>
              <w:tabs>
                <w:tab w:val="left" w:pos="-3480"/>
              </w:tabs>
              <w:jc w:val="center"/>
              <w:rPr>
                <w:color w:val="000000"/>
                <w:sz w:val="20"/>
                <w:szCs w:val="20"/>
                <w:lang w:val="lt-LT"/>
              </w:rPr>
            </w:pPr>
            <w:r w:rsidRPr="00712534">
              <w:rPr>
                <w:color w:val="000000"/>
                <w:sz w:val="20"/>
                <w:szCs w:val="20"/>
                <w:lang w:val="lt-LT"/>
              </w:rPr>
              <w:t>≥ 10</w:t>
            </w:r>
          </w:p>
        </w:tc>
      </w:tr>
      <w:tr w:rsidR="00712534" w:rsidRPr="00712534" w14:paraId="14FFC925" w14:textId="77777777" w:rsidTr="00712534">
        <w:trPr>
          <w:cantSplit/>
          <w:trHeight w:val="346"/>
        </w:trPr>
        <w:tc>
          <w:tcPr>
            <w:tcW w:w="4072" w:type="dxa"/>
          </w:tcPr>
          <w:p w14:paraId="0AC89E72"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t>CO ir kietųjų dalelių vidutinė paros koncentracija (KD10) lygi nustatytai ribinei vertei arba ją viršija</w:t>
            </w:r>
          </w:p>
        </w:tc>
        <w:tc>
          <w:tcPr>
            <w:tcW w:w="2520" w:type="dxa"/>
          </w:tcPr>
          <w:p w14:paraId="4D7334E2"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t>kartai</w:t>
            </w:r>
          </w:p>
        </w:tc>
        <w:tc>
          <w:tcPr>
            <w:tcW w:w="3041" w:type="dxa"/>
          </w:tcPr>
          <w:p w14:paraId="57C0A827" w14:textId="77777777" w:rsidR="00712534" w:rsidRPr="00712534" w:rsidRDefault="00712534" w:rsidP="00712534">
            <w:pPr>
              <w:tabs>
                <w:tab w:val="left" w:pos="-3480"/>
              </w:tabs>
              <w:jc w:val="center"/>
              <w:rPr>
                <w:color w:val="000000"/>
                <w:sz w:val="20"/>
                <w:szCs w:val="20"/>
                <w:lang w:val="lt-LT"/>
              </w:rPr>
            </w:pPr>
            <w:r w:rsidRPr="00712534">
              <w:rPr>
                <w:color w:val="000000"/>
                <w:sz w:val="20"/>
                <w:szCs w:val="20"/>
                <w:lang w:val="lt-LT"/>
              </w:rPr>
              <w:t>≥ 20</w:t>
            </w:r>
          </w:p>
        </w:tc>
      </w:tr>
      <w:tr w:rsidR="00712534" w:rsidRPr="00712534" w14:paraId="551BE904" w14:textId="77777777" w:rsidTr="00712534">
        <w:trPr>
          <w:cantSplit/>
          <w:trHeight w:val="474"/>
        </w:trPr>
        <w:tc>
          <w:tcPr>
            <w:tcW w:w="4072" w:type="dxa"/>
          </w:tcPr>
          <w:p w14:paraId="33D45647"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lastRenderedPageBreak/>
              <w:t>Gaisro plitimas kelia pavojų miškams (parkams, miško masyvams)</w:t>
            </w:r>
          </w:p>
        </w:tc>
        <w:tc>
          <w:tcPr>
            <w:tcW w:w="2520" w:type="dxa"/>
          </w:tcPr>
          <w:p w14:paraId="73FEA05B"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t>bendras pažeistas plotas, ha</w:t>
            </w:r>
          </w:p>
        </w:tc>
        <w:tc>
          <w:tcPr>
            <w:tcW w:w="3041" w:type="dxa"/>
          </w:tcPr>
          <w:p w14:paraId="0A5AB69A" w14:textId="77777777" w:rsidR="00712534" w:rsidRPr="00712534" w:rsidRDefault="00712534" w:rsidP="00712534">
            <w:pPr>
              <w:tabs>
                <w:tab w:val="left" w:pos="-3480"/>
              </w:tabs>
              <w:jc w:val="center"/>
              <w:rPr>
                <w:color w:val="000000"/>
                <w:sz w:val="20"/>
                <w:szCs w:val="20"/>
                <w:lang w:val="lt-LT"/>
              </w:rPr>
            </w:pPr>
            <w:r w:rsidRPr="00712534">
              <w:rPr>
                <w:color w:val="000000"/>
                <w:sz w:val="20"/>
                <w:szCs w:val="20"/>
                <w:lang w:val="lt-LT"/>
              </w:rPr>
              <w:t>≥ 25</w:t>
            </w:r>
          </w:p>
        </w:tc>
      </w:tr>
      <w:tr w:rsidR="00712534" w:rsidRPr="00712534" w14:paraId="17117196" w14:textId="77777777" w:rsidTr="00712534">
        <w:trPr>
          <w:cantSplit/>
          <w:trHeight w:val="352"/>
        </w:trPr>
        <w:tc>
          <w:tcPr>
            <w:tcW w:w="4072" w:type="dxa"/>
          </w:tcPr>
          <w:p w14:paraId="2AC72BB3"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t>Durpynų ar durpingų pievų degimas, smilkimas</w:t>
            </w:r>
          </w:p>
        </w:tc>
        <w:tc>
          <w:tcPr>
            <w:tcW w:w="2520" w:type="dxa"/>
          </w:tcPr>
          <w:p w14:paraId="35E4456C"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t>faktas</w:t>
            </w:r>
          </w:p>
        </w:tc>
        <w:tc>
          <w:tcPr>
            <w:tcW w:w="3041" w:type="dxa"/>
          </w:tcPr>
          <w:p w14:paraId="11482072" w14:textId="77777777" w:rsidR="00712534" w:rsidRPr="00712534" w:rsidRDefault="00712534" w:rsidP="00712534">
            <w:pPr>
              <w:tabs>
                <w:tab w:val="left" w:pos="-3480"/>
              </w:tabs>
              <w:jc w:val="center"/>
              <w:rPr>
                <w:color w:val="000000"/>
                <w:sz w:val="20"/>
                <w:szCs w:val="20"/>
                <w:lang w:val="lt-LT"/>
              </w:rPr>
            </w:pPr>
            <w:r w:rsidRPr="00712534">
              <w:rPr>
                <w:color w:val="000000"/>
                <w:sz w:val="20"/>
                <w:szCs w:val="20"/>
                <w:lang w:val="lt-LT"/>
              </w:rPr>
              <w:t>yra</w:t>
            </w:r>
          </w:p>
        </w:tc>
      </w:tr>
      <w:tr w:rsidR="00712534" w:rsidRPr="00712534" w14:paraId="662043A4" w14:textId="77777777" w:rsidTr="00712534">
        <w:trPr>
          <w:cantSplit/>
          <w:trHeight w:val="697"/>
        </w:trPr>
        <w:tc>
          <w:tcPr>
            <w:tcW w:w="4072" w:type="dxa"/>
          </w:tcPr>
          <w:p w14:paraId="133F3580"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t>Gaisras apima 1/3 saugomos teritorijos (draustinio, regioninio ir nacionalinio parko, rezervato) teritorijos ploto</w:t>
            </w:r>
          </w:p>
        </w:tc>
        <w:tc>
          <w:tcPr>
            <w:tcW w:w="2520" w:type="dxa"/>
          </w:tcPr>
          <w:p w14:paraId="7AF43734" w14:textId="77777777" w:rsidR="00712534" w:rsidRPr="00712534" w:rsidRDefault="00712534" w:rsidP="00712534">
            <w:pPr>
              <w:tabs>
                <w:tab w:val="left" w:pos="-3480"/>
              </w:tabs>
              <w:rPr>
                <w:color w:val="000000"/>
                <w:sz w:val="20"/>
                <w:szCs w:val="20"/>
                <w:lang w:val="lt-LT"/>
              </w:rPr>
            </w:pPr>
            <w:r w:rsidRPr="00712534">
              <w:rPr>
                <w:color w:val="000000"/>
                <w:sz w:val="20"/>
                <w:szCs w:val="20"/>
                <w:lang w:val="lt-LT"/>
              </w:rPr>
              <w:t>faktas</w:t>
            </w:r>
          </w:p>
        </w:tc>
        <w:tc>
          <w:tcPr>
            <w:tcW w:w="3041" w:type="dxa"/>
          </w:tcPr>
          <w:p w14:paraId="05F6BF94" w14:textId="77777777" w:rsidR="00712534" w:rsidRPr="00712534" w:rsidRDefault="00712534" w:rsidP="00712534">
            <w:pPr>
              <w:tabs>
                <w:tab w:val="left" w:pos="-3480"/>
              </w:tabs>
              <w:jc w:val="center"/>
              <w:rPr>
                <w:color w:val="000000"/>
                <w:sz w:val="20"/>
                <w:szCs w:val="20"/>
                <w:lang w:val="lt-LT"/>
              </w:rPr>
            </w:pPr>
            <w:r w:rsidRPr="00712534">
              <w:rPr>
                <w:color w:val="000000"/>
                <w:sz w:val="20"/>
                <w:szCs w:val="20"/>
                <w:lang w:val="lt-LT"/>
              </w:rPr>
              <w:t>yra</w:t>
            </w:r>
          </w:p>
        </w:tc>
      </w:tr>
      <w:tr w:rsidR="00712534" w:rsidRPr="00712534" w14:paraId="059A986F" w14:textId="77777777" w:rsidTr="00712534">
        <w:trPr>
          <w:cantSplit/>
          <w:trHeight w:val="325"/>
        </w:trPr>
        <w:tc>
          <w:tcPr>
            <w:tcW w:w="9633" w:type="dxa"/>
            <w:gridSpan w:val="3"/>
          </w:tcPr>
          <w:p w14:paraId="7ECFD13A" w14:textId="77777777" w:rsidR="00712534" w:rsidRPr="00712534" w:rsidRDefault="00712534" w:rsidP="00712534">
            <w:pPr>
              <w:tabs>
                <w:tab w:val="left" w:pos="-3480"/>
              </w:tabs>
              <w:jc w:val="center"/>
              <w:rPr>
                <w:color w:val="000000"/>
                <w:sz w:val="20"/>
                <w:szCs w:val="20"/>
                <w:lang w:val="lt-LT"/>
              </w:rPr>
            </w:pPr>
            <w:r w:rsidRPr="00712534">
              <w:rPr>
                <w:b/>
                <w:bCs/>
                <w:color w:val="000000"/>
                <w:sz w:val="20"/>
                <w:szCs w:val="20"/>
                <w:lang w:val="lt-LT"/>
              </w:rPr>
              <w:t>Ekstremaliosios situacijos paskelbimo sąlygos:</w:t>
            </w:r>
          </w:p>
        </w:tc>
      </w:tr>
      <w:tr w:rsidR="00712534" w:rsidRPr="00712534" w14:paraId="3DDD1C3C" w14:textId="77777777" w:rsidTr="00712534">
        <w:trPr>
          <w:cantSplit/>
          <w:trHeight w:val="302"/>
        </w:trPr>
        <w:tc>
          <w:tcPr>
            <w:tcW w:w="9633" w:type="dxa"/>
            <w:gridSpan w:val="3"/>
          </w:tcPr>
          <w:p w14:paraId="16D67F44" w14:textId="77777777" w:rsidR="00712534" w:rsidRPr="00712534" w:rsidRDefault="00712534" w:rsidP="009F587F">
            <w:pPr>
              <w:numPr>
                <w:ilvl w:val="0"/>
                <w:numId w:val="8"/>
              </w:numPr>
              <w:tabs>
                <w:tab w:val="left" w:pos="-3480"/>
                <w:tab w:val="num" w:pos="155"/>
              </w:tabs>
              <w:ind w:left="155" w:hanging="155"/>
              <w:jc w:val="both"/>
              <w:rPr>
                <w:color w:val="000000"/>
                <w:sz w:val="20"/>
                <w:szCs w:val="20"/>
                <w:lang w:val="lt-LT"/>
              </w:rPr>
            </w:pPr>
            <w:r w:rsidRPr="00712534">
              <w:rPr>
                <w:color w:val="000000"/>
                <w:sz w:val="20"/>
                <w:szCs w:val="20"/>
                <w:lang w:val="lt-LT"/>
              </w:rPr>
              <w:t>Gaisro likvidavimas užtruko ilgiau nei 24 val.;</w:t>
            </w:r>
          </w:p>
        </w:tc>
      </w:tr>
      <w:tr w:rsidR="00712534" w:rsidRPr="00712534" w14:paraId="63486144" w14:textId="77777777" w:rsidTr="00712534">
        <w:trPr>
          <w:cantSplit/>
          <w:trHeight w:val="305"/>
        </w:trPr>
        <w:tc>
          <w:tcPr>
            <w:tcW w:w="9633" w:type="dxa"/>
            <w:gridSpan w:val="3"/>
          </w:tcPr>
          <w:p w14:paraId="6690FD0A" w14:textId="77777777" w:rsidR="00712534" w:rsidRPr="00712534" w:rsidRDefault="00712534" w:rsidP="009F587F">
            <w:pPr>
              <w:numPr>
                <w:ilvl w:val="0"/>
                <w:numId w:val="8"/>
              </w:numPr>
              <w:tabs>
                <w:tab w:val="left" w:pos="-3480"/>
                <w:tab w:val="num" w:pos="155"/>
              </w:tabs>
              <w:ind w:left="155" w:hanging="155"/>
              <w:jc w:val="both"/>
              <w:rPr>
                <w:color w:val="000000"/>
                <w:sz w:val="20"/>
                <w:szCs w:val="20"/>
                <w:lang w:val="lt-LT"/>
              </w:rPr>
            </w:pPr>
            <w:r w:rsidRPr="00712534">
              <w:rPr>
                <w:color w:val="000000"/>
                <w:sz w:val="20"/>
                <w:szCs w:val="20"/>
                <w:lang w:val="lt-LT"/>
              </w:rPr>
              <w:t>Gaisro gesinimui mobilizuojamos pajėgos iš 3 - jų ir daugiau gretimų savivaldybių;</w:t>
            </w:r>
          </w:p>
        </w:tc>
      </w:tr>
      <w:tr w:rsidR="00712534" w:rsidRPr="00712534" w14:paraId="22F713F1" w14:textId="77777777" w:rsidTr="00712534">
        <w:trPr>
          <w:cantSplit/>
          <w:trHeight w:val="309"/>
        </w:trPr>
        <w:tc>
          <w:tcPr>
            <w:tcW w:w="9633" w:type="dxa"/>
            <w:gridSpan w:val="3"/>
          </w:tcPr>
          <w:p w14:paraId="6AC85879" w14:textId="77777777" w:rsidR="00712534" w:rsidRPr="00712534" w:rsidRDefault="00712534" w:rsidP="009F587F">
            <w:pPr>
              <w:numPr>
                <w:ilvl w:val="0"/>
                <w:numId w:val="8"/>
              </w:numPr>
              <w:tabs>
                <w:tab w:val="left" w:pos="-3480"/>
                <w:tab w:val="num" w:pos="155"/>
              </w:tabs>
              <w:ind w:left="155" w:hanging="155"/>
              <w:jc w:val="both"/>
              <w:rPr>
                <w:color w:val="000000"/>
                <w:sz w:val="20"/>
                <w:szCs w:val="20"/>
                <w:lang w:val="lt-LT"/>
              </w:rPr>
            </w:pPr>
            <w:r w:rsidRPr="00712534">
              <w:rPr>
                <w:color w:val="000000"/>
                <w:sz w:val="20"/>
                <w:szCs w:val="20"/>
                <w:lang w:val="lt-LT"/>
              </w:rPr>
              <w:t>Dėl gaisro keliamo pavojaus iš nuolatinės gyvenamosios vietos evakuojama daugiau nei 300 gyventojų;</w:t>
            </w:r>
          </w:p>
        </w:tc>
      </w:tr>
      <w:tr w:rsidR="00712534" w:rsidRPr="00712534" w14:paraId="48EB0724" w14:textId="77777777" w:rsidTr="00712534">
        <w:trPr>
          <w:cantSplit/>
          <w:trHeight w:val="542"/>
        </w:trPr>
        <w:tc>
          <w:tcPr>
            <w:tcW w:w="9633" w:type="dxa"/>
            <w:gridSpan w:val="3"/>
          </w:tcPr>
          <w:p w14:paraId="7BC4D34C" w14:textId="77777777" w:rsidR="00712534" w:rsidRPr="00712534" w:rsidRDefault="00712534" w:rsidP="009F587F">
            <w:pPr>
              <w:numPr>
                <w:ilvl w:val="0"/>
                <w:numId w:val="8"/>
              </w:numPr>
              <w:tabs>
                <w:tab w:val="left" w:pos="-3480"/>
                <w:tab w:val="num" w:pos="155"/>
              </w:tabs>
              <w:ind w:left="155" w:hanging="155"/>
              <w:jc w:val="both"/>
              <w:rPr>
                <w:color w:val="000000"/>
                <w:sz w:val="20"/>
                <w:szCs w:val="20"/>
                <w:lang w:val="lt-LT"/>
              </w:rPr>
            </w:pPr>
            <w:r w:rsidRPr="00712534">
              <w:rPr>
                <w:color w:val="000000"/>
                <w:sz w:val="20"/>
                <w:szCs w:val="20"/>
                <w:lang w:val="lt-LT"/>
              </w:rPr>
              <w:t>Dėl gaisro sukeltų padarinių sutriko būtiniausios gyvenimo sąlygos gyvenimo sąlygos daugiau kaip 500 gyventojų ir ši padėtis trunka ilgiau kaip 24 val.</w:t>
            </w:r>
          </w:p>
        </w:tc>
      </w:tr>
    </w:tbl>
    <w:p w14:paraId="7B7DC5B8" w14:textId="77777777" w:rsidR="00712534" w:rsidRPr="00712534" w:rsidRDefault="00712534" w:rsidP="00712534">
      <w:pPr>
        <w:tabs>
          <w:tab w:val="left" w:pos="-3480"/>
          <w:tab w:val="left" w:pos="1134"/>
        </w:tabs>
        <w:suppressAutoHyphens/>
        <w:ind w:firstLine="720"/>
        <w:jc w:val="both"/>
        <w:rPr>
          <w:b/>
          <w:bCs/>
          <w:color w:val="000000" w:themeColor="text1"/>
          <w:lang w:val="lt-LT" w:eastAsia="ar-SA"/>
        </w:rPr>
      </w:pPr>
      <w:r w:rsidRPr="00712534">
        <w:rPr>
          <w:b/>
          <w:bCs/>
          <w:color w:val="000000" w:themeColor="text1"/>
          <w:lang w:val="lt-LT" w:eastAsia="ar-SA"/>
        </w:rPr>
        <w:t>► Atvirų teritorijų savininkai ir valdytojai:</w:t>
      </w:r>
    </w:p>
    <w:p w14:paraId="2317154A" w14:textId="77777777" w:rsidR="00712534" w:rsidRPr="00712534" w:rsidRDefault="00712534" w:rsidP="009F587F">
      <w:pPr>
        <w:numPr>
          <w:ilvl w:val="0"/>
          <w:numId w:val="7"/>
        </w:numPr>
        <w:tabs>
          <w:tab w:val="left" w:pos="-3480"/>
          <w:tab w:val="left" w:pos="993"/>
        </w:tabs>
        <w:suppressAutoHyphens/>
        <w:jc w:val="both"/>
        <w:rPr>
          <w:color w:val="000000" w:themeColor="text1"/>
          <w:lang w:val="lt-LT"/>
        </w:rPr>
      </w:pPr>
      <w:r w:rsidRPr="00712534">
        <w:rPr>
          <w:color w:val="000000" w:themeColor="text1"/>
          <w:lang w:val="lt-LT"/>
        </w:rPr>
        <w:t xml:space="preserve">skubiai organizuoja gaisro gesinimą savo pajėgomis ir gaisro plėtimosi sustabdymą;                            </w:t>
      </w:r>
    </w:p>
    <w:p w14:paraId="47986BA8" w14:textId="77777777" w:rsidR="00712534" w:rsidRPr="00712534" w:rsidRDefault="00712534" w:rsidP="00712534">
      <w:pPr>
        <w:tabs>
          <w:tab w:val="num" w:pos="709"/>
        </w:tabs>
        <w:ind w:firstLine="709"/>
        <w:jc w:val="both"/>
        <w:rPr>
          <w:color w:val="000000" w:themeColor="text1"/>
          <w:lang w:val="lt-LT"/>
        </w:rPr>
      </w:pPr>
      <w:r w:rsidRPr="00712534">
        <w:rPr>
          <w:color w:val="000000" w:themeColor="text1"/>
          <w:lang w:val="lt-LT"/>
        </w:rPr>
        <w:t>–  operatyviai informuoja apie gaisrą ir 112 tarnybą;</w:t>
      </w:r>
    </w:p>
    <w:p w14:paraId="3D66F994" w14:textId="77777777" w:rsidR="00712534" w:rsidRPr="00712534" w:rsidRDefault="00712534" w:rsidP="00712534">
      <w:pPr>
        <w:tabs>
          <w:tab w:val="num" w:pos="709"/>
          <w:tab w:val="left" w:pos="993"/>
        </w:tabs>
        <w:ind w:firstLine="709"/>
        <w:jc w:val="both"/>
        <w:rPr>
          <w:color w:val="000000" w:themeColor="text1"/>
          <w:lang w:val="lt-LT"/>
        </w:rPr>
      </w:pPr>
      <w:r w:rsidRPr="00712534">
        <w:rPr>
          <w:color w:val="000000" w:themeColor="text1"/>
          <w:lang w:val="lt-LT"/>
        </w:rPr>
        <w:t>– perspėja apie pavojų teritorijoje esančius žmones, artimiausius gyventojus ir kaimynystėje esančius  subjektus;</w:t>
      </w:r>
    </w:p>
    <w:p w14:paraId="32816BAC" w14:textId="3DAF9BA0" w:rsidR="00712534" w:rsidRPr="00712534" w:rsidRDefault="00712534" w:rsidP="00712534">
      <w:pPr>
        <w:tabs>
          <w:tab w:val="num" w:pos="709"/>
        </w:tabs>
        <w:ind w:firstLine="709"/>
        <w:jc w:val="both"/>
        <w:rPr>
          <w:color w:val="000000" w:themeColor="text1"/>
          <w:lang w:val="lt-LT"/>
        </w:rPr>
      </w:pPr>
      <w:r w:rsidRPr="00712534">
        <w:rPr>
          <w:color w:val="000000" w:themeColor="text1"/>
          <w:lang w:val="lt-LT"/>
        </w:rPr>
        <w:t>–  organizuoja žmonių iš pavojingos zonos ev</w:t>
      </w:r>
      <w:r>
        <w:rPr>
          <w:color w:val="000000" w:themeColor="text1"/>
          <w:lang w:val="lt-LT"/>
        </w:rPr>
        <w:t>a</w:t>
      </w:r>
      <w:r w:rsidRPr="00712534">
        <w:rPr>
          <w:color w:val="000000" w:themeColor="text1"/>
          <w:lang w:val="lt-LT"/>
        </w:rPr>
        <w:t>kavimą;</w:t>
      </w:r>
    </w:p>
    <w:p w14:paraId="2A0C7536" w14:textId="77777777" w:rsidR="00712534" w:rsidRPr="00712534" w:rsidRDefault="00712534" w:rsidP="00712534">
      <w:pPr>
        <w:tabs>
          <w:tab w:val="num" w:pos="709"/>
        </w:tabs>
        <w:ind w:firstLine="709"/>
        <w:jc w:val="both"/>
        <w:rPr>
          <w:color w:val="000000" w:themeColor="text1"/>
          <w:lang w:val="lt-LT"/>
        </w:rPr>
      </w:pPr>
      <w:r w:rsidRPr="00712534">
        <w:rPr>
          <w:color w:val="000000" w:themeColor="text1"/>
          <w:lang w:val="lt-LT"/>
        </w:rPr>
        <w:t>– po gaisro atlieka patirtų nuostolių vertinimą, teikia duomenis apie tai draudimo kompanijai ir suinteresuotoms institucijoms.</w:t>
      </w:r>
    </w:p>
    <w:p w14:paraId="3AF95649" w14:textId="77777777" w:rsidR="00712534" w:rsidRPr="00712534" w:rsidRDefault="00712534" w:rsidP="00712534">
      <w:pPr>
        <w:tabs>
          <w:tab w:val="left" w:pos="-3480"/>
        </w:tabs>
        <w:suppressAutoHyphens/>
        <w:ind w:firstLine="709"/>
        <w:jc w:val="both"/>
        <w:rPr>
          <w:b/>
          <w:bCs/>
          <w:lang w:val="lt-LT" w:eastAsia="ar-SA"/>
        </w:rPr>
      </w:pPr>
      <w:r w:rsidRPr="00712534">
        <w:rPr>
          <w:b/>
          <w:bCs/>
          <w:lang w:val="lt-LT" w:eastAsia="ar-SA"/>
        </w:rPr>
        <w:t>► Miškų urėdijos ir durpynus eksploatuojantis ūkio subjektas:</w:t>
      </w:r>
    </w:p>
    <w:p w14:paraId="0A6FF4CE" w14:textId="77777777" w:rsidR="00712534" w:rsidRPr="00712534" w:rsidRDefault="00712534" w:rsidP="009F587F">
      <w:pPr>
        <w:numPr>
          <w:ilvl w:val="0"/>
          <w:numId w:val="7"/>
        </w:numPr>
        <w:tabs>
          <w:tab w:val="num" w:pos="0"/>
          <w:tab w:val="left" w:pos="851"/>
          <w:tab w:val="left" w:pos="1134"/>
        </w:tabs>
        <w:ind w:left="0" w:firstLine="709"/>
        <w:jc w:val="both"/>
        <w:rPr>
          <w:lang w:val="lt-LT"/>
        </w:rPr>
      </w:pPr>
      <w:r w:rsidRPr="00712534">
        <w:rPr>
          <w:lang w:val="lt-LT"/>
        </w:rPr>
        <w:t>skubiai organizuoja gaisro gesinimą savo pajėgomis ir gaisro plėtimosi sustabdymą, apsauginių juostų darymą;</w:t>
      </w:r>
    </w:p>
    <w:p w14:paraId="040F44DA" w14:textId="77777777" w:rsidR="00712534" w:rsidRPr="00712534" w:rsidRDefault="00712534" w:rsidP="009F587F">
      <w:pPr>
        <w:numPr>
          <w:ilvl w:val="0"/>
          <w:numId w:val="7"/>
        </w:numPr>
        <w:tabs>
          <w:tab w:val="num" w:pos="0"/>
          <w:tab w:val="left" w:pos="851"/>
          <w:tab w:val="left" w:pos="1134"/>
        </w:tabs>
        <w:suppressAutoHyphens/>
        <w:ind w:left="0" w:firstLine="709"/>
        <w:jc w:val="both"/>
        <w:rPr>
          <w:bCs/>
          <w:lang w:val="lt-LT" w:eastAsia="ar-SA"/>
        </w:rPr>
      </w:pPr>
      <w:r w:rsidRPr="00712534">
        <w:rPr>
          <w:lang w:val="lt-LT"/>
        </w:rPr>
        <w:t xml:space="preserve"> operatyviai informuoja bendrąjį pagalbos centrą apie gaisrą;</w:t>
      </w:r>
    </w:p>
    <w:p w14:paraId="58D113A5" w14:textId="77777777" w:rsidR="00712534" w:rsidRPr="00712534" w:rsidRDefault="00712534" w:rsidP="009F587F">
      <w:pPr>
        <w:numPr>
          <w:ilvl w:val="0"/>
          <w:numId w:val="7"/>
        </w:numPr>
        <w:tabs>
          <w:tab w:val="num" w:pos="0"/>
          <w:tab w:val="left" w:pos="851"/>
          <w:tab w:val="left" w:pos="1134"/>
        </w:tabs>
        <w:suppressAutoHyphens/>
        <w:ind w:left="0" w:firstLine="709"/>
        <w:jc w:val="both"/>
        <w:rPr>
          <w:bCs/>
          <w:lang w:val="lt-LT" w:eastAsia="ar-SA"/>
        </w:rPr>
      </w:pPr>
      <w:r w:rsidRPr="00712534">
        <w:rPr>
          <w:bCs/>
          <w:lang w:val="lt-LT" w:eastAsia="ar-SA"/>
        </w:rPr>
        <w:t xml:space="preserve"> taiko visas prevencines priemones ir organizuoja gaisrų gesinimo technikos miškų                   gaisrams gesinti panaudojimą;</w:t>
      </w:r>
    </w:p>
    <w:p w14:paraId="67EB8079" w14:textId="77777777" w:rsidR="00712534" w:rsidRPr="00712534" w:rsidRDefault="00712534" w:rsidP="00712534">
      <w:pPr>
        <w:numPr>
          <w:ilvl w:val="1"/>
          <w:numId w:val="1"/>
        </w:numPr>
        <w:tabs>
          <w:tab w:val="clear" w:pos="2145"/>
          <w:tab w:val="num" w:pos="0"/>
          <w:tab w:val="left" w:pos="851"/>
          <w:tab w:val="left" w:pos="1134"/>
          <w:tab w:val="num" w:pos="1620"/>
        </w:tabs>
        <w:suppressAutoHyphens/>
        <w:ind w:left="0" w:firstLine="709"/>
        <w:jc w:val="both"/>
        <w:rPr>
          <w:lang w:val="lt-LT"/>
        </w:rPr>
      </w:pPr>
      <w:r w:rsidRPr="00712534">
        <w:rPr>
          <w:bCs/>
          <w:lang w:val="lt-LT" w:eastAsia="ar-SA"/>
        </w:rPr>
        <w:t xml:space="preserve"> telkia turimus žmogiškuosius resursus gaisrų gesinimui;</w:t>
      </w:r>
    </w:p>
    <w:p w14:paraId="50AC9280" w14:textId="77777777" w:rsidR="00712534" w:rsidRPr="00712534" w:rsidRDefault="00712534" w:rsidP="00712534">
      <w:pPr>
        <w:numPr>
          <w:ilvl w:val="1"/>
          <w:numId w:val="1"/>
        </w:numPr>
        <w:tabs>
          <w:tab w:val="clear" w:pos="2145"/>
          <w:tab w:val="num" w:pos="0"/>
          <w:tab w:val="left" w:pos="851"/>
          <w:tab w:val="left" w:pos="1134"/>
          <w:tab w:val="num" w:pos="1620"/>
        </w:tabs>
        <w:suppressAutoHyphens/>
        <w:ind w:left="0" w:firstLine="709"/>
        <w:jc w:val="both"/>
        <w:rPr>
          <w:lang w:val="lt-LT"/>
        </w:rPr>
      </w:pPr>
      <w:r w:rsidRPr="00712534">
        <w:rPr>
          <w:bCs/>
          <w:lang w:val="lt-LT" w:eastAsia="ar-SA"/>
        </w:rPr>
        <w:t xml:space="preserve"> perspėja apie pavojų artimiausius gyventojus, įmones, įstaigas;</w:t>
      </w:r>
    </w:p>
    <w:p w14:paraId="077D0B99" w14:textId="77777777" w:rsidR="00712534" w:rsidRPr="00712534" w:rsidRDefault="00712534" w:rsidP="00712534">
      <w:pPr>
        <w:numPr>
          <w:ilvl w:val="1"/>
          <w:numId w:val="1"/>
        </w:numPr>
        <w:tabs>
          <w:tab w:val="clear" w:pos="2145"/>
          <w:tab w:val="num" w:pos="0"/>
          <w:tab w:val="left" w:pos="851"/>
          <w:tab w:val="left" w:pos="1134"/>
          <w:tab w:val="num" w:pos="1620"/>
        </w:tabs>
        <w:suppressAutoHyphens/>
        <w:ind w:left="0" w:firstLine="709"/>
        <w:jc w:val="both"/>
        <w:rPr>
          <w:lang w:val="lt-LT"/>
        </w:rPr>
      </w:pPr>
      <w:r w:rsidRPr="00712534">
        <w:rPr>
          <w:bCs/>
          <w:lang w:val="lt-LT" w:eastAsia="ar-SA"/>
        </w:rPr>
        <w:t xml:space="preserve"> </w:t>
      </w:r>
      <w:r w:rsidRPr="00712534">
        <w:rPr>
          <w:lang w:val="lt-LT"/>
        </w:rPr>
        <w:t>teikia informaciją rajono aplinkos apsaugos institucijoms ir rajono savivaldybės administracijai;</w:t>
      </w:r>
    </w:p>
    <w:p w14:paraId="6332B0EA" w14:textId="77777777" w:rsidR="00712534" w:rsidRPr="00712534" w:rsidRDefault="00712534" w:rsidP="00712534">
      <w:pPr>
        <w:tabs>
          <w:tab w:val="num" w:pos="0"/>
        </w:tabs>
        <w:ind w:firstLine="709"/>
        <w:jc w:val="both"/>
        <w:rPr>
          <w:lang w:val="lt-LT"/>
        </w:rPr>
      </w:pPr>
      <w:r w:rsidRPr="00712534">
        <w:rPr>
          <w:lang w:val="lt-LT"/>
        </w:rPr>
        <w:t>–   po gaisro likvidavimo, vykdo gaisravietės stebėjimą;</w:t>
      </w:r>
    </w:p>
    <w:p w14:paraId="2AB9F406" w14:textId="77777777" w:rsidR="00712534" w:rsidRPr="00712534" w:rsidRDefault="00712534" w:rsidP="00712534">
      <w:pPr>
        <w:tabs>
          <w:tab w:val="num" w:pos="0"/>
        </w:tabs>
        <w:ind w:firstLine="709"/>
        <w:jc w:val="both"/>
        <w:rPr>
          <w:lang w:val="lt-LT"/>
        </w:rPr>
      </w:pPr>
      <w:r w:rsidRPr="00712534">
        <w:rPr>
          <w:lang w:val="lt-LT"/>
        </w:rPr>
        <w:t>– vertina patirtus nuostolius ir teikia tokius duomenis draudimo kompanijai ir savivaldybės administracijai.</w:t>
      </w:r>
    </w:p>
    <w:p w14:paraId="3AD35D0D" w14:textId="77777777" w:rsidR="00712534" w:rsidRPr="00712534" w:rsidRDefault="00712534" w:rsidP="00712534">
      <w:pPr>
        <w:tabs>
          <w:tab w:val="left" w:pos="360"/>
        </w:tabs>
        <w:ind w:firstLine="709"/>
        <w:jc w:val="both"/>
        <w:rPr>
          <w:i/>
          <w:lang w:val="lt-LT"/>
        </w:rPr>
      </w:pPr>
      <w:r w:rsidRPr="00712534">
        <w:rPr>
          <w:b/>
          <w:lang w:val="lt-LT"/>
        </w:rPr>
        <w:t>► Priešgaisrinė gelbėjimo ir savivaldybės priešgaisrinės tarnybos</w:t>
      </w:r>
      <w:r w:rsidRPr="00712534">
        <w:rPr>
          <w:lang w:val="lt-LT"/>
        </w:rPr>
        <w:t>:</w:t>
      </w:r>
    </w:p>
    <w:p w14:paraId="59A59184" w14:textId="77777777" w:rsidR="00712534" w:rsidRPr="00712534" w:rsidRDefault="00712534" w:rsidP="009F587F">
      <w:pPr>
        <w:numPr>
          <w:ilvl w:val="0"/>
          <w:numId w:val="7"/>
        </w:numPr>
        <w:tabs>
          <w:tab w:val="left" w:pos="360"/>
        </w:tabs>
        <w:jc w:val="both"/>
        <w:rPr>
          <w:lang w:val="lt-LT"/>
        </w:rPr>
      </w:pPr>
      <w:r w:rsidRPr="00712534">
        <w:rPr>
          <w:bCs/>
          <w:lang w:val="lt-LT" w:eastAsia="ar-SA"/>
        </w:rPr>
        <w:t>vykdo ir koordinuoja gaisrų gesinimą, gyventojų evakavimą ir turto gelbėjimą;</w:t>
      </w:r>
    </w:p>
    <w:p w14:paraId="3FCC4DF8" w14:textId="77777777" w:rsidR="00712534" w:rsidRPr="00712534" w:rsidRDefault="00712534" w:rsidP="009F587F">
      <w:pPr>
        <w:numPr>
          <w:ilvl w:val="0"/>
          <w:numId w:val="7"/>
        </w:numPr>
        <w:tabs>
          <w:tab w:val="left" w:pos="360"/>
        </w:tabs>
        <w:jc w:val="both"/>
        <w:rPr>
          <w:lang w:val="lt-LT"/>
        </w:rPr>
      </w:pPr>
      <w:r w:rsidRPr="00712534">
        <w:rPr>
          <w:lang w:val="lt-LT"/>
        </w:rPr>
        <w:t>teikia pirmąją pagalbą nukentėjusiems;</w:t>
      </w:r>
    </w:p>
    <w:p w14:paraId="1BD7F4D8" w14:textId="77777777" w:rsidR="00712534" w:rsidRPr="00712534" w:rsidRDefault="00712534" w:rsidP="009F587F">
      <w:pPr>
        <w:numPr>
          <w:ilvl w:val="0"/>
          <w:numId w:val="7"/>
        </w:numPr>
        <w:tabs>
          <w:tab w:val="left" w:pos="360"/>
        </w:tabs>
        <w:jc w:val="both"/>
        <w:rPr>
          <w:lang w:val="lt-LT"/>
        </w:rPr>
      </w:pPr>
      <w:r w:rsidRPr="00712534">
        <w:rPr>
          <w:bCs/>
          <w:lang w:val="lt-LT" w:eastAsia="ar-SA"/>
        </w:rPr>
        <w:t>mobilizuoja tiesiogiai ir operatyviai pavaldžias pajėgas gaisro gesinimui;</w:t>
      </w:r>
    </w:p>
    <w:p w14:paraId="46D8BC77" w14:textId="77777777" w:rsidR="00712534" w:rsidRPr="00712534" w:rsidRDefault="00712534" w:rsidP="009F587F">
      <w:pPr>
        <w:numPr>
          <w:ilvl w:val="0"/>
          <w:numId w:val="7"/>
        </w:numPr>
        <w:tabs>
          <w:tab w:val="left" w:pos="360"/>
        </w:tabs>
        <w:jc w:val="both"/>
        <w:rPr>
          <w:lang w:val="lt-LT"/>
        </w:rPr>
      </w:pPr>
      <w:r w:rsidRPr="00712534">
        <w:rPr>
          <w:bCs/>
          <w:lang w:val="lt-LT" w:eastAsia="ar-SA"/>
        </w:rPr>
        <w:t>tiria gaisro priežastis ir dalyvauja ikiteisminio tyrimo procedūrose;</w:t>
      </w:r>
    </w:p>
    <w:p w14:paraId="03C2EB57" w14:textId="77777777" w:rsidR="00712534" w:rsidRPr="00712534" w:rsidRDefault="00712534" w:rsidP="009F587F">
      <w:pPr>
        <w:numPr>
          <w:ilvl w:val="0"/>
          <w:numId w:val="7"/>
        </w:numPr>
        <w:tabs>
          <w:tab w:val="left" w:pos="360"/>
        </w:tabs>
        <w:jc w:val="both"/>
        <w:rPr>
          <w:lang w:val="lt-LT"/>
        </w:rPr>
      </w:pPr>
      <w:r w:rsidRPr="00712534">
        <w:rPr>
          <w:lang w:val="lt-LT"/>
        </w:rPr>
        <w:t>teikia informaciją kitoms institucijoms ir savivaldybės administracijai;</w:t>
      </w:r>
    </w:p>
    <w:p w14:paraId="67CB0E5E" w14:textId="77777777" w:rsidR="00712534" w:rsidRPr="00712534" w:rsidRDefault="00712534" w:rsidP="009F587F">
      <w:pPr>
        <w:numPr>
          <w:ilvl w:val="0"/>
          <w:numId w:val="7"/>
        </w:numPr>
        <w:tabs>
          <w:tab w:val="left" w:pos="360"/>
        </w:tabs>
        <w:jc w:val="both"/>
        <w:rPr>
          <w:lang w:val="lt-LT"/>
        </w:rPr>
      </w:pPr>
      <w:r w:rsidRPr="00712534">
        <w:rPr>
          <w:lang w:val="lt-LT"/>
        </w:rPr>
        <w:t>vykdo gelbėjimo darbų ir ES operacijų vadovo funkcijas;</w:t>
      </w:r>
    </w:p>
    <w:p w14:paraId="73F31AF7" w14:textId="77777777" w:rsidR="00712534" w:rsidRPr="00712534" w:rsidRDefault="00712534" w:rsidP="009F587F">
      <w:pPr>
        <w:numPr>
          <w:ilvl w:val="0"/>
          <w:numId w:val="7"/>
        </w:numPr>
        <w:tabs>
          <w:tab w:val="left" w:pos="360"/>
        </w:tabs>
        <w:jc w:val="both"/>
        <w:rPr>
          <w:lang w:val="lt-LT"/>
        </w:rPr>
      </w:pPr>
      <w:r w:rsidRPr="00712534">
        <w:rPr>
          <w:lang w:val="lt-LT"/>
        </w:rPr>
        <w:t>dalyvauja savivaldybės ESK ir ESOC veikloje.</w:t>
      </w:r>
    </w:p>
    <w:p w14:paraId="505E685F" w14:textId="77777777" w:rsidR="00712534" w:rsidRPr="00712534" w:rsidRDefault="00712534" w:rsidP="00712534">
      <w:pPr>
        <w:tabs>
          <w:tab w:val="left" w:pos="-3480"/>
        </w:tabs>
        <w:suppressAutoHyphens/>
        <w:ind w:firstLine="709"/>
        <w:jc w:val="both"/>
        <w:rPr>
          <w:bCs/>
          <w:lang w:val="lt-LT" w:eastAsia="ar-SA"/>
        </w:rPr>
      </w:pPr>
      <w:r w:rsidRPr="00712534">
        <w:rPr>
          <w:bCs/>
          <w:i/>
          <w:lang w:val="lt-LT" w:eastAsia="ar-SA"/>
        </w:rPr>
        <w:t xml:space="preserve">► </w:t>
      </w:r>
      <w:r w:rsidRPr="00712534">
        <w:rPr>
          <w:b/>
          <w:bCs/>
          <w:lang w:val="lt-LT" w:eastAsia="ar-SA"/>
        </w:rPr>
        <w:t>Policijos komisariatas</w:t>
      </w:r>
      <w:r w:rsidRPr="00712534">
        <w:rPr>
          <w:bCs/>
          <w:lang w:val="lt-LT" w:eastAsia="ar-SA"/>
        </w:rPr>
        <w:t>:</w:t>
      </w:r>
    </w:p>
    <w:p w14:paraId="50D6DB0E" w14:textId="77777777" w:rsidR="00712534" w:rsidRPr="00712534" w:rsidRDefault="00712534" w:rsidP="00712534">
      <w:pPr>
        <w:tabs>
          <w:tab w:val="left" w:pos="-3480"/>
        </w:tabs>
        <w:suppressAutoHyphens/>
        <w:ind w:firstLine="709"/>
        <w:rPr>
          <w:bCs/>
          <w:lang w:val="lt-LT" w:eastAsia="ar-SA"/>
        </w:rPr>
      </w:pPr>
      <w:r w:rsidRPr="00712534">
        <w:rPr>
          <w:bCs/>
          <w:lang w:val="lt-LT" w:eastAsia="ar-SA"/>
        </w:rPr>
        <w:t>–   organizuoja eismo reguliavimą gaisro teritorijoje;</w:t>
      </w:r>
    </w:p>
    <w:p w14:paraId="5D9E7A0E" w14:textId="77777777" w:rsidR="00712534" w:rsidRPr="00712534" w:rsidRDefault="00712534" w:rsidP="00712534">
      <w:pPr>
        <w:tabs>
          <w:tab w:val="left" w:pos="-3480"/>
        </w:tabs>
        <w:suppressAutoHyphens/>
        <w:ind w:firstLine="709"/>
        <w:rPr>
          <w:bCs/>
          <w:lang w:val="lt-LT" w:eastAsia="ar-SA"/>
        </w:rPr>
      </w:pPr>
      <w:r w:rsidRPr="00712534">
        <w:rPr>
          <w:bCs/>
          <w:lang w:val="lt-LT" w:eastAsia="ar-SA"/>
        </w:rPr>
        <w:t>–   organizuoja ekstremaliosios situacijos židinyje esančio valstybinio, visuomeninio ir privataus turto apsaugą;</w:t>
      </w:r>
    </w:p>
    <w:p w14:paraId="23BD605A" w14:textId="77777777" w:rsidR="00712534" w:rsidRPr="00712534" w:rsidRDefault="00712534" w:rsidP="00712534">
      <w:pPr>
        <w:tabs>
          <w:tab w:val="left" w:pos="-3480"/>
        </w:tabs>
        <w:suppressAutoHyphens/>
        <w:ind w:firstLine="709"/>
        <w:rPr>
          <w:bCs/>
          <w:lang w:val="lt-LT" w:eastAsia="ar-SA"/>
        </w:rPr>
      </w:pPr>
      <w:r w:rsidRPr="00712534">
        <w:rPr>
          <w:bCs/>
          <w:lang w:val="lt-LT" w:eastAsia="ar-SA"/>
        </w:rPr>
        <w:t>–   vykdo į pavojaus zoną patenkančių gyventojų perspėjimą;</w:t>
      </w:r>
    </w:p>
    <w:p w14:paraId="33261A70" w14:textId="77777777" w:rsidR="00712534" w:rsidRPr="00712534" w:rsidRDefault="00712534" w:rsidP="00712534">
      <w:pPr>
        <w:tabs>
          <w:tab w:val="left" w:pos="-3480"/>
        </w:tabs>
        <w:suppressAutoHyphens/>
        <w:ind w:firstLine="709"/>
        <w:rPr>
          <w:bCs/>
          <w:lang w:val="lt-LT" w:eastAsia="ar-SA"/>
        </w:rPr>
      </w:pPr>
      <w:r w:rsidRPr="00712534">
        <w:rPr>
          <w:bCs/>
          <w:lang w:val="lt-LT" w:eastAsia="ar-SA"/>
        </w:rPr>
        <w:lastRenderedPageBreak/>
        <w:t>–   organizuoja viešosios tvarkos užtikrinimą gyventojų susitelkimo, įlaipinimo į transportą, išlaipinimo iš jo ir laikinojo apgyvendinimo vietose, evakuojamųjų vežimo maršrutuose;</w:t>
      </w:r>
    </w:p>
    <w:p w14:paraId="57D107F0" w14:textId="77777777" w:rsidR="00712534" w:rsidRPr="00712534" w:rsidRDefault="00712534" w:rsidP="009F587F">
      <w:pPr>
        <w:numPr>
          <w:ilvl w:val="0"/>
          <w:numId w:val="7"/>
        </w:numPr>
        <w:tabs>
          <w:tab w:val="left" w:pos="-3480"/>
          <w:tab w:val="left" w:pos="993"/>
        </w:tabs>
        <w:suppressAutoHyphens/>
        <w:ind w:left="0" w:firstLine="709"/>
        <w:jc w:val="both"/>
        <w:rPr>
          <w:bCs/>
          <w:lang w:val="lt-LT" w:eastAsia="ar-SA"/>
        </w:rPr>
      </w:pPr>
      <w:r w:rsidRPr="00712534">
        <w:rPr>
          <w:bCs/>
          <w:lang w:val="lt-LT" w:eastAsia="ar-SA"/>
        </w:rPr>
        <w:t>organizuoja, koordinuoja evakuotų gyventojų registravimą laikinojo apgyvendinimo                                                                                 vietose, jų apskaitos tvarkymą;</w:t>
      </w:r>
    </w:p>
    <w:p w14:paraId="092A6672" w14:textId="77777777" w:rsidR="00712534" w:rsidRPr="00712534" w:rsidRDefault="00712534" w:rsidP="009F587F">
      <w:pPr>
        <w:numPr>
          <w:ilvl w:val="0"/>
          <w:numId w:val="7"/>
        </w:numPr>
        <w:tabs>
          <w:tab w:val="left" w:pos="-3480"/>
          <w:tab w:val="left" w:pos="993"/>
        </w:tabs>
        <w:suppressAutoHyphens/>
        <w:ind w:left="0" w:firstLine="709"/>
        <w:jc w:val="both"/>
        <w:rPr>
          <w:lang w:val="lt-LT"/>
        </w:rPr>
      </w:pPr>
      <w:r w:rsidRPr="00712534">
        <w:rPr>
          <w:bCs/>
          <w:lang w:val="lt-LT" w:eastAsia="ar-SA"/>
        </w:rPr>
        <w:t xml:space="preserve">organizuoja asmenų ir pareigūnų, nesusijusių su gelbėjimo darbais, patekimo į </w:t>
      </w:r>
      <w:r w:rsidRPr="00712534">
        <w:rPr>
          <w:lang w:val="lt-LT"/>
        </w:rPr>
        <w:t xml:space="preserve">                        ekstremaliosios situacijos židinį ribojimą, prireikus įveda leidimų sistemą;</w:t>
      </w:r>
    </w:p>
    <w:p w14:paraId="3AA8D83D" w14:textId="77777777" w:rsidR="00712534" w:rsidRPr="00712534" w:rsidRDefault="00712534" w:rsidP="009F587F">
      <w:pPr>
        <w:numPr>
          <w:ilvl w:val="0"/>
          <w:numId w:val="7"/>
        </w:numPr>
        <w:tabs>
          <w:tab w:val="left" w:pos="-3480"/>
          <w:tab w:val="left" w:pos="993"/>
        </w:tabs>
        <w:suppressAutoHyphens/>
        <w:ind w:left="0" w:firstLine="709"/>
        <w:rPr>
          <w:lang w:val="lt-LT"/>
        </w:rPr>
      </w:pPr>
      <w:r w:rsidRPr="00712534">
        <w:rPr>
          <w:lang w:val="lt-LT"/>
        </w:rPr>
        <w:t>atlieka ikiteisminį tyrimą;</w:t>
      </w:r>
    </w:p>
    <w:p w14:paraId="7A7C782B" w14:textId="77777777" w:rsidR="00712534" w:rsidRPr="00712534" w:rsidRDefault="00712534" w:rsidP="00712534">
      <w:pPr>
        <w:tabs>
          <w:tab w:val="left" w:pos="360"/>
        </w:tabs>
        <w:ind w:firstLine="720"/>
        <w:jc w:val="both"/>
        <w:rPr>
          <w:lang w:val="lt-LT"/>
        </w:rPr>
      </w:pPr>
      <w:r w:rsidRPr="00712534">
        <w:rPr>
          <w:lang w:val="lt-LT"/>
        </w:rPr>
        <w:t>-   teikią informaciją suinteresuotoms institucijoms ir savivaldybės administracijai;</w:t>
      </w:r>
    </w:p>
    <w:p w14:paraId="141B0BED" w14:textId="77777777" w:rsidR="00712534" w:rsidRPr="00712534" w:rsidRDefault="00712534" w:rsidP="00712534">
      <w:pPr>
        <w:tabs>
          <w:tab w:val="left" w:pos="360"/>
        </w:tabs>
        <w:ind w:firstLine="720"/>
        <w:jc w:val="both"/>
        <w:rPr>
          <w:lang w:val="lt-LT"/>
        </w:rPr>
      </w:pPr>
      <w:r w:rsidRPr="00712534">
        <w:rPr>
          <w:lang w:val="lt-LT"/>
        </w:rPr>
        <w:t>-   dalyvauja savivaldybės ESK ir ESOC veikloje.</w:t>
      </w:r>
    </w:p>
    <w:p w14:paraId="6CA531C7" w14:textId="77777777" w:rsidR="00712534" w:rsidRPr="00712534" w:rsidRDefault="00712534" w:rsidP="00712534">
      <w:pPr>
        <w:tabs>
          <w:tab w:val="left" w:pos="360"/>
        </w:tabs>
        <w:ind w:firstLine="720"/>
        <w:jc w:val="both"/>
        <w:rPr>
          <w:u w:val="single"/>
          <w:lang w:val="lt-LT"/>
        </w:rPr>
      </w:pPr>
      <w:r w:rsidRPr="00712534">
        <w:rPr>
          <w:b/>
          <w:i/>
          <w:lang w:val="lt-LT"/>
        </w:rPr>
        <w:t xml:space="preserve">► </w:t>
      </w:r>
      <w:r w:rsidRPr="00712534">
        <w:rPr>
          <w:b/>
          <w:lang w:val="lt-LT"/>
        </w:rPr>
        <w:t>Greitosios medicinos pagalbos stotis</w:t>
      </w:r>
      <w:r w:rsidRPr="00712534">
        <w:rPr>
          <w:b/>
          <w:i/>
          <w:lang w:val="lt-LT"/>
        </w:rPr>
        <w:t>:</w:t>
      </w:r>
    </w:p>
    <w:p w14:paraId="18737F5B" w14:textId="77777777" w:rsidR="00712534" w:rsidRPr="00712534" w:rsidRDefault="00712534" w:rsidP="00712534">
      <w:pPr>
        <w:tabs>
          <w:tab w:val="left" w:pos="-3480"/>
          <w:tab w:val="center" w:pos="4320"/>
          <w:tab w:val="right" w:pos="8640"/>
        </w:tabs>
        <w:suppressAutoHyphens/>
        <w:ind w:firstLine="720"/>
        <w:jc w:val="both"/>
        <w:rPr>
          <w:bCs/>
          <w:lang w:val="lt-LT" w:eastAsia="ar-SA"/>
        </w:rPr>
      </w:pPr>
      <w:r w:rsidRPr="00712534">
        <w:rPr>
          <w:bCs/>
          <w:lang w:val="lt-LT" w:eastAsia="ar-SA"/>
        </w:rPr>
        <w:t xml:space="preserve">- teikia skubią medicininę pagalbą nukentėjusiems ir vykdo jų transportavimą į medicinos įstaigas; </w:t>
      </w:r>
    </w:p>
    <w:p w14:paraId="21E97471" w14:textId="77777777" w:rsidR="00712534" w:rsidRPr="00712534" w:rsidRDefault="00712534" w:rsidP="00712534">
      <w:pPr>
        <w:tabs>
          <w:tab w:val="left" w:pos="-3480"/>
          <w:tab w:val="center" w:pos="4320"/>
          <w:tab w:val="right" w:pos="8640"/>
        </w:tabs>
        <w:suppressAutoHyphens/>
        <w:ind w:firstLine="720"/>
        <w:jc w:val="both"/>
        <w:rPr>
          <w:bCs/>
          <w:lang w:val="lt-LT" w:eastAsia="ar-SA"/>
        </w:rPr>
      </w:pPr>
      <w:r w:rsidRPr="00712534">
        <w:rPr>
          <w:bCs/>
          <w:lang w:val="lt-LT" w:eastAsia="ar-SA"/>
        </w:rPr>
        <w:t xml:space="preserve">- prireikus organizuoja budėjimą prie ekstremaliosios situacijos židinio; </w:t>
      </w:r>
    </w:p>
    <w:p w14:paraId="1424D73D" w14:textId="77777777" w:rsidR="00712534" w:rsidRPr="00712534" w:rsidRDefault="00712534" w:rsidP="00712534">
      <w:pPr>
        <w:tabs>
          <w:tab w:val="left" w:pos="-3480"/>
          <w:tab w:val="center" w:pos="4320"/>
          <w:tab w:val="right" w:pos="8640"/>
        </w:tabs>
        <w:suppressAutoHyphens/>
        <w:ind w:firstLine="720"/>
        <w:jc w:val="both"/>
        <w:rPr>
          <w:bCs/>
          <w:lang w:val="lt-LT" w:eastAsia="ar-SA"/>
        </w:rPr>
      </w:pPr>
      <w:r w:rsidRPr="00712534">
        <w:rPr>
          <w:bCs/>
          <w:lang w:val="lt-LT" w:eastAsia="ar-SA"/>
        </w:rPr>
        <w:t>- teikia informaciją apie nukentėjusius suinteresuotoms institucijoms ir savivaldybės administracijai.</w:t>
      </w:r>
    </w:p>
    <w:p w14:paraId="6461FDE0" w14:textId="77777777" w:rsidR="00712534" w:rsidRPr="00712534" w:rsidRDefault="00712534" w:rsidP="00712534">
      <w:pPr>
        <w:tabs>
          <w:tab w:val="left" w:pos="-3480"/>
          <w:tab w:val="center" w:pos="4320"/>
          <w:tab w:val="right" w:pos="8640"/>
        </w:tabs>
        <w:suppressAutoHyphens/>
        <w:ind w:firstLine="720"/>
        <w:jc w:val="both"/>
        <w:rPr>
          <w:b/>
          <w:bCs/>
          <w:lang w:val="lt-LT" w:eastAsia="ar-SA"/>
        </w:rPr>
      </w:pPr>
      <w:r w:rsidRPr="00712534">
        <w:rPr>
          <w:b/>
          <w:bCs/>
          <w:lang w:val="lt-LT" w:eastAsia="ar-SA"/>
        </w:rPr>
        <w:t>► Regiono arba rajono visuomenės sveikatos priežiūros institucijos:</w:t>
      </w:r>
    </w:p>
    <w:p w14:paraId="1E55557D" w14:textId="77777777" w:rsidR="00712534" w:rsidRPr="00712534" w:rsidRDefault="00712534" w:rsidP="00712534">
      <w:pPr>
        <w:tabs>
          <w:tab w:val="left" w:pos="-3480"/>
          <w:tab w:val="center" w:pos="4320"/>
          <w:tab w:val="right" w:pos="8640"/>
        </w:tabs>
        <w:suppressAutoHyphens/>
        <w:ind w:firstLine="720"/>
        <w:jc w:val="both"/>
        <w:rPr>
          <w:bCs/>
          <w:lang w:val="lt-LT" w:eastAsia="ar-SA"/>
        </w:rPr>
      </w:pPr>
      <w:r w:rsidRPr="00712534">
        <w:rPr>
          <w:b/>
          <w:bCs/>
          <w:lang w:val="lt-LT" w:eastAsia="ar-SA"/>
        </w:rPr>
        <w:t xml:space="preserve">- </w:t>
      </w:r>
      <w:r w:rsidRPr="00712534">
        <w:rPr>
          <w:bCs/>
          <w:lang w:val="lt-LT" w:eastAsia="ar-SA"/>
        </w:rPr>
        <w:t>vertina aplinkos komponentų taršos poveikį žmogaus sveikatai;</w:t>
      </w:r>
    </w:p>
    <w:p w14:paraId="4ABD7174" w14:textId="77777777" w:rsidR="00712534" w:rsidRPr="00712534" w:rsidRDefault="00712534" w:rsidP="00712534">
      <w:pPr>
        <w:tabs>
          <w:tab w:val="left" w:pos="-3480"/>
          <w:tab w:val="center" w:pos="4320"/>
          <w:tab w:val="right" w:pos="8640"/>
        </w:tabs>
        <w:suppressAutoHyphens/>
        <w:ind w:firstLine="709"/>
        <w:jc w:val="both"/>
        <w:rPr>
          <w:bCs/>
          <w:lang w:val="lt-LT" w:eastAsia="ar-SA"/>
        </w:rPr>
      </w:pPr>
      <w:r w:rsidRPr="00712534">
        <w:rPr>
          <w:bCs/>
          <w:lang w:val="lt-LT" w:eastAsia="ar-SA"/>
        </w:rPr>
        <w:t>-  teikia pasiūlymus dėl apsaugos ir prevencijos priemonių taikymo;</w:t>
      </w:r>
    </w:p>
    <w:p w14:paraId="60B64F32" w14:textId="77777777" w:rsidR="00712534" w:rsidRPr="00712534" w:rsidRDefault="00712534" w:rsidP="00712534">
      <w:pPr>
        <w:tabs>
          <w:tab w:val="left" w:pos="-3480"/>
          <w:tab w:val="center" w:pos="4320"/>
          <w:tab w:val="right" w:pos="8640"/>
        </w:tabs>
        <w:suppressAutoHyphens/>
        <w:ind w:firstLine="709"/>
        <w:jc w:val="both"/>
        <w:rPr>
          <w:bCs/>
          <w:lang w:val="lt-LT" w:eastAsia="ar-SA"/>
        </w:rPr>
      </w:pPr>
      <w:r w:rsidRPr="00712534">
        <w:rPr>
          <w:bCs/>
          <w:lang w:val="lt-LT" w:eastAsia="ar-SA"/>
        </w:rPr>
        <w:t xml:space="preserve">- dalyvauja </w:t>
      </w:r>
      <w:r w:rsidRPr="00712534">
        <w:rPr>
          <w:lang w:val="lt-LT"/>
        </w:rPr>
        <w:t>savivaldybės ESK ir ESOC veikloje.</w:t>
      </w:r>
    </w:p>
    <w:p w14:paraId="4D092C1F" w14:textId="77777777" w:rsidR="00712534" w:rsidRPr="00712534" w:rsidRDefault="00712534" w:rsidP="00712534">
      <w:pPr>
        <w:tabs>
          <w:tab w:val="left" w:pos="-3480"/>
          <w:tab w:val="center" w:pos="4320"/>
          <w:tab w:val="right" w:pos="8640"/>
        </w:tabs>
        <w:suppressAutoHyphens/>
        <w:ind w:firstLine="709"/>
        <w:jc w:val="both"/>
        <w:rPr>
          <w:b/>
          <w:bCs/>
          <w:lang w:val="lt-LT" w:eastAsia="ar-SA"/>
        </w:rPr>
      </w:pPr>
      <w:r w:rsidRPr="00712534">
        <w:rPr>
          <w:b/>
          <w:bCs/>
          <w:lang w:val="lt-LT" w:eastAsia="ar-SA"/>
        </w:rPr>
        <w:t>► Regiono arba rajono aplinkos apsaugos institucijos:</w:t>
      </w:r>
    </w:p>
    <w:p w14:paraId="73EE7DDF" w14:textId="77777777" w:rsidR="00712534" w:rsidRPr="00712534" w:rsidRDefault="00712534" w:rsidP="00712534">
      <w:pPr>
        <w:ind w:firstLine="720"/>
        <w:jc w:val="both"/>
        <w:rPr>
          <w:lang w:val="lt-LT"/>
        </w:rPr>
      </w:pPr>
      <w:r w:rsidRPr="00712534">
        <w:rPr>
          <w:lang w:val="lt-LT"/>
        </w:rPr>
        <w:t>- organizuoja aplinkos taršos tyrimus, taršos poveikio aplinkai masto ir padarytos žalos nustatymą;</w:t>
      </w:r>
    </w:p>
    <w:p w14:paraId="1F5FC156" w14:textId="77777777" w:rsidR="00712534" w:rsidRPr="00712534" w:rsidRDefault="00712534" w:rsidP="00712534">
      <w:pPr>
        <w:ind w:firstLine="720"/>
        <w:jc w:val="both"/>
        <w:rPr>
          <w:lang w:val="lt-LT"/>
        </w:rPr>
      </w:pPr>
      <w:r w:rsidRPr="00712534">
        <w:rPr>
          <w:lang w:val="lt-LT"/>
        </w:rPr>
        <w:t>-  atlieka teršalų sklaidos prognozes, teikia rekomendacijas ir  jų kompetencijai priskirtą kitą informaciją reaguojančioms institucijoms ir  ES valdančioms struktūroms;</w:t>
      </w:r>
    </w:p>
    <w:p w14:paraId="3788B451" w14:textId="77777777" w:rsidR="00712534" w:rsidRPr="00712534" w:rsidRDefault="00712534" w:rsidP="00712534">
      <w:pPr>
        <w:tabs>
          <w:tab w:val="left" w:pos="-3480"/>
          <w:tab w:val="center" w:pos="4320"/>
          <w:tab w:val="right" w:pos="8640"/>
        </w:tabs>
        <w:suppressAutoHyphens/>
        <w:ind w:firstLine="709"/>
        <w:jc w:val="both"/>
        <w:rPr>
          <w:bCs/>
          <w:lang w:val="lt-LT" w:eastAsia="ar-SA"/>
        </w:rPr>
      </w:pPr>
      <w:r w:rsidRPr="00712534">
        <w:rPr>
          <w:lang w:val="lt-LT"/>
        </w:rPr>
        <w:t xml:space="preserve">-  </w:t>
      </w:r>
      <w:r w:rsidRPr="00712534">
        <w:rPr>
          <w:bCs/>
          <w:lang w:val="lt-LT" w:eastAsia="ar-SA"/>
        </w:rPr>
        <w:t xml:space="preserve">dalyvauja </w:t>
      </w:r>
      <w:r w:rsidRPr="00712534">
        <w:rPr>
          <w:lang w:val="lt-LT"/>
        </w:rPr>
        <w:t>savivaldybės ESK ir ESOC veikloje.</w:t>
      </w:r>
    </w:p>
    <w:p w14:paraId="127A6A7C" w14:textId="77777777" w:rsidR="00712534" w:rsidRPr="00712534" w:rsidRDefault="00712534" w:rsidP="00712534">
      <w:pPr>
        <w:ind w:firstLine="720"/>
        <w:jc w:val="both"/>
        <w:rPr>
          <w:b/>
          <w:lang w:val="lt-LT"/>
        </w:rPr>
      </w:pPr>
      <w:r w:rsidRPr="00712534">
        <w:rPr>
          <w:b/>
          <w:lang w:val="lt-LT"/>
        </w:rPr>
        <w:t>► Savivaldybės administracijos Socialinės paramos skyrius:</w:t>
      </w:r>
    </w:p>
    <w:p w14:paraId="7D53CF77" w14:textId="77777777" w:rsidR="00712534" w:rsidRPr="00A15256" w:rsidRDefault="00712534" w:rsidP="009F587F">
      <w:pPr>
        <w:numPr>
          <w:ilvl w:val="0"/>
          <w:numId w:val="7"/>
        </w:numPr>
        <w:tabs>
          <w:tab w:val="left" w:pos="851"/>
        </w:tabs>
        <w:jc w:val="both"/>
        <w:rPr>
          <w:b/>
          <w:lang w:val="pt-BR"/>
        </w:rPr>
      </w:pPr>
      <w:r w:rsidRPr="00712534">
        <w:rPr>
          <w:lang w:val="lt-LT"/>
        </w:rPr>
        <w:t>organizuoja gyventojų evakavimą ir apgyvendinimą.</w:t>
      </w:r>
      <w:r w:rsidRPr="00A15256">
        <w:rPr>
          <w:b/>
          <w:lang w:val="pt-BR"/>
        </w:rPr>
        <w:t xml:space="preserve"> </w:t>
      </w:r>
    </w:p>
    <w:p w14:paraId="134AFFD2" w14:textId="77777777" w:rsidR="00712534" w:rsidRPr="00A15256" w:rsidRDefault="00712534" w:rsidP="009F587F">
      <w:pPr>
        <w:numPr>
          <w:ilvl w:val="0"/>
          <w:numId w:val="7"/>
        </w:numPr>
        <w:tabs>
          <w:tab w:val="left" w:pos="851"/>
        </w:tabs>
        <w:jc w:val="both"/>
        <w:rPr>
          <w:lang w:val="pt-BR"/>
        </w:rPr>
      </w:pPr>
      <w:r w:rsidRPr="00A15256">
        <w:rPr>
          <w:lang w:val="pt-BR"/>
        </w:rPr>
        <w:t>vykdo numatytas funkcijas savivaldybės ESOC ir GEPK sudėtyje.</w:t>
      </w:r>
    </w:p>
    <w:p w14:paraId="3F44CADE" w14:textId="77777777" w:rsidR="00712534" w:rsidRPr="00A15256" w:rsidRDefault="00712534" w:rsidP="00712534">
      <w:pPr>
        <w:ind w:firstLine="709"/>
        <w:jc w:val="both"/>
        <w:rPr>
          <w:lang w:val="pt-BR"/>
        </w:rPr>
      </w:pPr>
      <w:r>
        <w:rPr>
          <w:b/>
          <w:lang w:val="pt-BR"/>
        </w:rPr>
        <w:t xml:space="preserve">► </w:t>
      </w:r>
      <w:r w:rsidRPr="00A15256">
        <w:rPr>
          <w:b/>
          <w:lang w:val="pt-BR"/>
        </w:rPr>
        <w:t xml:space="preserve">Savivaldybės administracijos Švietimo </w:t>
      </w:r>
      <w:r>
        <w:rPr>
          <w:b/>
          <w:lang w:val="pt-BR"/>
        </w:rPr>
        <w:t xml:space="preserve">ir sporto </w:t>
      </w:r>
      <w:r w:rsidRPr="00A15256">
        <w:rPr>
          <w:b/>
          <w:lang w:val="pt-BR"/>
        </w:rPr>
        <w:t>skyrius</w:t>
      </w:r>
      <w:r w:rsidRPr="00A15256">
        <w:rPr>
          <w:lang w:val="pt-BR"/>
        </w:rPr>
        <w:t xml:space="preserve"> – padeda užtikrinti evakuotų gyventojų laikiną apgyvendinimą KAS.</w:t>
      </w:r>
    </w:p>
    <w:p w14:paraId="4D278D99" w14:textId="77777777" w:rsidR="00712534" w:rsidRPr="00712534" w:rsidRDefault="00712534" w:rsidP="00712534">
      <w:pPr>
        <w:ind w:firstLine="709"/>
        <w:jc w:val="both"/>
        <w:rPr>
          <w:rFonts w:ascii="TimesLT" w:hAnsi="TimesLT"/>
          <w:b/>
          <w:lang w:val="lt-LT" w:eastAsia="ar-SA"/>
        </w:rPr>
      </w:pPr>
      <w:r w:rsidRPr="00712534">
        <w:rPr>
          <w:b/>
          <w:lang w:val="lt-LT" w:eastAsia="ar-SA"/>
        </w:rPr>
        <w:t>►</w:t>
      </w:r>
      <w:r w:rsidRPr="00712534">
        <w:rPr>
          <w:rFonts w:ascii="TimesLT" w:hAnsi="TimesLT"/>
          <w:b/>
          <w:lang w:val="lt-LT" w:eastAsia="ar-SA"/>
        </w:rPr>
        <w:t xml:space="preserve"> Seniūnijų seniūnai:</w:t>
      </w:r>
    </w:p>
    <w:p w14:paraId="01701674" w14:textId="77777777" w:rsidR="00712534" w:rsidRPr="00712534" w:rsidRDefault="00712534" w:rsidP="009F587F">
      <w:pPr>
        <w:numPr>
          <w:ilvl w:val="0"/>
          <w:numId w:val="7"/>
        </w:numPr>
        <w:tabs>
          <w:tab w:val="left" w:pos="851"/>
        </w:tabs>
        <w:ind w:left="0" w:firstLine="709"/>
        <w:jc w:val="both"/>
        <w:rPr>
          <w:rFonts w:ascii="TimesLT" w:hAnsi="TimesLT"/>
          <w:b/>
          <w:lang w:val="lt-LT" w:eastAsia="ar-SA"/>
        </w:rPr>
      </w:pPr>
      <w:r w:rsidRPr="00712534">
        <w:rPr>
          <w:rFonts w:ascii="TimesLT" w:hAnsi="TimesLT"/>
          <w:lang w:val="lt-LT" w:eastAsia="ar-SA"/>
        </w:rPr>
        <w:t>dalyvauja gyventojus perspėjant ir informuojant apie pavojų, taikytinas apsisaugojimo priemones ir priimtus privalomai vykdyti sprendimus;</w:t>
      </w:r>
    </w:p>
    <w:p w14:paraId="441A1AE2" w14:textId="77777777" w:rsidR="00712534" w:rsidRPr="00712534" w:rsidRDefault="00712534" w:rsidP="009F587F">
      <w:pPr>
        <w:numPr>
          <w:ilvl w:val="0"/>
          <w:numId w:val="7"/>
        </w:numPr>
        <w:tabs>
          <w:tab w:val="left" w:pos="851"/>
        </w:tabs>
        <w:ind w:left="0" w:firstLine="709"/>
        <w:jc w:val="both"/>
        <w:rPr>
          <w:rFonts w:ascii="TimesLT" w:hAnsi="TimesLT"/>
          <w:b/>
          <w:lang w:val="lt-LT" w:eastAsia="ar-SA"/>
        </w:rPr>
      </w:pPr>
      <w:r w:rsidRPr="00712534">
        <w:rPr>
          <w:rFonts w:ascii="TimesLT" w:hAnsi="TimesLT"/>
          <w:lang w:val="lt-LT" w:eastAsia="ar-SA"/>
        </w:rPr>
        <w:t xml:space="preserve">vykdo priskirtas funkcijas savivaldybės ESOC Materialinio  techninio aprūpinimo grupės ir GEPK sudėtyse. </w:t>
      </w:r>
      <w:r w:rsidRPr="00712534">
        <w:rPr>
          <w:rFonts w:ascii="TimesLT" w:hAnsi="TimesLT"/>
          <w:b/>
          <w:lang w:val="lt-LT" w:eastAsia="ar-SA"/>
        </w:rPr>
        <w:t xml:space="preserve">  </w:t>
      </w:r>
    </w:p>
    <w:p w14:paraId="38863987" w14:textId="77777777" w:rsidR="00712534" w:rsidRPr="00712534" w:rsidRDefault="00712534" w:rsidP="00712534">
      <w:pPr>
        <w:ind w:firstLine="709"/>
        <w:jc w:val="both"/>
        <w:rPr>
          <w:lang w:val="lt-LT"/>
        </w:rPr>
      </w:pPr>
      <w:r w:rsidRPr="00712534">
        <w:rPr>
          <w:b/>
          <w:lang w:val="lt-LT" w:eastAsia="ar-SA"/>
        </w:rPr>
        <w:t>►</w:t>
      </w:r>
      <w:r w:rsidRPr="00712534">
        <w:rPr>
          <w:rFonts w:ascii="TimesLT" w:hAnsi="TimesLT"/>
          <w:b/>
          <w:lang w:val="lt-LT" w:eastAsia="ar-SA"/>
        </w:rPr>
        <w:t xml:space="preserve"> UAB ,,Kuršėnų autobusų parkas“</w:t>
      </w:r>
      <w:r w:rsidRPr="00712534">
        <w:rPr>
          <w:rFonts w:ascii="TimesLT" w:hAnsi="TimesLT"/>
          <w:lang w:val="lt-LT" w:eastAsia="ar-SA"/>
        </w:rPr>
        <w:t xml:space="preserve"> – teikia žmonių pervežimo paslaugas, telkiant pagalbą ir evakuojant gyventojus.</w:t>
      </w:r>
    </w:p>
    <w:p w14:paraId="1059C4CA" w14:textId="77777777" w:rsidR="00712534" w:rsidRPr="00712534" w:rsidRDefault="00712534" w:rsidP="00712534">
      <w:pPr>
        <w:ind w:firstLine="720"/>
        <w:rPr>
          <w:b/>
          <w:lang w:val="lt-LT"/>
        </w:rPr>
      </w:pPr>
      <w:r w:rsidRPr="00712534">
        <w:rPr>
          <w:lang w:val="lt-LT"/>
        </w:rPr>
        <w:t xml:space="preserve">► </w:t>
      </w:r>
      <w:r w:rsidRPr="00712534">
        <w:rPr>
          <w:b/>
          <w:lang w:val="lt-LT"/>
        </w:rPr>
        <w:t>Rajono  savivaldybės ESK :</w:t>
      </w:r>
    </w:p>
    <w:p w14:paraId="5EDF3D91" w14:textId="77777777" w:rsidR="00712534" w:rsidRPr="00712534" w:rsidRDefault="00712534" w:rsidP="00712534">
      <w:pPr>
        <w:tabs>
          <w:tab w:val="left" w:pos="851"/>
          <w:tab w:val="left" w:pos="1134"/>
        </w:tabs>
        <w:ind w:firstLine="720"/>
        <w:jc w:val="both"/>
        <w:rPr>
          <w:lang w:val="lt-LT" w:eastAsia="ar-SA"/>
        </w:rPr>
      </w:pPr>
      <w:r w:rsidRPr="00712534">
        <w:rPr>
          <w:lang w:val="lt-LT" w:eastAsia="ar-SA"/>
        </w:rPr>
        <w:t>– savivaldybės administracijos direktoriaus (ESK pirmininko) sprendimu skubiai organizuoja ESK  posėdį;</w:t>
      </w:r>
    </w:p>
    <w:p w14:paraId="3549C8C1" w14:textId="77777777" w:rsidR="00712534" w:rsidRPr="00712534" w:rsidRDefault="00712534" w:rsidP="00712534">
      <w:pPr>
        <w:tabs>
          <w:tab w:val="left" w:pos="993"/>
        </w:tabs>
        <w:ind w:firstLine="720"/>
        <w:jc w:val="both"/>
        <w:rPr>
          <w:lang w:val="lt-LT" w:eastAsia="ar-SA"/>
        </w:rPr>
      </w:pPr>
      <w:r w:rsidRPr="00712534">
        <w:rPr>
          <w:lang w:val="lt-LT" w:eastAsia="ar-SA"/>
        </w:rPr>
        <w:t>–  atsižvelgiant į EĮ ar ES mastą, gelbėjimo darbų apimtį, priima nutarimą dėl savivaldybės ESOC aktyvavimo;</w:t>
      </w:r>
    </w:p>
    <w:p w14:paraId="6AA76F39" w14:textId="77777777" w:rsidR="00712534" w:rsidRPr="00A15256" w:rsidRDefault="00712534" w:rsidP="00712534">
      <w:pPr>
        <w:ind w:firstLine="720"/>
        <w:jc w:val="both"/>
        <w:rPr>
          <w:lang w:val="pt-BR" w:eastAsia="ar-SA"/>
        </w:rPr>
      </w:pPr>
      <w:r w:rsidRPr="00712534">
        <w:rPr>
          <w:lang w:val="lt-LT" w:eastAsia="ar-SA"/>
        </w:rPr>
        <w:t>–   teikia siūlymus dėl ES paskelbimo ir ES operacijų</w:t>
      </w:r>
      <w:r>
        <w:rPr>
          <w:lang w:val="pt-BR" w:eastAsia="ar-SA"/>
        </w:rPr>
        <w:t xml:space="preserve"> vadovo kandidatūros</w:t>
      </w:r>
      <w:r w:rsidRPr="00A15256">
        <w:rPr>
          <w:lang w:val="pt-BR" w:eastAsia="ar-SA"/>
        </w:rPr>
        <w:t>;</w:t>
      </w:r>
    </w:p>
    <w:p w14:paraId="3462D91D" w14:textId="77777777" w:rsidR="00712534" w:rsidRPr="00A15256" w:rsidRDefault="00712534" w:rsidP="00712534">
      <w:pPr>
        <w:ind w:firstLine="720"/>
        <w:jc w:val="both"/>
        <w:rPr>
          <w:lang w:val="pt-BR" w:eastAsia="ar-SA"/>
        </w:rPr>
      </w:pPr>
      <w:r w:rsidRPr="00A15256">
        <w:rPr>
          <w:lang w:val="pt-BR" w:eastAsia="ar-SA"/>
        </w:rPr>
        <w:t xml:space="preserve">–   </w:t>
      </w:r>
      <w:r>
        <w:rPr>
          <w:lang w:val="pt-BR" w:eastAsia="ar-SA"/>
        </w:rPr>
        <w:t>aptaria</w:t>
      </w:r>
      <w:r w:rsidRPr="00A15256">
        <w:rPr>
          <w:lang w:val="pt-BR" w:eastAsia="ar-SA"/>
        </w:rPr>
        <w:t xml:space="preserve"> padarinių likvidavimo ir gelbėjimo darbų vykdymo eigą;</w:t>
      </w:r>
    </w:p>
    <w:p w14:paraId="4F300D98" w14:textId="77777777" w:rsidR="00712534" w:rsidRPr="00A15256" w:rsidRDefault="00712534" w:rsidP="00712534">
      <w:pPr>
        <w:tabs>
          <w:tab w:val="left" w:pos="993"/>
        </w:tabs>
        <w:ind w:firstLine="720"/>
        <w:jc w:val="both"/>
        <w:rPr>
          <w:lang w:val="pt-BR" w:eastAsia="ar-SA"/>
        </w:rPr>
      </w:pPr>
      <w:r>
        <w:rPr>
          <w:lang w:val="pt-BR" w:eastAsia="ar-SA"/>
        </w:rPr>
        <w:t>–  siūlo sprendimus</w:t>
      </w:r>
      <w:r w:rsidRPr="00A15256">
        <w:rPr>
          <w:lang w:val="pt-BR" w:eastAsia="ar-SA"/>
        </w:rPr>
        <w:t xml:space="preserve"> dėl gyventojų evakavimo</w:t>
      </w:r>
      <w:r>
        <w:rPr>
          <w:lang w:val="pt-BR" w:eastAsia="ar-SA"/>
        </w:rPr>
        <w:t>, jų apgyvendinimo, reikalingos pagalbos pasitelkimo ir patirtos žalos atlyginimo (kompensavimo).</w:t>
      </w:r>
      <w:r w:rsidRPr="00A15256">
        <w:rPr>
          <w:lang w:val="pt-BR" w:eastAsia="ar-SA"/>
        </w:rPr>
        <w:t xml:space="preserve">   </w:t>
      </w:r>
    </w:p>
    <w:p w14:paraId="018654D1" w14:textId="77777777" w:rsidR="00712534" w:rsidRPr="00A15256" w:rsidRDefault="00712534" w:rsidP="00712534">
      <w:pPr>
        <w:ind w:firstLine="720"/>
        <w:rPr>
          <w:b/>
          <w:lang w:val="pt-BR"/>
        </w:rPr>
      </w:pPr>
      <w:r w:rsidRPr="00A15256">
        <w:rPr>
          <w:lang w:val="pt-BR"/>
        </w:rPr>
        <w:t>►</w:t>
      </w:r>
      <w:r>
        <w:rPr>
          <w:lang w:val="pt-BR"/>
        </w:rPr>
        <w:t xml:space="preserve"> </w:t>
      </w:r>
      <w:r w:rsidRPr="00A15256">
        <w:rPr>
          <w:b/>
          <w:lang w:val="pt-BR"/>
        </w:rPr>
        <w:t>Rajono savivaldybės ESOC:</w:t>
      </w:r>
    </w:p>
    <w:p w14:paraId="19708C2D" w14:textId="77777777" w:rsidR="00712534" w:rsidRPr="00A15256" w:rsidRDefault="00712534" w:rsidP="00712534">
      <w:pPr>
        <w:ind w:firstLine="720"/>
        <w:jc w:val="both"/>
        <w:rPr>
          <w:lang w:val="pt-BR"/>
        </w:rPr>
      </w:pPr>
      <w:r w:rsidRPr="00A15256">
        <w:rPr>
          <w:lang w:val="pt-BR"/>
        </w:rPr>
        <w:lastRenderedPageBreak/>
        <w:t xml:space="preserve">-  pagal kompetenciją renka, analizuoja ir vertina duomenis ir informaciją, prognozuoja </w:t>
      </w:r>
      <w:r>
        <w:rPr>
          <w:lang w:val="pt-BR"/>
        </w:rPr>
        <w:t>gaisro ir dėl jo susidariusios</w:t>
      </w:r>
      <w:r w:rsidRPr="00A15256">
        <w:rPr>
          <w:lang w:val="pt-BR"/>
        </w:rPr>
        <w:t xml:space="preserve"> ES eigą ir mastą, numato CS priemones ir gelbėjimo veiksmus;</w:t>
      </w:r>
    </w:p>
    <w:p w14:paraId="0DBE614F" w14:textId="77777777" w:rsidR="00712534" w:rsidRPr="00A15256" w:rsidRDefault="00712534" w:rsidP="00712534">
      <w:pPr>
        <w:ind w:firstLine="720"/>
        <w:jc w:val="both"/>
        <w:rPr>
          <w:lang w:val="pt-BR"/>
        </w:rPr>
      </w:pPr>
      <w:r w:rsidRPr="00A15256">
        <w:rPr>
          <w:lang w:val="pt-BR"/>
        </w:rPr>
        <w:t xml:space="preserve">-  perspėja ir informuoja gyventojus, valstybės ir savivaldybių institucijas ir įstaigas, kitas įstaigas ir ūkio subjektus apie gresiančią ar susidariusią ES, galimus padarinius ir priemones jiems pašalinti ir apsisaugojimo nuo ES būdus; </w:t>
      </w:r>
    </w:p>
    <w:p w14:paraId="5BA7D333" w14:textId="77777777" w:rsidR="00712534" w:rsidRPr="00A15256" w:rsidRDefault="00712534" w:rsidP="00712534">
      <w:pPr>
        <w:ind w:firstLine="720"/>
        <w:jc w:val="both"/>
        <w:rPr>
          <w:lang w:val="pt-BR"/>
        </w:rPr>
      </w:pPr>
      <w:r w:rsidRPr="00A15256">
        <w:rPr>
          <w:lang w:val="pt-BR"/>
        </w:rPr>
        <w:t>- keičiasi informacija su kitų institucijų operacijų centrais, analizuodamas, vertindamas ekstremaliojo įvykio ar situacijos eigą;</w:t>
      </w:r>
    </w:p>
    <w:p w14:paraId="505E3643" w14:textId="77777777" w:rsidR="00712534" w:rsidRPr="00582DDC" w:rsidRDefault="00712534" w:rsidP="00712534">
      <w:pPr>
        <w:ind w:firstLine="720"/>
        <w:jc w:val="both"/>
        <w:rPr>
          <w:lang w:val="pt-BR" w:eastAsia="ar-SA"/>
        </w:rPr>
      </w:pPr>
      <w:r w:rsidRPr="00582DDC">
        <w:rPr>
          <w:lang w:val="pt-BR" w:eastAsia="ar-SA"/>
        </w:rPr>
        <w:t>– telkia visas savivaldybėje esančias CS sistemos pajėgas gyventojams evakuoti, organizuoja pagalbos teikimą nukentėjusiems, prireikus evakuoja gyventojus;</w:t>
      </w:r>
    </w:p>
    <w:p w14:paraId="49548BB2" w14:textId="77777777" w:rsidR="00712534" w:rsidRPr="00582DDC" w:rsidRDefault="00712534" w:rsidP="00712534">
      <w:pPr>
        <w:ind w:firstLine="720"/>
        <w:jc w:val="both"/>
        <w:rPr>
          <w:lang w:val="pt-BR" w:eastAsia="ar-SA"/>
        </w:rPr>
      </w:pPr>
      <w:r w:rsidRPr="00582DDC">
        <w:rPr>
          <w:lang w:val="pt-BR" w:eastAsia="ar-SA"/>
        </w:rPr>
        <w:t>– organizuoja ir koordinuoja materialinių išteklių, kurie teisės aktų nustatyta tvarka gali būti panaudoti EĮ ar ES likviduoti, padariniams šalinti, valstybės ir savivaldybių institucijų ir įstaigų, kitų įstaigų, ūkio subjektų veiklai palaikyti ar atkurti;</w:t>
      </w:r>
    </w:p>
    <w:p w14:paraId="4B7FFFF5" w14:textId="77777777" w:rsidR="00712534" w:rsidRPr="00712534" w:rsidRDefault="00712534" w:rsidP="00712534">
      <w:pPr>
        <w:ind w:firstLine="720"/>
        <w:jc w:val="both"/>
        <w:rPr>
          <w:color w:val="000000" w:themeColor="text1"/>
          <w:lang w:val="lt-LT" w:eastAsia="ar-SA"/>
        </w:rPr>
      </w:pPr>
      <w:r w:rsidRPr="00712534">
        <w:rPr>
          <w:color w:val="000000" w:themeColor="text1"/>
          <w:lang w:val="lt-LT" w:eastAsia="ar-SA"/>
        </w:rPr>
        <w:t>– pagal kompetenciją koordinuoja CS sistemos subjektų veiksmus;</w:t>
      </w:r>
    </w:p>
    <w:p w14:paraId="088B411C" w14:textId="77777777" w:rsidR="00712534" w:rsidRPr="00712534" w:rsidRDefault="00712534" w:rsidP="00712534">
      <w:pPr>
        <w:ind w:firstLine="720"/>
        <w:jc w:val="both"/>
        <w:rPr>
          <w:color w:val="000000" w:themeColor="text1"/>
          <w:lang w:val="lt-LT" w:eastAsia="ar-SA"/>
        </w:rPr>
      </w:pPr>
      <w:r w:rsidRPr="00712534">
        <w:rPr>
          <w:color w:val="000000" w:themeColor="text1"/>
          <w:lang w:val="lt-LT" w:eastAsia="ar-SA"/>
        </w:rPr>
        <w:t xml:space="preserve">– teikia ESK pasiūlymus dėl reikiamų civilinės saugos sistemos pajėgų, racionalaus ir veiksmingo Lietuvos Respublikos Vyriausybės ir kitų institucijų skirtų finansinių, kitų materialinių išteklių panaudojimo; </w:t>
      </w:r>
    </w:p>
    <w:p w14:paraId="614D8040" w14:textId="0852B06D" w:rsidR="00712534" w:rsidRDefault="00712534" w:rsidP="00712534">
      <w:pPr>
        <w:ind w:firstLine="709"/>
        <w:jc w:val="both"/>
        <w:rPr>
          <w:lang w:val="pt-BR"/>
        </w:rPr>
      </w:pPr>
      <w:r w:rsidRPr="00712534">
        <w:rPr>
          <w:color w:val="000000" w:themeColor="text1"/>
          <w:lang w:val="lt-LT"/>
        </w:rPr>
        <w:t>- įgyvendina ESK priimtus nutarimus ir savivaldybės</w:t>
      </w:r>
      <w:r w:rsidRPr="00712534">
        <w:rPr>
          <w:color w:val="000000" w:themeColor="text1"/>
          <w:lang w:val="pt-BR"/>
        </w:rPr>
        <w:t xml:space="preserve"> </w:t>
      </w:r>
      <w:r>
        <w:rPr>
          <w:lang w:val="pt-BR"/>
        </w:rPr>
        <w:t>administracijos direktoriaus įsakymus susidari</w:t>
      </w:r>
      <w:r w:rsidRPr="00C1206F">
        <w:rPr>
          <w:lang w:val="pt-BR"/>
        </w:rPr>
        <w:t>os ES valdymo bei ES prevencijos klausimais</w:t>
      </w:r>
      <w:r w:rsidRPr="00A15256">
        <w:rPr>
          <w:lang w:val="pt-BR"/>
        </w:rPr>
        <w:t>.</w:t>
      </w:r>
    </w:p>
    <w:p w14:paraId="674708CE" w14:textId="77777777" w:rsidR="00C46A4A" w:rsidRDefault="00C46A4A" w:rsidP="00712534">
      <w:pPr>
        <w:ind w:firstLine="709"/>
        <w:jc w:val="both"/>
        <w:rPr>
          <w:lang w:val="pt-BR"/>
        </w:rPr>
      </w:pPr>
    </w:p>
    <w:p w14:paraId="753DF01D" w14:textId="77777777" w:rsidR="00712534" w:rsidRDefault="00712534" w:rsidP="00712534">
      <w:pPr>
        <w:pStyle w:val="Pagrindiniotekstotrauka"/>
        <w:shd w:val="clear" w:color="auto" w:fill="FFFFFF" w:themeFill="background1"/>
        <w:tabs>
          <w:tab w:val="clear" w:pos="9000"/>
          <w:tab w:val="left" w:pos="-3480"/>
        </w:tabs>
        <w:ind w:firstLine="0"/>
        <w:jc w:val="center"/>
        <w:rPr>
          <w:rFonts w:ascii="Times New Roman" w:hAnsi="Times New Roman"/>
          <w:b/>
          <w:u w:val="single"/>
        </w:rPr>
      </w:pPr>
    </w:p>
    <w:p w14:paraId="643172B5" w14:textId="77777777" w:rsidR="00712534" w:rsidRDefault="00712534" w:rsidP="00712534">
      <w:pPr>
        <w:pStyle w:val="Pagrindiniotekstotrauka"/>
        <w:shd w:val="clear" w:color="auto" w:fill="FFF2CC"/>
        <w:tabs>
          <w:tab w:val="clear" w:pos="9000"/>
          <w:tab w:val="left" w:pos="-3480"/>
        </w:tabs>
        <w:ind w:firstLine="0"/>
        <w:jc w:val="center"/>
        <w:rPr>
          <w:rFonts w:ascii="Times New Roman" w:hAnsi="Times New Roman"/>
          <w:b/>
          <w:u w:val="single"/>
        </w:rPr>
      </w:pPr>
      <w:r>
        <w:rPr>
          <w:rFonts w:ascii="Times New Roman" w:hAnsi="Times New Roman"/>
          <w:b/>
          <w:u w:val="single"/>
        </w:rPr>
        <w:t>6</w:t>
      </w:r>
      <w:r w:rsidRPr="00301C2E">
        <w:rPr>
          <w:rFonts w:ascii="Times New Roman" w:hAnsi="Times New Roman"/>
          <w:b/>
          <w:u w:val="single"/>
        </w:rPr>
        <w:t>.</w:t>
      </w:r>
      <w:r>
        <w:rPr>
          <w:rFonts w:ascii="Times New Roman" w:hAnsi="Times New Roman"/>
          <w:b/>
          <w:u w:val="single"/>
        </w:rPr>
        <w:t>7.4.</w:t>
      </w:r>
      <w:r w:rsidRPr="00301C2E">
        <w:rPr>
          <w:rFonts w:ascii="Times New Roman" w:hAnsi="Times New Roman"/>
          <w:b/>
          <w:u w:val="single"/>
        </w:rPr>
        <w:t xml:space="preserve"> Gyvūnų užkrečiamųjų ligų protrūkiai (enzootijos, epizootijos)</w:t>
      </w:r>
    </w:p>
    <w:p w14:paraId="580A726D" w14:textId="77777777" w:rsidR="00712534" w:rsidRDefault="00712534" w:rsidP="00712534">
      <w:pPr>
        <w:pStyle w:val="Pagrindiniotekstotrauka"/>
        <w:tabs>
          <w:tab w:val="clear" w:pos="9000"/>
          <w:tab w:val="left" w:pos="-3480"/>
        </w:tabs>
        <w:ind w:firstLine="0"/>
        <w:jc w:val="center"/>
        <w:rPr>
          <w:rFonts w:ascii="Times New Roman" w:hAnsi="Times New Roman"/>
          <w:b/>
          <w:u w:val="single"/>
        </w:rPr>
      </w:pPr>
    </w:p>
    <w:p w14:paraId="23D4B649" w14:textId="77777777" w:rsidR="00712534" w:rsidRPr="00301C2E" w:rsidRDefault="00712534" w:rsidP="00712534">
      <w:pPr>
        <w:tabs>
          <w:tab w:val="left" w:pos="0"/>
        </w:tabs>
        <w:ind w:firstLine="709"/>
        <w:jc w:val="both"/>
        <w:rPr>
          <w:b/>
          <w:i/>
          <w:lang w:val="lt-LT"/>
        </w:rPr>
      </w:pPr>
      <w:r w:rsidRPr="00301C2E">
        <w:rPr>
          <w:b/>
          <w:i/>
          <w:lang w:val="lt-LT"/>
        </w:rPr>
        <w:t>Tai patogeninių mikroorganizmų sukeltos gyvūnų ligos, kurios greitai plinta ir neša didelius ekonominius nuostolius.</w:t>
      </w:r>
    </w:p>
    <w:p w14:paraId="3261DD92" w14:textId="77777777" w:rsidR="00712534" w:rsidRPr="00301C2E" w:rsidRDefault="00712534" w:rsidP="00712534">
      <w:pPr>
        <w:tabs>
          <w:tab w:val="left" w:pos="0"/>
          <w:tab w:val="left" w:pos="840"/>
        </w:tabs>
        <w:ind w:left="1069"/>
        <w:jc w:val="both"/>
        <w:rPr>
          <w:b/>
          <w:lang w:val="lt-LT"/>
        </w:rPr>
      </w:pPr>
      <w:r w:rsidRPr="00301C2E">
        <w:rPr>
          <w:b/>
          <w:lang w:val="lt-LT"/>
        </w:rPr>
        <w:t xml:space="preserve">                                        EPOZOOTINĖ GRANDINĖ</w:t>
      </w:r>
    </w:p>
    <w:p w14:paraId="6F7DF5B7" w14:textId="77777777" w:rsidR="00712534" w:rsidRPr="00301C2E" w:rsidRDefault="00712534" w:rsidP="00712534">
      <w:pPr>
        <w:tabs>
          <w:tab w:val="left" w:pos="0"/>
          <w:tab w:val="left" w:pos="840"/>
        </w:tabs>
        <w:ind w:firstLine="709"/>
        <w:jc w:val="both"/>
        <w:rPr>
          <w:lang w:val="lt-LT"/>
        </w:rPr>
      </w:pPr>
      <w:r w:rsidRPr="00301C2E">
        <w:rPr>
          <w:i/>
          <w:noProof/>
          <w:lang w:val="lt-LT" w:eastAsia="lt-LT"/>
        </w:rPr>
        <mc:AlternateContent>
          <mc:Choice Requires="wps">
            <w:drawing>
              <wp:anchor distT="0" distB="0" distL="114300" distR="114300" simplePos="0" relativeHeight="251707392" behindDoc="0" locked="0" layoutInCell="1" allowOverlap="1" wp14:anchorId="773A6891" wp14:editId="16CA7DDC">
                <wp:simplePos x="0" y="0"/>
                <wp:positionH relativeFrom="column">
                  <wp:posOffset>2051685</wp:posOffset>
                </wp:positionH>
                <wp:positionV relativeFrom="paragraph">
                  <wp:posOffset>13970</wp:posOffset>
                </wp:positionV>
                <wp:extent cx="2011680" cy="1013460"/>
                <wp:effectExtent l="32385" t="15875" r="41910" b="8890"/>
                <wp:wrapNone/>
                <wp:docPr id="152" name="Sprogimas 1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013460"/>
                        </a:xfrm>
                        <a:prstGeom prst="irregularSeal1">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D1D40B"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Sprogimas 1 40" o:spid="_x0000_s1026" type="#_x0000_t71" style="position:absolute;margin-left:161.55pt;margin-top:1.1pt;width:158.4pt;height:79.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" fillcolor="#ffc000"/>
            </w:pict>
          </mc:Fallback>
        </mc:AlternateContent>
      </w:r>
      <w:r w:rsidRPr="00301C2E">
        <w:rPr>
          <w:i/>
          <w:lang w:val="lt-LT"/>
        </w:rPr>
        <w:t xml:space="preserve">                                                       </w:t>
      </w:r>
    </w:p>
    <w:p w14:paraId="4E4858DA" w14:textId="77777777" w:rsidR="00712534" w:rsidRPr="00301C2E" w:rsidRDefault="00712534" w:rsidP="00712534">
      <w:pPr>
        <w:tabs>
          <w:tab w:val="left" w:pos="993"/>
        </w:tabs>
        <w:ind w:left="709"/>
        <w:jc w:val="both"/>
        <w:rPr>
          <w:lang w:val="lt-LT"/>
        </w:rPr>
      </w:pPr>
      <w:r w:rsidRPr="00301C2E">
        <w:rPr>
          <w:noProof/>
          <w:lang w:val="lt-LT" w:eastAsia="lt-LT"/>
        </w:rPr>
        <mc:AlternateContent>
          <mc:Choice Requires="wps">
            <w:drawing>
              <wp:anchor distT="0" distB="0" distL="114300" distR="114300" simplePos="0" relativeHeight="251711488" behindDoc="0" locked="0" layoutInCell="1" allowOverlap="1" wp14:anchorId="714B2C13" wp14:editId="6BE6B5DB">
                <wp:simplePos x="0" y="0"/>
                <wp:positionH relativeFrom="column">
                  <wp:posOffset>2554605</wp:posOffset>
                </wp:positionH>
                <wp:positionV relativeFrom="paragraph">
                  <wp:posOffset>135890</wp:posOffset>
                </wp:positionV>
                <wp:extent cx="1043940" cy="327660"/>
                <wp:effectExtent l="11430" t="8255" r="11430" b="6985"/>
                <wp:wrapNone/>
                <wp:docPr id="153" name="Teksto laukas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27660"/>
                        </a:xfrm>
                        <a:prstGeom prst="rect">
                          <a:avLst/>
                        </a:prstGeom>
                        <a:solidFill>
                          <a:srgbClr val="FFE599"/>
                        </a:solidFill>
                        <a:ln w="9525">
                          <a:solidFill>
                            <a:srgbClr val="000000"/>
                          </a:solidFill>
                          <a:miter lim="800000"/>
                          <a:headEnd/>
                          <a:tailEnd/>
                        </a:ln>
                      </wps:spPr>
                      <wps:txbx>
                        <w:txbxContent>
                          <w:p w14:paraId="355A9D65" w14:textId="77777777" w:rsidR="00F1356B" w:rsidRPr="007160C2" w:rsidRDefault="00F1356B" w:rsidP="00712534">
                            <w:pPr>
                              <w:rPr>
                                <w:b/>
                                <w:sz w:val="18"/>
                                <w:szCs w:val="18"/>
                              </w:rPr>
                            </w:pPr>
                            <w:r w:rsidRPr="007160C2">
                              <w:rPr>
                                <w:b/>
                                <w:sz w:val="18"/>
                                <w:szCs w:val="18"/>
                              </w:rPr>
                              <w:t>Perdavimo būdai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4B2C13" id="Teksto laukas 153" o:spid="_x0000_s1133" type="#_x0000_t202" style="position:absolute;left:0;text-align:left;margin-left:201.15pt;margin-top:10.7pt;width:82.2pt;height:25.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" fillcolor="#ffe599">
                <v:textbox>
                  <w:txbxContent>
                    <w:p w14:paraId="355A9D65" w14:textId="77777777" w:rsidR="00F1356B" w:rsidRPr="007160C2" w:rsidRDefault="00F1356B" w:rsidP="00712534">
                      <w:pPr>
                        <w:rPr>
                          <w:b/>
                          <w:sz w:val="18"/>
                          <w:szCs w:val="18"/>
                        </w:rPr>
                      </w:pPr>
                      <w:r w:rsidRPr="007160C2">
                        <w:rPr>
                          <w:b/>
                          <w:sz w:val="18"/>
                          <w:szCs w:val="18"/>
                        </w:rPr>
                        <w:t>Perdavimo būdai</w:t>
                      </w:r>
                    </w:p>
                  </w:txbxContent>
                </v:textbox>
              </v:shape>
            </w:pict>
          </mc:Fallback>
        </mc:AlternateContent>
      </w:r>
    </w:p>
    <w:p w14:paraId="48858846" w14:textId="77777777" w:rsidR="00712534" w:rsidRPr="00301C2E" w:rsidRDefault="00712534" w:rsidP="00712534">
      <w:pPr>
        <w:tabs>
          <w:tab w:val="left" w:pos="993"/>
        </w:tabs>
        <w:ind w:left="709"/>
        <w:jc w:val="both"/>
        <w:rPr>
          <w:lang w:val="lt-LT"/>
        </w:rPr>
      </w:pPr>
    </w:p>
    <w:p w14:paraId="45C9C08B" w14:textId="77777777" w:rsidR="00712534" w:rsidRPr="00301C2E" w:rsidRDefault="00712534" w:rsidP="00712534">
      <w:pPr>
        <w:spacing w:line="276" w:lineRule="auto"/>
        <w:jc w:val="both"/>
        <w:rPr>
          <w:lang w:val="lt-LT" w:eastAsia="ar-SA"/>
        </w:rPr>
      </w:pPr>
    </w:p>
    <w:p w14:paraId="67EC698A" w14:textId="77777777" w:rsidR="00712534" w:rsidRPr="00301C2E" w:rsidRDefault="00712534" w:rsidP="00712534">
      <w:pPr>
        <w:tabs>
          <w:tab w:val="left" w:pos="0"/>
        </w:tabs>
        <w:spacing w:line="259" w:lineRule="auto"/>
        <w:ind w:firstLine="709"/>
        <w:jc w:val="both"/>
        <w:rPr>
          <w:rFonts w:ascii="Calibri" w:eastAsia="Calibri" w:hAnsi="Calibri"/>
          <w:noProof/>
          <w:sz w:val="22"/>
          <w:szCs w:val="22"/>
          <w:lang w:val="lt-LT" w:eastAsia="lt-LT"/>
        </w:rPr>
      </w:pPr>
      <w:r w:rsidRPr="00301C2E">
        <w:rPr>
          <w:rFonts w:ascii="Calibri" w:eastAsia="Calibri" w:hAnsi="Calibri"/>
          <w:noProof/>
          <w:sz w:val="22"/>
          <w:szCs w:val="22"/>
          <w:lang w:val="lt-LT" w:eastAsia="lt-LT"/>
        </w:rPr>
        <mc:AlternateContent>
          <mc:Choice Requires="wps">
            <w:drawing>
              <wp:anchor distT="0" distB="0" distL="114300" distR="114300" simplePos="0" relativeHeight="251710464" behindDoc="0" locked="0" layoutInCell="1" allowOverlap="1" wp14:anchorId="0CDB9490" wp14:editId="5EDF117B">
                <wp:simplePos x="0" y="0"/>
                <wp:positionH relativeFrom="column">
                  <wp:posOffset>1823085</wp:posOffset>
                </wp:positionH>
                <wp:positionV relativeFrom="paragraph">
                  <wp:posOffset>10795</wp:posOffset>
                </wp:positionV>
                <wp:extent cx="2156460" cy="1181100"/>
                <wp:effectExtent l="13335" t="15875" r="20955" b="22225"/>
                <wp:wrapNone/>
                <wp:docPr id="154" name="Laisva forma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1181100"/>
                        </a:xfrm>
                        <a:custGeom>
                          <a:avLst/>
                          <a:gdLst>
                            <a:gd name="G0" fmla="+- 6480 0 0"/>
                            <a:gd name="G1" fmla="+- 8640 0 0"/>
                            <a:gd name="G2" fmla="+- 6171 0 0"/>
                            <a:gd name="G3" fmla="+- 21600 0 6480"/>
                            <a:gd name="G4" fmla="+- 21600 0 8640"/>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5429 h 21600"/>
                            <a:gd name="T4" fmla="*/ 10800 w 21600"/>
                            <a:gd name="T5" fmla="*/ 18514 h 21600"/>
                            <a:gd name="T6" fmla="*/ 21600 w 21600"/>
                            <a:gd name="T7" fmla="*/ 15429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close/>
                            </a:path>
                          </a:pathLst>
                        </a:custGeom>
                        <a:solidFill>
                          <a:srgbClr val="DEEAF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8FD91D" id="Laisva forma 38" o:spid="_x0000_s1026" style="position:absolute;margin-left:143.55pt;margin-top:.85pt;width:169.8pt;height: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" path="m10800,l6480,6171r2160,l8640,12343r-4320,l4320,9257,,15429r4320,6171l4320,18514r12960,l17280,21600r4320,-6171l17280,9257r,3086l12960,12343r,-6172l15120,6171,10800,xe" fillcolor="#deeaf6">
                <v:stroke joinstyle="miter"/>
                <v:path o:connecttype="custom" o:connectlocs="1078230,0;0,843666;1078230,1012356;2156460,843666" o:connectangles="270,180,90,0" textboxrect="2160,12343,19440,18514"/>
              </v:shape>
            </w:pict>
          </mc:Fallback>
        </mc:AlternateContent>
      </w:r>
      <w:r w:rsidRPr="00301C2E">
        <w:rPr>
          <w:rFonts w:ascii="Calibri" w:eastAsia="Calibri" w:hAnsi="Calibri"/>
          <w:noProof/>
          <w:sz w:val="22"/>
          <w:szCs w:val="22"/>
          <w:lang w:val="lt-LT" w:eastAsia="lt-LT"/>
        </w:rPr>
        <mc:AlternateContent>
          <mc:Choice Requires="wps">
            <w:drawing>
              <wp:anchor distT="0" distB="0" distL="114300" distR="114300" simplePos="0" relativeHeight="251708416" behindDoc="0" locked="0" layoutInCell="1" allowOverlap="1" wp14:anchorId="2EAE8C3A" wp14:editId="7946602A">
                <wp:simplePos x="0" y="0"/>
                <wp:positionH relativeFrom="column">
                  <wp:posOffset>3987165</wp:posOffset>
                </wp:positionH>
                <wp:positionV relativeFrom="paragraph">
                  <wp:posOffset>170815</wp:posOffset>
                </wp:positionV>
                <wp:extent cx="2165350" cy="985520"/>
                <wp:effectExtent l="5715" t="13970" r="10160" b="10160"/>
                <wp:wrapNone/>
                <wp:docPr id="155" name="Teksto laukas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985520"/>
                        </a:xfrm>
                        <a:prstGeom prst="rect">
                          <a:avLst/>
                        </a:prstGeom>
                        <a:solidFill>
                          <a:srgbClr val="FFFFFF"/>
                        </a:solidFill>
                        <a:ln w="9525">
                          <a:solidFill>
                            <a:srgbClr val="000000"/>
                          </a:solidFill>
                          <a:miter lim="800000"/>
                          <a:headEnd/>
                          <a:tailEnd/>
                        </a:ln>
                      </wps:spPr>
                      <wps:txbx>
                        <w:txbxContent>
                          <w:p w14:paraId="08044C9E" w14:textId="77777777" w:rsidR="00F1356B" w:rsidRDefault="00F1356B" w:rsidP="00712534">
                            <w:r w:rsidRPr="00E90128">
                              <w:rPr>
                                <w:noProof/>
                                <w:lang w:val="lt-LT" w:eastAsia="lt-LT"/>
                              </w:rPr>
                              <w:drawing>
                                <wp:inline distT="0" distB="0" distL="0" distR="0" wp14:anchorId="0993E9E1" wp14:editId="0A800461">
                                  <wp:extent cx="2051685" cy="882650"/>
                                  <wp:effectExtent l="0" t="0" r="5715" b="0"/>
                                  <wp:docPr id="191" name="Paveikslėlis 191" descr="Vaizdo rezultatas pagal u&amp;zcaron;klaus&amp;aogon; „GYV&amp;Umacr;NO 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Vaizdo rezultatas pagal u&amp;zcaron;klaus&amp;aogon; „GYV&amp;Umacr;NO SIMBOLIS“"/>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51685" cy="8826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E8C3A" id="Teksto laukas 155" o:spid="_x0000_s1134" type="#_x0000_t202" style="position:absolute;left:0;text-align:left;margin-left:313.95pt;margin-top:13.45pt;width:170.5pt;height:77.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">
                <v:textbox style="mso-fit-shape-to-text:t">
                  <w:txbxContent>
                    <w:p w14:paraId="08044C9E" w14:textId="77777777" w:rsidR="00F1356B" w:rsidRDefault="00F1356B" w:rsidP="00712534">
                      <w:r w:rsidRPr="00E90128">
                        <w:rPr>
                          <w:noProof/>
                          <w:lang w:val="lt-LT" w:eastAsia="lt-LT"/>
                        </w:rPr>
                        <w:drawing>
                          <wp:inline distT="0" distB="0" distL="0" distR="0" wp14:anchorId="0993E9E1" wp14:editId="0A800461">
                            <wp:extent cx="2051685" cy="882650"/>
                            <wp:effectExtent l="0" t="0" r="5715" b="0"/>
                            <wp:docPr id="191" name="Paveikslėlis 191" descr="Vaizdo rezultatas pagal u&amp;zcaron;klaus&amp;aogon; „GYV&amp;Umacr;NO 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Vaizdo rezultatas pagal u&amp;zcaron;klaus&amp;aogon; „GYV&amp;Umacr;NO SIMBOLIS“"/>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051685" cy="882650"/>
                                    </a:xfrm>
                                    <a:prstGeom prst="rect">
                                      <a:avLst/>
                                    </a:prstGeom>
                                    <a:noFill/>
                                    <a:ln>
                                      <a:noFill/>
                                    </a:ln>
                                  </pic:spPr>
                                </pic:pic>
                              </a:graphicData>
                            </a:graphic>
                          </wp:inline>
                        </w:drawing>
                      </w:r>
                    </w:p>
                  </w:txbxContent>
                </v:textbox>
              </v:shape>
            </w:pict>
          </mc:Fallback>
        </mc:AlternateContent>
      </w:r>
      <w:r w:rsidRPr="00301C2E">
        <w:rPr>
          <w:rFonts w:ascii="Calibri" w:eastAsia="Calibri" w:hAnsi="Calibri"/>
          <w:noProof/>
          <w:sz w:val="22"/>
          <w:szCs w:val="22"/>
          <w:lang w:val="lt-LT" w:eastAsia="lt-LT"/>
        </w:rPr>
        <w:t xml:space="preserve"> Ligos sukėlėjai                                                                                                Imlūs gyvūnai</w:t>
      </w:r>
    </w:p>
    <w:p w14:paraId="7399B330" w14:textId="77777777" w:rsidR="00712534" w:rsidRPr="00301C2E" w:rsidRDefault="00712534" w:rsidP="00712534">
      <w:pPr>
        <w:tabs>
          <w:tab w:val="left" w:pos="0"/>
        </w:tabs>
        <w:spacing w:line="259" w:lineRule="auto"/>
        <w:ind w:firstLine="709"/>
        <w:jc w:val="both"/>
        <w:rPr>
          <w:rFonts w:ascii="Calibri" w:eastAsia="Calibri" w:hAnsi="Calibri"/>
          <w:noProof/>
          <w:sz w:val="22"/>
          <w:szCs w:val="22"/>
          <w:lang w:val="lt-LT" w:eastAsia="lt-LT"/>
        </w:rPr>
      </w:pPr>
      <w:r w:rsidRPr="00301C2E">
        <w:rPr>
          <w:rFonts w:ascii="Calibri" w:eastAsia="Calibri" w:hAnsi="Calibri"/>
          <w:noProof/>
          <w:sz w:val="22"/>
          <w:szCs w:val="22"/>
          <w:lang w:val="lt-LT" w:eastAsia="lt-LT"/>
        </w:rPr>
        <mc:AlternateContent>
          <mc:Choice Requires="wps">
            <w:drawing>
              <wp:anchor distT="0" distB="0" distL="114300" distR="114300" simplePos="0" relativeHeight="251709440" behindDoc="0" locked="0" layoutInCell="1" allowOverlap="1" wp14:anchorId="1BE415F5" wp14:editId="182B24A9">
                <wp:simplePos x="0" y="0"/>
                <wp:positionH relativeFrom="column">
                  <wp:posOffset>421005</wp:posOffset>
                </wp:positionH>
                <wp:positionV relativeFrom="paragraph">
                  <wp:posOffset>20955</wp:posOffset>
                </wp:positionV>
                <wp:extent cx="1367155" cy="1093470"/>
                <wp:effectExtent l="11430" t="10160" r="12065" b="10795"/>
                <wp:wrapNone/>
                <wp:docPr id="156" name="Teksto laukas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093470"/>
                        </a:xfrm>
                        <a:prstGeom prst="rect">
                          <a:avLst/>
                        </a:prstGeom>
                        <a:solidFill>
                          <a:srgbClr val="FFFFFF"/>
                        </a:solidFill>
                        <a:ln w="9525">
                          <a:solidFill>
                            <a:srgbClr val="000000"/>
                          </a:solidFill>
                          <a:miter lim="800000"/>
                          <a:headEnd/>
                          <a:tailEnd/>
                        </a:ln>
                      </wps:spPr>
                      <wps:txbx>
                        <w:txbxContent>
                          <w:p w14:paraId="6C34B415" w14:textId="77777777" w:rsidR="00F1356B" w:rsidRDefault="00F1356B" w:rsidP="00712534">
                            <w:r w:rsidRPr="009E72E8">
                              <w:rPr>
                                <w:noProof/>
                                <w:lang w:val="lt-LT" w:eastAsia="lt-LT"/>
                              </w:rPr>
                              <w:drawing>
                                <wp:inline distT="0" distB="0" distL="0" distR="0" wp14:anchorId="7F9404B5" wp14:editId="6C85A02B">
                                  <wp:extent cx="1176655" cy="1017905"/>
                                  <wp:effectExtent l="0" t="0" r="4445" b="0"/>
                                  <wp:docPr id="192" name="Paveikslėlis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76655" cy="101790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E415F5" id="Teksto laukas 156" o:spid="_x0000_s1135" type="#_x0000_t202" style="position:absolute;left:0;text-align:left;margin-left:33.15pt;margin-top:1.65pt;width:107.65pt;height:86.1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">
                <v:textbox>
                  <w:txbxContent>
                    <w:p w14:paraId="6C34B415" w14:textId="77777777" w:rsidR="00F1356B" w:rsidRDefault="00F1356B" w:rsidP="00712534">
                      <w:r w:rsidRPr="009E72E8">
                        <w:rPr>
                          <w:noProof/>
                          <w:lang w:val="lt-LT" w:eastAsia="lt-LT"/>
                        </w:rPr>
                        <w:drawing>
                          <wp:inline distT="0" distB="0" distL="0" distR="0" wp14:anchorId="7F9404B5" wp14:editId="6C85A02B">
                            <wp:extent cx="1176655" cy="1017905"/>
                            <wp:effectExtent l="0" t="0" r="4445" b="0"/>
                            <wp:docPr id="192" name="Paveikslėlis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76655" cy="1017905"/>
                                    </a:xfrm>
                                    <a:prstGeom prst="rect">
                                      <a:avLst/>
                                    </a:prstGeom>
                                    <a:noFill/>
                                    <a:ln>
                                      <a:noFill/>
                                    </a:ln>
                                  </pic:spPr>
                                </pic:pic>
                              </a:graphicData>
                            </a:graphic>
                          </wp:inline>
                        </w:drawing>
                      </w:r>
                    </w:p>
                  </w:txbxContent>
                </v:textbox>
              </v:shape>
            </w:pict>
          </mc:Fallback>
        </mc:AlternateContent>
      </w:r>
    </w:p>
    <w:p w14:paraId="6A7C3364" w14:textId="77777777" w:rsidR="00712534" w:rsidRPr="00301C2E" w:rsidRDefault="00712534" w:rsidP="00712534">
      <w:pPr>
        <w:tabs>
          <w:tab w:val="left" w:pos="0"/>
        </w:tabs>
        <w:spacing w:line="259" w:lineRule="auto"/>
        <w:ind w:firstLine="709"/>
        <w:jc w:val="both"/>
        <w:rPr>
          <w:rFonts w:ascii="Calibri" w:eastAsia="Calibri" w:hAnsi="Calibri"/>
          <w:noProof/>
          <w:sz w:val="22"/>
          <w:szCs w:val="22"/>
          <w:lang w:val="lt-LT" w:eastAsia="lt-LT"/>
        </w:rPr>
      </w:pPr>
    </w:p>
    <w:p w14:paraId="39CC8661" w14:textId="77777777" w:rsidR="00712534" w:rsidRPr="00301C2E" w:rsidRDefault="00712534" w:rsidP="00712534">
      <w:pPr>
        <w:tabs>
          <w:tab w:val="left" w:pos="0"/>
        </w:tabs>
        <w:spacing w:line="259" w:lineRule="auto"/>
        <w:ind w:firstLine="709"/>
        <w:jc w:val="both"/>
        <w:rPr>
          <w:rFonts w:ascii="Calibri" w:eastAsia="Calibri" w:hAnsi="Calibri"/>
          <w:noProof/>
          <w:sz w:val="22"/>
          <w:szCs w:val="22"/>
          <w:lang w:val="lt-LT" w:eastAsia="lt-LT"/>
        </w:rPr>
      </w:pPr>
    </w:p>
    <w:p w14:paraId="764C0529" w14:textId="77777777" w:rsidR="00712534" w:rsidRPr="00301C2E" w:rsidRDefault="00712534" w:rsidP="00712534">
      <w:pPr>
        <w:tabs>
          <w:tab w:val="left" w:pos="0"/>
        </w:tabs>
        <w:spacing w:line="259" w:lineRule="auto"/>
        <w:ind w:firstLine="709"/>
        <w:jc w:val="both"/>
        <w:rPr>
          <w:rFonts w:ascii="Calibri" w:eastAsia="Calibri" w:hAnsi="Calibri"/>
          <w:noProof/>
          <w:sz w:val="22"/>
          <w:szCs w:val="22"/>
          <w:lang w:val="lt-LT" w:eastAsia="lt-LT"/>
        </w:rPr>
      </w:pPr>
    </w:p>
    <w:p w14:paraId="5D6EF280" w14:textId="77777777" w:rsidR="00712534" w:rsidRPr="00301C2E" w:rsidRDefault="00712534" w:rsidP="00712534">
      <w:pPr>
        <w:tabs>
          <w:tab w:val="left" w:pos="0"/>
        </w:tabs>
        <w:spacing w:line="259" w:lineRule="auto"/>
        <w:ind w:firstLine="709"/>
        <w:jc w:val="both"/>
        <w:rPr>
          <w:rFonts w:ascii="Calibri" w:eastAsia="Calibri" w:hAnsi="Calibri"/>
          <w:noProof/>
          <w:sz w:val="22"/>
          <w:szCs w:val="22"/>
          <w:lang w:val="lt-LT" w:eastAsia="lt-LT"/>
        </w:rPr>
      </w:pPr>
    </w:p>
    <w:p w14:paraId="0459F50A" w14:textId="77777777" w:rsidR="00712534" w:rsidRPr="00301C2E" w:rsidRDefault="00712534" w:rsidP="00712534">
      <w:pPr>
        <w:tabs>
          <w:tab w:val="left" w:pos="0"/>
        </w:tabs>
        <w:spacing w:line="259" w:lineRule="auto"/>
        <w:ind w:firstLine="709"/>
        <w:jc w:val="both"/>
        <w:rPr>
          <w:rFonts w:ascii="Calibri" w:eastAsia="Calibri" w:hAnsi="Calibri"/>
          <w:noProof/>
          <w:sz w:val="22"/>
          <w:szCs w:val="22"/>
          <w:lang w:val="lt-LT" w:eastAsia="lt-LT"/>
        </w:rPr>
      </w:pPr>
    </w:p>
    <w:p w14:paraId="0A1A40A0" w14:textId="77777777" w:rsidR="00712534" w:rsidRDefault="00712534" w:rsidP="00712534">
      <w:pPr>
        <w:ind w:firstLine="567"/>
        <w:jc w:val="both"/>
        <w:rPr>
          <w:b/>
          <w:bCs/>
          <w:i/>
          <w:color w:val="000000"/>
          <w:lang w:val="lt-LT" w:eastAsia="lt-LT"/>
        </w:rPr>
      </w:pPr>
    </w:p>
    <w:p w14:paraId="2C2DF23F" w14:textId="77777777" w:rsidR="00712534" w:rsidRPr="00301C2E" w:rsidRDefault="00712534" w:rsidP="00712534">
      <w:pPr>
        <w:ind w:firstLine="567"/>
        <w:jc w:val="both"/>
        <w:rPr>
          <w:color w:val="000000"/>
          <w:lang w:val="lt-LT" w:eastAsia="lt-LT"/>
        </w:rPr>
      </w:pPr>
      <w:r>
        <w:rPr>
          <w:b/>
          <w:bCs/>
          <w:color w:val="000000"/>
          <w:lang w:val="lt-LT" w:eastAsia="lt-LT"/>
        </w:rPr>
        <w:t xml:space="preserve">GYVŪNŲ UŽKREČIAMOSIOS LIGOS PROTRŪKIS </w:t>
      </w:r>
      <w:r w:rsidRPr="00301C2E">
        <w:rPr>
          <w:color w:val="000000"/>
          <w:lang w:val="lt-LT" w:eastAsia="lt-LT"/>
        </w:rPr>
        <w:t xml:space="preserve">– vieno arba daugiau gyvūnų užkrečiamosios ligos atvejų patvirtinimas. </w:t>
      </w:r>
    </w:p>
    <w:p w14:paraId="79B33699" w14:textId="77777777" w:rsidR="00712534" w:rsidRPr="00301C2E" w:rsidRDefault="00712534" w:rsidP="00712534">
      <w:pPr>
        <w:ind w:firstLine="567"/>
        <w:jc w:val="both"/>
        <w:rPr>
          <w:color w:val="000000"/>
          <w:lang w:val="lt-LT" w:eastAsia="lt-LT"/>
        </w:rPr>
      </w:pPr>
      <w:r w:rsidRPr="00301C2E">
        <w:rPr>
          <w:color w:val="000000"/>
          <w:lang w:val="lt-LT" w:eastAsia="lt-LT"/>
        </w:rPr>
        <w:t xml:space="preserve">Gyvūno (gyvulio) tokios ligos protrūkio vieta vadinama užkrečiamosios ligos </w:t>
      </w:r>
      <w:r w:rsidRPr="00301C2E">
        <w:rPr>
          <w:b/>
          <w:i/>
          <w:color w:val="000000"/>
          <w:lang w:val="lt-LT" w:eastAsia="lt-LT"/>
        </w:rPr>
        <w:t xml:space="preserve">židiniu. </w:t>
      </w:r>
      <w:r w:rsidRPr="00301C2E">
        <w:rPr>
          <w:color w:val="000000"/>
          <w:lang w:val="lt-LT" w:eastAsia="lt-LT"/>
        </w:rPr>
        <w:t>Apie jį  nustatoma:</w:t>
      </w:r>
    </w:p>
    <w:p w14:paraId="6B427202" w14:textId="77777777" w:rsidR="00712534" w:rsidRPr="00301C2E" w:rsidRDefault="00712534" w:rsidP="00712534">
      <w:pPr>
        <w:ind w:firstLine="567"/>
        <w:jc w:val="both"/>
        <w:rPr>
          <w:b/>
          <w:i/>
          <w:color w:val="000000"/>
          <w:lang w:val="lt-LT" w:eastAsia="lt-LT"/>
        </w:rPr>
      </w:pPr>
      <w:r w:rsidRPr="00301C2E">
        <w:rPr>
          <w:color w:val="000000"/>
          <w:lang w:val="lt-LT" w:eastAsia="lt-LT"/>
        </w:rPr>
        <w:t xml:space="preserve">- </w:t>
      </w:r>
      <w:smartTag w:uri="schemas-tilde-lv/tildestengine" w:element="metric2">
        <w:smartTagPr>
          <w:attr w:name="metric_value" w:val="3"/>
          <w:attr w:name="metric_text" w:val="km"/>
        </w:smartTagPr>
        <w:r w:rsidRPr="00301C2E">
          <w:rPr>
            <w:b/>
            <w:i/>
            <w:color w:val="000000"/>
            <w:lang w:val="lt-LT" w:eastAsia="lt-LT"/>
          </w:rPr>
          <w:t>3 km</w:t>
        </w:r>
      </w:smartTag>
      <w:r w:rsidRPr="00301C2E">
        <w:rPr>
          <w:b/>
          <w:i/>
          <w:color w:val="000000"/>
          <w:lang w:val="lt-LT" w:eastAsia="lt-LT"/>
        </w:rPr>
        <w:t xml:space="preserve"> spinduliu </w:t>
      </w:r>
      <w:r w:rsidRPr="00301C2E">
        <w:rPr>
          <w:b/>
          <w:i/>
          <w:color w:val="000000"/>
          <w:u w:val="single"/>
          <w:lang w:val="lt-LT" w:eastAsia="lt-LT"/>
        </w:rPr>
        <w:t>apsaugos zona</w:t>
      </w:r>
      <w:r w:rsidRPr="00301C2E">
        <w:rPr>
          <w:b/>
          <w:i/>
          <w:color w:val="000000"/>
          <w:lang w:val="lt-LT" w:eastAsia="lt-LT"/>
        </w:rPr>
        <w:t>;</w:t>
      </w:r>
    </w:p>
    <w:p w14:paraId="6F1C9C40" w14:textId="77777777" w:rsidR="00712534" w:rsidRPr="00301C2E" w:rsidRDefault="00712534" w:rsidP="00712534">
      <w:pPr>
        <w:ind w:firstLine="567"/>
        <w:jc w:val="both"/>
        <w:rPr>
          <w:color w:val="000000"/>
          <w:lang w:val="lt-LT" w:eastAsia="lt-LT"/>
        </w:rPr>
      </w:pPr>
      <w:r w:rsidRPr="00301C2E">
        <w:rPr>
          <w:color w:val="000000"/>
          <w:lang w:val="lt-LT" w:eastAsia="lt-LT"/>
        </w:rPr>
        <w:t xml:space="preserve">- </w:t>
      </w:r>
      <w:smartTag w:uri="schemas-tilde-lv/tildestengine" w:element="metric2">
        <w:smartTagPr>
          <w:attr w:name="metric_value" w:val="10"/>
          <w:attr w:name="metric_text" w:val="km"/>
        </w:smartTagPr>
        <w:r w:rsidRPr="00301C2E">
          <w:rPr>
            <w:b/>
            <w:i/>
            <w:color w:val="000000"/>
            <w:lang w:val="lt-LT" w:eastAsia="lt-LT"/>
          </w:rPr>
          <w:t>10 km</w:t>
        </w:r>
      </w:smartTag>
      <w:r w:rsidRPr="00301C2E">
        <w:rPr>
          <w:b/>
          <w:i/>
          <w:color w:val="000000"/>
          <w:lang w:val="lt-LT" w:eastAsia="lt-LT"/>
        </w:rPr>
        <w:t xml:space="preserve"> spinduliu </w:t>
      </w:r>
      <w:r w:rsidRPr="00301C2E">
        <w:rPr>
          <w:b/>
          <w:i/>
          <w:color w:val="000000"/>
          <w:u w:val="single"/>
          <w:lang w:val="lt-LT" w:eastAsia="lt-LT"/>
        </w:rPr>
        <w:t>priežiūros zona</w:t>
      </w:r>
      <w:r w:rsidRPr="00301C2E">
        <w:rPr>
          <w:color w:val="000000"/>
          <w:lang w:val="lt-LT"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2061"/>
        <w:gridCol w:w="2546"/>
      </w:tblGrid>
      <w:tr w:rsidR="00712534" w:rsidRPr="00301C2E" w14:paraId="36FA7FD3" w14:textId="77777777" w:rsidTr="00712534">
        <w:trPr>
          <w:cantSplit/>
          <w:trHeight w:val="220"/>
        </w:trPr>
        <w:tc>
          <w:tcPr>
            <w:tcW w:w="4800" w:type="dxa"/>
            <w:vMerge w:val="restart"/>
          </w:tcPr>
          <w:p w14:paraId="37A34840" w14:textId="77777777" w:rsidR="00712534" w:rsidRPr="00301C2E" w:rsidRDefault="00712534" w:rsidP="00712534">
            <w:pPr>
              <w:tabs>
                <w:tab w:val="left" w:pos="-3480"/>
              </w:tabs>
              <w:spacing w:after="120" w:line="283" w:lineRule="exact"/>
              <w:jc w:val="center"/>
              <w:rPr>
                <w:rFonts w:eastAsia="Calibri"/>
                <w:color w:val="000000"/>
                <w:sz w:val="20"/>
                <w:szCs w:val="20"/>
                <w:lang w:val="lt-LT"/>
              </w:rPr>
            </w:pPr>
            <w:r w:rsidRPr="00301C2E">
              <w:rPr>
                <w:rFonts w:eastAsia="Calibri"/>
                <w:color w:val="000000"/>
                <w:sz w:val="20"/>
                <w:szCs w:val="20"/>
                <w:lang w:val="lt-LT"/>
              </w:rPr>
              <w:t>Galimi padariniai</w:t>
            </w:r>
          </w:p>
        </w:tc>
        <w:tc>
          <w:tcPr>
            <w:tcW w:w="4839" w:type="dxa"/>
            <w:gridSpan w:val="2"/>
          </w:tcPr>
          <w:p w14:paraId="0E17829D" w14:textId="77777777" w:rsidR="00712534" w:rsidRPr="00301C2E" w:rsidRDefault="00712534" w:rsidP="00712534">
            <w:pPr>
              <w:tabs>
                <w:tab w:val="left" w:pos="-3480"/>
              </w:tabs>
              <w:jc w:val="center"/>
              <w:rPr>
                <w:rFonts w:eastAsia="Calibri"/>
                <w:color w:val="000000"/>
                <w:sz w:val="20"/>
                <w:szCs w:val="20"/>
                <w:lang w:val="lt-LT"/>
              </w:rPr>
            </w:pPr>
            <w:r w:rsidRPr="00301C2E">
              <w:rPr>
                <w:rFonts w:eastAsia="Calibri"/>
                <w:color w:val="000000"/>
                <w:sz w:val="20"/>
                <w:szCs w:val="20"/>
                <w:lang w:val="lt-LT"/>
              </w:rPr>
              <w:t>Padarinius įvertinantys kriterijai</w:t>
            </w:r>
          </w:p>
        </w:tc>
      </w:tr>
      <w:tr w:rsidR="00712534" w:rsidRPr="00301C2E" w14:paraId="4A6D2B71" w14:textId="77777777" w:rsidTr="00712534">
        <w:trPr>
          <w:cantSplit/>
          <w:trHeight w:val="226"/>
        </w:trPr>
        <w:tc>
          <w:tcPr>
            <w:tcW w:w="4800" w:type="dxa"/>
            <w:vMerge/>
          </w:tcPr>
          <w:p w14:paraId="4306A3BC" w14:textId="77777777" w:rsidR="00712534" w:rsidRPr="00301C2E" w:rsidRDefault="00712534" w:rsidP="00712534">
            <w:pPr>
              <w:tabs>
                <w:tab w:val="left" w:pos="-3480"/>
              </w:tabs>
              <w:spacing w:after="120" w:line="283" w:lineRule="exact"/>
              <w:jc w:val="center"/>
              <w:rPr>
                <w:rFonts w:eastAsia="Calibri"/>
                <w:color w:val="000000"/>
                <w:sz w:val="20"/>
                <w:szCs w:val="20"/>
                <w:lang w:val="lt-LT"/>
              </w:rPr>
            </w:pPr>
          </w:p>
        </w:tc>
        <w:tc>
          <w:tcPr>
            <w:tcW w:w="2160" w:type="dxa"/>
          </w:tcPr>
          <w:p w14:paraId="70C43437" w14:textId="77777777" w:rsidR="00712534" w:rsidRPr="00301C2E" w:rsidRDefault="00712534" w:rsidP="00712534">
            <w:pPr>
              <w:tabs>
                <w:tab w:val="left" w:pos="-3480"/>
              </w:tabs>
              <w:jc w:val="center"/>
              <w:rPr>
                <w:rFonts w:eastAsia="Calibri"/>
                <w:color w:val="000000"/>
                <w:sz w:val="20"/>
                <w:szCs w:val="20"/>
                <w:lang w:val="lt-LT"/>
              </w:rPr>
            </w:pPr>
            <w:r w:rsidRPr="00301C2E">
              <w:rPr>
                <w:rFonts w:eastAsia="Calibri"/>
                <w:color w:val="000000"/>
                <w:sz w:val="20"/>
                <w:szCs w:val="20"/>
                <w:lang w:val="lt-LT"/>
              </w:rPr>
              <w:t>Matavimo vnt.</w:t>
            </w:r>
          </w:p>
        </w:tc>
        <w:tc>
          <w:tcPr>
            <w:tcW w:w="2679" w:type="dxa"/>
          </w:tcPr>
          <w:p w14:paraId="321428C7" w14:textId="77777777" w:rsidR="00712534" w:rsidRPr="00301C2E" w:rsidRDefault="00712534" w:rsidP="00712534">
            <w:pPr>
              <w:tabs>
                <w:tab w:val="left" w:pos="-3480"/>
              </w:tabs>
              <w:jc w:val="center"/>
              <w:rPr>
                <w:rFonts w:eastAsia="Calibri"/>
                <w:color w:val="000000"/>
                <w:sz w:val="20"/>
                <w:szCs w:val="20"/>
                <w:lang w:val="lt-LT"/>
              </w:rPr>
            </w:pPr>
            <w:r w:rsidRPr="00301C2E">
              <w:rPr>
                <w:rFonts w:eastAsia="Calibri"/>
                <w:color w:val="000000"/>
                <w:sz w:val="20"/>
                <w:szCs w:val="20"/>
                <w:lang w:val="lt-LT"/>
              </w:rPr>
              <w:t>įvertinimas, dydis, kritinė riba</w:t>
            </w:r>
          </w:p>
        </w:tc>
      </w:tr>
      <w:tr w:rsidR="00712534" w:rsidRPr="00301C2E" w14:paraId="7C859A40" w14:textId="77777777" w:rsidTr="00712534">
        <w:trPr>
          <w:cantSplit/>
          <w:trHeight w:val="305"/>
        </w:trPr>
        <w:tc>
          <w:tcPr>
            <w:tcW w:w="9639" w:type="dxa"/>
            <w:gridSpan w:val="3"/>
          </w:tcPr>
          <w:p w14:paraId="59285D06" w14:textId="77777777" w:rsidR="00712534" w:rsidRPr="00301C2E" w:rsidRDefault="00712534" w:rsidP="00712534">
            <w:pPr>
              <w:tabs>
                <w:tab w:val="left" w:pos="-3480"/>
              </w:tabs>
              <w:spacing w:after="120" w:line="283" w:lineRule="exact"/>
              <w:jc w:val="center"/>
              <w:rPr>
                <w:rFonts w:eastAsia="Calibri"/>
                <w:color w:val="000000"/>
                <w:sz w:val="20"/>
                <w:szCs w:val="20"/>
                <w:lang w:val="lt-LT"/>
              </w:rPr>
            </w:pPr>
            <w:r w:rsidRPr="00301C2E">
              <w:rPr>
                <w:rFonts w:eastAsia="Calibri"/>
                <w:b/>
                <w:bCs/>
                <w:color w:val="000000"/>
                <w:sz w:val="20"/>
                <w:szCs w:val="20"/>
                <w:lang w:val="lt-LT"/>
              </w:rPr>
              <w:t>Ekstremalaus įvykio lygmenyje</w:t>
            </w:r>
          </w:p>
        </w:tc>
      </w:tr>
      <w:tr w:rsidR="00712534" w:rsidRPr="00301C2E" w14:paraId="131BADA7" w14:textId="77777777" w:rsidTr="00712534">
        <w:trPr>
          <w:cantSplit/>
          <w:trHeight w:val="215"/>
        </w:trPr>
        <w:tc>
          <w:tcPr>
            <w:tcW w:w="4800" w:type="dxa"/>
          </w:tcPr>
          <w:p w14:paraId="2C7B78BF" w14:textId="77777777" w:rsidR="00712534" w:rsidRPr="00301C2E" w:rsidRDefault="00712534" w:rsidP="00712534">
            <w:pPr>
              <w:tabs>
                <w:tab w:val="left" w:pos="-3480"/>
              </w:tabs>
              <w:rPr>
                <w:rFonts w:eastAsia="Calibri"/>
                <w:color w:val="000000"/>
                <w:sz w:val="20"/>
                <w:szCs w:val="20"/>
                <w:lang w:val="lt-LT"/>
              </w:rPr>
            </w:pPr>
            <w:r w:rsidRPr="00301C2E">
              <w:rPr>
                <w:rFonts w:eastAsia="Calibri"/>
                <w:color w:val="000000"/>
                <w:sz w:val="20"/>
                <w:szCs w:val="20"/>
                <w:lang w:val="lt-LT"/>
              </w:rPr>
              <w:lastRenderedPageBreak/>
              <w:t>Rajono teritorijoje nustatytas protrūkis gyvūnų pavojingos užkrečiamosios ligos, dėl kurios teikiamas pranešimas Europos Bendrijų Komisijai ir kitoms  Europos Sąjungos valstybėms</w:t>
            </w:r>
          </w:p>
        </w:tc>
        <w:tc>
          <w:tcPr>
            <w:tcW w:w="2160" w:type="dxa"/>
          </w:tcPr>
          <w:p w14:paraId="17D3F5A8" w14:textId="77777777" w:rsidR="00712534" w:rsidRPr="00301C2E" w:rsidRDefault="00712534" w:rsidP="00712534">
            <w:pPr>
              <w:tabs>
                <w:tab w:val="left" w:pos="-3480"/>
              </w:tabs>
              <w:rPr>
                <w:rFonts w:eastAsia="Calibri"/>
                <w:color w:val="000000"/>
                <w:sz w:val="20"/>
                <w:szCs w:val="20"/>
                <w:lang w:val="lt-LT"/>
              </w:rPr>
            </w:pPr>
            <w:r w:rsidRPr="00301C2E">
              <w:rPr>
                <w:rFonts w:eastAsia="Calibri"/>
                <w:color w:val="000000"/>
                <w:sz w:val="20"/>
                <w:szCs w:val="20"/>
                <w:lang w:val="lt-LT"/>
              </w:rPr>
              <w:t>faktas</w:t>
            </w:r>
          </w:p>
        </w:tc>
        <w:tc>
          <w:tcPr>
            <w:tcW w:w="2679" w:type="dxa"/>
          </w:tcPr>
          <w:p w14:paraId="3983DF56" w14:textId="77777777" w:rsidR="00712534" w:rsidRPr="00301C2E" w:rsidRDefault="00712534" w:rsidP="00712534">
            <w:pPr>
              <w:tabs>
                <w:tab w:val="left" w:pos="-3480"/>
              </w:tabs>
              <w:jc w:val="center"/>
              <w:rPr>
                <w:rFonts w:eastAsia="Calibri"/>
                <w:color w:val="000000"/>
                <w:sz w:val="20"/>
                <w:szCs w:val="20"/>
                <w:lang w:val="lt-LT"/>
              </w:rPr>
            </w:pPr>
            <w:r w:rsidRPr="00301C2E">
              <w:rPr>
                <w:rFonts w:eastAsia="Calibri"/>
                <w:color w:val="000000"/>
                <w:sz w:val="20"/>
                <w:szCs w:val="20"/>
                <w:lang w:val="lt-LT"/>
              </w:rPr>
              <w:t>yra</w:t>
            </w:r>
          </w:p>
        </w:tc>
      </w:tr>
      <w:tr w:rsidR="00712534" w:rsidRPr="00301C2E" w14:paraId="0AD59E13" w14:textId="77777777" w:rsidTr="00712534">
        <w:trPr>
          <w:cantSplit/>
          <w:trHeight w:val="158"/>
        </w:trPr>
        <w:tc>
          <w:tcPr>
            <w:tcW w:w="4800" w:type="dxa"/>
          </w:tcPr>
          <w:p w14:paraId="27E1971E" w14:textId="77777777" w:rsidR="00712534" w:rsidRPr="00301C2E" w:rsidRDefault="00712534" w:rsidP="00712534">
            <w:pPr>
              <w:tabs>
                <w:tab w:val="left" w:pos="-3480"/>
              </w:tabs>
              <w:rPr>
                <w:rFonts w:eastAsia="Calibri"/>
                <w:color w:val="000000"/>
                <w:sz w:val="20"/>
                <w:szCs w:val="20"/>
                <w:lang w:val="lt-LT"/>
              </w:rPr>
            </w:pPr>
            <w:r w:rsidRPr="00301C2E">
              <w:rPr>
                <w:rFonts w:eastAsia="Calibri"/>
                <w:color w:val="000000"/>
                <w:sz w:val="20"/>
                <w:szCs w:val="20"/>
                <w:lang w:val="lt-LT"/>
              </w:rPr>
              <w:t xml:space="preserve">Oficialiai patvirtinta, kad rajone yra ypač pavojingos užkrečiamosios ligos, dėl kurios privalomos nustatytos kontrolės priemonės, gyvūnų kritimo atvejų </w:t>
            </w:r>
          </w:p>
        </w:tc>
        <w:tc>
          <w:tcPr>
            <w:tcW w:w="2160" w:type="dxa"/>
          </w:tcPr>
          <w:p w14:paraId="146F1D43" w14:textId="77777777" w:rsidR="00712534" w:rsidRPr="00301C2E" w:rsidRDefault="00712534" w:rsidP="00712534">
            <w:pPr>
              <w:tabs>
                <w:tab w:val="left" w:pos="-3480"/>
              </w:tabs>
              <w:rPr>
                <w:rFonts w:eastAsia="Calibri"/>
                <w:color w:val="000000"/>
                <w:sz w:val="20"/>
                <w:szCs w:val="20"/>
                <w:lang w:val="lt-LT"/>
              </w:rPr>
            </w:pPr>
            <w:r w:rsidRPr="00301C2E">
              <w:rPr>
                <w:rFonts w:eastAsia="Calibri"/>
                <w:color w:val="000000"/>
                <w:sz w:val="20"/>
                <w:szCs w:val="20"/>
                <w:lang w:val="lt-LT"/>
              </w:rPr>
              <w:t>nugaišo ūkinis gyvūnas, vnt.</w:t>
            </w:r>
          </w:p>
        </w:tc>
        <w:tc>
          <w:tcPr>
            <w:tcW w:w="2679" w:type="dxa"/>
          </w:tcPr>
          <w:p w14:paraId="05C25222" w14:textId="77777777" w:rsidR="00712534" w:rsidRPr="00301C2E" w:rsidRDefault="00712534" w:rsidP="00712534">
            <w:pPr>
              <w:tabs>
                <w:tab w:val="left" w:pos="-3480"/>
              </w:tabs>
              <w:jc w:val="center"/>
              <w:rPr>
                <w:rFonts w:eastAsia="Calibri"/>
                <w:color w:val="000000"/>
                <w:sz w:val="20"/>
                <w:szCs w:val="20"/>
                <w:lang w:val="lt-LT"/>
              </w:rPr>
            </w:pPr>
            <w:r w:rsidRPr="00301C2E">
              <w:rPr>
                <w:rFonts w:eastAsia="Calibri"/>
                <w:color w:val="000000"/>
                <w:sz w:val="20"/>
                <w:szCs w:val="20"/>
                <w:lang w:val="lt-LT"/>
              </w:rPr>
              <w:t>≥ 1</w:t>
            </w:r>
          </w:p>
        </w:tc>
      </w:tr>
      <w:tr w:rsidR="00712534" w:rsidRPr="00301C2E" w14:paraId="4598775E" w14:textId="77777777" w:rsidTr="00712534">
        <w:trPr>
          <w:cantSplit/>
          <w:trHeight w:val="210"/>
        </w:trPr>
        <w:tc>
          <w:tcPr>
            <w:tcW w:w="4800" w:type="dxa"/>
          </w:tcPr>
          <w:p w14:paraId="401DE976" w14:textId="77777777" w:rsidR="00712534" w:rsidRPr="00301C2E" w:rsidRDefault="00712534" w:rsidP="00712534">
            <w:pPr>
              <w:tabs>
                <w:tab w:val="left" w:pos="-3480"/>
              </w:tabs>
              <w:rPr>
                <w:rFonts w:eastAsia="Calibri"/>
                <w:color w:val="000000"/>
                <w:sz w:val="20"/>
                <w:szCs w:val="20"/>
                <w:lang w:val="lt-LT"/>
              </w:rPr>
            </w:pPr>
            <w:r w:rsidRPr="00301C2E">
              <w:rPr>
                <w:rFonts w:eastAsia="Calibri"/>
                <w:color w:val="000000"/>
                <w:sz w:val="20"/>
                <w:szCs w:val="20"/>
                <w:lang w:val="lt-LT"/>
              </w:rPr>
              <w:t>Rajone oficialiai patvirtinta paukščių užkrečiamoji liga užkrečiamoji liga, dėl kurios yra gaišta paukščiai</w:t>
            </w:r>
          </w:p>
        </w:tc>
        <w:tc>
          <w:tcPr>
            <w:tcW w:w="2160" w:type="dxa"/>
          </w:tcPr>
          <w:p w14:paraId="5692344D" w14:textId="77777777" w:rsidR="00712534" w:rsidRPr="00301C2E" w:rsidRDefault="00712534" w:rsidP="00712534">
            <w:pPr>
              <w:tabs>
                <w:tab w:val="left" w:pos="-3480"/>
                <w:tab w:val="right" w:pos="1944"/>
              </w:tabs>
              <w:rPr>
                <w:rFonts w:eastAsia="Calibri"/>
                <w:color w:val="000000"/>
                <w:sz w:val="20"/>
                <w:szCs w:val="20"/>
                <w:lang w:val="lt-LT"/>
              </w:rPr>
            </w:pPr>
            <w:r w:rsidRPr="00301C2E">
              <w:rPr>
                <w:rFonts w:eastAsia="Calibri"/>
                <w:color w:val="000000"/>
                <w:sz w:val="20"/>
                <w:szCs w:val="20"/>
                <w:lang w:val="lt-LT"/>
              </w:rPr>
              <w:t>nugaišo paukštis, vnt.</w:t>
            </w:r>
          </w:p>
        </w:tc>
        <w:tc>
          <w:tcPr>
            <w:tcW w:w="2679" w:type="dxa"/>
          </w:tcPr>
          <w:p w14:paraId="41ED3F0C" w14:textId="77777777" w:rsidR="00712534" w:rsidRPr="00301C2E" w:rsidRDefault="00712534" w:rsidP="00712534">
            <w:pPr>
              <w:tabs>
                <w:tab w:val="left" w:pos="-3480"/>
              </w:tabs>
              <w:jc w:val="center"/>
              <w:rPr>
                <w:rFonts w:eastAsia="Calibri"/>
                <w:color w:val="000000"/>
                <w:sz w:val="20"/>
                <w:szCs w:val="20"/>
                <w:lang w:val="lt-LT"/>
              </w:rPr>
            </w:pPr>
            <w:r w:rsidRPr="00301C2E">
              <w:rPr>
                <w:rFonts w:eastAsia="Calibri"/>
                <w:color w:val="000000"/>
                <w:sz w:val="20"/>
                <w:szCs w:val="20"/>
                <w:lang w:val="lt-LT"/>
              </w:rPr>
              <w:t>≥ 1</w:t>
            </w:r>
          </w:p>
        </w:tc>
      </w:tr>
      <w:tr w:rsidR="00712534" w:rsidRPr="00301C2E" w14:paraId="2F679CAA" w14:textId="77777777" w:rsidTr="00712534">
        <w:trPr>
          <w:cantSplit/>
          <w:trHeight w:val="397"/>
        </w:trPr>
        <w:tc>
          <w:tcPr>
            <w:tcW w:w="4800" w:type="dxa"/>
          </w:tcPr>
          <w:p w14:paraId="052819FC" w14:textId="77777777" w:rsidR="00712534" w:rsidRPr="00301C2E" w:rsidRDefault="00712534" w:rsidP="00712534">
            <w:pPr>
              <w:tabs>
                <w:tab w:val="left" w:pos="-3480"/>
              </w:tabs>
              <w:rPr>
                <w:rFonts w:eastAsia="Calibri"/>
                <w:color w:val="000000"/>
                <w:sz w:val="20"/>
                <w:szCs w:val="20"/>
                <w:lang w:val="lt-LT"/>
              </w:rPr>
            </w:pPr>
            <w:r w:rsidRPr="00301C2E">
              <w:rPr>
                <w:rFonts w:eastAsia="Calibri"/>
                <w:color w:val="000000"/>
                <w:sz w:val="20"/>
                <w:szCs w:val="20"/>
                <w:lang w:val="lt-LT"/>
              </w:rPr>
              <w:t>Ypač pavojinga gyvūnų užkrečiamoji liga patvirtinta Latvijos Respublikos administraciniame vienete, kuris ribojasi su rajonu</w:t>
            </w:r>
          </w:p>
        </w:tc>
        <w:tc>
          <w:tcPr>
            <w:tcW w:w="2160" w:type="dxa"/>
          </w:tcPr>
          <w:p w14:paraId="6E797AF0" w14:textId="77777777" w:rsidR="00712534" w:rsidRPr="00301C2E" w:rsidRDefault="00712534" w:rsidP="00712534">
            <w:pPr>
              <w:tabs>
                <w:tab w:val="left" w:pos="-3480"/>
              </w:tabs>
              <w:rPr>
                <w:rFonts w:eastAsia="Calibri"/>
                <w:color w:val="000000"/>
                <w:sz w:val="20"/>
                <w:szCs w:val="20"/>
                <w:lang w:val="lt-LT"/>
              </w:rPr>
            </w:pPr>
            <w:r w:rsidRPr="00301C2E">
              <w:rPr>
                <w:rFonts w:eastAsia="Calibri"/>
                <w:color w:val="000000"/>
                <w:sz w:val="20"/>
                <w:szCs w:val="20"/>
                <w:lang w:val="lt-LT"/>
              </w:rPr>
              <w:t>faktas</w:t>
            </w:r>
          </w:p>
        </w:tc>
        <w:tc>
          <w:tcPr>
            <w:tcW w:w="2679" w:type="dxa"/>
          </w:tcPr>
          <w:p w14:paraId="456E3156" w14:textId="77777777" w:rsidR="00712534" w:rsidRPr="00301C2E" w:rsidRDefault="00712534" w:rsidP="00712534">
            <w:pPr>
              <w:tabs>
                <w:tab w:val="left" w:pos="-3480"/>
              </w:tabs>
              <w:jc w:val="center"/>
              <w:rPr>
                <w:rFonts w:eastAsia="Calibri"/>
                <w:color w:val="000000"/>
                <w:sz w:val="20"/>
                <w:szCs w:val="20"/>
                <w:lang w:val="lt-LT"/>
              </w:rPr>
            </w:pPr>
            <w:r w:rsidRPr="00301C2E">
              <w:rPr>
                <w:rFonts w:eastAsia="Calibri"/>
                <w:color w:val="000000"/>
                <w:sz w:val="20"/>
                <w:szCs w:val="20"/>
                <w:lang w:val="lt-LT"/>
              </w:rPr>
              <w:t>yra</w:t>
            </w:r>
          </w:p>
        </w:tc>
      </w:tr>
      <w:tr w:rsidR="00712534" w:rsidRPr="00301C2E" w14:paraId="41F30D3F" w14:textId="77777777" w:rsidTr="00712534">
        <w:trPr>
          <w:cantSplit/>
          <w:trHeight w:val="325"/>
        </w:trPr>
        <w:tc>
          <w:tcPr>
            <w:tcW w:w="9639" w:type="dxa"/>
            <w:gridSpan w:val="3"/>
          </w:tcPr>
          <w:p w14:paraId="34F1F93B" w14:textId="77777777" w:rsidR="00712534" w:rsidRPr="00301C2E" w:rsidRDefault="00712534" w:rsidP="00712534">
            <w:pPr>
              <w:tabs>
                <w:tab w:val="left" w:pos="-3480"/>
              </w:tabs>
              <w:spacing w:after="120" w:line="283" w:lineRule="exact"/>
              <w:jc w:val="center"/>
              <w:rPr>
                <w:rFonts w:eastAsia="Calibri"/>
                <w:color w:val="000000"/>
                <w:sz w:val="22"/>
                <w:szCs w:val="22"/>
                <w:lang w:val="lt-LT"/>
              </w:rPr>
            </w:pPr>
            <w:r w:rsidRPr="00301C2E">
              <w:rPr>
                <w:rFonts w:eastAsia="Calibri"/>
                <w:b/>
                <w:bCs/>
                <w:color w:val="000000"/>
                <w:sz w:val="22"/>
                <w:szCs w:val="22"/>
                <w:lang w:val="lt-LT"/>
              </w:rPr>
              <w:t>Ekstremaliosios situacijos paskelbimo sąlygos:</w:t>
            </w:r>
          </w:p>
        </w:tc>
      </w:tr>
      <w:tr w:rsidR="00712534" w:rsidRPr="00301C2E" w14:paraId="2D5B205B" w14:textId="77777777" w:rsidTr="00712534">
        <w:trPr>
          <w:cantSplit/>
          <w:trHeight w:val="562"/>
        </w:trPr>
        <w:tc>
          <w:tcPr>
            <w:tcW w:w="9639" w:type="dxa"/>
            <w:gridSpan w:val="3"/>
          </w:tcPr>
          <w:p w14:paraId="2450084C" w14:textId="77777777" w:rsidR="00712534" w:rsidRPr="00B449E0" w:rsidRDefault="00712534" w:rsidP="009F587F">
            <w:pPr>
              <w:numPr>
                <w:ilvl w:val="0"/>
                <w:numId w:val="11"/>
              </w:numPr>
              <w:tabs>
                <w:tab w:val="num" w:pos="258"/>
              </w:tabs>
              <w:ind w:left="258" w:hanging="258"/>
              <w:rPr>
                <w:rFonts w:eastAsia="Calibri"/>
                <w:sz w:val="22"/>
                <w:szCs w:val="22"/>
                <w:lang w:val="lt-LT" w:eastAsia="hi-IN" w:bidi="hi-IN"/>
              </w:rPr>
            </w:pPr>
            <w:r w:rsidRPr="00B449E0">
              <w:rPr>
                <w:rFonts w:eastAsia="Calibri"/>
                <w:sz w:val="22"/>
                <w:szCs w:val="22"/>
                <w:lang w:val="lt-LT"/>
              </w:rPr>
              <w:t>EĮ padariniai ilgiau kaip 24 val. sutrikdė būtiniausias gyvenimo (veiklos) sąlygas  &gt; kaip 500 gyventojų;</w:t>
            </w:r>
          </w:p>
        </w:tc>
      </w:tr>
      <w:tr w:rsidR="00712534" w:rsidRPr="00301C2E" w14:paraId="2223BA9B" w14:textId="77777777" w:rsidTr="00712534">
        <w:trPr>
          <w:cantSplit/>
          <w:trHeight w:val="336"/>
        </w:trPr>
        <w:tc>
          <w:tcPr>
            <w:tcW w:w="9639" w:type="dxa"/>
            <w:gridSpan w:val="3"/>
          </w:tcPr>
          <w:p w14:paraId="1BF5073F" w14:textId="77777777" w:rsidR="00712534" w:rsidRPr="00B449E0" w:rsidRDefault="00712534" w:rsidP="009F587F">
            <w:pPr>
              <w:numPr>
                <w:ilvl w:val="0"/>
                <w:numId w:val="11"/>
              </w:numPr>
              <w:tabs>
                <w:tab w:val="num" w:pos="258"/>
              </w:tabs>
              <w:ind w:left="258" w:hanging="258"/>
              <w:rPr>
                <w:rFonts w:eastAsia="Calibri"/>
                <w:sz w:val="22"/>
                <w:szCs w:val="22"/>
                <w:lang w:val="lt-LT"/>
              </w:rPr>
            </w:pPr>
            <w:r w:rsidRPr="00B449E0">
              <w:rPr>
                <w:rFonts w:eastAsia="Calibri"/>
                <w:sz w:val="22"/>
                <w:szCs w:val="22"/>
                <w:lang w:val="lt-LT"/>
              </w:rPr>
              <w:t>tokio pobūdžio EĮ padariniai išplito daugiau nei 2/3 savivaldybės teritorijos bendro ploto;</w:t>
            </w:r>
          </w:p>
        </w:tc>
      </w:tr>
      <w:tr w:rsidR="00712534" w:rsidRPr="00301C2E" w14:paraId="40F5F17E" w14:textId="77777777" w:rsidTr="00712534">
        <w:trPr>
          <w:cantSplit/>
          <w:trHeight w:val="516"/>
        </w:trPr>
        <w:tc>
          <w:tcPr>
            <w:tcW w:w="9639" w:type="dxa"/>
            <w:gridSpan w:val="3"/>
          </w:tcPr>
          <w:p w14:paraId="4FBA810F" w14:textId="77777777" w:rsidR="00712534" w:rsidRPr="00B449E0" w:rsidRDefault="00712534" w:rsidP="009F587F">
            <w:pPr>
              <w:numPr>
                <w:ilvl w:val="0"/>
                <w:numId w:val="11"/>
              </w:numPr>
              <w:tabs>
                <w:tab w:val="num" w:pos="258"/>
              </w:tabs>
              <w:ind w:left="258" w:hanging="258"/>
              <w:rPr>
                <w:rFonts w:eastAsia="Calibri"/>
                <w:sz w:val="22"/>
                <w:szCs w:val="22"/>
                <w:lang w:val="lt-LT"/>
              </w:rPr>
            </w:pPr>
            <w:r w:rsidRPr="00B449E0">
              <w:rPr>
                <w:rFonts w:eastAsia="Calibri"/>
                <w:sz w:val="22"/>
                <w:szCs w:val="22"/>
                <w:lang w:val="lt-LT"/>
              </w:rPr>
              <w:t>priešepizootinių priemonių įgyvendinimas ir ES padarinių likvidavimas gali užtrukti ilgiau  kaip 24 val.</w:t>
            </w:r>
          </w:p>
        </w:tc>
      </w:tr>
    </w:tbl>
    <w:p w14:paraId="363E4ED5" w14:textId="77777777" w:rsidR="00712534" w:rsidRPr="00301C2E" w:rsidRDefault="00712534" w:rsidP="00712534">
      <w:pPr>
        <w:ind w:firstLine="720"/>
        <w:jc w:val="both"/>
        <w:rPr>
          <w:b/>
          <w:color w:val="000000"/>
          <w:lang w:val="lt-LT" w:eastAsia="lt-LT"/>
        </w:rPr>
      </w:pPr>
      <w:r w:rsidRPr="00301C2E">
        <w:rPr>
          <w:color w:val="000000"/>
          <w:lang w:val="lt-LT" w:eastAsia="lt-LT"/>
        </w:rPr>
        <w:t xml:space="preserve">► </w:t>
      </w:r>
      <w:r w:rsidRPr="00301C2E">
        <w:rPr>
          <w:b/>
          <w:color w:val="000000"/>
          <w:lang w:val="lt-LT" w:eastAsia="lt-LT"/>
        </w:rPr>
        <w:t>gyvūnų (gyvulių) laikytojai:</w:t>
      </w:r>
    </w:p>
    <w:p w14:paraId="0F6315FA" w14:textId="77777777" w:rsidR="00712534" w:rsidRPr="00301C2E" w:rsidRDefault="00712534" w:rsidP="00712534">
      <w:pPr>
        <w:ind w:firstLine="720"/>
        <w:jc w:val="both"/>
        <w:rPr>
          <w:rFonts w:eastAsia="Calibri"/>
          <w:color w:val="000000"/>
          <w:lang w:val="lt-LT"/>
        </w:rPr>
      </w:pPr>
      <w:r w:rsidRPr="00301C2E">
        <w:rPr>
          <w:b/>
          <w:color w:val="000000"/>
          <w:lang w:val="lt-LT" w:eastAsia="lt-LT"/>
        </w:rPr>
        <w:t xml:space="preserve">- </w:t>
      </w:r>
      <w:r w:rsidRPr="00301C2E">
        <w:rPr>
          <w:rFonts w:eastAsia="Calibri"/>
          <w:color w:val="000000"/>
          <w:lang w:val="lt-LT"/>
        </w:rPr>
        <w:t>užtikrina gyvūnų ženklinimą, registravimą ir pranešimų apie jų perkėlimą ir kaitą teikimą Joniškio rajono Valstybinė maisto ir veterinarijos tarnyba (toliau-VMVT);</w:t>
      </w:r>
    </w:p>
    <w:p w14:paraId="674ECE11" w14:textId="77777777" w:rsidR="00712534" w:rsidRPr="00301C2E" w:rsidRDefault="00712534" w:rsidP="00712534">
      <w:pPr>
        <w:widowControl w:val="0"/>
        <w:ind w:firstLine="720"/>
        <w:jc w:val="both"/>
        <w:rPr>
          <w:rFonts w:eastAsia="Calibri"/>
          <w:color w:val="000000"/>
          <w:lang w:val="lt-LT"/>
        </w:rPr>
      </w:pPr>
      <w:r w:rsidRPr="00301C2E">
        <w:rPr>
          <w:rFonts w:eastAsia="Calibri"/>
          <w:color w:val="000000"/>
          <w:lang w:val="lt-LT"/>
        </w:rPr>
        <w:t xml:space="preserve"> - rūpinasi gyvūnų sveikata;</w:t>
      </w:r>
    </w:p>
    <w:p w14:paraId="55444F7F" w14:textId="77777777" w:rsidR="00712534" w:rsidRPr="00301C2E" w:rsidRDefault="00712534" w:rsidP="00712534">
      <w:pPr>
        <w:widowControl w:val="0"/>
        <w:ind w:firstLine="720"/>
        <w:jc w:val="both"/>
        <w:rPr>
          <w:rFonts w:eastAsia="Calibri"/>
          <w:color w:val="000000"/>
          <w:lang w:val="lt-LT"/>
        </w:rPr>
      </w:pPr>
      <w:r w:rsidRPr="00301C2E">
        <w:rPr>
          <w:rFonts w:eastAsia="Calibri"/>
          <w:color w:val="000000"/>
          <w:lang w:val="lt-LT"/>
        </w:rPr>
        <w:t>- užtikrina tinkamą gyvūnų šėrimą saugiais pašarais ir kad gyvūnams laiku būtų suteikta veterinarinė pagalbai ir kad būtų laikomasi gaminamų gyvūninių produktų saugos reikalavimų;</w:t>
      </w:r>
    </w:p>
    <w:p w14:paraId="38AA9580" w14:textId="77777777" w:rsidR="00712534" w:rsidRPr="00301C2E" w:rsidRDefault="00712534" w:rsidP="00712534">
      <w:pPr>
        <w:widowControl w:val="0"/>
        <w:ind w:firstLine="720"/>
        <w:jc w:val="both"/>
        <w:rPr>
          <w:rFonts w:eastAsia="Calibri"/>
          <w:color w:val="000000"/>
          <w:lang w:val="lt-LT"/>
        </w:rPr>
      </w:pPr>
      <w:r w:rsidRPr="00301C2E">
        <w:rPr>
          <w:rFonts w:eastAsia="Calibri"/>
          <w:color w:val="000000"/>
          <w:lang w:val="lt-LT"/>
        </w:rPr>
        <w:t>- laikymo vietoje taiko biologinio saugumo priemones;</w:t>
      </w:r>
    </w:p>
    <w:p w14:paraId="03362B97" w14:textId="77777777" w:rsidR="00712534" w:rsidRPr="00301C2E" w:rsidRDefault="00712534" w:rsidP="00712534">
      <w:pPr>
        <w:ind w:firstLine="720"/>
        <w:jc w:val="both"/>
        <w:rPr>
          <w:rFonts w:eastAsia="Calibri"/>
          <w:color w:val="000000"/>
          <w:lang w:val="lt-LT"/>
        </w:rPr>
      </w:pPr>
      <w:r w:rsidRPr="00301C2E">
        <w:rPr>
          <w:rFonts w:eastAsia="Calibri"/>
          <w:color w:val="000000"/>
          <w:lang w:val="lt-LT"/>
        </w:rPr>
        <w:t>- pastebėję laikomų gyvūnų sveikatos sutrikimus, įtaręs gyvūnų užkrečiamąją ligą ar radęs nugaišusį laikomą gyvūną, nedelsdamas apie tai praneša privačiam veterinarijos gydytojui ar Joniškio rajono VMVT teritoriniam;</w:t>
      </w:r>
    </w:p>
    <w:p w14:paraId="5032FC66" w14:textId="77777777" w:rsidR="00712534" w:rsidRPr="00301C2E" w:rsidRDefault="00712534" w:rsidP="00712534">
      <w:pPr>
        <w:ind w:firstLine="720"/>
        <w:jc w:val="both"/>
        <w:rPr>
          <w:rFonts w:eastAsia="Calibri"/>
          <w:color w:val="000000"/>
          <w:lang w:val="lt-LT"/>
        </w:rPr>
      </w:pPr>
      <w:r w:rsidRPr="00301C2E">
        <w:rPr>
          <w:rFonts w:eastAsia="Calibri"/>
          <w:color w:val="000000"/>
          <w:lang w:val="lt-LT"/>
        </w:rPr>
        <w:t>- vykdo rajono VMVT ir savivaldybės administracijos direktoriaus nurodymus, apribojimus ir rekomendacijas.</w:t>
      </w:r>
    </w:p>
    <w:p w14:paraId="4F09A5E7" w14:textId="77777777" w:rsidR="00712534" w:rsidRPr="00A613D3" w:rsidRDefault="00712534" w:rsidP="00712534">
      <w:pPr>
        <w:ind w:firstLine="720"/>
        <w:jc w:val="both"/>
        <w:rPr>
          <w:rFonts w:eastAsia="Calibri"/>
          <w:b/>
          <w:color w:val="000000"/>
          <w:lang w:val="lt-LT"/>
        </w:rPr>
      </w:pPr>
      <w:r w:rsidRPr="00301C2E">
        <w:rPr>
          <w:rFonts w:eastAsia="Calibri"/>
          <w:color w:val="000000"/>
          <w:lang w:val="lt-LT"/>
        </w:rPr>
        <w:t xml:space="preserve">► </w:t>
      </w:r>
      <w:r w:rsidRPr="00A613D3">
        <w:rPr>
          <w:rFonts w:eastAsia="Calibri"/>
          <w:b/>
          <w:color w:val="000000"/>
          <w:lang w:val="lt-LT"/>
        </w:rPr>
        <w:t>Valstybinė maisto ir veterinarijos tarnyba:</w:t>
      </w:r>
    </w:p>
    <w:p w14:paraId="402E7F63" w14:textId="77777777" w:rsidR="00712534" w:rsidRPr="00301C2E" w:rsidRDefault="00712534" w:rsidP="00712534">
      <w:pPr>
        <w:ind w:firstLine="720"/>
        <w:jc w:val="both"/>
        <w:rPr>
          <w:rFonts w:eastAsia="Calibri"/>
          <w:color w:val="000000"/>
          <w:lang w:val="lt-LT"/>
        </w:rPr>
      </w:pPr>
      <w:r w:rsidRPr="00301C2E">
        <w:rPr>
          <w:rFonts w:eastAsia="Calibri"/>
          <w:b/>
          <w:color w:val="000000"/>
          <w:lang w:val="lt-LT"/>
        </w:rPr>
        <w:t xml:space="preserve">- </w:t>
      </w:r>
      <w:r w:rsidRPr="00301C2E">
        <w:rPr>
          <w:rFonts w:eastAsia="Calibri"/>
          <w:color w:val="000000"/>
          <w:lang w:val="lt-LT"/>
        </w:rPr>
        <w:t>kas metai rengia</w:t>
      </w:r>
      <w:r w:rsidRPr="00301C2E">
        <w:rPr>
          <w:rFonts w:eastAsia="Calibri"/>
          <w:lang w:val="lt-LT"/>
        </w:rPr>
        <w:t xml:space="preserve"> ir įgyvendinimą užkrečiamųjų ligų stebėsenos ir kontrolės planą;</w:t>
      </w:r>
    </w:p>
    <w:p w14:paraId="52D9C517" w14:textId="77777777" w:rsidR="00712534" w:rsidRPr="00301C2E" w:rsidRDefault="00712534" w:rsidP="00712534">
      <w:pPr>
        <w:ind w:firstLine="720"/>
        <w:jc w:val="both"/>
        <w:rPr>
          <w:rFonts w:eastAsia="Calibri"/>
          <w:lang w:val="lt-LT"/>
        </w:rPr>
      </w:pPr>
      <w:r w:rsidRPr="00301C2E">
        <w:rPr>
          <w:rFonts w:eastAsia="Calibri"/>
          <w:lang w:val="lt-LT"/>
        </w:rPr>
        <w:t xml:space="preserve">- esant gyvūnų užkrečiamųjų ligų įtarimui, organizuoja mėginių paėmimą ir pristatymą į Nacionalinį maisto ir veterinarijos rizikos vertinimo institutą (toliau – </w:t>
      </w:r>
      <w:r w:rsidRPr="00301C2E">
        <w:rPr>
          <w:rFonts w:eastAsia="Calibri"/>
          <w:color w:val="000000"/>
          <w:lang w:val="lt-LT"/>
        </w:rPr>
        <w:t>Institutas</w:t>
      </w:r>
      <w:r w:rsidRPr="00301C2E">
        <w:rPr>
          <w:rFonts w:eastAsia="Calibri"/>
          <w:lang w:val="lt-LT"/>
        </w:rPr>
        <w:t>) laboratoriniam tyrimui;</w:t>
      </w:r>
    </w:p>
    <w:p w14:paraId="076AF22E" w14:textId="77777777" w:rsidR="00712534" w:rsidRPr="00301C2E" w:rsidRDefault="00712534" w:rsidP="00712534">
      <w:pPr>
        <w:ind w:firstLine="720"/>
        <w:jc w:val="both"/>
        <w:rPr>
          <w:rFonts w:eastAsia="Calibri"/>
          <w:lang w:val="lt-LT"/>
        </w:rPr>
      </w:pPr>
      <w:r w:rsidRPr="00301C2E">
        <w:rPr>
          <w:rFonts w:eastAsia="Calibri"/>
          <w:lang w:val="lt-LT"/>
        </w:rPr>
        <w:t>- vertina epizootinę situaciją, nustato apsaugos ir priežiūros zonas;</w:t>
      </w:r>
    </w:p>
    <w:p w14:paraId="2CD974A0" w14:textId="77777777" w:rsidR="00712534" w:rsidRPr="00301C2E" w:rsidRDefault="00712534" w:rsidP="00712534">
      <w:pPr>
        <w:ind w:firstLine="720"/>
        <w:jc w:val="both"/>
        <w:rPr>
          <w:rFonts w:eastAsia="Calibri"/>
          <w:lang w:val="lt-LT"/>
        </w:rPr>
      </w:pPr>
      <w:r w:rsidRPr="00301C2E">
        <w:rPr>
          <w:rFonts w:eastAsia="Calibri"/>
          <w:lang w:val="lt-LT"/>
        </w:rPr>
        <w:t>- teikia privalomuosius nurodymus gyvūnų laikytojams;</w:t>
      </w:r>
    </w:p>
    <w:p w14:paraId="2D5BF485" w14:textId="77777777" w:rsidR="00712534" w:rsidRPr="00301C2E" w:rsidRDefault="00712534" w:rsidP="00712534">
      <w:pPr>
        <w:ind w:firstLine="720"/>
        <w:jc w:val="both"/>
        <w:rPr>
          <w:rFonts w:eastAsia="Calibri"/>
          <w:lang w:val="lt-LT"/>
        </w:rPr>
      </w:pPr>
      <w:r w:rsidRPr="00301C2E">
        <w:rPr>
          <w:rFonts w:eastAsia="Calibri"/>
          <w:lang w:val="lt-LT"/>
        </w:rPr>
        <w:t>- rengia veterinarinės kontrolės postus ir organizuoja jų  funkcionavimą;</w:t>
      </w:r>
    </w:p>
    <w:p w14:paraId="3BC0565A" w14:textId="77777777" w:rsidR="00712534" w:rsidRPr="00301C2E" w:rsidRDefault="00712534" w:rsidP="00712534">
      <w:pPr>
        <w:ind w:firstLine="720"/>
        <w:jc w:val="both"/>
        <w:rPr>
          <w:rFonts w:eastAsia="Calibri"/>
          <w:lang w:val="lt-LT"/>
        </w:rPr>
      </w:pPr>
      <w:r w:rsidRPr="00301C2E">
        <w:rPr>
          <w:rFonts w:eastAsia="Calibri"/>
          <w:lang w:val="lt-LT"/>
        </w:rPr>
        <w:t>-  numato vykdo ir kontroliuoja priešepizootines priemones;</w:t>
      </w:r>
    </w:p>
    <w:p w14:paraId="5CBD91D6" w14:textId="77777777" w:rsidR="00712534" w:rsidRPr="00301C2E" w:rsidRDefault="00712534" w:rsidP="00712534">
      <w:pPr>
        <w:ind w:firstLine="720"/>
        <w:jc w:val="both"/>
        <w:rPr>
          <w:rFonts w:eastAsia="Calibri"/>
          <w:lang w:val="lt-LT"/>
        </w:rPr>
      </w:pPr>
      <w:r w:rsidRPr="00301C2E">
        <w:rPr>
          <w:rFonts w:eastAsia="Calibri"/>
          <w:lang w:val="lt-LT"/>
        </w:rPr>
        <w:t>- kreipiasi į savivaldybės administracijos direktorių dėl apribojimo ir kontrolės priemonių taikymo ligos židinyje, apsaugos ir priežiūros zonose;</w:t>
      </w:r>
    </w:p>
    <w:p w14:paraId="6F90A218" w14:textId="77777777" w:rsidR="00712534" w:rsidRPr="00301C2E" w:rsidRDefault="00712534" w:rsidP="00712534">
      <w:pPr>
        <w:ind w:firstLine="720"/>
        <w:jc w:val="both"/>
        <w:rPr>
          <w:rFonts w:eastAsia="Calibri"/>
          <w:lang w:val="lt-LT"/>
        </w:rPr>
      </w:pPr>
      <w:r w:rsidRPr="00301C2E">
        <w:rPr>
          <w:rFonts w:eastAsia="Calibri"/>
          <w:lang w:val="lt-LT"/>
        </w:rPr>
        <w:t>- teikia informaciją apie nepalankios epizootinės situacijos valdymą savivaldybės administracija, kitoms suinteresuotoms institucijoms ir visuomenei;</w:t>
      </w:r>
    </w:p>
    <w:p w14:paraId="1AA76D61" w14:textId="77777777" w:rsidR="00712534" w:rsidRPr="00301C2E" w:rsidRDefault="00712534" w:rsidP="00712534">
      <w:pPr>
        <w:ind w:firstLine="720"/>
        <w:jc w:val="both"/>
        <w:rPr>
          <w:rFonts w:eastAsia="Calibri"/>
          <w:lang w:val="lt-LT"/>
        </w:rPr>
      </w:pPr>
      <w:r w:rsidRPr="00301C2E">
        <w:rPr>
          <w:rFonts w:eastAsia="Calibri"/>
          <w:lang w:val="lt-LT"/>
        </w:rPr>
        <w:t>- vykdo ES operacijų vadovo funkcijas;</w:t>
      </w:r>
    </w:p>
    <w:p w14:paraId="241BE30E" w14:textId="77777777" w:rsidR="00712534" w:rsidRPr="00301C2E" w:rsidRDefault="00712534" w:rsidP="00712534">
      <w:pPr>
        <w:ind w:firstLine="720"/>
        <w:jc w:val="both"/>
        <w:rPr>
          <w:rFonts w:eastAsia="Calibri"/>
          <w:lang w:val="lt-LT"/>
        </w:rPr>
      </w:pPr>
      <w:r w:rsidRPr="00301C2E">
        <w:rPr>
          <w:rFonts w:eastAsia="Calibri"/>
          <w:lang w:val="lt-LT"/>
        </w:rPr>
        <w:t>- dalyvauja rajono savivaldybės ESK ir ESOC veikloje.</w:t>
      </w:r>
    </w:p>
    <w:p w14:paraId="5CE24822" w14:textId="77777777" w:rsidR="00712534" w:rsidRPr="00301C2E" w:rsidRDefault="00712534" w:rsidP="00712534">
      <w:pPr>
        <w:ind w:firstLine="720"/>
        <w:jc w:val="both"/>
        <w:rPr>
          <w:rFonts w:eastAsia="Calibri"/>
          <w:lang w:val="lt-LT"/>
        </w:rPr>
      </w:pPr>
      <w:r w:rsidRPr="00301C2E">
        <w:rPr>
          <w:rFonts w:eastAsia="Calibri"/>
          <w:b/>
          <w:lang w:val="lt-LT"/>
        </w:rPr>
        <w:t xml:space="preserve">►Policija </w:t>
      </w:r>
      <w:r w:rsidRPr="00712534">
        <w:rPr>
          <w:rFonts w:eastAsia="Calibri"/>
          <w:b/>
          <w:color w:val="000000" w:themeColor="text1"/>
          <w:lang w:val="lt-LT"/>
        </w:rPr>
        <w:t>ir AB ,,Kelių priežiūra“ Šiaurės regiono Šiaulių tarnyba  –</w:t>
      </w:r>
      <w:r w:rsidRPr="00712534">
        <w:rPr>
          <w:rFonts w:eastAsia="Calibri"/>
          <w:color w:val="000000" w:themeColor="text1"/>
          <w:lang w:val="lt-LT"/>
        </w:rPr>
        <w:t xml:space="preserve"> </w:t>
      </w:r>
      <w:r w:rsidRPr="00301C2E">
        <w:rPr>
          <w:rFonts w:eastAsia="Calibri"/>
          <w:lang w:val="lt-LT"/>
        </w:rPr>
        <w:t xml:space="preserve">padeda užtikrinti veterinarinės kontrolės postų darbą ir transporto eismą teritorijoje kur nustatytas ligos židinys, apsaugos ir priežiūros zonos. </w:t>
      </w:r>
    </w:p>
    <w:p w14:paraId="6FF61518" w14:textId="77777777" w:rsidR="00712534" w:rsidRPr="00301C2E" w:rsidRDefault="00712534" w:rsidP="00712534">
      <w:pPr>
        <w:ind w:firstLine="720"/>
        <w:jc w:val="both"/>
        <w:rPr>
          <w:rFonts w:eastAsia="Calibri"/>
          <w:b/>
          <w:lang w:val="lt-LT"/>
        </w:rPr>
      </w:pPr>
      <w:r w:rsidRPr="00301C2E">
        <w:rPr>
          <w:rFonts w:eastAsia="Calibri"/>
          <w:lang w:val="lt-LT"/>
        </w:rPr>
        <w:t>►</w:t>
      </w:r>
      <w:r w:rsidRPr="00301C2E">
        <w:rPr>
          <w:rFonts w:eastAsia="Calibri"/>
          <w:b/>
          <w:lang w:val="lt-LT"/>
        </w:rPr>
        <w:t xml:space="preserve"> Rajono savivaldybės ESK:</w:t>
      </w:r>
    </w:p>
    <w:p w14:paraId="4E942444" w14:textId="77777777" w:rsidR="00712534" w:rsidRPr="00301C2E" w:rsidRDefault="00712534" w:rsidP="00712534">
      <w:pPr>
        <w:tabs>
          <w:tab w:val="left" w:pos="851"/>
          <w:tab w:val="left" w:pos="993"/>
        </w:tabs>
        <w:ind w:firstLine="720"/>
        <w:jc w:val="both"/>
        <w:rPr>
          <w:lang w:val="lt-LT" w:eastAsia="ar-SA"/>
        </w:rPr>
      </w:pPr>
      <w:r w:rsidRPr="00301C2E">
        <w:rPr>
          <w:lang w:val="lt-LT" w:eastAsia="ar-SA"/>
        </w:rPr>
        <w:lastRenderedPageBreak/>
        <w:t>-  ESK pirmininko sprendimu skubiai organizuoja ESK posėdį;</w:t>
      </w:r>
    </w:p>
    <w:p w14:paraId="244029EF" w14:textId="77777777" w:rsidR="00712534" w:rsidRPr="00301C2E" w:rsidRDefault="00712534" w:rsidP="00712534">
      <w:pPr>
        <w:tabs>
          <w:tab w:val="left" w:pos="851"/>
          <w:tab w:val="left" w:pos="993"/>
        </w:tabs>
        <w:ind w:firstLine="720"/>
        <w:jc w:val="both"/>
        <w:rPr>
          <w:lang w:val="lt-LT" w:eastAsia="ar-SA"/>
        </w:rPr>
      </w:pPr>
      <w:r w:rsidRPr="00301C2E">
        <w:rPr>
          <w:lang w:val="lt-LT" w:eastAsia="ar-SA"/>
        </w:rPr>
        <w:t xml:space="preserve"> - </w:t>
      </w:r>
      <w:r w:rsidRPr="00301C2E">
        <w:rPr>
          <w:rFonts w:eastAsia="Calibri"/>
          <w:bCs/>
          <w:lang w:val="lt-LT" w:eastAsia="ar-SA"/>
        </w:rPr>
        <w:t>atsižvelgiant į užkrečiamosios ligos galimus padarinius bei reagavimo į tokį įvykį kitus ypatumus priima sprendimą dėl savivaldybės ESOC sušaukimo ir jo darbo organizavimo;</w:t>
      </w:r>
    </w:p>
    <w:p w14:paraId="4C957883" w14:textId="77777777" w:rsidR="00712534" w:rsidRPr="00301C2E" w:rsidRDefault="00712534" w:rsidP="00712534">
      <w:pPr>
        <w:ind w:firstLine="720"/>
        <w:jc w:val="both"/>
        <w:rPr>
          <w:lang w:val="pt-BR" w:eastAsia="ar-SA"/>
        </w:rPr>
      </w:pPr>
      <w:r w:rsidRPr="00301C2E">
        <w:rPr>
          <w:lang w:val="pt-BR" w:eastAsia="ar-SA"/>
        </w:rPr>
        <w:t>-  siūlo priimti sprendimą dėl ES paskelbimo ir numato ES operacijų vadovo kandidatūrą;</w:t>
      </w:r>
    </w:p>
    <w:p w14:paraId="1D3D0665" w14:textId="77777777" w:rsidR="00712534" w:rsidRPr="00301C2E" w:rsidRDefault="00712534" w:rsidP="00712534">
      <w:pPr>
        <w:ind w:firstLine="720"/>
        <w:jc w:val="both"/>
        <w:rPr>
          <w:lang w:val="pt-BR" w:eastAsia="ar-SA"/>
        </w:rPr>
      </w:pPr>
      <w:r w:rsidRPr="00301C2E">
        <w:rPr>
          <w:lang w:val="pt-BR" w:eastAsia="ar-SA"/>
        </w:rPr>
        <w:t>-  svarsto situacijos valdymo eigą ir reikaligos pagalbos galimybes.</w:t>
      </w:r>
    </w:p>
    <w:p w14:paraId="492B0B23" w14:textId="77777777" w:rsidR="00712534" w:rsidRPr="00301C2E" w:rsidRDefault="00712534" w:rsidP="00712534">
      <w:pPr>
        <w:tabs>
          <w:tab w:val="left" w:pos="851"/>
        </w:tabs>
        <w:ind w:firstLine="709"/>
        <w:jc w:val="both"/>
        <w:rPr>
          <w:b/>
          <w:lang w:val="pt-BR" w:eastAsia="ar-SA"/>
        </w:rPr>
      </w:pPr>
      <w:r w:rsidRPr="00301C2E">
        <w:rPr>
          <w:b/>
          <w:lang w:val="pt-BR" w:eastAsia="ar-SA"/>
        </w:rPr>
        <w:t>► Rajono savivaldybės ESOC:</w:t>
      </w:r>
    </w:p>
    <w:p w14:paraId="13570B45" w14:textId="77777777" w:rsidR="00712534" w:rsidRPr="00301C2E" w:rsidRDefault="00712534" w:rsidP="00712534">
      <w:pPr>
        <w:ind w:firstLine="709"/>
        <w:jc w:val="both"/>
        <w:rPr>
          <w:lang w:val="pt-BR"/>
        </w:rPr>
      </w:pPr>
      <w:r w:rsidRPr="00301C2E">
        <w:rPr>
          <w:lang w:val="pt-BR"/>
        </w:rPr>
        <w:t>- renka, analizuoja ir vertina duomenis ir informaciją apie epizootinę situaciją;</w:t>
      </w:r>
    </w:p>
    <w:p w14:paraId="0D580978" w14:textId="77777777" w:rsidR="00712534" w:rsidRPr="00301C2E" w:rsidRDefault="00712534" w:rsidP="00712534">
      <w:pPr>
        <w:ind w:firstLine="709"/>
        <w:jc w:val="both"/>
        <w:rPr>
          <w:lang w:val="pt-BR"/>
        </w:rPr>
      </w:pPr>
      <w:r w:rsidRPr="00301C2E">
        <w:rPr>
          <w:lang w:val="pt-BR"/>
        </w:rPr>
        <w:t>- organizuoja ir koordinuoja teikiamą pagalbą rajono VMVT;</w:t>
      </w:r>
    </w:p>
    <w:p w14:paraId="05700B4D" w14:textId="77777777" w:rsidR="00712534" w:rsidRPr="00301C2E" w:rsidRDefault="00712534" w:rsidP="00712534">
      <w:pPr>
        <w:ind w:firstLine="709"/>
        <w:jc w:val="both"/>
        <w:rPr>
          <w:lang w:val="pt-BR"/>
        </w:rPr>
      </w:pPr>
      <w:r w:rsidRPr="00301C2E">
        <w:rPr>
          <w:lang w:val="pt-BR"/>
        </w:rPr>
        <w:t>- informuoja apie susiklosčiusią situaciją, įvestus apribojimus ir privalomas vykdyti priešepizootines priemones;</w:t>
      </w:r>
    </w:p>
    <w:p w14:paraId="366E401F" w14:textId="77777777" w:rsidR="00712534" w:rsidRDefault="00712534" w:rsidP="00712534">
      <w:pPr>
        <w:ind w:firstLine="709"/>
        <w:jc w:val="both"/>
        <w:rPr>
          <w:lang w:val="pt-BR"/>
        </w:rPr>
      </w:pPr>
      <w:r w:rsidRPr="00301C2E">
        <w:rPr>
          <w:lang w:val="lt-LT" w:eastAsia="ar-SA"/>
        </w:rPr>
        <w:t xml:space="preserve">- </w:t>
      </w:r>
      <w:r w:rsidRPr="00301C2E">
        <w:rPr>
          <w:lang w:val="pt-BR"/>
        </w:rPr>
        <w:t>įgyvendina ESK priimtus nutarimus ir savivaldybės administracijos direktoriaus įsakymus susidarios ES valdymo bei ES prevencijos klausimais.</w:t>
      </w:r>
    </w:p>
    <w:p w14:paraId="3E9EB31D" w14:textId="77777777" w:rsidR="00712534" w:rsidRPr="00301C2E" w:rsidRDefault="00712534" w:rsidP="00712534">
      <w:pPr>
        <w:ind w:firstLine="709"/>
        <w:jc w:val="both"/>
        <w:rPr>
          <w:lang w:val="pt-BR"/>
        </w:rPr>
      </w:pPr>
    </w:p>
    <w:p w14:paraId="694A2ECF" w14:textId="77777777" w:rsidR="00712534" w:rsidRPr="00106224" w:rsidRDefault="00712534" w:rsidP="00712534">
      <w:pPr>
        <w:pStyle w:val="Pagrindiniotekstotrauka"/>
        <w:shd w:val="clear" w:color="auto" w:fill="FFF2CC"/>
        <w:tabs>
          <w:tab w:val="clear" w:pos="9000"/>
          <w:tab w:val="left" w:pos="-3480"/>
        </w:tabs>
        <w:ind w:firstLine="0"/>
        <w:jc w:val="center"/>
        <w:rPr>
          <w:rFonts w:ascii="Times New Roman" w:hAnsi="Times New Roman"/>
          <w:b/>
          <w:u w:val="single"/>
        </w:rPr>
      </w:pPr>
      <w:r>
        <w:rPr>
          <w:rFonts w:ascii="Times New Roman" w:hAnsi="Times New Roman"/>
          <w:b/>
          <w:u w:val="single"/>
        </w:rPr>
        <w:t>6.7.5. Pavojų keliantys meteorologiniai reiškiniai</w:t>
      </w:r>
    </w:p>
    <w:p w14:paraId="5DF29BC8" w14:textId="77777777" w:rsidR="00712534" w:rsidRPr="00106224" w:rsidRDefault="00712534" w:rsidP="00712534">
      <w:pPr>
        <w:pStyle w:val="Pagrindiniotekstotrauka"/>
        <w:tabs>
          <w:tab w:val="clear" w:pos="9000"/>
          <w:tab w:val="left" w:pos="-3480"/>
        </w:tabs>
        <w:jc w:val="center"/>
        <w:rPr>
          <w:rFonts w:ascii="Times New Roman" w:hAnsi="Times New Roman"/>
          <w:b/>
          <w:u w:val="single"/>
        </w:rPr>
      </w:pPr>
    </w:p>
    <w:p w14:paraId="3F4F26AA" w14:textId="2B29C46B" w:rsidR="00712534" w:rsidRDefault="00712534" w:rsidP="00712534">
      <w:pPr>
        <w:ind w:firstLine="720"/>
        <w:jc w:val="both"/>
        <w:rPr>
          <w:color w:val="000000" w:themeColor="text1"/>
          <w:lang w:val="lt-LT"/>
        </w:rPr>
      </w:pPr>
      <w:r>
        <w:rPr>
          <w:b/>
          <w:lang w:val="lt-LT"/>
        </w:rPr>
        <w:t xml:space="preserve">PAVOJŲ KELIANTYS METEOROLOGINIAI </w:t>
      </w:r>
      <w:r w:rsidRPr="00D21B85">
        <w:rPr>
          <w:b/>
          <w:lang w:val="lt-LT"/>
        </w:rPr>
        <w:t>REIŠKINIAI</w:t>
      </w:r>
      <w:r>
        <w:rPr>
          <w:lang w:val="lt-LT"/>
        </w:rPr>
        <w:t xml:space="preserve"> – tai nevaldomi gamtos reiškiniai, kurie savo intensyvumu, poveikio būdu ir trukme, išplitimo zona kelia tiesioginę grėsmę žmonių sveikatai ar gyvybei, turtui, aplinkai ir </w:t>
      </w:r>
      <w:r w:rsidRPr="00977EDF">
        <w:rPr>
          <w:color w:val="000000" w:themeColor="text1"/>
          <w:lang w:val="lt-LT"/>
        </w:rPr>
        <w:t xml:space="preserve">galintys sukelti </w:t>
      </w:r>
      <w:r w:rsidRPr="00712534">
        <w:rPr>
          <w:color w:val="000000" w:themeColor="text1"/>
          <w:lang w:val="lt-LT"/>
        </w:rPr>
        <w:t>ekstremaliuosius įvykius, dėl kurių gali susidaryti ekstremalioji situacija.</w:t>
      </w:r>
    </w:p>
    <w:p w14:paraId="7C6100D4" w14:textId="77777777" w:rsidR="00C46A4A" w:rsidRPr="00712534" w:rsidRDefault="00C46A4A" w:rsidP="00712534">
      <w:pPr>
        <w:ind w:firstLine="720"/>
        <w:jc w:val="both"/>
        <w:rPr>
          <w:color w:val="000000" w:themeColor="text1"/>
          <w:lang w:val="lt-LT"/>
        </w:rPr>
      </w:pPr>
    </w:p>
    <w:p w14:paraId="5A8B2DE2" w14:textId="77777777" w:rsidR="00712534" w:rsidRPr="00712534" w:rsidRDefault="00712534" w:rsidP="00712534">
      <w:pPr>
        <w:tabs>
          <w:tab w:val="left" w:pos="-3480"/>
        </w:tabs>
        <w:suppressAutoHyphens/>
        <w:ind w:firstLine="709"/>
        <w:jc w:val="center"/>
        <w:rPr>
          <w:rFonts w:ascii="TimesLT" w:hAnsi="TimesLT"/>
          <w:i/>
          <w:color w:val="000000" w:themeColor="text1"/>
          <w:lang w:val="lt-LT" w:eastAsia="ar-SA"/>
        </w:rPr>
      </w:pPr>
      <w:r w:rsidRPr="00712534">
        <w:rPr>
          <w:rFonts w:ascii="TimesLT" w:hAnsi="TimesLT"/>
          <w:i/>
          <w:color w:val="000000" w:themeColor="text1"/>
          <w:lang w:val="lt-LT" w:eastAsia="ar-SA"/>
        </w:rPr>
        <w:t xml:space="preserve">PAVOJINGŲ, STICHINIIŲ IR  KATASTROFINIŲ </w:t>
      </w:r>
      <w:r w:rsidRPr="00712534">
        <w:rPr>
          <w:rFonts w:ascii="TimesLT" w:hAnsi="TimesLT"/>
          <w:i/>
          <w:noProof/>
          <w:color w:val="000000" w:themeColor="text1"/>
          <w:lang w:val="lt-LT" w:eastAsia="lt-LT"/>
        </w:rPr>
        <mc:AlternateContent>
          <mc:Choice Requires="wps">
            <w:drawing>
              <wp:anchor distT="0" distB="0" distL="114300" distR="114300" simplePos="0" relativeHeight="251722752" behindDoc="0" locked="0" layoutInCell="1" allowOverlap="1" wp14:anchorId="4A2A13E7" wp14:editId="4B4A5AB6">
                <wp:simplePos x="0" y="0"/>
                <wp:positionH relativeFrom="column">
                  <wp:posOffset>-1133475</wp:posOffset>
                </wp:positionH>
                <wp:positionV relativeFrom="paragraph">
                  <wp:posOffset>85090</wp:posOffset>
                </wp:positionV>
                <wp:extent cx="0" cy="327660"/>
                <wp:effectExtent l="60960" t="8890" r="53340" b="15875"/>
                <wp:wrapNone/>
                <wp:docPr id="157" name="Tiesioji jungtis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BCD859" id="Tiesioji jungtis 15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6.7pt" to="-89.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">
                <v:stroke endarrow="block"/>
              </v:line>
            </w:pict>
          </mc:Fallback>
        </mc:AlternateContent>
      </w:r>
      <w:r w:rsidRPr="00712534">
        <w:rPr>
          <w:rFonts w:ascii="TimesLT" w:hAnsi="TimesLT"/>
          <w:i/>
          <w:noProof/>
          <w:color w:val="000000" w:themeColor="text1"/>
          <w:lang w:val="lt-LT" w:eastAsia="lt-LT"/>
        </w:rPr>
        <mc:AlternateContent>
          <mc:Choice Requires="wps">
            <w:drawing>
              <wp:anchor distT="0" distB="0" distL="114300" distR="114300" simplePos="0" relativeHeight="251721728" behindDoc="0" locked="0" layoutInCell="1" allowOverlap="1" wp14:anchorId="7E86D121" wp14:editId="1511D71A">
                <wp:simplePos x="0" y="0"/>
                <wp:positionH relativeFrom="column">
                  <wp:posOffset>-2267585</wp:posOffset>
                </wp:positionH>
                <wp:positionV relativeFrom="paragraph">
                  <wp:posOffset>104140</wp:posOffset>
                </wp:positionV>
                <wp:extent cx="0" cy="219075"/>
                <wp:effectExtent l="60325" t="8890" r="53975" b="19685"/>
                <wp:wrapNone/>
                <wp:docPr id="158" name="Tiesioji jungtis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298C60" id="Tiesioji jungtis 15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5pt,8.2pt" to="-178.5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">
                <v:stroke endarrow="block"/>
              </v:line>
            </w:pict>
          </mc:Fallback>
        </mc:AlternateContent>
      </w:r>
      <w:r w:rsidRPr="00712534">
        <w:rPr>
          <w:rFonts w:ascii="TimesLT" w:hAnsi="TimesLT"/>
          <w:i/>
          <w:color w:val="000000" w:themeColor="text1"/>
          <w:lang w:val="lt-LT" w:eastAsia="ar-SA"/>
        </w:rPr>
        <w:t>METEO REIŠKINIŲ CHARAKTERISTIKOS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46"/>
        <w:gridCol w:w="2600"/>
        <w:gridCol w:w="2295"/>
      </w:tblGrid>
      <w:tr w:rsidR="00712534" w:rsidRPr="00712534" w14:paraId="4722CCD8" w14:textId="77777777" w:rsidTr="00712534">
        <w:trPr>
          <w:cantSplit/>
          <w:trHeight w:val="275"/>
        </w:trPr>
        <w:tc>
          <w:tcPr>
            <w:tcW w:w="1985" w:type="dxa"/>
            <w:vMerge w:val="restart"/>
          </w:tcPr>
          <w:p w14:paraId="286C270C" w14:textId="77777777" w:rsidR="00712534" w:rsidRPr="00712534" w:rsidRDefault="00712534" w:rsidP="00712534">
            <w:pPr>
              <w:tabs>
                <w:tab w:val="left" w:pos="-3480"/>
              </w:tabs>
              <w:suppressAutoHyphens/>
              <w:jc w:val="center"/>
              <w:rPr>
                <w:rFonts w:ascii="TimesLT" w:hAnsi="TimesLT"/>
                <w:bCs/>
                <w:color w:val="000000" w:themeColor="text1"/>
                <w:lang w:val="lt-LT" w:eastAsia="ar-SA"/>
              </w:rPr>
            </w:pPr>
            <w:r w:rsidRPr="00712534">
              <w:rPr>
                <w:rFonts w:ascii="TimesLT" w:hAnsi="TimesLT"/>
                <w:bCs/>
                <w:color w:val="000000" w:themeColor="text1"/>
                <w:lang w:val="lt-LT" w:eastAsia="ar-SA"/>
              </w:rPr>
              <w:t>Meteorologinio reiškinio pavadinimas</w:t>
            </w:r>
          </w:p>
        </w:tc>
        <w:tc>
          <w:tcPr>
            <w:tcW w:w="7541" w:type="dxa"/>
            <w:gridSpan w:val="3"/>
          </w:tcPr>
          <w:p w14:paraId="5822B912" w14:textId="77777777" w:rsidR="00712534" w:rsidRPr="00712534" w:rsidRDefault="00712534" w:rsidP="00712534">
            <w:pPr>
              <w:tabs>
                <w:tab w:val="left" w:pos="-3480"/>
              </w:tabs>
              <w:suppressAutoHyphens/>
              <w:jc w:val="center"/>
              <w:rPr>
                <w:rFonts w:ascii="TimesLT" w:hAnsi="TimesLT"/>
                <w:bCs/>
                <w:color w:val="000000" w:themeColor="text1"/>
                <w:lang w:val="lt-LT" w:eastAsia="ar-SA"/>
              </w:rPr>
            </w:pPr>
            <w:r w:rsidRPr="00712534">
              <w:rPr>
                <w:rFonts w:ascii="TimesLT" w:hAnsi="TimesLT"/>
                <w:bCs/>
                <w:color w:val="000000" w:themeColor="text1"/>
                <w:lang w:val="lt-LT" w:eastAsia="ar-SA"/>
              </w:rPr>
              <w:t>Pavojingumo lygmenį ir poveikį apibudinantys kriterijai</w:t>
            </w:r>
          </w:p>
        </w:tc>
      </w:tr>
      <w:tr w:rsidR="00712534" w:rsidRPr="00712534" w14:paraId="149B145D" w14:textId="77777777" w:rsidTr="00712534">
        <w:trPr>
          <w:cantSplit/>
          <w:trHeight w:val="421"/>
        </w:trPr>
        <w:tc>
          <w:tcPr>
            <w:tcW w:w="1985" w:type="dxa"/>
            <w:vMerge/>
          </w:tcPr>
          <w:p w14:paraId="1D194420" w14:textId="77777777" w:rsidR="00712534" w:rsidRPr="00712534" w:rsidRDefault="00712534" w:rsidP="00712534">
            <w:pPr>
              <w:tabs>
                <w:tab w:val="left" w:pos="-3480"/>
              </w:tabs>
              <w:suppressAutoHyphens/>
              <w:jc w:val="center"/>
              <w:rPr>
                <w:rFonts w:ascii="TimesLT" w:hAnsi="TimesLT"/>
                <w:bCs/>
                <w:color w:val="000000" w:themeColor="text1"/>
                <w:lang w:val="lt-LT" w:eastAsia="ar-SA"/>
              </w:rPr>
            </w:pPr>
          </w:p>
        </w:tc>
        <w:tc>
          <w:tcPr>
            <w:tcW w:w="2646" w:type="dxa"/>
          </w:tcPr>
          <w:p w14:paraId="6D57484E" w14:textId="77777777" w:rsidR="00712534" w:rsidRPr="00712534" w:rsidRDefault="00712534" w:rsidP="00712534">
            <w:pPr>
              <w:tabs>
                <w:tab w:val="left" w:pos="-3480"/>
              </w:tabs>
              <w:suppressAutoHyphens/>
              <w:jc w:val="center"/>
              <w:rPr>
                <w:rFonts w:ascii="TimesLT" w:hAnsi="TimesLT"/>
                <w:bCs/>
                <w:color w:val="000000" w:themeColor="text1"/>
                <w:lang w:val="lt-LT" w:eastAsia="ar-SA"/>
              </w:rPr>
            </w:pPr>
            <w:r w:rsidRPr="00712534">
              <w:rPr>
                <w:rFonts w:ascii="TimesLT" w:hAnsi="TimesLT"/>
                <w:bCs/>
                <w:color w:val="000000" w:themeColor="text1"/>
                <w:lang w:val="lt-LT" w:eastAsia="ar-SA"/>
              </w:rPr>
              <w:t>Pavojingas</w:t>
            </w:r>
          </w:p>
        </w:tc>
        <w:tc>
          <w:tcPr>
            <w:tcW w:w="2600" w:type="dxa"/>
          </w:tcPr>
          <w:p w14:paraId="487DB985" w14:textId="77777777" w:rsidR="00712534" w:rsidRPr="00712534" w:rsidRDefault="00712534" w:rsidP="00712534">
            <w:pPr>
              <w:tabs>
                <w:tab w:val="left" w:pos="-3480"/>
              </w:tabs>
              <w:suppressAutoHyphens/>
              <w:jc w:val="center"/>
              <w:rPr>
                <w:rFonts w:ascii="TimesLT" w:hAnsi="TimesLT"/>
                <w:bCs/>
                <w:color w:val="000000" w:themeColor="text1"/>
                <w:lang w:val="lt-LT" w:eastAsia="ar-SA"/>
              </w:rPr>
            </w:pPr>
            <w:r w:rsidRPr="00712534">
              <w:rPr>
                <w:rFonts w:ascii="TimesLT" w:hAnsi="TimesLT"/>
                <w:bCs/>
                <w:color w:val="000000" w:themeColor="text1"/>
                <w:lang w:val="lt-LT" w:eastAsia="ar-SA"/>
              </w:rPr>
              <w:t xml:space="preserve">Stichinis </w:t>
            </w:r>
          </w:p>
        </w:tc>
        <w:tc>
          <w:tcPr>
            <w:tcW w:w="2295" w:type="dxa"/>
          </w:tcPr>
          <w:p w14:paraId="1A42ED6C" w14:textId="77777777" w:rsidR="00712534" w:rsidRPr="00712534" w:rsidRDefault="00712534" w:rsidP="00712534">
            <w:pPr>
              <w:tabs>
                <w:tab w:val="left" w:pos="-3480"/>
              </w:tabs>
              <w:suppressAutoHyphens/>
              <w:jc w:val="center"/>
              <w:rPr>
                <w:rFonts w:ascii="TimesLT" w:hAnsi="TimesLT"/>
                <w:bCs/>
                <w:color w:val="000000" w:themeColor="text1"/>
                <w:lang w:val="lt-LT" w:eastAsia="ar-SA"/>
              </w:rPr>
            </w:pPr>
            <w:r w:rsidRPr="00712534">
              <w:rPr>
                <w:rFonts w:ascii="TimesLT" w:hAnsi="TimesLT"/>
                <w:bCs/>
                <w:color w:val="000000" w:themeColor="text1"/>
                <w:lang w:val="lt-LT" w:eastAsia="ar-SA"/>
              </w:rPr>
              <w:t>katastrofinis</w:t>
            </w:r>
          </w:p>
        </w:tc>
      </w:tr>
      <w:tr w:rsidR="00712534" w:rsidRPr="00712534" w14:paraId="18D0B7B9" w14:textId="77777777" w:rsidTr="00712534">
        <w:tc>
          <w:tcPr>
            <w:tcW w:w="1985" w:type="dxa"/>
          </w:tcPr>
          <w:p w14:paraId="1C68FC3E" w14:textId="77777777" w:rsidR="00712534" w:rsidRPr="00712534" w:rsidRDefault="00712534" w:rsidP="00712534">
            <w:pPr>
              <w:tabs>
                <w:tab w:val="left" w:pos="-3480"/>
              </w:tabs>
              <w:suppressAutoHyphens/>
              <w:rPr>
                <w:bCs/>
                <w:color w:val="000000" w:themeColor="text1"/>
                <w:lang w:val="lt-LT" w:eastAsia="ar-SA"/>
              </w:rPr>
            </w:pPr>
            <w:r w:rsidRPr="00712534">
              <w:rPr>
                <w:bCs/>
                <w:color w:val="000000" w:themeColor="text1"/>
                <w:lang w:val="lt-LT" w:eastAsia="ar-SA"/>
              </w:rPr>
              <w:t>1. Smarkus ir l. smarkus vėjas (škvalas, viesulas, uraganas)</w:t>
            </w:r>
          </w:p>
        </w:tc>
        <w:tc>
          <w:tcPr>
            <w:tcW w:w="2646" w:type="dxa"/>
          </w:tcPr>
          <w:p w14:paraId="02A1A2CE" w14:textId="77777777" w:rsidR="00712534" w:rsidRPr="00712534" w:rsidRDefault="00712534" w:rsidP="00712534">
            <w:pPr>
              <w:tabs>
                <w:tab w:val="left" w:pos="-3480"/>
              </w:tabs>
              <w:suppressAutoHyphens/>
              <w:jc w:val="center"/>
              <w:rPr>
                <w:rFonts w:ascii="TimesLT" w:hAnsi="TimesLT"/>
                <w:bCs/>
                <w:color w:val="000000" w:themeColor="text1"/>
                <w:sz w:val="20"/>
                <w:lang w:val="lt-LT" w:eastAsia="ar-SA"/>
              </w:rPr>
            </w:pPr>
            <w:r w:rsidRPr="00712534">
              <w:rPr>
                <w:rFonts w:ascii="TimesLT" w:hAnsi="TimesLT"/>
                <w:bCs/>
                <w:color w:val="000000" w:themeColor="text1"/>
                <w:sz w:val="20"/>
                <w:lang w:val="lt-LT" w:eastAsia="ar-SA"/>
              </w:rPr>
              <w:t xml:space="preserve">Vėjo greitis – </w:t>
            </w:r>
            <w:smartTag w:uri="schemas-tilde-lv/tildestengine" w:element="metric2">
              <w:smartTagPr>
                <w:attr w:name="metric_value" w:val="15-27"/>
                <w:attr w:name="metric_text" w:val="m"/>
              </w:smartTagPr>
              <w:r w:rsidRPr="00712534">
                <w:rPr>
                  <w:rFonts w:ascii="TimesLT" w:hAnsi="TimesLT"/>
                  <w:bCs/>
                  <w:color w:val="000000" w:themeColor="text1"/>
                  <w:sz w:val="20"/>
                  <w:lang w:val="lt-LT" w:eastAsia="ar-SA"/>
                </w:rPr>
                <w:t>15-27 m</w:t>
              </w:r>
            </w:smartTag>
            <w:r w:rsidRPr="00712534">
              <w:rPr>
                <w:rFonts w:ascii="TimesLT" w:hAnsi="TimesLT"/>
                <w:bCs/>
                <w:color w:val="000000" w:themeColor="text1"/>
                <w:sz w:val="20"/>
                <w:lang w:val="lt-LT" w:eastAsia="ar-SA"/>
              </w:rPr>
              <w:t>/s</w:t>
            </w:r>
          </w:p>
        </w:tc>
        <w:tc>
          <w:tcPr>
            <w:tcW w:w="2600" w:type="dxa"/>
          </w:tcPr>
          <w:p w14:paraId="0DEF68DE" w14:textId="77777777" w:rsidR="00712534" w:rsidRPr="00712534" w:rsidRDefault="00712534" w:rsidP="00712534">
            <w:pPr>
              <w:tabs>
                <w:tab w:val="left" w:pos="-3480"/>
              </w:tabs>
              <w:suppressAutoHyphens/>
              <w:jc w:val="center"/>
              <w:rPr>
                <w:rFonts w:ascii="TimesLT" w:hAnsi="TimesLT"/>
                <w:bCs/>
                <w:color w:val="000000" w:themeColor="text1"/>
                <w:sz w:val="20"/>
                <w:lang w:val="lt-LT" w:eastAsia="ar-SA"/>
              </w:rPr>
            </w:pPr>
            <w:r w:rsidRPr="00712534">
              <w:rPr>
                <w:rFonts w:ascii="TimesLT" w:hAnsi="TimesLT"/>
                <w:bCs/>
                <w:color w:val="000000" w:themeColor="text1"/>
                <w:sz w:val="20"/>
                <w:lang w:val="lt-LT" w:eastAsia="ar-SA"/>
              </w:rPr>
              <w:t xml:space="preserve">Vėjo greitis – </w:t>
            </w:r>
            <w:smartTag w:uri="schemas-tilde-lv/tildestengine" w:element="metric2">
              <w:smartTagPr>
                <w:attr w:name="metric_value" w:val="28-32"/>
                <w:attr w:name="metric_text" w:val="m"/>
              </w:smartTagPr>
              <w:r w:rsidRPr="00712534">
                <w:rPr>
                  <w:rFonts w:ascii="TimesLT" w:hAnsi="TimesLT"/>
                  <w:bCs/>
                  <w:color w:val="000000" w:themeColor="text1"/>
                  <w:sz w:val="20"/>
                  <w:lang w:val="lt-LT" w:eastAsia="ar-SA"/>
                </w:rPr>
                <w:t>28-32 m</w:t>
              </w:r>
            </w:smartTag>
            <w:r w:rsidRPr="00712534">
              <w:rPr>
                <w:rFonts w:ascii="TimesLT" w:hAnsi="TimesLT"/>
                <w:bCs/>
                <w:color w:val="000000" w:themeColor="text1"/>
                <w:sz w:val="20"/>
                <w:lang w:val="lt-LT" w:eastAsia="ar-SA"/>
              </w:rPr>
              <w:t>/s</w:t>
            </w:r>
          </w:p>
        </w:tc>
        <w:tc>
          <w:tcPr>
            <w:tcW w:w="2295" w:type="dxa"/>
          </w:tcPr>
          <w:p w14:paraId="3496D0B0" w14:textId="77777777" w:rsidR="00712534" w:rsidRPr="00712534" w:rsidRDefault="00712534" w:rsidP="00712534">
            <w:pPr>
              <w:tabs>
                <w:tab w:val="left" w:pos="-3480"/>
              </w:tabs>
              <w:suppressAutoHyphens/>
              <w:jc w:val="center"/>
              <w:rPr>
                <w:rFonts w:ascii="TimesLT" w:hAnsi="TimesLT"/>
                <w:bCs/>
                <w:color w:val="000000" w:themeColor="text1"/>
                <w:sz w:val="20"/>
                <w:lang w:val="lt-LT" w:eastAsia="ar-SA"/>
              </w:rPr>
            </w:pPr>
            <w:r w:rsidRPr="00712534">
              <w:rPr>
                <w:rFonts w:ascii="TimesLT" w:hAnsi="TimesLT"/>
                <w:bCs/>
                <w:color w:val="000000" w:themeColor="text1"/>
                <w:sz w:val="20"/>
                <w:lang w:val="lt-LT" w:eastAsia="ar-SA"/>
              </w:rPr>
              <w:t xml:space="preserve">Vėjo greitis - &gt; kaip </w:t>
            </w:r>
            <w:smartTag w:uri="schemas-tilde-lv/tildestengine" w:element="metric2">
              <w:smartTagPr>
                <w:attr w:name="metric_value" w:val="32"/>
                <w:attr w:name="metric_text" w:val="m"/>
              </w:smartTagPr>
              <w:r w:rsidRPr="00712534">
                <w:rPr>
                  <w:rFonts w:ascii="TimesLT" w:hAnsi="TimesLT"/>
                  <w:bCs/>
                  <w:color w:val="000000" w:themeColor="text1"/>
                  <w:sz w:val="20"/>
                  <w:lang w:val="lt-LT" w:eastAsia="ar-SA"/>
                </w:rPr>
                <w:t>32 m</w:t>
              </w:r>
            </w:smartTag>
            <w:r w:rsidRPr="00712534">
              <w:rPr>
                <w:rFonts w:ascii="TimesLT" w:hAnsi="TimesLT"/>
                <w:bCs/>
                <w:color w:val="000000" w:themeColor="text1"/>
                <w:sz w:val="20"/>
                <w:lang w:val="lt-LT" w:eastAsia="ar-SA"/>
              </w:rPr>
              <w:t>/s</w:t>
            </w:r>
          </w:p>
        </w:tc>
      </w:tr>
      <w:tr w:rsidR="00712534" w:rsidRPr="00712534" w14:paraId="2ED1E9EF" w14:textId="77777777" w:rsidTr="00712534">
        <w:trPr>
          <w:cantSplit/>
          <w:trHeight w:val="460"/>
        </w:trPr>
        <w:tc>
          <w:tcPr>
            <w:tcW w:w="1985" w:type="dxa"/>
            <w:vMerge w:val="restart"/>
          </w:tcPr>
          <w:p w14:paraId="1A24E823" w14:textId="77777777" w:rsidR="00712534" w:rsidRPr="00712534" w:rsidRDefault="00712534" w:rsidP="00712534">
            <w:pPr>
              <w:tabs>
                <w:tab w:val="left" w:pos="-3480"/>
              </w:tabs>
              <w:suppressAutoHyphens/>
              <w:rPr>
                <w:bCs/>
                <w:color w:val="000000" w:themeColor="text1"/>
                <w:lang w:val="lt-LT" w:eastAsia="ar-SA"/>
              </w:rPr>
            </w:pPr>
            <w:r w:rsidRPr="00712534">
              <w:rPr>
                <w:bCs/>
                <w:color w:val="000000" w:themeColor="text1"/>
                <w:lang w:val="lt-LT" w:eastAsia="ar-SA"/>
              </w:rPr>
              <w:t>2. Smarkus ir l. smarkus ir (ar) ilgai trunkantis  lietus</w:t>
            </w:r>
          </w:p>
        </w:tc>
        <w:tc>
          <w:tcPr>
            <w:tcW w:w="2646" w:type="dxa"/>
          </w:tcPr>
          <w:p w14:paraId="14EA3579"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Per 12 val. ir &lt; kritulių kiekis – </w:t>
            </w:r>
            <w:smartTag w:uri="schemas-tilde-lv/tildestengine" w:element="metric2">
              <w:smartTagPr>
                <w:attr w:name="metric_value" w:val="15-49"/>
                <w:attr w:name="metric_text" w:val="mm"/>
              </w:smartTagPr>
              <w:r w:rsidRPr="00712534">
                <w:rPr>
                  <w:rFonts w:ascii="TimesLT" w:hAnsi="TimesLT"/>
                  <w:bCs/>
                  <w:color w:val="000000" w:themeColor="text1"/>
                  <w:sz w:val="22"/>
                  <w:szCs w:val="22"/>
                  <w:lang w:val="lt-LT" w:eastAsia="ar-SA"/>
                </w:rPr>
                <w:t>15-49 mm</w:t>
              </w:r>
            </w:smartTag>
          </w:p>
        </w:tc>
        <w:tc>
          <w:tcPr>
            <w:tcW w:w="2600" w:type="dxa"/>
          </w:tcPr>
          <w:p w14:paraId="7812239E"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Per 12 val. ir &lt; kritulių kiekis – </w:t>
            </w:r>
            <w:smartTag w:uri="schemas-tilde-lv/tildestengine" w:element="metric2">
              <w:smartTagPr>
                <w:attr w:name="metric_value" w:val="50-80"/>
                <w:attr w:name="metric_text" w:val="mm"/>
              </w:smartTagPr>
              <w:r w:rsidRPr="00712534">
                <w:rPr>
                  <w:rFonts w:ascii="TimesLT" w:hAnsi="TimesLT"/>
                  <w:bCs/>
                  <w:color w:val="000000" w:themeColor="text1"/>
                  <w:sz w:val="22"/>
                  <w:szCs w:val="22"/>
                  <w:lang w:val="lt-LT" w:eastAsia="ar-SA"/>
                </w:rPr>
                <w:t>50-80 mm</w:t>
              </w:r>
            </w:smartTag>
          </w:p>
        </w:tc>
        <w:tc>
          <w:tcPr>
            <w:tcW w:w="2295" w:type="dxa"/>
          </w:tcPr>
          <w:p w14:paraId="6AED5B3C"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Per 12 val. ir &lt; kritulių kiekis  &gt; </w:t>
            </w:r>
            <w:smartTag w:uri="schemas-tilde-lv/tildestengine" w:element="metric2">
              <w:smartTagPr>
                <w:attr w:name="metric_value" w:val="80"/>
                <w:attr w:name="metric_text" w:val="mm"/>
              </w:smartTagPr>
              <w:r w:rsidRPr="00712534">
                <w:rPr>
                  <w:rFonts w:ascii="TimesLT" w:hAnsi="TimesLT"/>
                  <w:bCs/>
                  <w:color w:val="000000" w:themeColor="text1"/>
                  <w:sz w:val="22"/>
                  <w:szCs w:val="22"/>
                  <w:lang w:val="lt-LT" w:eastAsia="ar-SA"/>
                </w:rPr>
                <w:t>80 mm</w:t>
              </w:r>
            </w:smartTag>
          </w:p>
        </w:tc>
      </w:tr>
      <w:tr w:rsidR="00712534" w:rsidRPr="00712534" w14:paraId="790C8528" w14:textId="77777777" w:rsidTr="00712534">
        <w:trPr>
          <w:cantSplit/>
          <w:trHeight w:val="156"/>
        </w:trPr>
        <w:tc>
          <w:tcPr>
            <w:tcW w:w="1985" w:type="dxa"/>
            <w:vMerge/>
          </w:tcPr>
          <w:p w14:paraId="46084745" w14:textId="77777777" w:rsidR="00712534" w:rsidRPr="00712534" w:rsidRDefault="00712534" w:rsidP="00712534">
            <w:pPr>
              <w:tabs>
                <w:tab w:val="left" w:pos="-3480"/>
              </w:tabs>
              <w:suppressAutoHyphens/>
              <w:rPr>
                <w:bCs/>
                <w:color w:val="000000" w:themeColor="text1"/>
                <w:lang w:val="lt-LT" w:eastAsia="ar-SA"/>
              </w:rPr>
            </w:pPr>
          </w:p>
        </w:tc>
        <w:tc>
          <w:tcPr>
            <w:tcW w:w="2646" w:type="dxa"/>
          </w:tcPr>
          <w:p w14:paraId="46A30CEA" w14:textId="77777777" w:rsidR="00712534" w:rsidRPr="00712534" w:rsidRDefault="00712534" w:rsidP="00712534">
            <w:pPr>
              <w:tabs>
                <w:tab w:val="left" w:pos="-348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Kiekis per 5 paras ir &lt; viršija mėn. normą 1-1,9 karto</w:t>
            </w:r>
          </w:p>
        </w:tc>
        <w:tc>
          <w:tcPr>
            <w:tcW w:w="2600" w:type="dxa"/>
          </w:tcPr>
          <w:p w14:paraId="78334798" w14:textId="77777777" w:rsidR="00712534" w:rsidRPr="00712534" w:rsidRDefault="00712534" w:rsidP="00712534">
            <w:pPr>
              <w:tabs>
                <w:tab w:val="left" w:pos="-348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Kiekis per 5 paras ir &lt; viršija mėn. normą 2-3 kartus</w:t>
            </w:r>
          </w:p>
        </w:tc>
        <w:tc>
          <w:tcPr>
            <w:tcW w:w="2295" w:type="dxa"/>
          </w:tcPr>
          <w:p w14:paraId="624E8335" w14:textId="77777777" w:rsidR="00712534" w:rsidRPr="00712534" w:rsidRDefault="00712534" w:rsidP="00712534">
            <w:pPr>
              <w:tabs>
                <w:tab w:val="left" w:pos="-348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Kiekis per 5 paras ir &lt; viršija mėn. normą &gt; 3 karto</w:t>
            </w:r>
          </w:p>
        </w:tc>
      </w:tr>
      <w:tr w:rsidR="00712534" w:rsidRPr="00712534" w14:paraId="19FDBFBD" w14:textId="77777777" w:rsidTr="00712534">
        <w:trPr>
          <w:trHeight w:val="765"/>
        </w:trPr>
        <w:tc>
          <w:tcPr>
            <w:tcW w:w="1985" w:type="dxa"/>
          </w:tcPr>
          <w:p w14:paraId="705D47DD" w14:textId="77777777" w:rsidR="00712534" w:rsidRPr="00712534" w:rsidRDefault="00712534" w:rsidP="00712534">
            <w:pPr>
              <w:tabs>
                <w:tab w:val="left" w:pos="-3480"/>
              </w:tabs>
              <w:suppressAutoHyphens/>
              <w:rPr>
                <w:bCs/>
                <w:color w:val="000000" w:themeColor="text1"/>
                <w:lang w:val="lt-LT" w:eastAsia="ar-SA"/>
              </w:rPr>
            </w:pPr>
            <w:r w:rsidRPr="00712534">
              <w:rPr>
                <w:bCs/>
                <w:color w:val="000000" w:themeColor="text1"/>
                <w:lang w:val="lt-LT" w:eastAsia="ar-SA"/>
              </w:rPr>
              <w:t>3. Smarkus ir l. smarkus snygis</w:t>
            </w:r>
          </w:p>
        </w:tc>
        <w:tc>
          <w:tcPr>
            <w:tcW w:w="2646" w:type="dxa"/>
          </w:tcPr>
          <w:p w14:paraId="459ADEB3"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Per 12 val. ir &lt; kritulių kiekis – </w:t>
            </w:r>
            <w:smartTag w:uri="schemas-tilde-lv/tildestengine" w:element="metric2">
              <w:smartTagPr>
                <w:attr w:name="metric_value" w:val="7-19"/>
                <w:attr w:name="metric_text" w:val="mm"/>
              </w:smartTagPr>
              <w:r w:rsidRPr="00712534">
                <w:rPr>
                  <w:rFonts w:ascii="TimesLT" w:hAnsi="TimesLT"/>
                  <w:bCs/>
                  <w:color w:val="000000" w:themeColor="text1"/>
                  <w:sz w:val="22"/>
                  <w:szCs w:val="22"/>
                  <w:lang w:val="lt-LT" w:eastAsia="ar-SA"/>
                </w:rPr>
                <w:t>7-19 mm</w:t>
              </w:r>
            </w:smartTag>
            <w:r w:rsidRPr="00712534">
              <w:rPr>
                <w:rFonts w:ascii="TimesLT" w:hAnsi="TimesLT"/>
                <w:bCs/>
                <w:color w:val="000000" w:themeColor="text1"/>
                <w:sz w:val="22"/>
                <w:szCs w:val="22"/>
                <w:lang w:val="lt-LT" w:eastAsia="ar-SA"/>
              </w:rPr>
              <w:t xml:space="preserve">, o sniego dangos prieaugis iki </w:t>
            </w:r>
            <w:smartTag w:uri="schemas-tilde-lv/tildestengine" w:element="metric2">
              <w:smartTagPr>
                <w:attr w:name="metric_value" w:val="19"/>
                <w:attr w:name="metric_text" w:val="cm"/>
              </w:smartTagPr>
              <w:r w:rsidRPr="00712534">
                <w:rPr>
                  <w:rFonts w:ascii="TimesLT" w:hAnsi="TimesLT"/>
                  <w:bCs/>
                  <w:color w:val="000000" w:themeColor="text1"/>
                  <w:sz w:val="22"/>
                  <w:szCs w:val="22"/>
                  <w:lang w:val="lt-LT" w:eastAsia="ar-SA"/>
                </w:rPr>
                <w:t>19 cm</w:t>
              </w:r>
            </w:smartTag>
          </w:p>
        </w:tc>
        <w:tc>
          <w:tcPr>
            <w:tcW w:w="2600" w:type="dxa"/>
          </w:tcPr>
          <w:p w14:paraId="615E44C7"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Per 12 val. ir &lt; kritulių kiekis – </w:t>
            </w:r>
            <w:smartTag w:uri="schemas-tilde-lv/tildestengine" w:element="metric2">
              <w:smartTagPr>
                <w:attr w:name="metric_value" w:val="20-30"/>
                <w:attr w:name="metric_text" w:val="mm"/>
              </w:smartTagPr>
              <w:r w:rsidRPr="00712534">
                <w:rPr>
                  <w:rFonts w:ascii="TimesLT" w:hAnsi="TimesLT"/>
                  <w:bCs/>
                  <w:color w:val="000000" w:themeColor="text1"/>
                  <w:sz w:val="22"/>
                  <w:szCs w:val="22"/>
                  <w:lang w:val="lt-LT" w:eastAsia="ar-SA"/>
                </w:rPr>
                <w:t>20-30 mm</w:t>
              </w:r>
            </w:smartTag>
            <w:r w:rsidRPr="00712534">
              <w:rPr>
                <w:rFonts w:ascii="TimesLT" w:hAnsi="TimesLT"/>
                <w:bCs/>
                <w:color w:val="000000" w:themeColor="text1"/>
                <w:sz w:val="22"/>
                <w:szCs w:val="22"/>
                <w:lang w:val="lt-LT" w:eastAsia="ar-SA"/>
              </w:rPr>
              <w:t xml:space="preserve">, o sniego dangos prieaugis </w:t>
            </w:r>
            <w:smartTag w:uri="schemas-tilde-lv/tildestengine" w:element="metric2">
              <w:smartTagPr>
                <w:attr w:name="metric_value" w:val="20-30"/>
                <w:attr w:name="metric_text" w:val="cm"/>
              </w:smartTagPr>
              <w:r w:rsidRPr="00712534">
                <w:rPr>
                  <w:rFonts w:ascii="TimesLT" w:hAnsi="TimesLT"/>
                  <w:bCs/>
                  <w:color w:val="000000" w:themeColor="text1"/>
                  <w:sz w:val="22"/>
                  <w:szCs w:val="22"/>
                  <w:lang w:val="lt-LT" w:eastAsia="ar-SA"/>
                </w:rPr>
                <w:t>20-30 cm</w:t>
              </w:r>
            </w:smartTag>
          </w:p>
        </w:tc>
        <w:tc>
          <w:tcPr>
            <w:tcW w:w="2295" w:type="dxa"/>
          </w:tcPr>
          <w:p w14:paraId="788178A1"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Per 12 val. ir &lt; kritulių kiekis – </w:t>
            </w:r>
            <w:smartTag w:uri="schemas-tilde-lv/tildestengine" w:element="metric2">
              <w:smartTagPr>
                <w:attr w:name="metric_value" w:val="20-30"/>
                <w:attr w:name="metric_text" w:val="mm"/>
              </w:smartTagPr>
              <w:r w:rsidRPr="00712534">
                <w:rPr>
                  <w:rFonts w:ascii="TimesLT" w:hAnsi="TimesLT"/>
                  <w:bCs/>
                  <w:color w:val="000000" w:themeColor="text1"/>
                  <w:sz w:val="22"/>
                  <w:szCs w:val="22"/>
                  <w:lang w:val="lt-LT" w:eastAsia="ar-SA"/>
                </w:rPr>
                <w:t>20-30 mm</w:t>
              </w:r>
            </w:smartTag>
            <w:r w:rsidRPr="00712534">
              <w:rPr>
                <w:rFonts w:ascii="TimesLT" w:hAnsi="TimesLT"/>
                <w:bCs/>
                <w:color w:val="000000" w:themeColor="text1"/>
                <w:sz w:val="22"/>
                <w:szCs w:val="22"/>
                <w:lang w:val="lt-LT" w:eastAsia="ar-SA"/>
              </w:rPr>
              <w:t xml:space="preserve">, o sniego dangos prieaugis &gt; </w:t>
            </w:r>
            <w:smartTag w:uri="schemas-tilde-lv/tildestengine" w:element="metric2">
              <w:smartTagPr>
                <w:attr w:name="metric_value" w:val="30"/>
                <w:attr w:name="metric_text" w:val="cm"/>
              </w:smartTagPr>
              <w:r w:rsidRPr="00712534">
                <w:rPr>
                  <w:rFonts w:ascii="TimesLT" w:hAnsi="TimesLT"/>
                  <w:bCs/>
                  <w:color w:val="000000" w:themeColor="text1"/>
                  <w:sz w:val="22"/>
                  <w:szCs w:val="22"/>
                  <w:lang w:val="lt-LT" w:eastAsia="ar-SA"/>
                </w:rPr>
                <w:t>30 cm</w:t>
              </w:r>
            </w:smartTag>
          </w:p>
        </w:tc>
      </w:tr>
      <w:tr w:rsidR="00712534" w:rsidRPr="00712534" w14:paraId="565D5571" w14:textId="77777777" w:rsidTr="00712534">
        <w:trPr>
          <w:cantSplit/>
          <w:trHeight w:val="195"/>
        </w:trPr>
        <w:tc>
          <w:tcPr>
            <w:tcW w:w="1985" w:type="dxa"/>
            <w:vMerge w:val="restart"/>
          </w:tcPr>
          <w:p w14:paraId="36B163E4" w14:textId="77777777" w:rsidR="00712534" w:rsidRPr="00712534" w:rsidRDefault="00712534" w:rsidP="00712534">
            <w:pPr>
              <w:tabs>
                <w:tab w:val="left" w:pos="-3480"/>
              </w:tabs>
              <w:suppressAutoHyphens/>
              <w:rPr>
                <w:bCs/>
                <w:color w:val="000000" w:themeColor="text1"/>
                <w:lang w:val="lt-LT" w:eastAsia="ar-SA"/>
              </w:rPr>
            </w:pPr>
            <w:r w:rsidRPr="00712534">
              <w:rPr>
                <w:bCs/>
                <w:color w:val="000000" w:themeColor="text1"/>
                <w:lang w:val="lt-LT" w:eastAsia="ar-SA"/>
              </w:rPr>
              <w:t>4. Smarki ir l. smarki pūga</w:t>
            </w:r>
          </w:p>
        </w:tc>
        <w:tc>
          <w:tcPr>
            <w:tcW w:w="2646" w:type="dxa"/>
          </w:tcPr>
          <w:p w14:paraId="4E51FE70"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Vid. vėjo greitis – </w:t>
            </w:r>
            <w:smartTag w:uri="schemas-tilde-lv/tildestengine" w:element="metric2">
              <w:smartTagPr>
                <w:attr w:name="metric_value" w:val="8-14"/>
                <w:attr w:name="metric_text" w:val="m"/>
              </w:smartTagPr>
              <w:r w:rsidRPr="00712534">
                <w:rPr>
                  <w:rFonts w:ascii="TimesLT" w:hAnsi="TimesLT"/>
                  <w:bCs/>
                  <w:color w:val="000000" w:themeColor="text1"/>
                  <w:sz w:val="22"/>
                  <w:szCs w:val="22"/>
                  <w:lang w:val="lt-LT" w:eastAsia="ar-SA"/>
                </w:rPr>
                <w:t>8-14 m</w:t>
              </w:r>
            </w:smartTag>
            <w:r w:rsidRPr="00712534">
              <w:rPr>
                <w:rFonts w:ascii="TimesLT" w:hAnsi="TimesLT"/>
                <w:bCs/>
                <w:color w:val="000000" w:themeColor="text1"/>
                <w:sz w:val="22"/>
                <w:szCs w:val="22"/>
                <w:lang w:val="lt-LT" w:eastAsia="ar-SA"/>
              </w:rPr>
              <w:t>/s</w:t>
            </w:r>
          </w:p>
        </w:tc>
        <w:tc>
          <w:tcPr>
            <w:tcW w:w="2600" w:type="dxa"/>
          </w:tcPr>
          <w:p w14:paraId="3A9AFC02"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Vid. vėjo greitis – </w:t>
            </w:r>
            <w:smartTag w:uri="schemas-tilde-lv/tildestengine" w:element="metric2">
              <w:smartTagPr>
                <w:attr w:name="metric_value" w:val="15-20"/>
                <w:attr w:name="metric_text" w:val="m"/>
              </w:smartTagPr>
              <w:r w:rsidRPr="00712534">
                <w:rPr>
                  <w:rFonts w:ascii="TimesLT" w:hAnsi="TimesLT"/>
                  <w:bCs/>
                  <w:color w:val="000000" w:themeColor="text1"/>
                  <w:sz w:val="22"/>
                  <w:szCs w:val="22"/>
                  <w:lang w:val="lt-LT" w:eastAsia="ar-SA"/>
                </w:rPr>
                <w:t>15-20 m</w:t>
              </w:r>
            </w:smartTag>
            <w:r w:rsidRPr="00712534">
              <w:rPr>
                <w:rFonts w:ascii="TimesLT" w:hAnsi="TimesLT"/>
                <w:bCs/>
                <w:color w:val="000000" w:themeColor="text1"/>
                <w:sz w:val="22"/>
                <w:szCs w:val="22"/>
                <w:lang w:val="lt-LT" w:eastAsia="ar-SA"/>
              </w:rPr>
              <w:t>/s</w:t>
            </w:r>
          </w:p>
        </w:tc>
        <w:tc>
          <w:tcPr>
            <w:tcW w:w="2295" w:type="dxa"/>
          </w:tcPr>
          <w:p w14:paraId="66C2B317"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Vid. vėjo greitis &gt;</w:t>
            </w:r>
            <w:smartTag w:uri="schemas-tilde-lv/tildestengine" w:element="metric2">
              <w:smartTagPr>
                <w:attr w:name="metric_value" w:val="20"/>
                <w:attr w:name="metric_text" w:val="m"/>
              </w:smartTagPr>
              <w:r w:rsidRPr="00712534">
                <w:rPr>
                  <w:rFonts w:ascii="TimesLT" w:hAnsi="TimesLT"/>
                  <w:bCs/>
                  <w:color w:val="000000" w:themeColor="text1"/>
                  <w:sz w:val="22"/>
                  <w:szCs w:val="22"/>
                  <w:lang w:val="lt-LT" w:eastAsia="ar-SA"/>
                </w:rPr>
                <w:t>20 m</w:t>
              </w:r>
            </w:smartTag>
            <w:r w:rsidRPr="00712534">
              <w:rPr>
                <w:rFonts w:ascii="TimesLT" w:hAnsi="TimesLT"/>
                <w:bCs/>
                <w:color w:val="000000" w:themeColor="text1"/>
                <w:sz w:val="22"/>
                <w:szCs w:val="22"/>
                <w:lang w:val="lt-LT" w:eastAsia="ar-SA"/>
              </w:rPr>
              <w:t>/s</w:t>
            </w:r>
          </w:p>
        </w:tc>
      </w:tr>
      <w:tr w:rsidR="00712534" w:rsidRPr="00712534" w14:paraId="14D2897D" w14:textId="77777777" w:rsidTr="00712534">
        <w:trPr>
          <w:cantSplit/>
          <w:trHeight w:val="300"/>
        </w:trPr>
        <w:tc>
          <w:tcPr>
            <w:tcW w:w="1985" w:type="dxa"/>
            <w:vMerge/>
          </w:tcPr>
          <w:p w14:paraId="55A3B2F5" w14:textId="77777777" w:rsidR="00712534" w:rsidRPr="00712534" w:rsidRDefault="00712534" w:rsidP="00712534">
            <w:pPr>
              <w:tabs>
                <w:tab w:val="left" w:pos="-3480"/>
              </w:tabs>
              <w:suppressAutoHyphens/>
              <w:rPr>
                <w:bCs/>
                <w:color w:val="000000" w:themeColor="text1"/>
                <w:lang w:val="lt-LT" w:eastAsia="ar-SA"/>
              </w:rPr>
            </w:pPr>
          </w:p>
        </w:tc>
        <w:tc>
          <w:tcPr>
            <w:tcW w:w="2646" w:type="dxa"/>
          </w:tcPr>
          <w:p w14:paraId="041531DB" w14:textId="77777777" w:rsidR="00712534" w:rsidRPr="00712534" w:rsidRDefault="00712534" w:rsidP="00712534">
            <w:pPr>
              <w:tabs>
                <w:tab w:val="left" w:pos="-348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Trukmė – 3 val. ir &gt;</w:t>
            </w:r>
          </w:p>
        </w:tc>
        <w:tc>
          <w:tcPr>
            <w:tcW w:w="2600" w:type="dxa"/>
          </w:tcPr>
          <w:p w14:paraId="3C2651A9"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Trukmė – 12 val ir &gt;</w:t>
            </w:r>
          </w:p>
        </w:tc>
        <w:tc>
          <w:tcPr>
            <w:tcW w:w="2295" w:type="dxa"/>
          </w:tcPr>
          <w:p w14:paraId="25179597"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Trukmė – 1 para ir &gt;</w:t>
            </w:r>
          </w:p>
        </w:tc>
      </w:tr>
      <w:tr w:rsidR="00712534" w:rsidRPr="00712534" w14:paraId="7724224F" w14:textId="77777777" w:rsidTr="00712534">
        <w:trPr>
          <w:cantSplit/>
          <w:trHeight w:val="316"/>
        </w:trPr>
        <w:tc>
          <w:tcPr>
            <w:tcW w:w="1985" w:type="dxa"/>
            <w:vMerge/>
          </w:tcPr>
          <w:p w14:paraId="6BF14CC2" w14:textId="77777777" w:rsidR="00712534" w:rsidRPr="00712534" w:rsidRDefault="00712534" w:rsidP="00712534">
            <w:pPr>
              <w:tabs>
                <w:tab w:val="left" w:pos="-3480"/>
              </w:tabs>
              <w:suppressAutoHyphens/>
              <w:rPr>
                <w:bCs/>
                <w:color w:val="000000" w:themeColor="text1"/>
                <w:lang w:val="lt-LT" w:eastAsia="ar-SA"/>
              </w:rPr>
            </w:pPr>
          </w:p>
        </w:tc>
        <w:tc>
          <w:tcPr>
            <w:tcW w:w="2646" w:type="dxa"/>
          </w:tcPr>
          <w:p w14:paraId="231AB234" w14:textId="77777777" w:rsidR="00712534" w:rsidRPr="00712534" w:rsidRDefault="00712534" w:rsidP="00712534">
            <w:pPr>
              <w:tabs>
                <w:tab w:val="left" w:pos="-348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Matomumas – </w:t>
            </w:r>
            <w:smartTag w:uri="schemas-tilde-lv/tildestengine" w:element="metric2">
              <w:smartTagPr>
                <w:attr w:name="metric_value" w:val="1000"/>
                <w:attr w:name="metric_text" w:val="m"/>
              </w:smartTagPr>
              <w:r w:rsidRPr="00712534">
                <w:rPr>
                  <w:rFonts w:ascii="TimesLT" w:hAnsi="TimesLT"/>
                  <w:bCs/>
                  <w:color w:val="000000" w:themeColor="text1"/>
                  <w:sz w:val="22"/>
                  <w:szCs w:val="22"/>
                  <w:lang w:val="lt-LT" w:eastAsia="ar-SA"/>
                </w:rPr>
                <w:t>1000 m</w:t>
              </w:r>
            </w:smartTag>
            <w:r w:rsidRPr="00712534">
              <w:rPr>
                <w:rFonts w:ascii="TimesLT" w:hAnsi="TimesLT"/>
                <w:bCs/>
                <w:color w:val="000000" w:themeColor="text1"/>
                <w:sz w:val="22"/>
                <w:szCs w:val="22"/>
                <w:lang w:val="lt-LT" w:eastAsia="ar-SA"/>
              </w:rPr>
              <w:t xml:space="preserve"> ir &lt;</w:t>
            </w:r>
          </w:p>
        </w:tc>
        <w:tc>
          <w:tcPr>
            <w:tcW w:w="2600" w:type="dxa"/>
          </w:tcPr>
          <w:p w14:paraId="523334F4"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Matomumas – </w:t>
            </w:r>
            <w:smartTag w:uri="schemas-tilde-lv/tildestengine" w:element="metric2">
              <w:smartTagPr>
                <w:attr w:name="metric_value" w:val="1000"/>
                <w:attr w:name="metric_text" w:val="m"/>
              </w:smartTagPr>
              <w:r w:rsidRPr="00712534">
                <w:rPr>
                  <w:rFonts w:ascii="TimesLT" w:hAnsi="TimesLT"/>
                  <w:bCs/>
                  <w:color w:val="000000" w:themeColor="text1"/>
                  <w:sz w:val="22"/>
                  <w:szCs w:val="22"/>
                  <w:lang w:val="lt-LT" w:eastAsia="ar-SA"/>
                </w:rPr>
                <w:t>1000 m</w:t>
              </w:r>
            </w:smartTag>
            <w:r w:rsidRPr="00712534">
              <w:rPr>
                <w:rFonts w:ascii="TimesLT" w:hAnsi="TimesLT"/>
                <w:bCs/>
                <w:color w:val="000000" w:themeColor="text1"/>
                <w:sz w:val="22"/>
                <w:szCs w:val="22"/>
                <w:lang w:val="lt-LT" w:eastAsia="ar-SA"/>
              </w:rPr>
              <w:t xml:space="preserve"> ir &lt;</w:t>
            </w:r>
          </w:p>
        </w:tc>
        <w:tc>
          <w:tcPr>
            <w:tcW w:w="2295" w:type="dxa"/>
          </w:tcPr>
          <w:p w14:paraId="11835A19" w14:textId="77777777" w:rsidR="00712534" w:rsidRPr="00712534" w:rsidRDefault="00712534" w:rsidP="00712534">
            <w:pPr>
              <w:tabs>
                <w:tab w:val="left" w:pos="-348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Matomumas – </w:t>
            </w:r>
            <w:smartTag w:uri="schemas-tilde-lv/tildestengine" w:element="metric2">
              <w:smartTagPr>
                <w:attr w:name="metric_value" w:val="500"/>
                <w:attr w:name="metric_text" w:val="m"/>
              </w:smartTagPr>
              <w:r w:rsidRPr="00712534">
                <w:rPr>
                  <w:rFonts w:ascii="TimesLT" w:hAnsi="TimesLT"/>
                  <w:bCs/>
                  <w:color w:val="000000" w:themeColor="text1"/>
                  <w:sz w:val="22"/>
                  <w:szCs w:val="22"/>
                  <w:lang w:val="lt-LT" w:eastAsia="ar-SA"/>
                </w:rPr>
                <w:t>500 m</w:t>
              </w:r>
            </w:smartTag>
            <w:r w:rsidRPr="00712534">
              <w:rPr>
                <w:rFonts w:ascii="TimesLT" w:hAnsi="TimesLT"/>
                <w:bCs/>
                <w:color w:val="000000" w:themeColor="text1"/>
                <w:sz w:val="22"/>
                <w:szCs w:val="22"/>
                <w:lang w:val="lt-LT" w:eastAsia="ar-SA"/>
              </w:rPr>
              <w:t xml:space="preserve"> ir &lt;</w:t>
            </w:r>
          </w:p>
        </w:tc>
      </w:tr>
      <w:tr w:rsidR="00712534" w:rsidRPr="00712534" w14:paraId="6A12735F" w14:textId="77777777" w:rsidTr="00712534">
        <w:trPr>
          <w:cantSplit/>
          <w:trHeight w:val="534"/>
        </w:trPr>
        <w:tc>
          <w:tcPr>
            <w:tcW w:w="1985" w:type="dxa"/>
          </w:tcPr>
          <w:p w14:paraId="40451780" w14:textId="77777777" w:rsidR="00712534" w:rsidRPr="00712534" w:rsidRDefault="00712534" w:rsidP="00712534">
            <w:pPr>
              <w:tabs>
                <w:tab w:val="left" w:pos="-3480"/>
                <w:tab w:val="left" w:pos="9000"/>
              </w:tabs>
              <w:suppressAutoHyphens/>
              <w:rPr>
                <w:bCs/>
                <w:color w:val="000000" w:themeColor="text1"/>
                <w:lang w:val="lt-LT" w:eastAsia="ar-SA"/>
              </w:rPr>
            </w:pPr>
            <w:r w:rsidRPr="00712534">
              <w:rPr>
                <w:bCs/>
                <w:color w:val="000000" w:themeColor="text1"/>
                <w:lang w:val="lt-LT" w:eastAsia="ar-SA"/>
              </w:rPr>
              <w:t>5. Stambi ir l. stambi kruša</w:t>
            </w:r>
          </w:p>
        </w:tc>
        <w:tc>
          <w:tcPr>
            <w:tcW w:w="2646" w:type="dxa"/>
          </w:tcPr>
          <w:p w14:paraId="35A36B6F" w14:textId="77777777" w:rsidR="00712534" w:rsidRPr="00712534" w:rsidRDefault="00712534" w:rsidP="00712534">
            <w:pPr>
              <w:tabs>
                <w:tab w:val="left" w:pos="-348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Ledėkių skersmuo </w:t>
            </w:r>
            <w:smartTag w:uri="schemas-tilde-lv/tildestengine" w:element="metric2">
              <w:smartTagPr>
                <w:attr w:name="metric_value" w:val="6-19"/>
                <w:attr w:name="metric_text" w:val="mm"/>
              </w:smartTagPr>
              <w:r w:rsidRPr="00712534">
                <w:rPr>
                  <w:rFonts w:ascii="TimesLT" w:hAnsi="TimesLT"/>
                  <w:bCs/>
                  <w:color w:val="000000" w:themeColor="text1"/>
                  <w:sz w:val="22"/>
                  <w:szCs w:val="22"/>
                  <w:lang w:val="lt-LT" w:eastAsia="ar-SA"/>
                </w:rPr>
                <w:t>6-19 mm</w:t>
              </w:r>
            </w:smartTag>
          </w:p>
        </w:tc>
        <w:tc>
          <w:tcPr>
            <w:tcW w:w="4895" w:type="dxa"/>
            <w:gridSpan w:val="2"/>
          </w:tcPr>
          <w:p w14:paraId="595D444F" w14:textId="77777777" w:rsidR="00712534" w:rsidRPr="00712534" w:rsidRDefault="00712534" w:rsidP="00712534">
            <w:pPr>
              <w:tabs>
                <w:tab w:val="left" w:pos="-3480"/>
                <w:tab w:val="left" w:pos="9000"/>
              </w:tabs>
              <w:suppressAutoHyphens/>
              <w:ind w:firstLine="900"/>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Ledėkių skersmuo - </w:t>
            </w:r>
            <w:smartTag w:uri="schemas-tilde-lv/tildestengine" w:element="metric2">
              <w:smartTagPr>
                <w:attr w:name="metric_value" w:val="20"/>
                <w:attr w:name="metric_text" w:val="mm"/>
              </w:smartTagPr>
              <w:r w:rsidRPr="00712534">
                <w:rPr>
                  <w:rFonts w:ascii="TimesLT" w:hAnsi="TimesLT"/>
                  <w:bCs/>
                  <w:color w:val="000000" w:themeColor="text1"/>
                  <w:sz w:val="22"/>
                  <w:szCs w:val="22"/>
                  <w:lang w:val="lt-LT" w:eastAsia="ar-SA"/>
                </w:rPr>
                <w:t>20 mm</w:t>
              </w:r>
            </w:smartTag>
            <w:r w:rsidRPr="00712534">
              <w:rPr>
                <w:rFonts w:ascii="TimesLT" w:hAnsi="TimesLT"/>
                <w:bCs/>
                <w:color w:val="000000" w:themeColor="text1"/>
                <w:sz w:val="22"/>
                <w:szCs w:val="22"/>
                <w:lang w:val="lt-LT" w:eastAsia="ar-SA"/>
              </w:rPr>
              <w:t xml:space="preserve"> ir  didesnis</w:t>
            </w:r>
          </w:p>
        </w:tc>
      </w:tr>
      <w:tr w:rsidR="00712534" w:rsidRPr="00712534" w14:paraId="06727C6D" w14:textId="77777777" w:rsidTr="00712534">
        <w:trPr>
          <w:cantSplit/>
          <w:trHeight w:val="420"/>
        </w:trPr>
        <w:tc>
          <w:tcPr>
            <w:tcW w:w="1985" w:type="dxa"/>
            <w:vMerge w:val="restart"/>
          </w:tcPr>
          <w:p w14:paraId="60E0FA32" w14:textId="77777777" w:rsidR="00712534" w:rsidRPr="00712534" w:rsidRDefault="00712534" w:rsidP="00712534">
            <w:pPr>
              <w:tabs>
                <w:tab w:val="left" w:pos="-3480"/>
              </w:tabs>
              <w:suppressAutoHyphens/>
              <w:rPr>
                <w:bCs/>
                <w:color w:val="000000" w:themeColor="text1"/>
                <w:lang w:val="lt-LT" w:eastAsia="ar-SA"/>
              </w:rPr>
            </w:pPr>
            <w:r w:rsidRPr="00712534">
              <w:rPr>
                <w:bCs/>
                <w:color w:val="000000" w:themeColor="text1"/>
                <w:lang w:val="lt-LT" w:eastAsia="ar-SA"/>
              </w:rPr>
              <w:t>6. Stiprus šaltis, smarkus ir labai smarkus  speigas</w:t>
            </w:r>
          </w:p>
        </w:tc>
        <w:tc>
          <w:tcPr>
            <w:tcW w:w="2646" w:type="dxa"/>
          </w:tcPr>
          <w:p w14:paraId="31EB4594" w14:textId="77777777" w:rsidR="00712534" w:rsidRPr="00712534" w:rsidRDefault="00712534" w:rsidP="00712534">
            <w:pPr>
              <w:tabs>
                <w:tab w:val="left" w:pos="-348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Minimali oro t-ra – minus 25 ºC ir žemesnė</w:t>
            </w:r>
          </w:p>
        </w:tc>
        <w:tc>
          <w:tcPr>
            <w:tcW w:w="4895" w:type="dxa"/>
            <w:gridSpan w:val="2"/>
          </w:tcPr>
          <w:p w14:paraId="29D90A72" w14:textId="77777777" w:rsidR="00712534" w:rsidRPr="00712534" w:rsidRDefault="00712534" w:rsidP="00712534">
            <w:pPr>
              <w:tabs>
                <w:tab w:val="left" w:pos="-348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Minimali oro temperatūra – minus 30 ºC ir žemesnė</w:t>
            </w:r>
          </w:p>
        </w:tc>
      </w:tr>
      <w:tr w:rsidR="00712534" w:rsidRPr="00712534" w14:paraId="027FEC16" w14:textId="77777777" w:rsidTr="00712534">
        <w:trPr>
          <w:cantSplit/>
          <w:trHeight w:val="293"/>
        </w:trPr>
        <w:tc>
          <w:tcPr>
            <w:tcW w:w="1985" w:type="dxa"/>
            <w:vMerge/>
          </w:tcPr>
          <w:p w14:paraId="711C203C" w14:textId="77777777" w:rsidR="00712534" w:rsidRPr="00712534" w:rsidRDefault="00712534" w:rsidP="00712534">
            <w:pPr>
              <w:tabs>
                <w:tab w:val="left" w:pos="-3480"/>
              </w:tabs>
              <w:suppressAutoHyphens/>
              <w:rPr>
                <w:bCs/>
                <w:color w:val="000000" w:themeColor="text1"/>
                <w:lang w:val="lt-LT" w:eastAsia="ar-SA"/>
              </w:rPr>
            </w:pPr>
          </w:p>
        </w:tc>
        <w:tc>
          <w:tcPr>
            <w:tcW w:w="2646" w:type="dxa"/>
          </w:tcPr>
          <w:p w14:paraId="5F0D984E" w14:textId="77777777" w:rsidR="00712534" w:rsidRPr="00712534" w:rsidRDefault="00712534" w:rsidP="00712534">
            <w:pPr>
              <w:tabs>
                <w:tab w:val="left" w:pos="-348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Trukmė -  iki 1 paros</w:t>
            </w:r>
          </w:p>
        </w:tc>
        <w:tc>
          <w:tcPr>
            <w:tcW w:w="2600" w:type="dxa"/>
          </w:tcPr>
          <w:p w14:paraId="2798C194" w14:textId="77777777" w:rsidR="00712534" w:rsidRPr="00712534" w:rsidRDefault="00712534" w:rsidP="00712534">
            <w:pPr>
              <w:tabs>
                <w:tab w:val="left" w:pos="-348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Trukmė -  1-3 paros</w:t>
            </w:r>
          </w:p>
        </w:tc>
        <w:tc>
          <w:tcPr>
            <w:tcW w:w="2295" w:type="dxa"/>
          </w:tcPr>
          <w:p w14:paraId="2A470B0E" w14:textId="77777777" w:rsidR="00712534" w:rsidRPr="00712534" w:rsidRDefault="00712534" w:rsidP="00712534">
            <w:pPr>
              <w:tabs>
                <w:tab w:val="left" w:pos="-348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Trunka &gt; kaip 3 paras</w:t>
            </w:r>
          </w:p>
        </w:tc>
      </w:tr>
      <w:tr w:rsidR="00712534" w:rsidRPr="00712534" w14:paraId="663AD656" w14:textId="77777777" w:rsidTr="00712534">
        <w:trPr>
          <w:cantSplit/>
          <w:trHeight w:val="346"/>
        </w:trPr>
        <w:tc>
          <w:tcPr>
            <w:tcW w:w="1985" w:type="dxa"/>
            <w:vMerge w:val="restart"/>
          </w:tcPr>
          <w:p w14:paraId="0090ACDC" w14:textId="77777777" w:rsidR="00712534" w:rsidRPr="00712534" w:rsidRDefault="00712534" w:rsidP="00712534">
            <w:pPr>
              <w:tabs>
                <w:tab w:val="left" w:pos="-3480"/>
              </w:tabs>
              <w:suppressAutoHyphens/>
              <w:rPr>
                <w:bCs/>
                <w:color w:val="000000" w:themeColor="text1"/>
                <w:lang w:val="lt-LT" w:eastAsia="ar-SA"/>
              </w:rPr>
            </w:pPr>
          </w:p>
          <w:p w14:paraId="4944357C" w14:textId="77777777" w:rsidR="00712534" w:rsidRPr="00712534" w:rsidRDefault="00712534" w:rsidP="00712534">
            <w:pPr>
              <w:tabs>
                <w:tab w:val="left" w:pos="-3480"/>
              </w:tabs>
              <w:suppressAutoHyphens/>
              <w:rPr>
                <w:bCs/>
                <w:color w:val="000000" w:themeColor="text1"/>
                <w:lang w:val="lt-LT" w:eastAsia="ar-SA"/>
              </w:rPr>
            </w:pPr>
            <w:r w:rsidRPr="00712534">
              <w:rPr>
                <w:bCs/>
                <w:color w:val="000000" w:themeColor="text1"/>
                <w:lang w:val="lt-LT" w:eastAsia="ar-SA"/>
              </w:rPr>
              <w:t>7. Karštis, kaitra</w:t>
            </w:r>
          </w:p>
          <w:p w14:paraId="58C4C469" w14:textId="77777777" w:rsidR="00712534" w:rsidRPr="00712534" w:rsidRDefault="00712534" w:rsidP="00712534">
            <w:pPr>
              <w:tabs>
                <w:tab w:val="left" w:pos="-3480"/>
                <w:tab w:val="left" w:pos="9000"/>
              </w:tabs>
              <w:suppressAutoHyphens/>
              <w:ind w:firstLine="900"/>
              <w:rPr>
                <w:bCs/>
                <w:color w:val="000000" w:themeColor="text1"/>
                <w:lang w:val="lt-LT" w:eastAsia="ar-SA"/>
              </w:rPr>
            </w:pPr>
          </w:p>
        </w:tc>
        <w:tc>
          <w:tcPr>
            <w:tcW w:w="7541" w:type="dxa"/>
            <w:gridSpan w:val="3"/>
          </w:tcPr>
          <w:p w14:paraId="0FAFCC3C" w14:textId="59EDD584" w:rsidR="00712534" w:rsidRPr="00712534" w:rsidRDefault="00712534" w:rsidP="00712534">
            <w:pPr>
              <w:tabs>
                <w:tab w:val="left" w:pos="-3480"/>
                <w:tab w:val="left" w:pos="9000"/>
              </w:tabs>
              <w:suppressAutoHyphens/>
              <w:ind w:right="1484" w:firstLine="900"/>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Maksimali oro temp</w:t>
            </w:r>
            <w:r w:rsidR="00977EDF">
              <w:rPr>
                <w:rFonts w:ascii="TimesLT" w:hAnsi="TimesLT"/>
                <w:bCs/>
                <w:color w:val="000000" w:themeColor="text1"/>
                <w:sz w:val="22"/>
                <w:szCs w:val="22"/>
                <w:lang w:val="lt-LT" w:eastAsia="ar-SA"/>
              </w:rPr>
              <w:t>era</w:t>
            </w:r>
            <w:r w:rsidRPr="00712534">
              <w:rPr>
                <w:rFonts w:ascii="TimesLT" w:hAnsi="TimesLT"/>
                <w:bCs/>
                <w:color w:val="000000" w:themeColor="text1"/>
                <w:sz w:val="22"/>
                <w:szCs w:val="22"/>
                <w:lang w:val="lt-LT" w:eastAsia="ar-SA"/>
              </w:rPr>
              <w:t>tūra - 30 ºC ir  &gt;</w:t>
            </w:r>
          </w:p>
        </w:tc>
      </w:tr>
      <w:tr w:rsidR="00712534" w:rsidRPr="00712534" w14:paraId="3CB89A3D" w14:textId="77777777" w:rsidTr="00712534">
        <w:trPr>
          <w:cantSplit/>
          <w:trHeight w:val="342"/>
        </w:trPr>
        <w:tc>
          <w:tcPr>
            <w:tcW w:w="1985" w:type="dxa"/>
            <w:vMerge/>
          </w:tcPr>
          <w:p w14:paraId="7A3D9873" w14:textId="77777777" w:rsidR="00712534" w:rsidRPr="00712534" w:rsidRDefault="00712534" w:rsidP="00712534">
            <w:pPr>
              <w:tabs>
                <w:tab w:val="left" w:pos="-3480"/>
              </w:tabs>
              <w:suppressAutoHyphens/>
              <w:rPr>
                <w:bCs/>
                <w:color w:val="000000" w:themeColor="text1"/>
                <w:lang w:val="lt-LT" w:eastAsia="ar-SA"/>
              </w:rPr>
            </w:pPr>
          </w:p>
        </w:tc>
        <w:tc>
          <w:tcPr>
            <w:tcW w:w="2646" w:type="dxa"/>
          </w:tcPr>
          <w:p w14:paraId="280E739B" w14:textId="77777777" w:rsidR="00712534" w:rsidRPr="00712534" w:rsidRDefault="00712534" w:rsidP="00712534">
            <w:pPr>
              <w:tabs>
                <w:tab w:val="left" w:pos="-3480"/>
                <w:tab w:val="left" w:pos="9000"/>
              </w:tabs>
              <w:suppressAutoHyphens/>
              <w:ind w:right="-108"/>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Trukmė – 1-2 dienos</w:t>
            </w:r>
          </w:p>
        </w:tc>
        <w:tc>
          <w:tcPr>
            <w:tcW w:w="4895" w:type="dxa"/>
            <w:gridSpan w:val="2"/>
          </w:tcPr>
          <w:p w14:paraId="4D75D6A7" w14:textId="220620BD" w:rsidR="00712534" w:rsidRPr="00712534" w:rsidRDefault="00712534" w:rsidP="00712534">
            <w:pPr>
              <w:tabs>
                <w:tab w:val="left" w:pos="-3480"/>
                <w:tab w:val="left" w:pos="9000"/>
              </w:tabs>
              <w:suppressAutoHyphens/>
              <w:ind w:right="1484" w:firstLine="900"/>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Tru</w:t>
            </w:r>
            <w:r w:rsidR="00977EDF">
              <w:rPr>
                <w:rFonts w:ascii="TimesLT" w:hAnsi="TimesLT"/>
                <w:bCs/>
                <w:color w:val="000000" w:themeColor="text1"/>
                <w:sz w:val="22"/>
                <w:szCs w:val="22"/>
                <w:lang w:val="lt-LT" w:eastAsia="ar-SA"/>
              </w:rPr>
              <w:t>k</w:t>
            </w:r>
            <w:r w:rsidRPr="00712534">
              <w:rPr>
                <w:rFonts w:ascii="TimesLT" w:hAnsi="TimesLT"/>
                <w:bCs/>
                <w:color w:val="000000" w:themeColor="text1"/>
                <w:sz w:val="22"/>
                <w:szCs w:val="22"/>
                <w:lang w:val="lt-LT" w:eastAsia="ar-SA"/>
              </w:rPr>
              <w:t>mė – 3  dienos ir ilgiau</w:t>
            </w:r>
          </w:p>
        </w:tc>
      </w:tr>
      <w:tr w:rsidR="00712534" w:rsidRPr="00712534" w14:paraId="484545B0" w14:textId="77777777" w:rsidTr="00712534">
        <w:trPr>
          <w:cantSplit/>
          <w:trHeight w:val="195"/>
        </w:trPr>
        <w:tc>
          <w:tcPr>
            <w:tcW w:w="1985" w:type="dxa"/>
            <w:vMerge w:val="restart"/>
          </w:tcPr>
          <w:p w14:paraId="1101DA46" w14:textId="77777777" w:rsidR="00712534" w:rsidRPr="00712534" w:rsidRDefault="00712534" w:rsidP="00712534">
            <w:pPr>
              <w:tabs>
                <w:tab w:val="left" w:pos="-3480"/>
              </w:tabs>
              <w:suppressAutoHyphens/>
              <w:rPr>
                <w:bCs/>
                <w:color w:val="000000" w:themeColor="text1"/>
                <w:lang w:val="lt-LT" w:eastAsia="ar-SA"/>
              </w:rPr>
            </w:pPr>
          </w:p>
          <w:p w14:paraId="0F1F672E" w14:textId="77777777" w:rsidR="00712534" w:rsidRPr="00712534" w:rsidRDefault="00712534" w:rsidP="00712534">
            <w:pPr>
              <w:tabs>
                <w:tab w:val="left" w:pos="-3480"/>
              </w:tabs>
              <w:suppressAutoHyphens/>
              <w:rPr>
                <w:bCs/>
                <w:color w:val="000000" w:themeColor="text1"/>
                <w:lang w:val="lt-LT" w:eastAsia="ar-SA"/>
              </w:rPr>
            </w:pPr>
            <w:r w:rsidRPr="00712534">
              <w:rPr>
                <w:bCs/>
                <w:color w:val="000000" w:themeColor="text1"/>
                <w:lang w:val="lt-LT" w:eastAsia="ar-SA"/>
              </w:rPr>
              <w:t>8. Sausra  miškuose</w:t>
            </w:r>
          </w:p>
        </w:tc>
        <w:tc>
          <w:tcPr>
            <w:tcW w:w="2646" w:type="dxa"/>
          </w:tcPr>
          <w:p w14:paraId="42C60895" w14:textId="77777777" w:rsidR="00712534" w:rsidRPr="00712534" w:rsidRDefault="00712534" w:rsidP="00712534">
            <w:pPr>
              <w:tabs>
                <w:tab w:val="left" w:pos="-3480"/>
                <w:tab w:val="left" w:pos="3429"/>
                <w:tab w:val="left" w:pos="9000"/>
              </w:tabs>
              <w:suppressAutoHyphens/>
              <w:ind w:right="-113"/>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Gaisringumo rodiklis – nuo 4000, tačiau nesiekia 10 000</w:t>
            </w:r>
          </w:p>
        </w:tc>
        <w:tc>
          <w:tcPr>
            <w:tcW w:w="4895" w:type="dxa"/>
            <w:gridSpan w:val="2"/>
          </w:tcPr>
          <w:p w14:paraId="424410CC" w14:textId="77777777" w:rsidR="00712534" w:rsidRPr="00712534" w:rsidRDefault="00712534" w:rsidP="00712534">
            <w:pPr>
              <w:tabs>
                <w:tab w:val="left" w:pos="-3480"/>
                <w:tab w:val="left" w:pos="9000"/>
              </w:tabs>
              <w:suppressAutoHyphens/>
              <w:ind w:left="-108" w:right="1484"/>
              <w:jc w:val="right"/>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Gaisringumo rodiklis –10 000 ir &gt;</w:t>
            </w:r>
          </w:p>
        </w:tc>
      </w:tr>
      <w:tr w:rsidR="00712534" w:rsidRPr="00712534" w14:paraId="1986630F" w14:textId="77777777" w:rsidTr="00712534">
        <w:trPr>
          <w:cantSplit/>
          <w:trHeight w:val="315"/>
        </w:trPr>
        <w:tc>
          <w:tcPr>
            <w:tcW w:w="1985" w:type="dxa"/>
            <w:vMerge/>
          </w:tcPr>
          <w:p w14:paraId="248F5A24" w14:textId="77777777" w:rsidR="00712534" w:rsidRPr="00712534" w:rsidRDefault="00712534" w:rsidP="00712534">
            <w:pPr>
              <w:tabs>
                <w:tab w:val="left" w:pos="-3480"/>
              </w:tabs>
              <w:suppressAutoHyphens/>
              <w:rPr>
                <w:bCs/>
                <w:color w:val="000000" w:themeColor="text1"/>
                <w:lang w:val="lt-LT" w:eastAsia="ar-SA"/>
              </w:rPr>
            </w:pPr>
          </w:p>
        </w:tc>
        <w:tc>
          <w:tcPr>
            <w:tcW w:w="2646" w:type="dxa"/>
          </w:tcPr>
          <w:p w14:paraId="2A81CB74" w14:textId="77777777" w:rsidR="00712534" w:rsidRPr="00712534" w:rsidRDefault="00712534" w:rsidP="00712534">
            <w:pPr>
              <w:tabs>
                <w:tab w:val="left" w:pos="-3480"/>
                <w:tab w:val="left" w:pos="3429"/>
                <w:tab w:val="left" w:pos="9000"/>
              </w:tabs>
              <w:suppressAutoHyphens/>
              <w:ind w:right="-113"/>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Gaisringumo klasė - IV</w:t>
            </w:r>
          </w:p>
        </w:tc>
        <w:tc>
          <w:tcPr>
            <w:tcW w:w="4895" w:type="dxa"/>
            <w:gridSpan w:val="2"/>
          </w:tcPr>
          <w:p w14:paraId="5066F9B5" w14:textId="77777777" w:rsidR="00712534" w:rsidRPr="00712534" w:rsidRDefault="00712534" w:rsidP="00712534">
            <w:pPr>
              <w:tabs>
                <w:tab w:val="left" w:pos="-3480"/>
                <w:tab w:val="left" w:pos="9000"/>
              </w:tabs>
              <w:suppressAutoHyphens/>
              <w:ind w:right="1484" w:firstLine="900"/>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Gaisringumo klasė - V</w:t>
            </w:r>
          </w:p>
        </w:tc>
      </w:tr>
      <w:tr w:rsidR="00712534" w:rsidRPr="00712534" w14:paraId="2793E558" w14:textId="77777777" w:rsidTr="00712534">
        <w:trPr>
          <w:cantSplit/>
          <w:trHeight w:val="300"/>
        </w:trPr>
        <w:tc>
          <w:tcPr>
            <w:tcW w:w="1985" w:type="dxa"/>
            <w:vMerge/>
          </w:tcPr>
          <w:p w14:paraId="5392E2CE" w14:textId="77777777" w:rsidR="00712534" w:rsidRPr="00712534" w:rsidRDefault="00712534" w:rsidP="00712534">
            <w:pPr>
              <w:tabs>
                <w:tab w:val="left" w:pos="-3480"/>
              </w:tabs>
              <w:suppressAutoHyphens/>
              <w:rPr>
                <w:bCs/>
                <w:color w:val="000000" w:themeColor="text1"/>
                <w:lang w:val="lt-LT" w:eastAsia="ar-SA"/>
              </w:rPr>
            </w:pPr>
          </w:p>
        </w:tc>
        <w:tc>
          <w:tcPr>
            <w:tcW w:w="7541" w:type="dxa"/>
            <w:gridSpan w:val="3"/>
          </w:tcPr>
          <w:p w14:paraId="4513E70E" w14:textId="77777777" w:rsidR="00712534" w:rsidRPr="00712534" w:rsidRDefault="00712534" w:rsidP="00712534">
            <w:pPr>
              <w:tabs>
                <w:tab w:val="left" w:pos="-3480"/>
                <w:tab w:val="left" w:pos="9000"/>
              </w:tabs>
              <w:suppressAutoHyphens/>
              <w:ind w:right="1484" w:firstLine="900"/>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Trukmė –  1 d. ir ilgiau</w:t>
            </w:r>
          </w:p>
        </w:tc>
      </w:tr>
      <w:tr w:rsidR="00712534" w:rsidRPr="00712534" w14:paraId="6AAA21CA" w14:textId="77777777" w:rsidTr="00712534">
        <w:trPr>
          <w:cantSplit/>
          <w:trHeight w:val="210"/>
        </w:trPr>
        <w:tc>
          <w:tcPr>
            <w:tcW w:w="1985" w:type="dxa"/>
            <w:vMerge w:val="restart"/>
          </w:tcPr>
          <w:p w14:paraId="6FD231F7" w14:textId="77777777" w:rsidR="00712534" w:rsidRPr="00712534" w:rsidRDefault="00712534" w:rsidP="00712534">
            <w:pPr>
              <w:tabs>
                <w:tab w:val="left" w:pos="-3480"/>
              </w:tabs>
              <w:suppressAutoHyphens/>
              <w:rPr>
                <w:bCs/>
                <w:color w:val="000000" w:themeColor="text1"/>
                <w:lang w:val="lt-LT" w:eastAsia="ar-SA"/>
              </w:rPr>
            </w:pPr>
          </w:p>
          <w:p w14:paraId="6DD3B821" w14:textId="77777777" w:rsidR="00712534" w:rsidRPr="00712534" w:rsidRDefault="00712534" w:rsidP="00712534">
            <w:pPr>
              <w:tabs>
                <w:tab w:val="left" w:pos="-3480"/>
              </w:tabs>
              <w:suppressAutoHyphens/>
              <w:rPr>
                <w:bCs/>
                <w:color w:val="000000" w:themeColor="text1"/>
                <w:lang w:val="lt-LT" w:eastAsia="ar-SA"/>
              </w:rPr>
            </w:pPr>
            <w:r w:rsidRPr="00712534">
              <w:rPr>
                <w:bCs/>
                <w:color w:val="000000" w:themeColor="text1"/>
                <w:lang w:val="lt-LT" w:eastAsia="ar-SA"/>
              </w:rPr>
              <w:t>9. Sausra aktyviosios augalų vegetacijos metu</w:t>
            </w:r>
          </w:p>
        </w:tc>
        <w:tc>
          <w:tcPr>
            <w:tcW w:w="7541" w:type="dxa"/>
            <w:gridSpan w:val="3"/>
          </w:tcPr>
          <w:p w14:paraId="6E4BBD4D" w14:textId="77777777" w:rsidR="00712534" w:rsidRPr="00712534" w:rsidRDefault="00712534" w:rsidP="00712534">
            <w:pPr>
              <w:tabs>
                <w:tab w:val="left" w:pos="-3480"/>
                <w:tab w:val="left" w:pos="9000"/>
              </w:tabs>
              <w:suppressAutoHyphens/>
              <w:ind w:right="-82"/>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Paros vidutinė t-ra – 10 ºC ir  &gt;</w:t>
            </w:r>
          </w:p>
        </w:tc>
      </w:tr>
      <w:tr w:rsidR="00712534" w:rsidRPr="00712534" w14:paraId="65885408" w14:textId="77777777" w:rsidTr="00712534">
        <w:trPr>
          <w:cantSplit/>
          <w:trHeight w:val="315"/>
        </w:trPr>
        <w:tc>
          <w:tcPr>
            <w:tcW w:w="1985" w:type="dxa"/>
            <w:vMerge/>
          </w:tcPr>
          <w:p w14:paraId="1BDF351A" w14:textId="77777777" w:rsidR="00712534" w:rsidRPr="00712534" w:rsidRDefault="00712534" w:rsidP="00712534">
            <w:pPr>
              <w:tabs>
                <w:tab w:val="left" w:pos="-3480"/>
              </w:tabs>
              <w:suppressAutoHyphens/>
              <w:rPr>
                <w:bCs/>
                <w:color w:val="000000" w:themeColor="text1"/>
                <w:lang w:val="lt-LT" w:eastAsia="ar-SA"/>
              </w:rPr>
            </w:pPr>
          </w:p>
        </w:tc>
        <w:tc>
          <w:tcPr>
            <w:tcW w:w="2646" w:type="dxa"/>
          </w:tcPr>
          <w:p w14:paraId="5D04DD71" w14:textId="77777777" w:rsidR="00712534" w:rsidRPr="00712534" w:rsidRDefault="00712534" w:rsidP="00712534">
            <w:pPr>
              <w:tabs>
                <w:tab w:val="left" w:pos="-3480"/>
                <w:tab w:val="left" w:pos="9000"/>
              </w:tabs>
              <w:suppressAutoHyphens/>
              <w:ind w:right="-106"/>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Hidroterminis koeficientas – 0,5 ir &lt;</w:t>
            </w:r>
          </w:p>
        </w:tc>
        <w:tc>
          <w:tcPr>
            <w:tcW w:w="4895" w:type="dxa"/>
            <w:gridSpan w:val="2"/>
          </w:tcPr>
          <w:p w14:paraId="1EB01E55" w14:textId="77777777" w:rsidR="00712534" w:rsidRPr="00712534" w:rsidRDefault="00712534" w:rsidP="00712534">
            <w:pPr>
              <w:tabs>
                <w:tab w:val="left" w:pos="-3480"/>
                <w:tab w:val="left" w:pos="9000"/>
              </w:tabs>
              <w:suppressAutoHyphens/>
              <w:ind w:right="-82" w:firstLine="900"/>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Hidroterminis koeficientas –  &lt; 0,5 </w:t>
            </w:r>
          </w:p>
        </w:tc>
      </w:tr>
      <w:tr w:rsidR="00712534" w:rsidRPr="00712534" w14:paraId="12C7578E" w14:textId="77777777" w:rsidTr="00712534">
        <w:trPr>
          <w:cantSplit/>
          <w:trHeight w:val="192"/>
        </w:trPr>
        <w:tc>
          <w:tcPr>
            <w:tcW w:w="1985" w:type="dxa"/>
            <w:vMerge/>
          </w:tcPr>
          <w:p w14:paraId="3A0C96BD" w14:textId="77777777" w:rsidR="00712534" w:rsidRPr="00712534" w:rsidRDefault="00712534" w:rsidP="00712534">
            <w:pPr>
              <w:tabs>
                <w:tab w:val="left" w:pos="-3480"/>
              </w:tabs>
              <w:suppressAutoHyphens/>
              <w:rPr>
                <w:bCs/>
                <w:color w:val="000000" w:themeColor="text1"/>
                <w:lang w:val="lt-LT" w:eastAsia="ar-SA"/>
              </w:rPr>
            </w:pPr>
          </w:p>
        </w:tc>
        <w:tc>
          <w:tcPr>
            <w:tcW w:w="2646" w:type="dxa"/>
          </w:tcPr>
          <w:p w14:paraId="0FFFB6B7" w14:textId="77777777" w:rsidR="00712534" w:rsidRPr="00712534" w:rsidRDefault="00712534" w:rsidP="00712534">
            <w:pPr>
              <w:tabs>
                <w:tab w:val="left" w:pos="-3480"/>
                <w:tab w:val="left" w:pos="2270"/>
                <w:tab w:val="left" w:pos="9000"/>
              </w:tabs>
              <w:suppressAutoHyphens/>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Trukmė – 15-30 parų </w:t>
            </w:r>
          </w:p>
        </w:tc>
        <w:tc>
          <w:tcPr>
            <w:tcW w:w="4895" w:type="dxa"/>
            <w:gridSpan w:val="2"/>
          </w:tcPr>
          <w:p w14:paraId="60114D17" w14:textId="77777777" w:rsidR="00712534" w:rsidRPr="00712534" w:rsidRDefault="00712534" w:rsidP="00712534">
            <w:pPr>
              <w:tabs>
                <w:tab w:val="left" w:pos="-3480"/>
                <w:tab w:val="left" w:pos="9000"/>
              </w:tabs>
              <w:suppressAutoHyphens/>
              <w:ind w:right="1463" w:firstLine="900"/>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Trukmė  - &gt; 30 parų</w:t>
            </w:r>
          </w:p>
        </w:tc>
      </w:tr>
      <w:tr w:rsidR="00712534" w:rsidRPr="00712534" w14:paraId="1A81C460" w14:textId="77777777" w:rsidTr="00712534">
        <w:trPr>
          <w:cantSplit/>
          <w:trHeight w:val="315"/>
        </w:trPr>
        <w:tc>
          <w:tcPr>
            <w:tcW w:w="1985" w:type="dxa"/>
          </w:tcPr>
          <w:p w14:paraId="0476A128" w14:textId="77777777" w:rsidR="00712534" w:rsidRPr="00712534" w:rsidRDefault="00712534" w:rsidP="00712534">
            <w:pPr>
              <w:tabs>
                <w:tab w:val="left" w:pos="-3480"/>
              </w:tabs>
              <w:suppressAutoHyphens/>
              <w:rPr>
                <w:bCs/>
                <w:color w:val="000000" w:themeColor="text1"/>
                <w:lang w:val="lt-LT" w:eastAsia="ar-SA"/>
              </w:rPr>
            </w:pPr>
            <w:r w:rsidRPr="00712534">
              <w:rPr>
                <w:bCs/>
                <w:color w:val="000000" w:themeColor="text1"/>
                <w:lang w:val="lt-LT" w:eastAsia="ar-SA"/>
              </w:rPr>
              <w:t>10. Tirštas ir l. tiršas rūkas</w:t>
            </w:r>
          </w:p>
        </w:tc>
        <w:tc>
          <w:tcPr>
            <w:tcW w:w="2646" w:type="dxa"/>
          </w:tcPr>
          <w:p w14:paraId="56112258" w14:textId="77777777" w:rsidR="00712534" w:rsidRPr="00712534" w:rsidRDefault="00712534" w:rsidP="00712534">
            <w:pPr>
              <w:tabs>
                <w:tab w:val="left" w:pos="-3480"/>
                <w:tab w:val="left" w:pos="9000"/>
              </w:tabs>
              <w:suppressAutoHyphens/>
              <w:ind w:right="-59"/>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3 val. ir &gt;</w:t>
            </w:r>
          </w:p>
          <w:p w14:paraId="6A5F6741" w14:textId="77777777" w:rsidR="00712534" w:rsidRPr="00712534" w:rsidRDefault="00712534" w:rsidP="00712534">
            <w:pPr>
              <w:tabs>
                <w:tab w:val="left" w:pos="-3480"/>
                <w:tab w:val="left" w:pos="9000"/>
              </w:tabs>
              <w:suppressAutoHyphens/>
              <w:ind w:right="-59"/>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 matomumas  100 – </w:t>
            </w:r>
            <w:smartTag w:uri="schemas-tilde-lv/tildestengine" w:element="metric2">
              <w:smartTagPr>
                <w:attr w:name="metric_value" w:val="500"/>
                <w:attr w:name="metric_text" w:val="m"/>
              </w:smartTagPr>
              <w:r w:rsidRPr="00712534">
                <w:rPr>
                  <w:rFonts w:ascii="TimesLT" w:hAnsi="TimesLT"/>
                  <w:bCs/>
                  <w:color w:val="000000" w:themeColor="text1"/>
                  <w:sz w:val="22"/>
                  <w:szCs w:val="22"/>
                  <w:lang w:val="lt-LT" w:eastAsia="ar-SA"/>
                </w:rPr>
                <w:t>500 m</w:t>
              </w:r>
            </w:smartTag>
            <w:r w:rsidRPr="00712534">
              <w:rPr>
                <w:rFonts w:ascii="TimesLT" w:hAnsi="TimesLT"/>
                <w:bCs/>
                <w:color w:val="000000" w:themeColor="text1"/>
                <w:sz w:val="22"/>
                <w:szCs w:val="22"/>
                <w:lang w:val="lt-LT" w:eastAsia="ar-SA"/>
              </w:rPr>
              <w:t xml:space="preserve">. </w:t>
            </w:r>
          </w:p>
        </w:tc>
        <w:tc>
          <w:tcPr>
            <w:tcW w:w="4895" w:type="dxa"/>
            <w:gridSpan w:val="2"/>
          </w:tcPr>
          <w:p w14:paraId="690907EB" w14:textId="77777777" w:rsidR="00712534" w:rsidRPr="00712534" w:rsidRDefault="00712534" w:rsidP="00712534">
            <w:pPr>
              <w:tabs>
                <w:tab w:val="left" w:pos="-3480"/>
                <w:tab w:val="left" w:pos="4899"/>
                <w:tab w:val="left" w:pos="9000"/>
              </w:tabs>
              <w:suppressAutoHyphens/>
              <w:ind w:right="-82" w:hanging="59"/>
              <w:jc w:val="center"/>
              <w:rPr>
                <w:rFonts w:ascii="TimesLT" w:hAnsi="TimesLT"/>
                <w:bCs/>
                <w:color w:val="000000" w:themeColor="text1"/>
                <w:sz w:val="22"/>
                <w:szCs w:val="22"/>
                <w:lang w:val="lt-LT" w:eastAsia="ar-SA"/>
              </w:rPr>
            </w:pPr>
            <w:r w:rsidRPr="00712534">
              <w:rPr>
                <w:rFonts w:ascii="TimesLT" w:hAnsi="TimesLT"/>
                <w:bCs/>
                <w:color w:val="000000" w:themeColor="text1"/>
                <w:sz w:val="22"/>
                <w:szCs w:val="22"/>
                <w:lang w:val="lt-LT" w:eastAsia="ar-SA"/>
              </w:rPr>
              <w:t xml:space="preserve">12 val. ir ilgiau matomumas – </w:t>
            </w:r>
            <w:smartTag w:uri="schemas-tilde-lv/tildestengine" w:element="metric2">
              <w:smartTagPr>
                <w:attr w:name="metric_value" w:val="100"/>
                <w:attr w:name="metric_text" w:val="m"/>
              </w:smartTagPr>
              <w:r w:rsidRPr="00712534">
                <w:rPr>
                  <w:rFonts w:ascii="TimesLT" w:hAnsi="TimesLT"/>
                  <w:bCs/>
                  <w:color w:val="000000" w:themeColor="text1"/>
                  <w:sz w:val="22"/>
                  <w:szCs w:val="22"/>
                  <w:lang w:val="lt-LT" w:eastAsia="ar-SA"/>
                </w:rPr>
                <w:t>100 m</w:t>
              </w:r>
            </w:smartTag>
            <w:r w:rsidRPr="00712534">
              <w:rPr>
                <w:rFonts w:ascii="TimesLT" w:hAnsi="TimesLT"/>
                <w:bCs/>
                <w:color w:val="000000" w:themeColor="text1"/>
                <w:sz w:val="22"/>
                <w:szCs w:val="22"/>
                <w:lang w:val="lt-LT" w:eastAsia="ar-SA"/>
              </w:rPr>
              <w:t>. ir &lt;</w:t>
            </w:r>
          </w:p>
        </w:tc>
      </w:tr>
    </w:tbl>
    <w:p w14:paraId="7F574FF8" w14:textId="77777777" w:rsidR="00712534" w:rsidRPr="00712534" w:rsidRDefault="00712534" w:rsidP="00712534">
      <w:pPr>
        <w:tabs>
          <w:tab w:val="left" w:pos="-3480"/>
        </w:tabs>
        <w:suppressAutoHyphens/>
        <w:jc w:val="center"/>
        <w:rPr>
          <w:rFonts w:ascii="TimesLT" w:hAnsi="TimesLT"/>
          <w:bCs/>
          <w:color w:val="000000" w:themeColor="text1"/>
          <w:lang w:val="lt-LT"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438"/>
        <w:gridCol w:w="2268"/>
      </w:tblGrid>
      <w:tr w:rsidR="00712534" w:rsidRPr="00712534" w14:paraId="7C845E6F" w14:textId="77777777" w:rsidTr="00712534">
        <w:trPr>
          <w:cantSplit/>
          <w:trHeight w:val="339"/>
        </w:trPr>
        <w:tc>
          <w:tcPr>
            <w:tcW w:w="4820" w:type="dxa"/>
            <w:vMerge w:val="restart"/>
          </w:tcPr>
          <w:p w14:paraId="53A3C6AB" w14:textId="77777777" w:rsidR="00712534" w:rsidRPr="00712534" w:rsidRDefault="00712534" w:rsidP="00712534">
            <w:pPr>
              <w:tabs>
                <w:tab w:val="left" w:pos="-3480"/>
              </w:tabs>
              <w:spacing w:after="120" w:line="283" w:lineRule="exact"/>
              <w:jc w:val="center"/>
              <w:rPr>
                <w:color w:val="000000" w:themeColor="text1"/>
                <w:sz w:val="20"/>
                <w:lang w:val="lt-LT"/>
              </w:rPr>
            </w:pPr>
            <w:r w:rsidRPr="00712534">
              <w:rPr>
                <w:color w:val="000000" w:themeColor="text1"/>
                <w:sz w:val="20"/>
                <w:lang w:val="lt-LT"/>
              </w:rPr>
              <w:t>Galimi padariniai</w:t>
            </w:r>
          </w:p>
        </w:tc>
        <w:tc>
          <w:tcPr>
            <w:tcW w:w="4706" w:type="dxa"/>
            <w:gridSpan w:val="2"/>
          </w:tcPr>
          <w:p w14:paraId="4D096569" w14:textId="77777777" w:rsidR="00712534" w:rsidRPr="00712534" w:rsidRDefault="00712534" w:rsidP="00712534">
            <w:pPr>
              <w:tabs>
                <w:tab w:val="left" w:pos="-3480"/>
              </w:tabs>
              <w:spacing w:after="120" w:line="283" w:lineRule="exact"/>
              <w:jc w:val="center"/>
              <w:rPr>
                <w:color w:val="000000" w:themeColor="text1"/>
                <w:sz w:val="20"/>
                <w:lang w:val="lt-LT"/>
              </w:rPr>
            </w:pPr>
            <w:r w:rsidRPr="00712534">
              <w:rPr>
                <w:color w:val="000000" w:themeColor="text1"/>
                <w:sz w:val="20"/>
                <w:lang w:val="lt-LT"/>
              </w:rPr>
              <w:t>Padarinius įvertinantys kriterijai</w:t>
            </w:r>
          </w:p>
        </w:tc>
      </w:tr>
      <w:tr w:rsidR="00712534" w:rsidRPr="00712534" w14:paraId="075242C5" w14:textId="77777777" w:rsidTr="00712534">
        <w:trPr>
          <w:cantSplit/>
          <w:trHeight w:val="457"/>
        </w:trPr>
        <w:tc>
          <w:tcPr>
            <w:tcW w:w="4820" w:type="dxa"/>
            <w:vMerge/>
          </w:tcPr>
          <w:p w14:paraId="7D27BABC" w14:textId="77777777" w:rsidR="00712534" w:rsidRPr="00712534" w:rsidRDefault="00712534" w:rsidP="00712534">
            <w:pPr>
              <w:tabs>
                <w:tab w:val="left" w:pos="-3480"/>
              </w:tabs>
              <w:spacing w:after="120" w:line="283" w:lineRule="exact"/>
              <w:jc w:val="center"/>
              <w:rPr>
                <w:color w:val="000000" w:themeColor="text1"/>
                <w:sz w:val="20"/>
                <w:lang w:val="lt-LT"/>
              </w:rPr>
            </w:pPr>
          </w:p>
        </w:tc>
        <w:tc>
          <w:tcPr>
            <w:tcW w:w="2438" w:type="dxa"/>
          </w:tcPr>
          <w:p w14:paraId="7833CC95" w14:textId="77777777" w:rsidR="00712534" w:rsidRPr="00712534" w:rsidRDefault="00712534" w:rsidP="00712534">
            <w:pPr>
              <w:tabs>
                <w:tab w:val="left" w:pos="-3480"/>
              </w:tabs>
              <w:spacing w:after="120" w:line="283" w:lineRule="exact"/>
              <w:jc w:val="center"/>
              <w:rPr>
                <w:color w:val="000000" w:themeColor="text1"/>
                <w:sz w:val="20"/>
                <w:lang w:val="lt-LT"/>
              </w:rPr>
            </w:pPr>
            <w:r w:rsidRPr="00712534">
              <w:rPr>
                <w:color w:val="000000" w:themeColor="text1"/>
                <w:sz w:val="20"/>
                <w:lang w:val="lt-LT"/>
              </w:rPr>
              <w:t>Matavimo vnt.</w:t>
            </w:r>
          </w:p>
        </w:tc>
        <w:tc>
          <w:tcPr>
            <w:tcW w:w="2268" w:type="dxa"/>
          </w:tcPr>
          <w:p w14:paraId="763C6DEE" w14:textId="77777777" w:rsidR="00712534" w:rsidRPr="00712534" w:rsidRDefault="00712534" w:rsidP="00712534">
            <w:pPr>
              <w:tabs>
                <w:tab w:val="left" w:pos="-3480"/>
              </w:tabs>
              <w:jc w:val="center"/>
              <w:rPr>
                <w:color w:val="000000" w:themeColor="text1"/>
                <w:sz w:val="20"/>
                <w:lang w:val="lt-LT"/>
              </w:rPr>
            </w:pPr>
            <w:r w:rsidRPr="00712534">
              <w:rPr>
                <w:color w:val="000000" w:themeColor="text1"/>
                <w:sz w:val="20"/>
                <w:szCs w:val="22"/>
                <w:lang w:val="lt-LT"/>
              </w:rPr>
              <w:t>įvertinimas, dydis, kritinė riba</w:t>
            </w:r>
          </w:p>
        </w:tc>
      </w:tr>
      <w:tr w:rsidR="00712534" w:rsidRPr="00712534" w14:paraId="73EC1888" w14:textId="77777777" w:rsidTr="00712534">
        <w:trPr>
          <w:cantSplit/>
          <w:trHeight w:val="305"/>
        </w:trPr>
        <w:tc>
          <w:tcPr>
            <w:tcW w:w="9526" w:type="dxa"/>
            <w:gridSpan w:val="3"/>
          </w:tcPr>
          <w:p w14:paraId="79D8240E" w14:textId="77777777" w:rsidR="00712534" w:rsidRPr="00712534" w:rsidRDefault="00712534" w:rsidP="00712534">
            <w:pPr>
              <w:tabs>
                <w:tab w:val="left" w:pos="-3480"/>
              </w:tabs>
              <w:spacing w:after="120" w:line="283" w:lineRule="exact"/>
              <w:jc w:val="center"/>
              <w:rPr>
                <w:color w:val="000000" w:themeColor="text1"/>
                <w:lang w:val="lt-LT"/>
              </w:rPr>
            </w:pPr>
            <w:r w:rsidRPr="00712534">
              <w:rPr>
                <w:b/>
                <w:bCs/>
                <w:color w:val="000000" w:themeColor="text1"/>
                <w:lang w:val="lt-LT"/>
              </w:rPr>
              <w:t>Ekstremalaus įvykio lygmenyje</w:t>
            </w:r>
          </w:p>
        </w:tc>
      </w:tr>
      <w:tr w:rsidR="00712534" w:rsidRPr="00712534" w14:paraId="51740F32" w14:textId="77777777" w:rsidTr="00712534">
        <w:trPr>
          <w:cantSplit/>
          <w:trHeight w:val="440"/>
        </w:trPr>
        <w:tc>
          <w:tcPr>
            <w:tcW w:w="4820" w:type="dxa"/>
          </w:tcPr>
          <w:p w14:paraId="43760587" w14:textId="77777777" w:rsidR="00712534" w:rsidRPr="00712534" w:rsidRDefault="00712534" w:rsidP="00712534">
            <w:pPr>
              <w:tabs>
                <w:tab w:val="left" w:pos="-3480"/>
              </w:tabs>
              <w:spacing w:after="120" w:line="283" w:lineRule="exact"/>
              <w:rPr>
                <w:color w:val="000000" w:themeColor="text1"/>
                <w:sz w:val="20"/>
                <w:szCs w:val="20"/>
                <w:lang w:val="lt-LT"/>
              </w:rPr>
            </w:pPr>
            <w:r w:rsidRPr="00712534">
              <w:rPr>
                <w:color w:val="000000" w:themeColor="text1"/>
                <w:sz w:val="20"/>
                <w:szCs w:val="20"/>
                <w:lang w:val="lt-LT"/>
              </w:rPr>
              <w:t>Žūtis (mirtis)</w:t>
            </w:r>
          </w:p>
        </w:tc>
        <w:tc>
          <w:tcPr>
            <w:tcW w:w="2438" w:type="dxa"/>
          </w:tcPr>
          <w:p w14:paraId="21BEEA15" w14:textId="77777777" w:rsidR="00712534" w:rsidRPr="00712534" w:rsidRDefault="00712534" w:rsidP="00712534">
            <w:pPr>
              <w:tabs>
                <w:tab w:val="left" w:pos="-3480"/>
              </w:tabs>
              <w:spacing w:after="120" w:line="283" w:lineRule="exact"/>
              <w:rPr>
                <w:color w:val="000000" w:themeColor="text1"/>
                <w:sz w:val="20"/>
                <w:szCs w:val="20"/>
                <w:lang w:val="lt-LT"/>
              </w:rPr>
            </w:pPr>
            <w:r w:rsidRPr="00712534">
              <w:rPr>
                <w:color w:val="000000" w:themeColor="text1"/>
                <w:sz w:val="20"/>
                <w:szCs w:val="20"/>
                <w:lang w:val="lt-LT"/>
              </w:rPr>
              <w:t>žmonių skaičius</w:t>
            </w:r>
          </w:p>
        </w:tc>
        <w:tc>
          <w:tcPr>
            <w:tcW w:w="2268" w:type="dxa"/>
          </w:tcPr>
          <w:p w14:paraId="3426D988" w14:textId="77777777" w:rsidR="00712534" w:rsidRPr="00712534" w:rsidRDefault="00712534" w:rsidP="00712534">
            <w:pPr>
              <w:tabs>
                <w:tab w:val="left" w:pos="-3480"/>
              </w:tabs>
              <w:spacing w:after="120" w:line="283" w:lineRule="exact"/>
              <w:jc w:val="center"/>
              <w:rPr>
                <w:color w:val="000000" w:themeColor="text1"/>
                <w:sz w:val="20"/>
                <w:szCs w:val="20"/>
                <w:lang w:val="lt-LT"/>
              </w:rPr>
            </w:pPr>
            <w:r w:rsidRPr="00712534">
              <w:rPr>
                <w:color w:val="000000" w:themeColor="text1"/>
                <w:sz w:val="20"/>
                <w:szCs w:val="20"/>
                <w:lang w:val="lt-LT"/>
              </w:rPr>
              <w:t>≥ 3</w:t>
            </w:r>
          </w:p>
        </w:tc>
      </w:tr>
      <w:tr w:rsidR="00712534" w:rsidRPr="00712534" w14:paraId="053603D7" w14:textId="77777777" w:rsidTr="00712534">
        <w:trPr>
          <w:cantSplit/>
          <w:trHeight w:val="303"/>
        </w:trPr>
        <w:tc>
          <w:tcPr>
            <w:tcW w:w="4820" w:type="dxa"/>
          </w:tcPr>
          <w:p w14:paraId="6C77D45E" w14:textId="77777777" w:rsidR="00712534" w:rsidRPr="00712534" w:rsidRDefault="00712534" w:rsidP="00712534">
            <w:pPr>
              <w:tabs>
                <w:tab w:val="left" w:pos="-3480"/>
              </w:tabs>
              <w:spacing w:after="120" w:line="283" w:lineRule="exact"/>
              <w:rPr>
                <w:color w:val="000000" w:themeColor="text1"/>
                <w:sz w:val="20"/>
                <w:szCs w:val="20"/>
                <w:lang w:val="lt-LT"/>
              </w:rPr>
            </w:pPr>
            <w:r w:rsidRPr="00712534">
              <w:rPr>
                <w:color w:val="000000" w:themeColor="text1"/>
                <w:sz w:val="20"/>
                <w:szCs w:val="20"/>
                <w:lang w:val="lt-LT"/>
              </w:rPr>
              <w:t>Sutrikdyta sveikata</w:t>
            </w:r>
          </w:p>
        </w:tc>
        <w:tc>
          <w:tcPr>
            <w:tcW w:w="2438" w:type="dxa"/>
          </w:tcPr>
          <w:p w14:paraId="4C1B06DE" w14:textId="77777777" w:rsidR="00712534" w:rsidRPr="00712534" w:rsidRDefault="00712534" w:rsidP="00712534">
            <w:pPr>
              <w:tabs>
                <w:tab w:val="left" w:pos="-3480"/>
              </w:tabs>
              <w:spacing w:after="120" w:line="283" w:lineRule="exact"/>
              <w:rPr>
                <w:color w:val="000000" w:themeColor="text1"/>
                <w:sz w:val="20"/>
                <w:szCs w:val="20"/>
                <w:lang w:val="lt-LT"/>
              </w:rPr>
            </w:pPr>
            <w:r w:rsidRPr="00712534">
              <w:rPr>
                <w:color w:val="000000" w:themeColor="text1"/>
                <w:sz w:val="20"/>
                <w:szCs w:val="20"/>
                <w:lang w:val="lt-LT"/>
              </w:rPr>
              <w:t>žmonių skaičius</w:t>
            </w:r>
          </w:p>
        </w:tc>
        <w:tc>
          <w:tcPr>
            <w:tcW w:w="2268" w:type="dxa"/>
          </w:tcPr>
          <w:p w14:paraId="43E36211" w14:textId="77777777" w:rsidR="00712534" w:rsidRPr="00712534" w:rsidRDefault="00712534" w:rsidP="00712534">
            <w:pPr>
              <w:tabs>
                <w:tab w:val="left" w:pos="-3480"/>
              </w:tabs>
              <w:spacing w:after="120" w:line="283" w:lineRule="exact"/>
              <w:jc w:val="center"/>
              <w:rPr>
                <w:color w:val="000000" w:themeColor="text1"/>
                <w:sz w:val="20"/>
                <w:szCs w:val="20"/>
                <w:lang w:val="lt-LT"/>
              </w:rPr>
            </w:pPr>
            <w:r w:rsidRPr="00712534">
              <w:rPr>
                <w:color w:val="000000" w:themeColor="text1"/>
                <w:sz w:val="20"/>
                <w:szCs w:val="20"/>
                <w:lang w:val="lt-LT"/>
              </w:rPr>
              <w:t>≥ 6  arba ≥ 3 ir yra žuvusiųjų</w:t>
            </w:r>
          </w:p>
        </w:tc>
      </w:tr>
      <w:tr w:rsidR="00712534" w:rsidRPr="00712534" w14:paraId="4FF6D5C8" w14:textId="77777777" w:rsidTr="00712534">
        <w:trPr>
          <w:cantSplit/>
          <w:trHeight w:val="253"/>
        </w:trPr>
        <w:tc>
          <w:tcPr>
            <w:tcW w:w="4820" w:type="dxa"/>
          </w:tcPr>
          <w:p w14:paraId="043E0489" w14:textId="77777777" w:rsidR="00712534" w:rsidRPr="00712534" w:rsidRDefault="00712534" w:rsidP="00712534">
            <w:pPr>
              <w:tabs>
                <w:tab w:val="left" w:pos="-3480"/>
              </w:tabs>
              <w:rPr>
                <w:color w:val="000000" w:themeColor="text1"/>
                <w:sz w:val="20"/>
                <w:szCs w:val="20"/>
                <w:lang w:val="lt-LT"/>
              </w:rPr>
            </w:pPr>
            <w:r w:rsidRPr="00712534">
              <w:rPr>
                <w:color w:val="000000" w:themeColor="text1"/>
                <w:sz w:val="20"/>
                <w:szCs w:val="20"/>
                <w:lang w:val="lt-LT"/>
              </w:rPr>
              <w:t>Kyla pavojus gyvybei, sveikatai, turtui</w:t>
            </w:r>
          </w:p>
        </w:tc>
        <w:tc>
          <w:tcPr>
            <w:tcW w:w="2438" w:type="dxa"/>
          </w:tcPr>
          <w:p w14:paraId="5A409C70" w14:textId="77777777" w:rsidR="00712534" w:rsidRPr="00712534" w:rsidRDefault="00712534" w:rsidP="00712534">
            <w:pPr>
              <w:tabs>
                <w:tab w:val="left" w:pos="-3480"/>
              </w:tabs>
              <w:rPr>
                <w:color w:val="000000" w:themeColor="text1"/>
                <w:sz w:val="20"/>
                <w:szCs w:val="20"/>
                <w:lang w:val="lt-LT"/>
              </w:rPr>
            </w:pPr>
            <w:r w:rsidRPr="00712534">
              <w:rPr>
                <w:color w:val="000000" w:themeColor="text1"/>
                <w:sz w:val="20"/>
                <w:szCs w:val="20"/>
                <w:lang w:val="lt-LT"/>
              </w:rPr>
              <w:t>žmonių skaičius</w:t>
            </w:r>
          </w:p>
        </w:tc>
        <w:tc>
          <w:tcPr>
            <w:tcW w:w="2268" w:type="dxa"/>
          </w:tcPr>
          <w:p w14:paraId="7BBE5604" w14:textId="77777777" w:rsidR="00712534" w:rsidRPr="00712534" w:rsidRDefault="00712534" w:rsidP="00712534">
            <w:pPr>
              <w:tabs>
                <w:tab w:val="left" w:pos="-3480"/>
              </w:tabs>
              <w:jc w:val="center"/>
              <w:rPr>
                <w:color w:val="000000" w:themeColor="text1"/>
                <w:sz w:val="20"/>
                <w:szCs w:val="20"/>
                <w:lang w:val="lt-LT"/>
              </w:rPr>
            </w:pPr>
            <w:r w:rsidRPr="00712534">
              <w:rPr>
                <w:color w:val="000000" w:themeColor="text1"/>
                <w:sz w:val="20"/>
                <w:szCs w:val="20"/>
                <w:lang w:val="lt-LT"/>
              </w:rPr>
              <w:t>≥ 50</w:t>
            </w:r>
          </w:p>
        </w:tc>
      </w:tr>
      <w:tr w:rsidR="00712534" w:rsidRPr="00712534" w14:paraId="23828F09" w14:textId="77777777" w:rsidTr="00712534">
        <w:trPr>
          <w:cantSplit/>
          <w:trHeight w:val="827"/>
        </w:trPr>
        <w:tc>
          <w:tcPr>
            <w:tcW w:w="4820" w:type="dxa"/>
          </w:tcPr>
          <w:p w14:paraId="4B743D16" w14:textId="77777777" w:rsidR="00712534" w:rsidRPr="00712534" w:rsidRDefault="00712534" w:rsidP="00712534">
            <w:pPr>
              <w:autoSpaceDE w:val="0"/>
              <w:snapToGrid w:val="0"/>
              <w:spacing w:line="288" w:lineRule="auto"/>
              <w:textAlignment w:val="center"/>
              <w:rPr>
                <w:color w:val="000000" w:themeColor="text1"/>
                <w:sz w:val="20"/>
                <w:szCs w:val="20"/>
                <w:lang w:val="lt-LT" w:eastAsia="ar-SA"/>
              </w:rPr>
            </w:pPr>
            <w:r w:rsidRPr="00712534">
              <w:rPr>
                <w:color w:val="000000" w:themeColor="text1"/>
                <w:sz w:val="20"/>
                <w:szCs w:val="20"/>
                <w:lang w:val="lt-LT"/>
              </w:rPr>
              <w:t xml:space="preserve">Pastato  (statinio arba jo konstrukcijos) visiškas ar dalinis sugriovimas, kai  užstatoma teritorija &gt; nei 5000 m² ir kai tokiame pastate (statinyje gali būti 50 ir  &gt; žmonių </w:t>
            </w:r>
          </w:p>
        </w:tc>
        <w:tc>
          <w:tcPr>
            <w:tcW w:w="2438" w:type="dxa"/>
          </w:tcPr>
          <w:p w14:paraId="45585041" w14:textId="77777777" w:rsidR="00712534" w:rsidRPr="00712534" w:rsidRDefault="00712534" w:rsidP="00712534">
            <w:pPr>
              <w:tabs>
                <w:tab w:val="left" w:pos="-3480"/>
              </w:tabs>
              <w:spacing w:after="120" w:line="283" w:lineRule="exact"/>
              <w:rPr>
                <w:color w:val="000000" w:themeColor="text1"/>
                <w:sz w:val="20"/>
                <w:szCs w:val="20"/>
                <w:lang w:val="lt-LT" w:eastAsia="ar-SA"/>
              </w:rPr>
            </w:pPr>
            <w:r w:rsidRPr="00712534">
              <w:rPr>
                <w:color w:val="000000" w:themeColor="text1"/>
                <w:sz w:val="20"/>
                <w:szCs w:val="20"/>
                <w:lang w:val="lt-LT" w:eastAsia="ar-SA"/>
              </w:rPr>
              <w:t>faktas</w:t>
            </w:r>
          </w:p>
        </w:tc>
        <w:tc>
          <w:tcPr>
            <w:tcW w:w="2268" w:type="dxa"/>
          </w:tcPr>
          <w:p w14:paraId="680BB097" w14:textId="77777777" w:rsidR="00712534" w:rsidRPr="00712534" w:rsidRDefault="00712534" w:rsidP="00712534">
            <w:pPr>
              <w:tabs>
                <w:tab w:val="left" w:pos="510"/>
                <w:tab w:val="left" w:pos="740"/>
              </w:tabs>
              <w:autoSpaceDE w:val="0"/>
              <w:snapToGrid w:val="0"/>
              <w:spacing w:after="200" w:line="288" w:lineRule="auto"/>
              <w:jc w:val="center"/>
              <w:textAlignment w:val="center"/>
              <w:rPr>
                <w:color w:val="000000" w:themeColor="text1"/>
                <w:sz w:val="20"/>
                <w:szCs w:val="20"/>
                <w:lang w:val="lt-LT"/>
              </w:rPr>
            </w:pPr>
            <w:r w:rsidRPr="00712534">
              <w:rPr>
                <w:color w:val="000000" w:themeColor="text1"/>
                <w:sz w:val="20"/>
                <w:szCs w:val="20"/>
                <w:lang w:val="lt-LT"/>
              </w:rPr>
              <w:t>yra</w:t>
            </w:r>
          </w:p>
        </w:tc>
      </w:tr>
      <w:tr w:rsidR="00712534" w:rsidRPr="0077305D" w14:paraId="04B30DFD" w14:textId="77777777" w:rsidTr="00712534">
        <w:trPr>
          <w:cantSplit/>
          <w:trHeight w:val="827"/>
        </w:trPr>
        <w:tc>
          <w:tcPr>
            <w:tcW w:w="4820" w:type="dxa"/>
          </w:tcPr>
          <w:p w14:paraId="62B6219C" w14:textId="77777777" w:rsidR="00712534" w:rsidRPr="0077305D" w:rsidRDefault="00712534" w:rsidP="00712534">
            <w:pPr>
              <w:autoSpaceDE w:val="0"/>
              <w:snapToGrid w:val="0"/>
              <w:spacing w:line="288" w:lineRule="auto"/>
              <w:textAlignment w:val="center"/>
              <w:rPr>
                <w:rFonts w:eastAsia="Calibri"/>
                <w:color w:val="000000"/>
                <w:sz w:val="20"/>
                <w:szCs w:val="20"/>
                <w:lang w:val="lt-LT" w:eastAsia="ar-SA"/>
              </w:rPr>
            </w:pPr>
            <w:r w:rsidRPr="0077305D">
              <w:rPr>
                <w:rFonts w:eastAsia="Calibri"/>
                <w:color w:val="000000"/>
                <w:sz w:val="20"/>
                <w:szCs w:val="20"/>
                <w:lang w:val="lt-LT"/>
              </w:rPr>
              <w:t>Gyvenamo ar kitokios paskirties statinio arba jo konstrukcijos visiškas ar dalinis sugriovimas, kai neatidėliotinai reikia suteikti gyvenamą vietą žmonėms</w:t>
            </w:r>
          </w:p>
        </w:tc>
        <w:tc>
          <w:tcPr>
            <w:tcW w:w="2438" w:type="dxa"/>
          </w:tcPr>
          <w:p w14:paraId="0034599C" w14:textId="77777777" w:rsidR="00712534" w:rsidRPr="0077305D" w:rsidRDefault="00712534" w:rsidP="00712534">
            <w:pPr>
              <w:tabs>
                <w:tab w:val="left" w:pos="-3480"/>
              </w:tabs>
              <w:spacing w:after="120" w:line="283" w:lineRule="exact"/>
              <w:rPr>
                <w:rFonts w:eastAsia="Calibri"/>
                <w:color w:val="000000"/>
                <w:sz w:val="20"/>
                <w:szCs w:val="20"/>
                <w:lang w:val="lt-LT" w:eastAsia="ar-SA"/>
              </w:rPr>
            </w:pPr>
            <w:r w:rsidRPr="0077305D">
              <w:rPr>
                <w:rFonts w:eastAsia="Calibri"/>
                <w:color w:val="000000"/>
                <w:sz w:val="20"/>
                <w:szCs w:val="20"/>
                <w:lang w:val="lt-LT"/>
              </w:rPr>
              <w:t>žmonių skaičius</w:t>
            </w:r>
          </w:p>
        </w:tc>
        <w:tc>
          <w:tcPr>
            <w:tcW w:w="2268" w:type="dxa"/>
          </w:tcPr>
          <w:p w14:paraId="735E536A" w14:textId="77777777" w:rsidR="00712534" w:rsidRPr="0077305D" w:rsidRDefault="00712534" w:rsidP="00712534">
            <w:pPr>
              <w:tabs>
                <w:tab w:val="left" w:pos="510"/>
                <w:tab w:val="left" w:pos="740"/>
              </w:tabs>
              <w:autoSpaceDE w:val="0"/>
              <w:snapToGrid w:val="0"/>
              <w:spacing w:after="160" w:line="288" w:lineRule="auto"/>
              <w:jc w:val="center"/>
              <w:textAlignment w:val="center"/>
              <w:rPr>
                <w:rFonts w:eastAsia="Calibri"/>
                <w:color w:val="000000"/>
                <w:sz w:val="20"/>
                <w:szCs w:val="20"/>
                <w:lang w:val="lt-LT"/>
              </w:rPr>
            </w:pPr>
            <w:r w:rsidRPr="0077305D">
              <w:rPr>
                <w:rFonts w:eastAsia="Calibri"/>
                <w:color w:val="000000"/>
                <w:sz w:val="20"/>
                <w:szCs w:val="20"/>
                <w:lang w:val="lt-LT"/>
              </w:rPr>
              <w:t>≥ 10</w:t>
            </w:r>
          </w:p>
        </w:tc>
      </w:tr>
      <w:tr w:rsidR="00712534" w:rsidRPr="0077305D" w14:paraId="14339140" w14:textId="77777777" w:rsidTr="00712534">
        <w:trPr>
          <w:cantSplit/>
          <w:trHeight w:val="271"/>
        </w:trPr>
        <w:tc>
          <w:tcPr>
            <w:tcW w:w="4820" w:type="dxa"/>
          </w:tcPr>
          <w:p w14:paraId="642C43CD" w14:textId="77777777" w:rsidR="00712534" w:rsidRPr="0077305D" w:rsidRDefault="00712534" w:rsidP="00712534">
            <w:pPr>
              <w:autoSpaceDE w:val="0"/>
              <w:snapToGrid w:val="0"/>
              <w:textAlignment w:val="center"/>
              <w:rPr>
                <w:b/>
                <w:color w:val="000000"/>
                <w:sz w:val="20"/>
                <w:szCs w:val="20"/>
                <w:lang w:val="lt-LT" w:eastAsia="ar-SA"/>
              </w:rPr>
            </w:pPr>
            <w:r w:rsidRPr="0077305D">
              <w:rPr>
                <w:color w:val="000000"/>
                <w:sz w:val="20"/>
                <w:szCs w:val="20"/>
                <w:lang w:val="lt-LT"/>
              </w:rPr>
              <w:t>Kyla pavojus nekilnojamai kultūros vertybei</w:t>
            </w:r>
          </w:p>
        </w:tc>
        <w:tc>
          <w:tcPr>
            <w:tcW w:w="2438" w:type="dxa"/>
          </w:tcPr>
          <w:p w14:paraId="113205B6" w14:textId="77777777" w:rsidR="00712534" w:rsidRPr="0077305D" w:rsidRDefault="00712534" w:rsidP="00712534">
            <w:pPr>
              <w:autoSpaceDE w:val="0"/>
              <w:snapToGrid w:val="0"/>
              <w:spacing w:line="288" w:lineRule="auto"/>
              <w:textAlignment w:val="center"/>
              <w:rPr>
                <w:color w:val="000000"/>
                <w:sz w:val="20"/>
                <w:szCs w:val="20"/>
                <w:lang w:val="lt-LT" w:eastAsia="ar-SA"/>
              </w:rPr>
            </w:pPr>
            <w:r w:rsidRPr="0077305D">
              <w:rPr>
                <w:color w:val="000000"/>
                <w:sz w:val="20"/>
                <w:szCs w:val="20"/>
                <w:lang w:val="lt-LT" w:eastAsia="ar-SA"/>
              </w:rPr>
              <w:t>faktas</w:t>
            </w:r>
          </w:p>
        </w:tc>
        <w:tc>
          <w:tcPr>
            <w:tcW w:w="2268" w:type="dxa"/>
          </w:tcPr>
          <w:p w14:paraId="4711E2B8" w14:textId="77777777" w:rsidR="00712534" w:rsidRPr="0077305D" w:rsidRDefault="00712534" w:rsidP="00712534">
            <w:pPr>
              <w:tabs>
                <w:tab w:val="left" w:pos="-3480"/>
              </w:tabs>
              <w:jc w:val="center"/>
              <w:rPr>
                <w:color w:val="000000"/>
                <w:sz w:val="20"/>
                <w:szCs w:val="20"/>
                <w:lang w:val="lt-LT"/>
              </w:rPr>
            </w:pPr>
            <w:r w:rsidRPr="0077305D">
              <w:rPr>
                <w:color w:val="000000"/>
                <w:sz w:val="20"/>
                <w:szCs w:val="20"/>
                <w:lang w:val="lt-LT"/>
              </w:rPr>
              <w:t>yra</w:t>
            </w:r>
          </w:p>
        </w:tc>
      </w:tr>
      <w:tr w:rsidR="00712534" w:rsidRPr="0077305D" w14:paraId="158C4B9A" w14:textId="77777777" w:rsidTr="00712534">
        <w:trPr>
          <w:cantSplit/>
          <w:trHeight w:val="368"/>
        </w:trPr>
        <w:tc>
          <w:tcPr>
            <w:tcW w:w="4820" w:type="dxa"/>
          </w:tcPr>
          <w:p w14:paraId="19580704" w14:textId="77777777" w:rsidR="00712534" w:rsidRPr="0077305D" w:rsidRDefault="00712534" w:rsidP="00712534">
            <w:pPr>
              <w:autoSpaceDE w:val="0"/>
              <w:snapToGrid w:val="0"/>
              <w:spacing w:line="288" w:lineRule="auto"/>
              <w:textAlignment w:val="center"/>
              <w:rPr>
                <w:color w:val="000000"/>
                <w:sz w:val="20"/>
                <w:szCs w:val="20"/>
                <w:lang w:val="lt-LT"/>
              </w:rPr>
            </w:pPr>
            <w:r w:rsidRPr="0077305D">
              <w:rPr>
                <w:color w:val="000000"/>
                <w:sz w:val="20"/>
                <w:szCs w:val="20"/>
                <w:lang w:val="lt-LT"/>
              </w:rPr>
              <w:t>Kyla pavojus pavojingajam ar valstybinės reikšmės objektui</w:t>
            </w:r>
          </w:p>
        </w:tc>
        <w:tc>
          <w:tcPr>
            <w:tcW w:w="2438" w:type="dxa"/>
          </w:tcPr>
          <w:p w14:paraId="6111D1DC" w14:textId="77777777" w:rsidR="00712534" w:rsidRPr="0077305D" w:rsidRDefault="00712534" w:rsidP="00712534">
            <w:pPr>
              <w:autoSpaceDE w:val="0"/>
              <w:snapToGrid w:val="0"/>
              <w:spacing w:after="200" w:line="288" w:lineRule="auto"/>
              <w:textAlignment w:val="center"/>
              <w:rPr>
                <w:color w:val="000000"/>
                <w:sz w:val="20"/>
                <w:szCs w:val="20"/>
                <w:lang w:val="lt-LT" w:eastAsia="ar-SA"/>
              </w:rPr>
            </w:pPr>
            <w:r w:rsidRPr="0077305D">
              <w:rPr>
                <w:color w:val="000000"/>
                <w:sz w:val="20"/>
                <w:szCs w:val="20"/>
                <w:lang w:val="lt-LT" w:eastAsia="ar-SA"/>
              </w:rPr>
              <w:t>faktas</w:t>
            </w:r>
          </w:p>
        </w:tc>
        <w:tc>
          <w:tcPr>
            <w:tcW w:w="2268" w:type="dxa"/>
          </w:tcPr>
          <w:p w14:paraId="03ACC19D" w14:textId="77777777" w:rsidR="00712534" w:rsidRPr="0077305D" w:rsidRDefault="00712534" w:rsidP="00712534">
            <w:pPr>
              <w:tabs>
                <w:tab w:val="left" w:pos="-3480"/>
              </w:tabs>
              <w:spacing w:after="120" w:line="283" w:lineRule="exact"/>
              <w:jc w:val="center"/>
              <w:rPr>
                <w:color w:val="000000"/>
                <w:sz w:val="20"/>
                <w:szCs w:val="20"/>
                <w:lang w:val="lt-LT"/>
              </w:rPr>
            </w:pPr>
            <w:r w:rsidRPr="0077305D">
              <w:rPr>
                <w:color w:val="000000"/>
                <w:sz w:val="20"/>
                <w:szCs w:val="20"/>
                <w:lang w:val="lt-LT"/>
              </w:rPr>
              <w:t>yra</w:t>
            </w:r>
          </w:p>
        </w:tc>
      </w:tr>
      <w:tr w:rsidR="00712534" w:rsidRPr="0077305D" w14:paraId="0B17B1FB" w14:textId="77777777" w:rsidTr="00712534">
        <w:trPr>
          <w:cantSplit/>
          <w:trHeight w:val="530"/>
        </w:trPr>
        <w:tc>
          <w:tcPr>
            <w:tcW w:w="4820" w:type="dxa"/>
          </w:tcPr>
          <w:p w14:paraId="423D02D3" w14:textId="77777777" w:rsidR="00712534" w:rsidRPr="0077305D" w:rsidRDefault="00712534" w:rsidP="00712534">
            <w:pPr>
              <w:autoSpaceDE w:val="0"/>
              <w:snapToGrid w:val="0"/>
              <w:spacing w:line="288" w:lineRule="auto"/>
              <w:textAlignment w:val="center"/>
              <w:rPr>
                <w:color w:val="000000"/>
                <w:sz w:val="20"/>
                <w:szCs w:val="20"/>
                <w:lang w:val="lt-LT"/>
              </w:rPr>
            </w:pPr>
            <w:r w:rsidRPr="0077305D">
              <w:rPr>
                <w:color w:val="000000"/>
                <w:sz w:val="20"/>
                <w:szCs w:val="20"/>
                <w:lang w:val="lt-LT"/>
              </w:rPr>
              <w:t>Meteorologinis ar hidrologinis reiškinys, sukėlęs žemės ūkio augalų žūtį</w:t>
            </w:r>
          </w:p>
        </w:tc>
        <w:tc>
          <w:tcPr>
            <w:tcW w:w="2438" w:type="dxa"/>
          </w:tcPr>
          <w:p w14:paraId="39A2351D" w14:textId="77777777" w:rsidR="00712534" w:rsidRPr="0077305D" w:rsidRDefault="00712534" w:rsidP="00712534">
            <w:pPr>
              <w:autoSpaceDE w:val="0"/>
              <w:snapToGrid w:val="0"/>
              <w:spacing w:line="288" w:lineRule="auto"/>
              <w:textAlignment w:val="center"/>
              <w:rPr>
                <w:color w:val="000000"/>
                <w:sz w:val="20"/>
                <w:szCs w:val="20"/>
                <w:lang w:val="lt-LT" w:eastAsia="ar-SA"/>
              </w:rPr>
            </w:pPr>
            <w:r w:rsidRPr="0077305D">
              <w:rPr>
                <w:color w:val="000000"/>
                <w:sz w:val="20"/>
                <w:szCs w:val="20"/>
                <w:lang w:val="lt-LT" w:eastAsia="ar-SA"/>
              </w:rPr>
              <w:t>pažeistas bendras plotas, ha</w:t>
            </w:r>
          </w:p>
        </w:tc>
        <w:tc>
          <w:tcPr>
            <w:tcW w:w="2268" w:type="dxa"/>
          </w:tcPr>
          <w:p w14:paraId="1EDC78EC" w14:textId="77777777" w:rsidR="00712534" w:rsidRPr="0077305D" w:rsidRDefault="00712534" w:rsidP="00712534">
            <w:pPr>
              <w:tabs>
                <w:tab w:val="left" w:pos="-3480"/>
              </w:tabs>
              <w:spacing w:after="120" w:line="283" w:lineRule="exact"/>
              <w:jc w:val="center"/>
              <w:rPr>
                <w:color w:val="000000"/>
                <w:sz w:val="20"/>
                <w:szCs w:val="20"/>
                <w:lang w:val="lt-LT"/>
              </w:rPr>
            </w:pPr>
            <w:r w:rsidRPr="0077305D">
              <w:rPr>
                <w:color w:val="000000"/>
                <w:sz w:val="20"/>
                <w:szCs w:val="20"/>
                <w:lang w:val="lt-LT"/>
              </w:rPr>
              <w:t>≥ 10</w:t>
            </w:r>
          </w:p>
        </w:tc>
      </w:tr>
      <w:tr w:rsidR="00712534" w:rsidRPr="0077305D" w14:paraId="0CFC9BF6" w14:textId="77777777" w:rsidTr="00712534">
        <w:trPr>
          <w:cantSplit/>
          <w:trHeight w:val="530"/>
        </w:trPr>
        <w:tc>
          <w:tcPr>
            <w:tcW w:w="4820" w:type="dxa"/>
          </w:tcPr>
          <w:p w14:paraId="27139F29" w14:textId="77777777" w:rsidR="00712534" w:rsidRPr="0077305D" w:rsidRDefault="00712534" w:rsidP="00712534">
            <w:pPr>
              <w:autoSpaceDE w:val="0"/>
              <w:snapToGrid w:val="0"/>
              <w:spacing w:line="288" w:lineRule="auto"/>
              <w:textAlignment w:val="center"/>
              <w:rPr>
                <w:color w:val="000000"/>
                <w:sz w:val="20"/>
                <w:szCs w:val="20"/>
                <w:lang w:val="lt-LT"/>
              </w:rPr>
            </w:pPr>
            <w:r w:rsidRPr="0077305D">
              <w:rPr>
                <w:color w:val="000000"/>
                <w:sz w:val="20"/>
                <w:szCs w:val="20"/>
                <w:lang w:val="lt-LT"/>
              </w:rPr>
              <w:t>Dėl meteorologinio ar hidrologinio reiškinio pažeistas žemės paviršius ir (ar) gilesni jo sluoksniai</w:t>
            </w:r>
          </w:p>
        </w:tc>
        <w:tc>
          <w:tcPr>
            <w:tcW w:w="2438" w:type="dxa"/>
          </w:tcPr>
          <w:p w14:paraId="36CDAB7B" w14:textId="77777777" w:rsidR="00712534" w:rsidRPr="0077305D" w:rsidRDefault="00712534" w:rsidP="00712534">
            <w:pPr>
              <w:autoSpaceDE w:val="0"/>
              <w:snapToGrid w:val="0"/>
              <w:spacing w:line="288" w:lineRule="auto"/>
              <w:textAlignment w:val="center"/>
              <w:rPr>
                <w:color w:val="000000"/>
                <w:sz w:val="20"/>
                <w:szCs w:val="20"/>
                <w:lang w:val="lt-LT" w:eastAsia="ar-SA"/>
              </w:rPr>
            </w:pPr>
            <w:r w:rsidRPr="0077305D">
              <w:rPr>
                <w:color w:val="000000"/>
                <w:sz w:val="20"/>
                <w:szCs w:val="20"/>
                <w:lang w:val="lt-LT" w:eastAsia="ar-SA"/>
              </w:rPr>
              <w:t>pažeistas bendras plotas , ha</w:t>
            </w:r>
          </w:p>
        </w:tc>
        <w:tc>
          <w:tcPr>
            <w:tcW w:w="2268" w:type="dxa"/>
          </w:tcPr>
          <w:p w14:paraId="0B386162" w14:textId="77777777" w:rsidR="00712534" w:rsidRPr="0077305D" w:rsidRDefault="00712534" w:rsidP="00712534">
            <w:pPr>
              <w:tabs>
                <w:tab w:val="left" w:pos="-3480"/>
              </w:tabs>
              <w:spacing w:line="283" w:lineRule="exact"/>
              <w:jc w:val="center"/>
              <w:rPr>
                <w:color w:val="000000"/>
                <w:sz w:val="20"/>
                <w:szCs w:val="20"/>
                <w:lang w:val="lt-LT"/>
              </w:rPr>
            </w:pPr>
            <w:r w:rsidRPr="0077305D">
              <w:rPr>
                <w:color w:val="000000"/>
                <w:sz w:val="20"/>
                <w:szCs w:val="20"/>
                <w:lang w:val="lt-LT"/>
              </w:rPr>
              <w:t>≥ 1</w:t>
            </w:r>
          </w:p>
        </w:tc>
      </w:tr>
      <w:tr w:rsidR="00712534" w:rsidRPr="0077305D" w14:paraId="5EECC5BB" w14:textId="77777777" w:rsidTr="00712534">
        <w:trPr>
          <w:cantSplit/>
          <w:trHeight w:val="530"/>
        </w:trPr>
        <w:tc>
          <w:tcPr>
            <w:tcW w:w="4820" w:type="dxa"/>
          </w:tcPr>
          <w:p w14:paraId="51F7D80D" w14:textId="77777777" w:rsidR="00712534" w:rsidRPr="0077305D" w:rsidRDefault="00712534" w:rsidP="00712534">
            <w:pPr>
              <w:autoSpaceDE w:val="0"/>
              <w:snapToGrid w:val="0"/>
              <w:spacing w:line="288" w:lineRule="auto"/>
              <w:textAlignment w:val="center"/>
              <w:rPr>
                <w:color w:val="000000"/>
                <w:sz w:val="20"/>
                <w:szCs w:val="20"/>
                <w:lang w:val="lt-LT"/>
              </w:rPr>
            </w:pPr>
            <w:r w:rsidRPr="0077305D">
              <w:rPr>
                <w:color w:val="000000"/>
                <w:sz w:val="20"/>
                <w:szCs w:val="20"/>
                <w:lang w:val="lt-LT"/>
              </w:rPr>
              <w:t>Dėl meteorologinio ar hidrologinio reiškinio nuketėjo miškas</w:t>
            </w:r>
          </w:p>
        </w:tc>
        <w:tc>
          <w:tcPr>
            <w:tcW w:w="2438" w:type="dxa"/>
          </w:tcPr>
          <w:p w14:paraId="2C284098" w14:textId="77777777" w:rsidR="00712534" w:rsidRPr="0077305D" w:rsidRDefault="00712534" w:rsidP="00712534">
            <w:pPr>
              <w:autoSpaceDE w:val="0"/>
              <w:snapToGrid w:val="0"/>
              <w:spacing w:line="288" w:lineRule="auto"/>
              <w:textAlignment w:val="center"/>
              <w:rPr>
                <w:color w:val="000000"/>
                <w:sz w:val="20"/>
                <w:szCs w:val="20"/>
                <w:lang w:val="lt-LT" w:eastAsia="ar-SA"/>
              </w:rPr>
            </w:pPr>
            <w:r w:rsidRPr="0077305D">
              <w:rPr>
                <w:color w:val="000000"/>
                <w:sz w:val="20"/>
                <w:szCs w:val="20"/>
                <w:lang w:val="lt-LT" w:eastAsia="ar-SA"/>
              </w:rPr>
              <w:t>bendras pažeistos medienos tūris, m³</w:t>
            </w:r>
          </w:p>
        </w:tc>
        <w:tc>
          <w:tcPr>
            <w:tcW w:w="2268" w:type="dxa"/>
          </w:tcPr>
          <w:p w14:paraId="1F42C0D7" w14:textId="77777777" w:rsidR="00712534" w:rsidRPr="0077305D" w:rsidRDefault="00712534" w:rsidP="00712534">
            <w:pPr>
              <w:tabs>
                <w:tab w:val="left" w:pos="-3480"/>
              </w:tabs>
              <w:spacing w:line="283" w:lineRule="exact"/>
              <w:jc w:val="center"/>
              <w:rPr>
                <w:color w:val="000000"/>
                <w:sz w:val="20"/>
                <w:szCs w:val="20"/>
                <w:lang w:val="lt-LT"/>
              </w:rPr>
            </w:pPr>
            <w:r w:rsidRPr="0077305D">
              <w:rPr>
                <w:color w:val="000000"/>
                <w:sz w:val="20"/>
                <w:szCs w:val="20"/>
                <w:lang w:val="lt-LT"/>
              </w:rPr>
              <w:t>≥ 0,5 mln.</w:t>
            </w:r>
          </w:p>
        </w:tc>
      </w:tr>
      <w:tr w:rsidR="00712534" w:rsidRPr="0077305D" w14:paraId="16FAF220" w14:textId="77777777" w:rsidTr="00712534">
        <w:trPr>
          <w:cantSplit/>
          <w:trHeight w:val="530"/>
        </w:trPr>
        <w:tc>
          <w:tcPr>
            <w:tcW w:w="4820" w:type="dxa"/>
          </w:tcPr>
          <w:p w14:paraId="3C6A77AB" w14:textId="7D5C4984" w:rsidR="00712534" w:rsidRPr="0077305D" w:rsidRDefault="00712534" w:rsidP="00712534">
            <w:pPr>
              <w:autoSpaceDE w:val="0"/>
              <w:snapToGrid w:val="0"/>
              <w:spacing w:line="288" w:lineRule="auto"/>
              <w:textAlignment w:val="center"/>
              <w:rPr>
                <w:color w:val="000000"/>
                <w:sz w:val="20"/>
                <w:szCs w:val="20"/>
                <w:lang w:val="lt-LT"/>
              </w:rPr>
            </w:pPr>
            <w:r w:rsidRPr="0077305D">
              <w:rPr>
                <w:color w:val="000000"/>
                <w:sz w:val="20"/>
                <w:szCs w:val="20"/>
                <w:lang w:val="lt-LT"/>
              </w:rPr>
              <w:t>Kelių transporto priemonių eismo nutrauk</w:t>
            </w:r>
            <w:r>
              <w:rPr>
                <w:color w:val="000000"/>
                <w:sz w:val="20"/>
                <w:szCs w:val="20"/>
                <w:lang w:val="lt-LT"/>
              </w:rPr>
              <w:t>imas magistraliniame kelyje</w:t>
            </w:r>
            <w:r w:rsidR="00CD2118">
              <w:rPr>
                <w:color w:val="000000"/>
                <w:sz w:val="20"/>
                <w:szCs w:val="20"/>
                <w:lang w:val="lt-LT"/>
              </w:rPr>
              <w:t xml:space="preserve"> </w:t>
            </w:r>
            <w:r w:rsidRPr="0077305D">
              <w:rPr>
                <w:color w:val="000000"/>
                <w:sz w:val="20"/>
                <w:szCs w:val="20"/>
                <w:lang w:val="lt-LT"/>
              </w:rPr>
              <w:t>kai nėra galimybės pasinaudoti ar įrengti apylanką</w:t>
            </w:r>
          </w:p>
        </w:tc>
        <w:tc>
          <w:tcPr>
            <w:tcW w:w="2438" w:type="dxa"/>
          </w:tcPr>
          <w:p w14:paraId="5B7DA1B4" w14:textId="77777777" w:rsidR="00712534" w:rsidRPr="0077305D" w:rsidRDefault="00712534" w:rsidP="00712534">
            <w:pPr>
              <w:autoSpaceDE w:val="0"/>
              <w:snapToGrid w:val="0"/>
              <w:spacing w:after="200" w:line="288" w:lineRule="auto"/>
              <w:textAlignment w:val="center"/>
              <w:rPr>
                <w:color w:val="000000"/>
                <w:sz w:val="20"/>
                <w:szCs w:val="20"/>
                <w:lang w:val="lt-LT" w:eastAsia="ar-SA"/>
              </w:rPr>
            </w:pPr>
            <w:r w:rsidRPr="0077305D">
              <w:rPr>
                <w:color w:val="000000"/>
                <w:sz w:val="20"/>
                <w:szCs w:val="20"/>
                <w:lang w:val="lt-LT" w:eastAsia="ar-SA"/>
              </w:rPr>
              <w:t xml:space="preserve">trukmė, val. </w:t>
            </w:r>
          </w:p>
        </w:tc>
        <w:tc>
          <w:tcPr>
            <w:tcW w:w="2268" w:type="dxa"/>
          </w:tcPr>
          <w:p w14:paraId="7DB15446" w14:textId="77777777" w:rsidR="00712534" w:rsidRPr="0077305D" w:rsidRDefault="00712534" w:rsidP="00712534">
            <w:pPr>
              <w:tabs>
                <w:tab w:val="left" w:pos="-3480"/>
              </w:tabs>
              <w:spacing w:after="120" w:line="283" w:lineRule="exact"/>
              <w:jc w:val="center"/>
              <w:rPr>
                <w:color w:val="000000"/>
                <w:sz w:val="20"/>
                <w:szCs w:val="20"/>
                <w:lang w:val="lt-LT"/>
              </w:rPr>
            </w:pPr>
            <w:r w:rsidRPr="0077305D">
              <w:rPr>
                <w:color w:val="000000"/>
                <w:sz w:val="20"/>
                <w:szCs w:val="20"/>
                <w:lang w:val="lt-LT"/>
              </w:rPr>
              <w:t>≥ 4</w:t>
            </w:r>
          </w:p>
        </w:tc>
      </w:tr>
      <w:tr w:rsidR="00712534" w:rsidRPr="0077305D" w14:paraId="3A1AAC93" w14:textId="77777777" w:rsidTr="00712534">
        <w:trPr>
          <w:cantSplit/>
          <w:trHeight w:val="530"/>
        </w:trPr>
        <w:tc>
          <w:tcPr>
            <w:tcW w:w="4820" w:type="dxa"/>
          </w:tcPr>
          <w:p w14:paraId="3427704B" w14:textId="370BF368" w:rsidR="00712534" w:rsidRPr="0077305D" w:rsidRDefault="00712534" w:rsidP="00712534">
            <w:pPr>
              <w:autoSpaceDE w:val="0"/>
              <w:snapToGrid w:val="0"/>
              <w:spacing w:line="288" w:lineRule="auto"/>
              <w:textAlignment w:val="center"/>
              <w:rPr>
                <w:color w:val="000000"/>
                <w:sz w:val="20"/>
                <w:szCs w:val="20"/>
                <w:lang w:val="lt-LT"/>
              </w:rPr>
            </w:pPr>
            <w:r w:rsidRPr="0077305D">
              <w:rPr>
                <w:color w:val="000000"/>
                <w:sz w:val="20"/>
                <w:szCs w:val="20"/>
                <w:lang w:val="lt-LT"/>
              </w:rPr>
              <w:t>Kelių transporto priemonių eismo nutraukimas krašto keliuose kai nėra galimybės pasinaudoti ar įrengti apylanką</w:t>
            </w:r>
          </w:p>
        </w:tc>
        <w:tc>
          <w:tcPr>
            <w:tcW w:w="2438" w:type="dxa"/>
          </w:tcPr>
          <w:p w14:paraId="680BCFB3" w14:textId="77777777" w:rsidR="00712534" w:rsidRPr="0077305D" w:rsidRDefault="00712534" w:rsidP="00712534">
            <w:pPr>
              <w:autoSpaceDE w:val="0"/>
              <w:snapToGrid w:val="0"/>
              <w:spacing w:after="200" w:line="288" w:lineRule="auto"/>
              <w:textAlignment w:val="center"/>
              <w:rPr>
                <w:color w:val="000000"/>
                <w:sz w:val="20"/>
                <w:szCs w:val="20"/>
                <w:lang w:val="lt-LT" w:eastAsia="ar-SA"/>
              </w:rPr>
            </w:pPr>
            <w:r w:rsidRPr="0077305D">
              <w:rPr>
                <w:color w:val="000000"/>
                <w:sz w:val="20"/>
                <w:szCs w:val="20"/>
                <w:lang w:val="lt-LT" w:eastAsia="ar-SA"/>
              </w:rPr>
              <w:t>trukmė, val.</w:t>
            </w:r>
          </w:p>
        </w:tc>
        <w:tc>
          <w:tcPr>
            <w:tcW w:w="2268" w:type="dxa"/>
          </w:tcPr>
          <w:p w14:paraId="282BF9CB" w14:textId="77777777" w:rsidR="00712534" w:rsidRPr="0077305D" w:rsidRDefault="00712534" w:rsidP="00712534">
            <w:pPr>
              <w:tabs>
                <w:tab w:val="left" w:pos="-3480"/>
              </w:tabs>
              <w:spacing w:after="120" w:line="283" w:lineRule="exact"/>
              <w:jc w:val="center"/>
              <w:rPr>
                <w:color w:val="000000"/>
                <w:sz w:val="20"/>
                <w:szCs w:val="20"/>
                <w:lang w:val="lt-LT"/>
              </w:rPr>
            </w:pPr>
            <w:r w:rsidRPr="0077305D">
              <w:rPr>
                <w:color w:val="000000"/>
                <w:sz w:val="20"/>
                <w:szCs w:val="20"/>
                <w:lang w:val="lt-LT"/>
              </w:rPr>
              <w:t>≥ 8</w:t>
            </w:r>
          </w:p>
        </w:tc>
      </w:tr>
      <w:tr w:rsidR="00712534" w:rsidRPr="0077305D" w14:paraId="277BAB29" w14:textId="77777777" w:rsidTr="00712534">
        <w:trPr>
          <w:cantSplit/>
          <w:trHeight w:val="530"/>
        </w:trPr>
        <w:tc>
          <w:tcPr>
            <w:tcW w:w="4820" w:type="dxa"/>
          </w:tcPr>
          <w:p w14:paraId="2C5B5659" w14:textId="7F919B69" w:rsidR="00712534" w:rsidRPr="0077305D" w:rsidRDefault="00712534" w:rsidP="00712534">
            <w:pPr>
              <w:autoSpaceDE w:val="0"/>
              <w:snapToGrid w:val="0"/>
              <w:textAlignment w:val="center"/>
              <w:rPr>
                <w:color w:val="000000"/>
                <w:sz w:val="20"/>
                <w:szCs w:val="20"/>
                <w:lang w:val="lt-LT"/>
              </w:rPr>
            </w:pPr>
            <w:r w:rsidRPr="0077305D">
              <w:rPr>
                <w:color w:val="000000"/>
                <w:sz w:val="20"/>
                <w:szCs w:val="20"/>
                <w:lang w:val="lt-LT"/>
              </w:rPr>
              <w:t>Kelių transporto priemonių eismo nutraukimas rajoniniuose keliuose</w:t>
            </w:r>
            <w:r w:rsidR="00CD2118">
              <w:rPr>
                <w:color w:val="000000"/>
                <w:sz w:val="20"/>
                <w:szCs w:val="20"/>
                <w:lang w:val="lt-LT"/>
              </w:rPr>
              <w:t>,</w:t>
            </w:r>
            <w:r w:rsidRPr="0077305D">
              <w:rPr>
                <w:color w:val="000000"/>
                <w:sz w:val="20"/>
                <w:szCs w:val="20"/>
                <w:lang w:val="lt-LT"/>
              </w:rPr>
              <w:t xml:space="preserve"> kai nėra galimybės pasinaudoti ar įrengti apylanką</w:t>
            </w:r>
          </w:p>
        </w:tc>
        <w:tc>
          <w:tcPr>
            <w:tcW w:w="2438" w:type="dxa"/>
          </w:tcPr>
          <w:p w14:paraId="470C7118" w14:textId="77777777" w:rsidR="00712534" w:rsidRPr="0077305D" w:rsidRDefault="00712534" w:rsidP="00712534">
            <w:pPr>
              <w:autoSpaceDE w:val="0"/>
              <w:snapToGrid w:val="0"/>
              <w:spacing w:after="200" w:line="288" w:lineRule="auto"/>
              <w:textAlignment w:val="center"/>
              <w:rPr>
                <w:color w:val="000000"/>
                <w:sz w:val="20"/>
                <w:szCs w:val="20"/>
                <w:lang w:val="lt-LT" w:eastAsia="ar-SA"/>
              </w:rPr>
            </w:pPr>
            <w:r w:rsidRPr="0077305D">
              <w:rPr>
                <w:color w:val="000000"/>
                <w:sz w:val="20"/>
                <w:szCs w:val="20"/>
                <w:lang w:val="lt-LT" w:eastAsia="ar-SA"/>
              </w:rPr>
              <w:t>trukmė, val.</w:t>
            </w:r>
          </w:p>
        </w:tc>
        <w:tc>
          <w:tcPr>
            <w:tcW w:w="2268" w:type="dxa"/>
          </w:tcPr>
          <w:p w14:paraId="435B7A9D" w14:textId="77777777" w:rsidR="00712534" w:rsidRPr="0077305D" w:rsidRDefault="00712534" w:rsidP="00712534">
            <w:pPr>
              <w:tabs>
                <w:tab w:val="left" w:pos="-3480"/>
              </w:tabs>
              <w:spacing w:after="120" w:line="283" w:lineRule="exact"/>
              <w:jc w:val="center"/>
              <w:rPr>
                <w:color w:val="000000"/>
                <w:sz w:val="20"/>
                <w:szCs w:val="20"/>
                <w:lang w:val="lt-LT"/>
              </w:rPr>
            </w:pPr>
            <w:r w:rsidRPr="0077305D">
              <w:rPr>
                <w:color w:val="000000"/>
                <w:sz w:val="20"/>
                <w:szCs w:val="20"/>
                <w:lang w:val="lt-LT"/>
              </w:rPr>
              <w:t>≥ 48</w:t>
            </w:r>
          </w:p>
        </w:tc>
      </w:tr>
      <w:tr w:rsidR="00712534" w:rsidRPr="0077305D" w14:paraId="4292D091" w14:textId="77777777" w:rsidTr="00712534">
        <w:trPr>
          <w:cantSplit/>
          <w:trHeight w:val="787"/>
        </w:trPr>
        <w:tc>
          <w:tcPr>
            <w:tcW w:w="4820" w:type="dxa"/>
          </w:tcPr>
          <w:p w14:paraId="4E61FA5E" w14:textId="77777777" w:rsidR="00712534" w:rsidRPr="0077305D" w:rsidRDefault="00712534" w:rsidP="00712534">
            <w:pPr>
              <w:autoSpaceDE w:val="0"/>
              <w:snapToGrid w:val="0"/>
              <w:spacing w:line="288" w:lineRule="auto"/>
              <w:textAlignment w:val="center"/>
              <w:rPr>
                <w:color w:val="000000"/>
                <w:sz w:val="20"/>
                <w:szCs w:val="20"/>
                <w:lang w:val="lt-LT"/>
              </w:rPr>
            </w:pPr>
            <w:r w:rsidRPr="0077305D">
              <w:rPr>
                <w:color w:val="000000"/>
                <w:sz w:val="20"/>
                <w:szCs w:val="20"/>
                <w:lang w:val="lt-LT"/>
              </w:rPr>
              <w:lastRenderedPageBreak/>
              <w:t xml:space="preserve">Kelių transporto priemonių eismo nutraukimas  ir </w:t>
            </w:r>
            <w:r>
              <w:rPr>
                <w:color w:val="000000"/>
                <w:sz w:val="20"/>
                <w:szCs w:val="20"/>
                <w:lang w:val="lt-LT"/>
              </w:rPr>
              <w:t>Kuršėnų</w:t>
            </w:r>
            <w:r w:rsidRPr="0077305D">
              <w:rPr>
                <w:color w:val="000000"/>
                <w:sz w:val="20"/>
                <w:szCs w:val="20"/>
                <w:lang w:val="lt-LT"/>
              </w:rPr>
              <w:t xml:space="preserve"> m. pagrindinėse gatvėse kai nėra galimybės pasinaudoti ar įrengti apylanką</w:t>
            </w:r>
          </w:p>
        </w:tc>
        <w:tc>
          <w:tcPr>
            <w:tcW w:w="2438" w:type="dxa"/>
          </w:tcPr>
          <w:p w14:paraId="1FCEC403" w14:textId="77777777" w:rsidR="00712534" w:rsidRPr="0077305D" w:rsidRDefault="00712534" w:rsidP="00712534">
            <w:pPr>
              <w:autoSpaceDE w:val="0"/>
              <w:snapToGrid w:val="0"/>
              <w:spacing w:line="288" w:lineRule="auto"/>
              <w:textAlignment w:val="center"/>
              <w:rPr>
                <w:color w:val="000000"/>
                <w:sz w:val="20"/>
                <w:szCs w:val="20"/>
                <w:lang w:val="lt-LT" w:eastAsia="ar-SA"/>
              </w:rPr>
            </w:pPr>
            <w:r w:rsidRPr="0077305D">
              <w:rPr>
                <w:color w:val="000000"/>
                <w:sz w:val="20"/>
                <w:szCs w:val="20"/>
                <w:lang w:val="lt-LT" w:eastAsia="ar-SA"/>
              </w:rPr>
              <w:t>trukmė, val.</w:t>
            </w:r>
          </w:p>
        </w:tc>
        <w:tc>
          <w:tcPr>
            <w:tcW w:w="2268" w:type="dxa"/>
          </w:tcPr>
          <w:p w14:paraId="5A427517" w14:textId="77777777" w:rsidR="00712534" w:rsidRPr="0077305D" w:rsidRDefault="00712534" w:rsidP="00712534">
            <w:pPr>
              <w:tabs>
                <w:tab w:val="left" w:pos="-3480"/>
              </w:tabs>
              <w:spacing w:line="283" w:lineRule="exact"/>
              <w:jc w:val="center"/>
              <w:rPr>
                <w:color w:val="000000"/>
                <w:sz w:val="20"/>
                <w:szCs w:val="20"/>
                <w:lang w:val="lt-LT"/>
              </w:rPr>
            </w:pPr>
            <w:r w:rsidRPr="0077305D">
              <w:rPr>
                <w:color w:val="000000"/>
                <w:sz w:val="20"/>
                <w:szCs w:val="20"/>
                <w:lang w:val="lt-LT"/>
              </w:rPr>
              <w:t>≥ 4</w:t>
            </w:r>
          </w:p>
        </w:tc>
      </w:tr>
      <w:tr w:rsidR="00712534" w:rsidRPr="0077305D" w14:paraId="71443035" w14:textId="77777777" w:rsidTr="00712534">
        <w:trPr>
          <w:cantSplit/>
          <w:trHeight w:val="325"/>
        </w:trPr>
        <w:tc>
          <w:tcPr>
            <w:tcW w:w="9526" w:type="dxa"/>
            <w:gridSpan w:val="3"/>
          </w:tcPr>
          <w:p w14:paraId="15582305" w14:textId="77777777" w:rsidR="00712534" w:rsidRPr="0077305D" w:rsidRDefault="00712534" w:rsidP="00712534">
            <w:pPr>
              <w:tabs>
                <w:tab w:val="left" w:pos="-3480"/>
              </w:tabs>
              <w:spacing w:after="120" w:line="283" w:lineRule="exact"/>
              <w:jc w:val="center"/>
              <w:rPr>
                <w:color w:val="000000"/>
                <w:lang w:val="lt-LT"/>
              </w:rPr>
            </w:pPr>
            <w:r w:rsidRPr="0077305D">
              <w:rPr>
                <w:b/>
                <w:bCs/>
                <w:color w:val="000000"/>
                <w:szCs w:val="22"/>
                <w:lang w:val="lt-LT"/>
              </w:rPr>
              <w:t>Ekstremaliosios situacijos paskelbimo sąlygos:</w:t>
            </w:r>
          </w:p>
        </w:tc>
      </w:tr>
      <w:tr w:rsidR="00712534" w:rsidRPr="0077305D" w14:paraId="2442CE33" w14:textId="77777777" w:rsidTr="00712534">
        <w:trPr>
          <w:cantSplit/>
          <w:trHeight w:val="349"/>
        </w:trPr>
        <w:tc>
          <w:tcPr>
            <w:tcW w:w="9526" w:type="dxa"/>
            <w:gridSpan w:val="3"/>
          </w:tcPr>
          <w:p w14:paraId="5FFA66B3" w14:textId="77777777" w:rsidR="00712534" w:rsidRPr="00AB5001" w:rsidRDefault="00712534" w:rsidP="009F587F">
            <w:pPr>
              <w:numPr>
                <w:ilvl w:val="0"/>
                <w:numId w:val="12"/>
              </w:numPr>
              <w:tabs>
                <w:tab w:val="num" w:pos="182"/>
              </w:tabs>
              <w:ind w:hanging="718"/>
              <w:rPr>
                <w:sz w:val="22"/>
                <w:szCs w:val="22"/>
                <w:lang w:val="lt-LT"/>
              </w:rPr>
            </w:pPr>
            <w:r w:rsidRPr="00AB5001">
              <w:rPr>
                <w:sz w:val="22"/>
                <w:szCs w:val="22"/>
                <w:lang w:val="lt-LT"/>
              </w:rPr>
              <w:t>kai dėl EĮ  iš nuolatinės gyvenamos vietos  būtina evakuoti daugiau nei 300 gyventojų;</w:t>
            </w:r>
          </w:p>
        </w:tc>
      </w:tr>
      <w:tr w:rsidR="00712534" w:rsidRPr="0077305D" w14:paraId="76C7E2F7" w14:textId="77777777" w:rsidTr="00712534">
        <w:trPr>
          <w:cantSplit/>
          <w:trHeight w:val="384"/>
        </w:trPr>
        <w:tc>
          <w:tcPr>
            <w:tcW w:w="9526" w:type="dxa"/>
            <w:gridSpan w:val="3"/>
          </w:tcPr>
          <w:p w14:paraId="31ED46F5" w14:textId="77777777" w:rsidR="00712534" w:rsidRPr="00AB5001" w:rsidRDefault="00712534" w:rsidP="009F587F">
            <w:pPr>
              <w:numPr>
                <w:ilvl w:val="0"/>
                <w:numId w:val="12"/>
              </w:numPr>
              <w:tabs>
                <w:tab w:val="num" w:pos="182"/>
              </w:tabs>
              <w:ind w:hanging="718"/>
              <w:rPr>
                <w:sz w:val="22"/>
                <w:szCs w:val="22"/>
                <w:lang w:val="lt-LT"/>
              </w:rPr>
            </w:pPr>
            <w:r w:rsidRPr="00AB5001">
              <w:rPr>
                <w:sz w:val="22"/>
                <w:szCs w:val="22"/>
                <w:lang w:val="lt-LT"/>
              </w:rPr>
              <w:t>EĮ padariniai išplito daugiau nei 2/3 savivaldybės teritorijos bendro ploto;</w:t>
            </w:r>
          </w:p>
        </w:tc>
      </w:tr>
      <w:tr w:rsidR="00712534" w:rsidRPr="0077305D" w14:paraId="5CD73D4A" w14:textId="77777777" w:rsidTr="00712534">
        <w:trPr>
          <w:cantSplit/>
          <w:trHeight w:val="384"/>
        </w:trPr>
        <w:tc>
          <w:tcPr>
            <w:tcW w:w="9526" w:type="dxa"/>
            <w:gridSpan w:val="3"/>
          </w:tcPr>
          <w:p w14:paraId="6D5B263F" w14:textId="77777777" w:rsidR="00712534" w:rsidRPr="00AB5001" w:rsidRDefault="00712534" w:rsidP="009F587F">
            <w:pPr>
              <w:numPr>
                <w:ilvl w:val="0"/>
                <w:numId w:val="12"/>
              </w:numPr>
              <w:tabs>
                <w:tab w:val="num" w:pos="182"/>
              </w:tabs>
              <w:ind w:left="182" w:hanging="180"/>
              <w:rPr>
                <w:sz w:val="22"/>
                <w:szCs w:val="22"/>
                <w:lang w:val="lt-LT"/>
              </w:rPr>
            </w:pPr>
            <w:r w:rsidRPr="00AB5001">
              <w:rPr>
                <w:sz w:val="22"/>
                <w:szCs w:val="22"/>
                <w:lang w:val="lt-LT"/>
              </w:rPr>
              <w:t>EĮ padariniai ilgiau kaip 24 val. sutrikdė būtiniausias gyvenimo (veiklos) sąlygas  &gt; kaip 500 gyventojų;</w:t>
            </w:r>
          </w:p>
        </w:tc>
      </w:tr>
      <w:tr w:rsidR="00712534" w:rsidRPr="0077305D" w14:paraId="52FB036D" w14:textId="77777777" w:rsidTr="00712534">
        <w:trPr>
          <w:cantSplit/>
          <w:trHeight w:val="384"/>
        </w:trPr>
        <w:tc>
          <w:tcPr>
            <w:tcW w:w="9526" w:type="dxa"/>
            <w:gridSpan w:val="3"/>
          </w:tcPr>
          <w:p w14:paraId="48572A35" w14:textId="77777777" w:rsidR="00712534" w:rsidRPr="00AB5001" w:rsidRDefault="00712534" w:rsidP="009F587F">
            <w:pPr>
              <w:numPr>
                <w:ilvl w:val="0"/>
                <w:numId w:val="12"/>
              </w:numPr>
              <w:tabs>
                <w:tab w:val="num" w:pos="182"/>
              </w:tabs>
              <w:ind w:left="182" w:hanging="180"/>
              <w:rPr>
                <w:sz w:val="22"/>
                <w:szCs w:val="22"/>
                <w:lang w:val="lt-LT"/>
              </w:rPr>
            </w:pPr>
            <w:r w:rsidRPr="00AB5001">
              <w:rPr>
                <w:sz w:val="22"/>
                <w:szCs w:val="22"/>
                <w:lang w:val="lt-LT"/>
              </w:rPr>
              <w:t>gelbėjimo, paieškos, neatidėliotini darbai ir pačio EĮ likvidavimas užtruko &gt; kaip 24 val.;</w:t>
            </w:r>
          </w:p>
        </w:tc>
      </w:tr>
      <w:tr w:rsidR="00712534" w:rsidRPr="0077305D" w14:paraId="010930D4" w14:textId="77777777" w:rsidTr="00712534">
        <w:trPr>
          <w:cantSplit/>
          <w:trHeight w:val="336"/>
        </w:trPr>
        <w:tc>
          <w:tcPr>
            <w:tcW w:w="9526" w:type="dxa"/>
            <w:gridSpan w:val="3"/>
          </w:tcPr>
          <w:p w14:paraId="02BF5414" w14:textId="77777777" w:rsidR="00712534" w:rsidRPr="00AB5001" w:rsidRDefault="00712534" w:rsidP="009F587F">
            <w:pPr>
              <w:numPr>
                <w:ilvl w:val="0"/>
                <w:numId w:val="12"/>
              </w:numPr>
              <w:tabs>
                <w:tab w:val="num" w:pos="182"/>
              </w:tabs>
              <w:ind w:left="182" w:hanging="180"/>
              <w:rPr>
                <w:sz w:val="22"/>
                <w:szCs w:val="22"/>
                <w:lang w:val="lt-LT"/>
              </w:rPr>
            </w:pPr>
            <w:r w:rsidRPr="00AB5001">
              <w:rPr>
                <w:sz w:val="22"/>
                <w:szCs w:val="22"/>
                <w:lang w:val="lt-LT"/>
              </w:rPr>
              <w:t>dėl EĮ pavojingame ar valstybės reikšmės objekte sutriko  veikla, objekto kontrolė ar funkcionavimas;</w:t>
            </w:r>
          </w:p>
        </w:tc>
      </w:tr>
      <w:tr w:rsidR="00712534" w:rsidRPr="0077305D" w14:paraId="798237AF" w14:textId="77777777" w:rsidTr="00712534">
        <w:trPr>
          <w:cantSplit/>
          <w:trHeight w:val="274"/>
        </w:trPr>
        <w:tc>
          <w:tcPr>
            <w:tcW w:w="9526" w:type="dxa"/>
            <w:gridSpan w:val="3"/>
          </w:tcPr>
          <w:p w14:paraId="58A2D2EA" w14:textId="77777777" w:rsidR="00712534" w:rsidRPr="00AB5001" w:rsidRDefault="00712534" w:rsidP="009F587F">
            <w:pPr>
              <w:numPr>
                <w:ilvl w:val="0"/>
                <w:numId w:val="12"/>
              </w:numPr>
              <w:tabs>
                <w:tab w:val="num" w:pos="182"/>
              </w:tabs>
              <w:ind w:left="182" w:hanging="180"/>
              <w:rPr>
                <w:sz w:val="22"/>
                <w:szCs w:val="22"/>
                <w:lang w:val="lt-LT"/>
              </w:rPr>
            </w:pPr>
            <w:r w:rsidRPr="00AB5001">
              <w:rPr>
                <w:sz w:val="22"/>
                <w:szCs w:val="22"/>
                <w:lang w:val="lt-LT"/>
              </w:rPr>
              <w:t>situacijai suvaldyti prašoma pagalba iš 3-jų  ir &gt; gretimų savivaldybių.</w:t>
            </w:r>
          </w:p>
        </w:tc>
      </w:tr>
    </w:tbl>
    <w:p w14:paraId="139F3C1F" w14:textId="77777777" w:rsidR="00712534" w:rsidRPr="0077305D" w:rsidRDefault="00712534" w:rsidP="00712534">
      <w:pPr>
        <w:tabs>
          <w:tab w:val="left" w:pos="-3480"/>
        </w:tabs>
        <w:suppressAutoHyphens/>
        <w:ind w:firstLine="709"/>
        <w:rPr>
          <w:rFonts w:ascii="TimesLT" w:hAnsi="TimesLT"/>
          <w:i/>
          <w:lang w:val="lt-LT" w:eastAsia="ar-SA"/>
        </w:rPr>
      </w:pPr>
    </w:p>
    <w:p w14:paraId="5ED23B5D" w14:textId="77777777" w:rsidR="00712534" w:rsidRPr="0077305D" w:rsidRDefault="00712534" w:rsidP="00712534">
      <w:pPr>
        <w:ind w:firstLine="720"/>
        <w:jc w:val="both"/>
        <w:rPr>
          <w:bCs/>
          <w:lang w:val="lt-LT"/>
        </w:rPr>
      </w:pPr>
      <w:r w:rsidRPr="0077305D">
        <w:rPr>
          <w:b/>
          <w:lang w:val="lt-LT"/>
        </w:rPr>
        <w:t>► Hidrometeorologijos tarnyba -</w:t>
      </w:r>
      <w:r w:rsidRPr="0077305D">
        <w:rPr>
          <w:lang w:val="lt-LT"/>
        </w:rPr>
        <w:t xml:space="preserve"> užtikrina hidrometeorologinės informacijos ir prognozių teikimą gyventojams ir institucijoms, reaguojančioms į pavojų keliančius meteorologinius reiškinius ir organizuojančioms tokių gamtos reiškinių padarinių šalinimą.</w:t>
      </w:r>
      <w:r w:rsidRPr="0077305D">
        <w:rPr>
          <w:bCs/>
          <w:lang w:val="lt-LT"/>
        </w:rPr>
        <w:t xml:space="preserve"> </w:t>
      </w:r>
    </w:p>
    <w:p w14:paraId="423C5147" w14:textId="77777777" w:rsidR="00712534" w:rsidRPr="0077305D" w:rsidRDefault="00712534" w:rsidP="00712534">
      <w:pPr>
        <w:ind w:firstLine="720"/>
        <w:jc w:val="both"/>
        <w:rPr>
          <w:b/>
          <w:lang w:val="lt-LT"/>
        </w:rPr>
      </w:pPr>
      <w:r w:rsidRPr="0077305D">
        <w:rPr>
          <w:b/>
          <w:lang w:val="lt-LT"/>
        </w:rPr>
        <w:t>► Įmonės ir įstaigos, gyventojai:</w:t>
      </w:r>
    </w:p>
    <w:p w14:paraId="1F06D940" w14:textId="77777777" w:rsidR="00712534" w:rsidRPr="0077305D" w:rsidRDefault="00712534" w:rsidP="009F587F">
      <w:pPr>
        <w:numPr>
          <w:ilvl w:val="0"/>
          <w:numId w:val="7"/>
        </w:numPr>
        <w:tabs>
          <w:tab w:val="left" w:pos="993"/>
        </w:tabs>
        <w:ind w:left="0" w:firstLine="709"/>
        <w:jc w:val="both"/>
        <w:rPr>
          <w:lang w:val="lt-LT"/>
        </w:rPr>
      </w:pPr>
      <w:r w:rsidRPr="0077305D">
        <w:rPr>
          <w:lang w:val="lt-LT"/>
        </w:rPr>
        <w:t>koreguoja savo veiklą ir rengiasi pasitikti artėjantį pavojų keliantį gamtos reiškinį;</w:t>
      </w:r>
    </w:p>
    <w:p w14:paraId="64C93886" w14:textId="77777777" w:rsidR="00712534" w:rsidRPr="0077305D" w:rsidRDefault="00712534" w:rsidP="009F587F">
      <w:pPr>
        <w:numPr>
          <w:ilvl w:val="0"/>
          <w:numId w:val="7"/>
        </w:numPr>
        <w:tabs>
          <w:tab w:val="left" w:pos="993"/>
        </w:tabs>
        <w:ind w:left="0" w:firstLine="709"/>
        <w:jc w:val="both"/>
        <w:rPr>
          <w:lang w:val="lt-LT"/>
        </w:rPr>
      </w:pPr>
      <w:r w:rsidRPr="0077305D">
        <w:rPr>
          <w:lang w:val="lt-LT"/>
        </w:rPr>
        <w:t>gyvybiškas paslaugas teikiantys ŪS ir KĮ siekia užtikrinti savo veiklos tęstinumą: mobilizuoja turimus ir rangovų išteklius, operatyviai reaguoja į avarijas;</w:t>
      </w:r>
    </w:p>
    <w:p w14:paraId="168A6970" w14:textId="77777777" w:rsidR="00712534" w:rsidRPr="0077305D" w:rsidRDefault="00712534" w:rsidP="009F587F">
      <w:pPr>
        <w:numPr>
          <w:ilvl w:val="0"/>
          <w:numId w:val="7"/>
        </w:numPr>
        <w:tabs>
          <w:tab w:val="left" w:pos="993"/>
        </w:tabs>
        <w:ind w:left="0" w:firstLine="709"/>
        <w:jc w:val="both"/>
        <w:rPr>
          <w:lang w:val="lt-LT"/>
        </w:rPr>
      </w:pPr>
      <w:r w:rsidRPr="0077305D">
        <w:rPr>
          <w:lang w:val="lt-LT"/>
        </w:rPr>
        <w:t>vertina patirtus nuostolius ir teikia informaciją apie tai draudimo kompanijoms, steigėjui ir savivaldybės administracijai;</w:t>
      </w:r>
    </w:p>
    <w:p w14:paraId="56FBB1B9" w14:textId="77777777" w:rsidR="00712534" w:rsidRPr="0077305D" w:rsidRDefault="00712534" w:rsidP="009F587F">
      <w:pPr>
        <w:numPr>
          <w:ilvl w:val="0"/>
          <w:numId w:val="7"/>
        </w:numPr>
        <w:tabs>
          <w:tab w:val="left" w:pos="993"/>
        </w:tabs>
        <w:ind w:left="0" w:firstLine="709"/>
        <w:jc w:val="both"/>
        <w:rPr>
          <w:lang w:val="lt-LT"/>
        </w:rPr>
      </w:pPr>
      <w:r w:rsidRPr="0077305D">
        <w:rPr>
          <w:lang w:val="lt-LT"/>
        </w:rPr>
        <w:t>gyventojai namuose, lauke ar kelyje elgiasi pagal pateiktas rekomendacijas ir teikia informaciją apie padarinius.</w:t>
      </w:r>
    </w:p>
    <w:p w14:paraId="10DDDD5A" w14:textId="77777777" w:rsidR="00712534" w:rsidRPr="0077305D" w:rsidRDefault="00712534" w:rsidP="00712534">
      <w:pPr>
        <w:tabs>
          <w:tab w:val="left" w:pos="993"/>
        </w:tabs>
        <w:ind w:firstLine="709"/>
        <w:jc w:val="both"/>
        <w:rPr>
          <w:lang w:val="lt-LT"/>
        </w:rPr>
      </w:pPr>
      <w:r w:rsidRPr="0077305D">
        <w:rPr>
          <w:lang w:val="lt-LT"/>
        </w:rPr>
        <w:t xml:space="preserve">► </w:t>
      </w:r>
      <w:r w:rsidRPr="0077305D">
        <w:rPr>
          <w:b/>
          <w:lang w:val="lt-LT"/>
        </w:rPr>
        <w:t xml:space="preserve">Rajono keliu ir gatvių priežiūros paslaugas teikiančios įmonės – </w:t>
      </w:r>
      <w:r w:rsidRPr="0077305D">
        <w:rPr>
          <w:lang w:val="lt-LT"/>
        </w:rPr>
        <w:t>siekia užtikrinti saugias eismo sąlygas gatvėse ir mažiau slidų šaligatvių paviršių.</w:t>
      </w:r>
    </w:p>
    <w:p w14:paraId="2A8182B0" w14:textId="77777777" w:rsidR="00712534" w:rsidRPr="00712534" w:rsidRDefault="00712534" w:rsidP="00712534">
      <w:pPr>
        <w:tabs>
          <w:tab w:val="left" w:pos="993"/>
        </w:tabs>
        <w:ind w:left="709"/>
        <w:jc w:val="both"/>
        <w:rPr>
          <w:b/>
          <w:color w:val="000000" w:themeColor="text1"/>
          <w:lang w:val="lt-LT"/>
        </w:rPr>
      </w:pPr>
      <w:r w:rsidRPr="00712534">
        <w:rPr>
          <w:b/>
          <w:color w:val="000000" w:themeColor="text1"/>
          <w:lang w:val="lt-LT"/>
        </w:rPr>
        <w:t xml:space="preserve">► </w:t>
      </w:r>
      <w:r w:rsidRPr="00712534">
        <w:rPr>
          <w:rFonts w:eastAsia="Calibri"/>
          <w:b/>
          <w:color w:val="000000" w:themeColor="text1"/>
          <w:lang w:val="lt-LT"/>
        </w:rPr>
        <w:t>AB ,,Kelių priežiūra“ Šiaurės regiono Šiaulių tarnyba</w:t>
      </w:r>
      <w:r w:rsidRPr="00712534">
        <w:rPr>
          <w:b/>
          <w:color w:val="000000" w:themeColor="text1"/>
          <w:lang w:val="lt-LT"/>
        </w:rPr>
        <w:t>:</w:t>
      </w:r>
    </w:p>
    <w:p w14:paraId="457F6E3B" w14:textId="77777777" w:rsidR="00712534" w:rsidRPr="0077305D" w:rsidRDefault="00712534" w:rsidP="009F587F">
      <w:pPr>
        <w:numPr>
          <w:ilvl w:val="0"/>
          <w:numId w:val="7"/>
        </w:numPr>
        <w:tabs>
          <w:tab w:val="left" w:pos="993"/>
        </w:tabs>
        <w:jc w:val="both"/>
        <w:rPr>
          <w:lang w:val="lt-LT"/>
        </w:rPr>
      </w:pPr>
      <w:r w:rsidRPr="0077305D">
        <w:rPr>
          <w:lang w:val="lt-LT"/>
        </w:rPr>
        <w:t>palaiko magistralinių, krašto kelių, jų inžinerinių objektų, ženklų tinkamą būklę;</w:t>
      </w:r>
    </w:p>
    <w:p w14:paraId="44B4B489" w14:textId="77777777" w:rsidR="00712534" w:rsidRPr="0077305D" w:rsidRDefault="00712534" w:rsidP="009F587F">
      <w:pPr>
        <w:numPr>
          <w:ilvl w:val="0"/>
          <w:numId w:val="7"/>
        </w:numPr>
        <w:tabs>
          <w:tab w:val="left" w:pos="709"/>
          <w:tab w:val="left" w:pos="993"/>
        </w:tabs>
        <w:ind w:left="0" w:firstLine="709"/>
        <w:jc w:val="both"/>
        <w:rPr>
          <w:lang w:val="lt-LT"/>
        </w:rPr>
      </w:pPr>
      <w:r w:rsidRPr="0077305D">
        <w:rPr>
          <w:lang w:val="lt-LT"/>
        </w:rPr>
        <w:t>stebi, vertina kelio dangos būklę ir priklausomai nuo to įgyvendina kelių priežiūros priemones;</w:t>
      </w:r>
    </w:p>
    <w:p w14:paraId="637EC336" w14:textId="77777777" w:rsidR="00712534" w:rsidRPr="0077305D" w:rsidRDefault="00712534" w:rsidP="009F587F">
      <w:pPr>
        <w:numPr>
          <w:ilvl w:val="0"/>
          <w:numId w:val="7"/>
        </w:numPr>
        <w:tabs>
          <w:tab w:val="left" w:pos="709"/>
          <w:tab w:val="left" w:pos="993"/>
        </w:tabs>
        <w:ind w:left="0" w:firstLine="709"/>
        <w:jc w:val="both"/>
        <w:rPr>
          <w:lang w:val="lt-LT"/>
        </w:rPr>
      </w:pPr>
      <w:r w:rsidRPr="0077305D">
        <w:rPr>
          <w:lang w:val="lt-LT"/>
        </w:rPr>
        <w:t>esant poreikiui padeda užtikrinti saugesnes eismo sąlygas rajoniniuose keliuose;</w:t>
      </w:r>
    </w:p>
    <w:p w14:paraId="1113C77C" w14:textId="77777777" w:rsidR="00712534" w:rsidRPr="0077305D" w:rsidRDefault="00712534" w:rsidP="009F587F">
      <w:pPr>
        <w:numPr>
          <w:ilvl w:val="0"/>
          <w:numId w:val="7"/>
        </w:numPr>
        <w:tabs>
          <w:tab w:val="left" w:pos="709"/>
          <w:tab w:val="left" w:pos="993"/>
        </w:tabs>
        <w:ind w:left="0" w:firstLine="709"/>
        <w:jc w:val="both"/>
        <w:rPr>
          <w:lang w:val="lt-LT"/>
        </w:rPr>
      </w:pPr>
      <w:r w:rsidRPr="0077305D">
        <w:rPr>
          <w:lang w:val="lt-LT"/>
        </w:rPr>
        <w:t xml:space="preserve">dalyvauja rajono savivaldybės ESK ir ESOC veikloje.  </w:t>
      </w:r>
    </w:p>
    <w:p w14:paraId="3ED8A3DB" w14:textId="77777777" w:rsidR="00712534" w:rsidRPr="0077305D" w:rsidRDefault="00712534" w:rsidP="00712534">
      <w:pPr>
        <w:tabs>
          <w:tab w:val="left" w:pos="993"/>
        </w:tabs>
        <w:ind w:left="709"/>
        <w:jc w:val="both"/>
        <w:rPr>
          <w:b/>
          <w:lang w:val="lt-LT"/>
        </w:rPr>
      </w:pPr>
      <w:r w:rsidRPr="0077305D">
        <w:rPr>
          <w:b/>
          <w:lang w:val="lt-LT"/>
        </w:rPr>
        <w:t>►</w:t>
      </w:r>
      <w:r>
        <w:rPr>
          <w:b/>
          <w:lang w:val="lt-LT"/>
        </w:rPr>
        <w:t xml:space="preserve"> P</w:t>
      </w:r>
      <w:r w:rsidRPr="00D77945">
        <w:rPr>
          <w:b/>
          <w:lang w:val="lt-LT"/>
        </w:rPr>
        <w:t>riešgaisrinė gelbėjimo ir savivaldybės priešgaisrinės tarnybos</w:t>
      </w:r>
      <w:r>
        <w:rPr>
          <w:b/>
          <w:lang w:val="lt-LT"/>
        </w:rPr>
        <w:t>:</w:t>
      </w:r>
    </w:p>
    <w:p w14:paraId="1812F129" w14:textId="77777777" w:rsidR="00712534" w:rsidRPr="0077305D" w:rsidRDefault="00712534" w:rsidP="009F587F">
      <w:pPr>
        <w:numPr>
          <w:ilvl w:val="0"/>
          <w:numId w:val="7"/>
        </w:numPr>
        <w:tabs>
          <w:tab w:val="left" w:pos="851"/>
        </w:tabs>
        <w:ind w:left="0" w:firstLine="709"/>
        <w:jc w:val="both"/>
        <w:rPr>
          <w:lang w:val="lt-LT"/>
        </w:rPr>
      </w:pPr>
      <w:r w:rsidRPr="0077305D">
        <w:rPr>
          <w:lang w:val="lt-LT"/>
        </w:rPr>
        <w:t xml:space="preserve"> mobilizuoja pajėgas gamtos stichijos padarinių likvidavimui;</w:t>
      </w:r>
    </w:p>
    <w:p w14:paraId="29BA7B40" w14:textId="77777777" w:rsidR="00712534" w:rsidRPr="0077305D" w:rsidRDefault="00712534" w:rsidP="009F587F">
      <w:pPr>
        <w:numPr>
          <w:ilvl w:val="0"/>
          <w:numId w:val="7"/>
        </w:numPr>
        <w:tabs>
          <w:tab w:val="left" w:pos="851"/>
        </w:tabs>
        <w:ind w:left="0" w:firstLine="709"/>
        <w:jc w:val="both"/>
        <w:rPr>
          <w:lang w:val="lt-LT"/>
        </w:rPr>
      </w:pPr>
      <w:r w:rsidRPr="0077305D">
        <w:rPr>
          <w:lang w:val="lt-LT"/>
        </w:rPr>
        <w:t xml:space="preserve"> šalina išvirtusius medžius, griauna pažeistus ir keliančius pavojų statinius;</w:t>
      </w:r>
    </w:p>
    <w:p w14:paraId="7217196B" w14:textId="77777777" w:rsidR="00712534" w:rsidRPr="0077305D" w:rsidRDefault="00712534" w:rsidP="009F587F">
      <w:pPr>
        <w:numPr>
          <w:ilvl w:val="0"/>
          <w:numId w:val="7"/>
        </w:numPr>
        <w:tabs>
          <w:tab w:val="left" w:pos="851"/>
        </w:tabs>
        <w:ind w:left="0" w:firstLine="709"/>
        <w:jc w:val="both"/>
        <w:rPr>
          <w:lang w:val="lt-LT"/>
        </w:rPr>
      </w:pPr>
      <w:r w:rsidRPr="0077305D">
        <w:rPr>
          <w:lang w:val="lt-LT"/>
        </w:rPr>
        <w:t xml:space="preserve"> padeda išpumpuoti vandenį iš užtvindytų patalpų ar gatvių ruožų; </w:t>
      </w:r>
    </w:p>
    <w:p w14:paraId="7B370F89" w14:textId="77777777" w:rsidR="00712534" w:rsidRPr="0077305D" w:rsidRDefault="00712534" w:rsidP="009F587F">
      <w:pPr>
        <w:numPr>
          <w:ilvl w:val="0"/>
          <w:numId w:val="7"/>
        </w:numPr>
        <w:tabs>
          <w:tab w:val="left" w:pos="851"/>
        </w:tabs>
        <w:ind w:left="0" w:firstLine="709"/>
        <w:jc w:val="both"/>
        <w:rPr>
          <w:lang w:val="lt-LT"/>
        </w:rPr>
      </w:pPr>
      <w:r w:rsidRPr="0077305D">
        <w:rPr>
          <w:lang w:val="lt-LT"/>
        </w:rPr>
        <w:t xml:space="preserve"> talkina įrengiant dirbtinius pylimus kylančiam vandeniui sulaikyti ar nukreipti;</w:t>
      </w:r>
    </w:p>
    <w:p w14:paraId="0A5BE9BE" w14:textId="77777777" w:rsidR="00712534" w:rsidRPr="0077305D" w:rsidRDefault="00712534" w:rsidP="009F587F">
      <w:pPr>
        <w:numPr>
          <w:ilvl w:val="0"/>
          <w:numId w:val="7"/>
        </w:numPr>
        <w:tabs>
          <w:tab w:val="left" w:pos="851"/>
        </w:tabs>
        <w:ind w:left="0" w:firstLine="709"/>
        <w:jc w:val="both"/>
        <w:rPr>
          <w:lang w:val="lt-LT"/>
        </w:rPr>
      </w:pPr>
      <w:r w:rsidRPr="0077305D">
        <w:rPr>
          <w:lang w:val="lt-LT"/>
        </w:rPr>
        <w:t xml:space="preserve"> teikia pagalbą policijai ir greitajai medicinos pagalbai vykstant į nepravažiuojamą vietovę;</w:t>
      </w:r>
    </w:p>
    <w:p w14:paraId="0322D1F4" w14:textId="77777777" w:rsidR="00712534" w:rsidRPr="0077305D" w:rsidRDefault="00712534" w:rsidP="009F587F">
      <w:pPr>
        <w:numPr>
          <w:ilvl w:val="0"/>
          <w:numId w:val="7"/>
        </w:numPr>
        <w:tabs>
          <w:tab w:val="left" w:pos="851"/>
        </w:tabs>
        <w:jc w:val="both"/>
        <w:rPr>
          <w:lang w:val="lt-LT"/>
        </w:rPr>
      </w:pPr>
      <w:r w:rsidRPr="0077305D">
        <w:rPr>
          <w:lang w:val="lt-LT"/>
        </w:rPr>
        <w:t xml:space="preserve"> užtikrina kitų priskirtų tarnybai funkcijų vykdymą;</w:t>
      </w:r>
    </w:p>
    <w:p w14:paraId="69DD2C65" w14:textId="77777777" w:rsidR="00712534" w:rsidRPr="0077305D" w:rsidRDefault="00712534" w:rsidP="009F587F">
      <w:pPr>
        <w:numPr>
          <w:ilvl w:val="0"/>
          <w:numId w:val="7"/>
        </w:numPr>
        <w:tabs>
          <w:tab w:val="left" w:pos="851"/>
        </w:tabs>
        <w:jc w:val="both"/>
        <w:rPr>
          <w:lang w:val="lt-LT"/>
        </w:rPr>
      </w:pPr>
      <w:r w:rsidRPr="0077305D">
        <w:rPr>
          <w:lang w:val="lt-LT"/>
        </w:rPr>
        <w:t xml:space="preserve"> dalyvauja rajono savivaldybės ESK ir ESOC veikloje.</w:t>
      </w:r>
    </w:p>
    <w:p w14:paraId="64FD05B8" w14:textId="77777777" w:rsidR="00712534" w:rsidRPr="0077305D" w:rsidRDefault="00712534" w:rsidP="00712534">
      <w:pPr>
        <w:tabs>
          <w:tab w:val="left" w:pos="993"/>
        </w:tabs>
        <w:ind w:left="709"/>
        <w:jc w:val="both"/>
        <w:rPr>
          <w:b/>
          <w:lang w:val="lt-LT"/>
        </w:rPr>
      </w:pPr>
      <w:r w:rsidRPr="0077305D">
        <w:rPr>
          <w:b/>
          <w:lang w:val="lt-LT"/>
        </w:rPr>
        <w:t>► Policijos komisariatas:</w:t>
      </w:r>
    </w:p>
    <w:p w14:paraId="59D14B52" w14:textId="77777777" w:rsidR="00712534" w:rsidRPr="0077305D" w:rsidRDefault="00712534" w:rsidP="009F587F">
      <w:pPr>
        <w:numPr>
          <w:ilvl w:val="0"/>
          <w:numId w:val="7"/>
        </w:numPr>
        <w:tabs>
          <w:tab w:val="left" w:pos="993"/>
        </w:tabs>
        <w:jc w:val="both"/>
        <w:rPr>
          <w:lang w:val="lt-LT"/>
        </w:rPr>
      </w:pPr>
      <w:r w:rsidRPr="0077305D">
        <w:rPr>
          <w:lang w:val="lt-LT"/>
        </w:rPr>
        <w:t>mobilizuoja savo pajėgas  dėl saugaus eismo užtikrinimo;</w:t>
      </w:r>
    </w:p>
    <w:p w14:paraId="4D435CB5" w14:textId="77777777" w:rsidR="00712534" w:rsidRPr="0077305D" w:rsidRDefault="00712534" w:rsidP="009F587F">
      <w:pPr>
        <w:numPr>
          <w:ilvl w:val="0"/>
          <w:numId w:val="7"/>
        </w:numPr>
        <w:tabs>
          <w:tab w:val="left" w:pos="993"/>
        </w:tabs>
        <w:ind w:left="0" w:firstLine="709"/>
        <w:jc w:val="both"/>
        <w:rPr>
          <w:lang w:val="lt-LT"/>
        </w:rPr>
      </w:pPr>
      <w:r w:rsidRPr="0077305D">
        <w:rPr>
          <w:lang w:val="lt-LT"/>
        </w:rPr>
        <w:t>bendradarbiauja su kelių priežiūrą vykdančiais subjektais siekia užtikrinti autotransporto eismo saugumą: nesaugiuose kelio ruožuose koreguoja eismo greitį, vykdo reidus ir kt.</w:t>
      </w:r>
    </w:p>
    <w:p w14:paraId="2C487661" w14:textId="77777777" w:rsidR="00712534" w:rsidRPr="0077305D" w:rsidRDefault="00712534" w:rsidP="009F587F">
      <w:pPr>
        <w:numPr>
          <w:ilvl w:val="0"/>
          <w:numId w:val="7"/>
        </w:numPr>
        <w:tabs>
          <w:tab w:val="left" w:pos="993"/>
        </w:tabs>
        <w:ind w:left="0" w:firstLine="709"/>
        <w:jc w:val="both"/>
        <w:rPr>
          <w:lang w:val="lt-LT"/>
        </w:rPr>
      </w:pPr>
      <w:r w:rsidRPr="0077305D">
        <w:rPr>
          <w:lang w:val="lt-LT"/>
        </w:rPr>
        <w:t>dalyvauja rajono savivaldybės ESK ir ESOC veikloje.</w:t>
      </w:r>
    </w:p>
    <w:p w14:paraId="72F22CEB" w14:textId="77777777" w:rsidR="00712534" w:rsidRPr="0077305D" w:rsidRDefault="00712534" w:rsidP="00712534">
      <w:pPr>
        <w:tabs>
          <w:tab w:val="left" w:pos="-3480"/>
          <w:tab w:val="left" w:pos="0"/>
        </w:tabs>
        <w:suppressAutoHyphens/>
        <w:ind w:firstLine="720"/>
        <w:jc w:val="both"/>
        <w:rPr>
          <w:bCs/>
          <w:lang w:val="lt-LT"/>
        </w:rPr>
      </w:pPr>
      <w:r w:rsidRPr="0077305D">
        <w:rPr>
          <w:bCs/>
          <w:lang w:val="lt-LT"/>
        </w:rPr>
        <w:lastRenderedPageBreak/>
        <w:t xml:space="preserve">► </w:t>
      </w:r>
      <w:r w:rsidRPr="0077305D">
        <w:rPr>
          <w:b/>
          <w:bCs/>
          <w:lang w:val="lt-LT"/>
        </w:rPr>
        <w:t xml:space="preserve">Greitosios medicinos pagalbos stotis, ASPĮ, </w:t>
      </w:r>
      <w:r>
        <w:rPr>
          <w:b/>
          <w:bCs/>
          <w:lang w:val="lt-LT"/>
        </w:rPr>
        <w:t xml:space="preserve">Kuršėnų </w:t>
      </w:r>
      <w:r w:rsidRPr="0077305D">
        <w:rPr>
          <w:b/>
          <w:bCs/>
          <w:lang w:val="lt-LT"/>
        </w:rPr>
        <w:t xml:space="preserve">ligoninė – </w:t>
      </w:r>
      <w:r w:rsidRPr="0077305D">
        <w:rPr>
          <w:bCs/>
          <w:lang w:val="lt-LT"/>
        </w:rPr>
        <w:t>siekia užtikrinti būtinosios medicinos pagalbos, pirmo ir antro lygio asmens sveikatos priežiūros paslaugas gyventojams, kuriems sutriko sveikta dėl pavojingų gamtos reiškinių poveikio.</w:t>
      </w:r>
    </w:p>
    <w:p w14:paraId="4FB230BA" w14:textId="77777777" w:rsidR="00712534" w:rsidRPr="0077305D" w:rsidRDefault="00712534" w:rsidP="00712534">
      <w:pPr>
        <w:ind w:firstLine="720"/>
        <w:jc w:val="both"/>
        <w:rPr>
          <w:rFonts w:eastAsia="Calibri"/>
          <w:b/>
          <w:lang w:val="lt-LT"/>
        </w:rPr>
      </w:pPr>
      <w:r w:rsidRPr="0077305D">
        <w:rPr>
          <w:rFonts w:eastAsia="Calibri"/>
          <w:lang w:val="lt-LT"/>
        </w:rPr>
        <w:t>►</w:t>
      </w:r>
      <w:r w:rsidRPr="0077305D">
        <w:rPr>
          <w:rFonts w:eastAsia="Calibri"/>
          <w:b/>
          <w:lang w:val="lt-LT"/>
        </w:rPr>
        <w:t xml:space="preserve"> Rajono savivaldybės ESK:</w:t>
      </w:r>
    </w:p>
    <w:p w14:paraId="02042511" w14:textId="77777777" w:rsidR="00712534" w:rsidRPr="0077305D" w:rsidRDefault="00712534" w:rsidP="00712534">
      <w:pPr>
        <w:tabs>
          <w:tab w:val="left" w:pos="851"/>
          <w:tab w:val="left" w:pos="993"/>
        </w:tabs>
        <w:ind w:firstLine="720"/>
        <w:jc w:val="both"/>
        <w:rPr>
          <w:lang w:val="lt-LT" w:eastAsia="ar-SA"/>
        </w:rPr>
      </w:pPr>
      <w:r w:rsidRPr="0077305D">
        <w:rPr>
          <w:lang w:val="lt-LT" w:eastAsia="ar-SA"/>
        </w:rPr>
        <w:t>-  ESK pirmininko sprendimu skubiai organizuoja ESK posėdį;</w:t>
      </w:r>
    </w:p>
    <w:p w14:paraId="740EBA50" w14:textId="77777777" w:rsidR="00712534" w:rsidRPr="0077305D" w:rsidRDefault="00712534" w:rsidP="00712534">
      <w:pPr>
        <w:tabs>
          <w:tab w:val="left" w:pos="851"/>
          <w:tab w:val="left" w:pos="993"/>
        </w:tabs>
        <w:ind w:firstLine="720"/>
        <w:jc w:val="both"/>
        <w:rPr>
          <w:lang w:val="lt-LT" w:eastAsia="ar-SA"/>
        </w:rPr>
      </w:pPr>
      <w:r w:rsidRPr="0077305D">
        <w:rPr>
          <w:lang w:val="lt-LT" w:eastAsia="ar-SA"/>
        </w:rPr>
        <w:t xml:space="preserve"> - </w:t>
      </w:r>
      <w:r w:rsidRPr="0077305D">
        <w:rPr>
          <w:rFonts w:eastAsia="Calibri"/>
          <w:bCs/>
          <w:lang w:val="lt-LT" w:eastAsia="ar-SA"/>
        </w:rPr>
        <w:t>atsižvelgiant į meteo reiškinio  pobūdį ir jo padarinių mastą priima sprendimą dėl savivaldybės ESOC sušaukimo ir jo darbo organizavimo;</w:t>
      </w:r>
    </w:p>
    <w:p w14:paraId="740E97A8" w14:textId="77777777" w:rsidR="00712534" w:rsidRPr="0077305D" w:rsidRDefault="00712534" w:rsidP="00712534">
      <w:pPr>
        <w:ind w:firstLine="720"/>
        <w:jc w:val="both"/>
        <w:rPr>
          <w:lang w:val="pt-BR" w:eastAsia="ar-SA"/>
        </w:rPr>
      </w:pPr>
      <w:r w:rsidRPr="0077305D">
        <w:rPr>
          <w:lang w:val="pt-BR" w:eastAsia="ar-SA"/>
        </w:rPr>
        <w:t>-  siūlo priimti sprendimą dėl ES paskelbimo;</w:t>
      </w:r>
    </w:p>
    <w:p w14:paraId="6EDCFDE4" w14:textId="77777777" w:rsidR="00712534" w:rsidRPr="0077305D" w:rsidRDefault="00712534" w:rsidP="00712534">
      <w:pPr>
        <w:ind w:firstLine="720"/>
        <w:jc w:val="both"/>
        <w:rPr>
          <w:lang w:val="pt-BR" w:eastAsia="ar-SA"/>
        </w:rPr>
      </w:pPr>
      <w:r w:rsidRPr="0077305D">
        <w:rPr>
          <w:lang w:val="pt-BR" w:eastAsia="ar-SA"/>
        </w:rPr>
        <w:t>-  numato ES operacijų vadovo kandidatūrą;</w:t>
      </w:r>
    </w:p>
    <w:p w14:paraId="2F050964" w14:textId="77777777" w:rsidR="00712534" w:rsidRPr="0077305D" w:rsidRDefault="00712534" w:rsidP="00712534">
      <w:pPr>
        <w:ind w:firstLine="720"/>
        <w:jc w:val="both"/>
        <w:rPr>
          <w:lang w:val="pt-BR" w:eastAsia="ar-SA"/>
        </w:rPr>
      </w:pPr>
      <w:r w:rsidRPr="0077305D">
        <w:rPr>
          <w:lang w:val="pt-BR" w:eastAsia="ar-SA"/>
        </w:rPr>
        <w:t>-  svarsto situacijos valdymo eigą ir reikaligos pagalbos sutelkimo galimybes;</w:t>
      </w:r>
    </w:p>
    <w:p w14:paraId="6F461B04" w14:textId="77777777" w:rsidR="00712534" w:rsidRPr="0077305D" w:rsidRDefault="00712534" w:rsidP="009F587F">
      <w:pPr>
        <w:numPr>
          <w:ilvl w:val="0"/>
          <w:numId w:val="7"/>
        </w:numPr>
        <w:tabs>
          <w:tab w:val="left" w:pos="851"/>
        </w:tabs>
        <w:ind w:left="0" w:firstLine="709"/>
        <w:jc w:val="both"/>
        <w:rPr>
          <w:lang w:val="pt-BR" w:eastAsia="ar-SA"/>
        </w:rPr>
      </w:pPr>
      <w:r w:rsidRPr="0077305D">
        <w:rPr>
          <w:lang w:val="pt-BR" w:eastAsia="ar-SA"/>
        </w:rPr>
        <w:t xml:space="preserve"> teikia s</w:t>
      </w:r>
      <w:r>
        <w:rPr>
          <w:lang w:val="pt-BR" w:eastAsia="ar-SA"/>
        </w:rPr>
        <w:t>i</w:t>
      </w:r>
      <w:r w:rsidRPr="0077305D">
        <w:rPr>
          <w:lang w:val="pt-BR" w:eastAsia="ar-SA"/>
        </w:rPr>
        <w:t>ūlymus patirtų nuostolių atlyginimo.</w:t>
      </w:r>
    </w:p>
    <w:p w14:paraId="6F87528D" w14:textId="77777777" w:rsidR="00712534" w:rsidRPr="0077305D" w:rsidRDefault="00712534" w:rsidP="00712534">
      <w:pPr>
        <w:tabs>
          <w:tab w:val="left" w:pos="851"/>
        </w:tabs>
        <w:ind w:left="709"/>
        <w:jc w:val="both"/>
        <w:rPr>
          <w:b/>
          <w:lang w:val="pt-BR" w:eastAsia="ar-SA"/>
        </w:rPr>
      </w:pPr>
      <w:r w:rsidRPr="0077305D">
        <w:rPr>
          <w:b/>
          <w:lang w:val="pt-BR" w:eastAsia="ar-SA"/>
        </w:rPr>
        <w:t>► Rajono savivaldybės ESOC:</w:t>
      </w:r>
    </w:p>
    <w:p w14:paraId="3576CCDB" w14:textId="77777777" w:rsidR="00712534" w:rsidRPr="0077305D" w:rsidRDefault="00712534" w:rsidP="00712534">
      <w:pPr>
        <w:ind w:firstLine="720"/>
        <w:jc w:val="both"/>
        <w:rPr>
          <w:lang w:val="pt-BR"/>
        </w:rPr>
      </w:pPr>
      <w:r w:rsidRPr="0077305D">
        <w:rPr>
          <w:lang w:val="pt-BR"/>
        </w:rPr>
        <w:t>-  pagal kompetenciją renka, analizuoja ir vertina duomenis ir informaciją apie padarinius ir vykdoma jų likvidavimo priemones;</w:t>
      </w:r>
    </w:p>
    <w:p w14:paraId="299DBB1C" w14:textId="77777777" w:rsidR="00712534" w:rsidRPr="0077305D" w:rsidRDefault="00712534" w:rsidP="00712534">
      <w:pPr>
        <w:ind w:firstLine="720"/>
        <w:jc w:val="both"/>
        <w:rPr>
          <w:lang w:val="pt-BR"/>
        </w:rPr>
      </w:pPr>
      <w:r w:rsidRPr="0077305D">
        <w:rPr>
          <w:lang w:val="pt-BR"/>
        </w:rPr>
        <w:t>- teikia siūlymus dėl padarinių likvidavimo ir atstatomųjų darbų prioritetų, skirtų finansinių ir materialinių išteklių racionalaus apnaudojimo;</w:t>
      </w:r>
    </w:p>
    <w:p w14:paraId="231FFAF0" w14:textId="77777777" w:rsidR="00712534" w:rsidRPr="0077305D" w:rsidRDefault="00712534" w:rsidP="00712534">
      <w:pPr>
        <w:ind w:firstLine="720"/>
        <w:jc w:val="both"/>
        <w:rPr>
          <w:lang w:val="pt-BR"/>
        </w:rPr>
      </w:pPr>
      <w:r w:rsidRPr="0077305D">
        <w:rPr>
          <w:lang w:val="pt-BR"/>
        </w:rPr>
        <w:t xml:space="preserve">- perspėja ir informuoja gyventojus, valstybės ir savivaldybių institucijas ir įstaigas, kitas įstaigas ir ūkio subjektus apie gresiančią ar susidariusią ES, galimus padarinius ir elgesio rekomendacijas gyventojams; </w:t>
      </w:r>
    </w:p>
    <w:p w14:paraId="1CEA93E5" w14:textId="77777777" w:rsidR="00712534" w:rsidRPr="0077305D" w:rsidRDefault="00712534" w:rsidP="00712534">
      <w:pPr>
        <w:ind w:firstLine="720"/>
        <w:jc w:val="both"/>
        <w:rPr>
          <w:lang w:val="lt-LT" w:eastAsia="ar-SA"/>
        </w:rPr>
      </w:pPr>
      <w:r w:rsidRPr="0077305D">
        <w:rPr>
          <w:lang w:val="lt-LT" w:eastAsia="ar-SA"/>
        </w:rPr>
        <w:t>-  organizuoja ir koordinuoja materialinių išteklių, kurie teisės aktų nustatyta tvarka gali būti panaudoti susidariusiai situacijai lokalizuoti ir likviduoti, valstybės ir savivaldybių institucijų ir įstaigų, kitų įstaigų, ūkio subjektų veiklai palaikyti ar atkurti;</w:t>
      </w:r>
    </w:p>
    <w:p w14:paraId="6E386F56" w14:textId="77777777" w:rsidR="00712534" w:rsidRPr="0077305D" w:rsidRDefault="00712534" w:rsidP="00712534">
      <w:pPr>
        <w:ind w:firstLine="720"/>
        <w:jc w:val="both"/>
        <w:rPr>
          <w:lang w:val="lt-LT" w:eastAsia="ar-SA"/>
        </w:rPr>
      </w:pPr>
      <w:r w:rsidRPr="0077305D">
        <w:rPr>
          <w:lang w:val="lt-LT" w:eastAsia="ar-SA"/>
        </w:rPr>
        <w:t>- pagal kompetenciją koordinuoja CS sistemos subjektų veiksmus;</w:t>
      </w:r>
    </w:p>
    <w:p w14:paraId="06142A76" w14:textId="77777777" w:rsidR="00712534" w:rsidRDefault="00712534" w:rsidP="00712534">
      <w:pPr>
        <w:ind w:firstLine="720"/>
        <w:jc w:val="both"/>
        <w:rPr>
          <w:lang w:val="pt-BR"/>
        </w:rPr>
      </w:pPr>
      <w:r w:rsidRPr="0077305D">
        <w:rPr>
          <w:lang w:val="lt-LT"/>
        </w:rPr>
        <w:t xml:space="preserve">- </w:t>
      </w:r>
      <w:r w:rsidRPr="0077305D">
        <w:rPr>
          <w:lang w:val="pt-BR"/>
        </w:rPr>
        <w:t>įgyvendina ESK priimtus nutarimus ir savivaldybės administracijos direktoriaus įsakymus susidarios ES valdymo bei ES prevencijos klausimais.</w:t>
      </w:r>
    </w:p>
    <w:p w14:paraId="4EAD99DA" w14:textId="77777777" w:rsidR="00712534" w:rsidRDefault="00712534" w:rsidP="00712534">
      <w:pPr>
        <w:ind w:firstLine="720"/>
        <w:jc w:val="both"/>
        <w:rPr>
          <w:lang w:val="pt-BR"/>
        </w:rPr>
      </w:pPr>
    </w:p>
    <w:p w14:paraId="74F427BE" w14:textId="77777777" w:rsidR="00712534" w:rsidRPr="00785B20" w:rsidRDefault="00712534" w:rsidP="00712534">
      <w:pPr>
        <w:ind w:firstLine="720"/>
        <w:jc w:val="both"/>
        <w:rPr>
          <w:lang w:val="pt-BR"/>
        </w:rPr>
      </w:pPr>
    </w:p>
    <w:p w14:paraId="55A5A546" w14:textId="77777777" w:rsidR="00712534" w:rsidRPr="00E26B94" w:rsidRDefault="00712534" w:rsidP="00712534">
      <w:pPr>
        <w:pStyle w:val="Pagrindiniotekstotrauka"/>
        <w:shd w:val="clear" w:color="auto" w:fill="FFF2CC"/>
        <w:tabs>
          <w:tab w:val="clear" w:pos="9000"/>
          <w:tab w:val="left" w:pos="-3480"/>
        </w:tabs>
        <w:jc w:val="center"/>
        <w:rPr>
          <w:rFonts w:ascii="Times New Roman" w:hAnsi="Times New Roman"/>
          <w:b/>
          <w:bCs/>
          <w:iCs/>
          <w:u w:val="single"/>
        </w:rPr>
      </w:pPr>
      <w:r>
        <w:rPr>
          <w:rFonts w:ascii="Times New Roman" w:hAnsi="Times New Roman"/>
          <w:b/>
          <w:bCs/>
          <w:u w:val="single"/>
        </w:rPr>
        <w:t>6.7.6</w:t>
      </w:r>
      <w:r w:rsidRPr="00106224">
        <w:rPr>
          <w:rFonts w:ascii="Times New Roman" w:hAnsi="Times New Roman"/>
          <w:b/>
          <w:bCs/>
          <w:u w:val="single"/>
        </w:rPr>
        <w:t xml:space="preserve">. </w:t>
      </w:r>
      <w:r w:rsidRPr="00E26B94">
        <w:rPr>
          <w:b/>
          <w:bCs/>
          <w:iCs/>
          <w:u w:val="single"/>
        </w:rPr>
        <w:t>Elektros energijos tiekimo didesnio mąsto ir gyvybiškai svarbias paslaugas teikantiems vartotojams sutrikimai (nutraukimas)</w:t>
      </w:r>
    </w:p>
    <w:p w14:paraId="4EC25502" w14:textId="77777777" w:rsidR="00712534" w:rsidRPr="00106224" w:rsidRDefault="00712534" w:rsidP="00712534">
      <w:pPr>
        <w:ind w:firstLine="709"/>
        <w:rPr>
          <w:rFonts w:eastAsia="Calibri"/>
          <w:lang w:val="lt-LT"/>
        </w:rPr>
      </w:pPr>
    </w:p>
    <w:p w14:paraId="1043FAC2" w14:textId="77777777" w:rsidR="00712534" w:rsidRDefault="00712534" w:rsidP="00712534">
      <w:pPr>
        <w:rPr>
          <w:lang w:val="lt-LT"/>
        </w:rPr>
      </w:pPr>
      <w:r>
        <w:rPr>
          <w:lang w:val="lt-LT"/>
        </w:rPr>
        <w:t xml:space="preserve">                </w:t>
      </w:r>
      <w:r>
        <w:rPr>
          <w:b/>
          <w:lang w:val="lt-LT"/>
        </w:rPr>
        <w:t>ELEKTROS ENERGIJA</w:t>
      </w:r>
      <w:r>
        <w:rPr>
          <w:lang w:val="lt-LT"/>
        </w:rPr>
        <w:t xml:space="preserve"> – tai svarbiausia energijos rūšis, todėl ilgesni jos tiekimo sutrikimai visuomenei gali sukelti katastrofinius padarinius.</w:t>
      </w:r>
    </w:p>
    <w:p w14:paraId="1AF78D77" w14:textId="77777777" w:rsidR="00712534" w:rsidRDefault="00712534" w:rsidP="00712534">
      <w:pPr>
        <w:ind w:firstLine="709"/>
        <w:rPr>
          <w:rFonts w:eastAsia="Calibri"/>
          <w:lang w:val="lt-LT"/>
        </w:rPr>
      </w:pPr>
    </w:p>
    <w:p w14:paraId="25FACF6C" w14:textId="77777777" w:rsidR="00712534" w:rsidRPr="00591F2E" w:rsidRDefault="00712534" w:rsidP="00712534">
      <w:pPr>
        <w:ind w:firstLine="709"/>
        <w:rPr>
          <w:rFonts w:eastAsia="Calibri"/>
          <w:lang w:val="lt-LT"/>
        </w:rPr>
      </w:pPr>
      <w:r w:rsidRPr="00591F2E">
        <w:rPr>
          <w:rFonts w:eastAsia="Calibri"/>
          <w:lang w:val="lt-LT"/>
        </w:rPr>
        <w:t>Sutrikimai tiekiant elektros energiją skirstomi į šias dvi pagrindines rūšis:</w:t>
      </w:r>
    </w:p>
    <w:p w14:paraId="21F416C3" w14:textId="77777777" w:rsidR="00712534" w:rsidRPr="00591F2E" w:rsidRDefault="00712534" w:rsidP="00712534">
      <w:pPr>
        <w:ind w:left="1259"/>
        <w:rPr>
          <w:rFonts w:eastAsia="Calibri"/>
          <w:b/>
          <w:i/>
          <w:iCs/>
          <w:lang w:val="lt-LT"/>
        </w:rPr>
      </w:pPr>
      <w:r w:rsidRPr="00591F2E">
        <w:rPr>
          <w:rFonts w:eastAsia="Calibri"/>
          <w:b/>
          <w:i/>
          <w:iCs/>
          <w:lang w:val="lt-LT"/>
        </w:rPr>
        <w:t>– gedimai ir avarijos 0,4–10 kV elektros tinkluose;</w:t>
      </w:r>
    </w:p>
    <w:p w14:paraId="2C19F6FB" w14:textId="77777777" w:rsidR="00712534" w:rsidRPr="00591F2E" w:rsidRDefault="00712534" w:rsidP="00712534">
      <w:pPr>
        <w:ind w:left="1259"/>
        <w:rPr>
          <w:b/>
          <w:lang w:val="pt-BR"/>
        </w:rPr>
      </w:pPr>
      <w:r w:rsidRPr="00591F2E">
        <w:rPr>
          <w:rFonts w:eastAsia="Calibri"/>
          <w:b/>
          <w:i/>
          <w:iCs/>
          <w:lang w:val="lt-LT"/>
        </w:rPr>
        <w:t>– gedimai ir avarijos 35–330 kV elektros linijose ir pastotėse</w:t>
      </w:r>
      <w:r w:rsidRPr="00591F2E">
        <w:rPr>
          <w:rFonts w:eastAsia="Calibri"/>
          <w:i/>
          <w:iCs/>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2076"/>
        <w:gridCol w:w="2668"/>
      </w:tblGrid>
      <w:tr w:rsidR="00712534" w:rsidRPr="00591F2E" w14:paraId="0BE2099A" w14:textId="77777777" w:rsidTr="00712534">
        <w:trPr>
          <w:cantSplit/>
          <w:trHeight w:val="339"/>
        </w:trPr>
        <w:tc>
          <w:tcPr>
            <w:tcW w:w="4962" w:type="dxa"/>
            <w:vMerge w:val="restart"/>
          </w:tcPr>
          <w:p w14:paraId="7B24C13D" w14:textId="77777777" w:rsidR="00712534" w:rsidRPr="00591F2E" w:rsidRDefault="00712534" w:rsidP="00712534">
            <w:pPr>
              <w:tabs>
                <w:tab w:val="left" w:pos="-3480"/>
              </w:tabs>
              <w:spacing w:after="120" w:line="283" w:lineRule="exact"/>
              <w:jc w:val="center"/>
              <w:rPr>
                <w:rFonts w:eastAsia="Calibri"/>
                <w:color w:val="000000"/>
                <w:sz w:val="20"/>
                <w:szCs w:val="20"/>
                <w:lang w:val="lt-LT"/>
              </w:rPr>
            </w:pPr>
            <w:r w:rsidRPr="00591F2E">
              <w:rPr>
                <w:rFonts w:eastAsia="Calibri"/>
                <w:color w:val="000000"/>
                <w:sz w:val="20"/>
                <w:szCs w:val="20"/>
                <w:lang w:val="lt-LT"/>
              </w:rPr>
              <w:t>Galimi padariniai</w:t>
            </w:r>
          </w:p>
        </w:tc>
        <w:tc>
          <w:tcPr>
            <w:tcW w:w="5244" w:type="dxa"/>
            <w:gridSpan w:val="2"/>
          </w:tcPr>
          <w:p w14:paraId="4C163AFE" w14:textId="77777777" w:rsidR="00712534" w:rsidRPr="00591F2E" w:rsidRDefault="00712534" w:rsidP="00712534">
            <w:pPr>
              <w:tabs>
                <w:tab w:val="left" w:pos="-3480"/>
              </w:tabs>
              <w:spacing w:after="120" w:line="283" w:lineRule="exact"/>
              <w:jc w:val="center"/>
              <w:rPr>
                <w:rFonts w:eastAsia="Calibri"/>
                <w:color w:val="000000"/>
                <w:sz w:val="20"/>
                <w:szCs w:val="20"/>
                <w:lang w:val="lt-LT"/>
              </w:rPr>
            </w:pPr>
            <w:r w:rsidRPr="00591F2E">
              <w:rPr>
                <w:rFonts w:eastAsia="Calibri"/>
                <w:color w:val="000000"/>
                <w:sz w:val="20"/>
                <w:szCs w:val="20"/>
                <w:lang w:val="lt-LT"/>
              </w:rPr>
              <w:t>Padarinius įvertinantys kriterijai</w:t>
            </w:r>
          </w:p>
        </w:tc>
      </w:tr>
      <w:tr w:rsidR="00712534" w:rsidRPr="00591F2E" w14:paraId="337D1BAA" w14:textId="77777777" w:rsidTr="00712534">
        <w:trPr>
          <w:cantSplit/>
          <w:trHeight w:val="457"/>
        </w:trPr>
        <w:tc>
          <w:tcPr>
            <w:tcW w:w="4962" w:type="dxa"/>
            <w:vMerge/>
          </w:tcPr>
          <w:p w14:paraId="79971EED" w14:textId="77777777" w:rsidR="00712534" w:rsidRPr="00591F2E" w:rsidRDefault="00712534" w:rsidP="00712534">
            <w:pPr>
              <w:tabs>
                <w:tab w:val="left" w:pos="-3480"/>
              </w:tabs>
              <w:spacing w:after="120" w:line="283" w:lineRule="exact"/>
              <w:jc w:val="center"/>
              <w:rPr>
                <w:rFonts w:eastAsia="Calibri"/>
                <w:color w:val="000000"/>
                <w:sz w:val="20"/>
                <w:szCs w:val="20"/>
                <w:lang w:val="lt-LT"/>
              </w:rPr>
            </w:pPr>
          </w:p>
        </w:tc>
        <w:tc>
          <w:tcPr>
            <w:tcW w:w="2268" w:type="dxa"/>
          </w:tcPr>
          <w:p w14:paraId="358A5CF7" w14:textId="77777777" w:rsidR="00712534" w:rsidRPr="00591F2E" w:rsidRDefault="00712534" w:rsidP="00712534">
            <w:pPr>
              <w:tabs>
                <w:tab w:val="left" w:pos="-3480"/>
              </w:tabs>
              <w:spacing w:after="120" w:line="283" w:lineRule="exact"/>
              <w:jc w:val="center"/>
              <w:rPr>
                <w:rFonts w:eastAsia="Calibri"/>
                <w:color w:val="000000"/>
                <w:sz w:val="20"/>
                <w:szCs w:val="20"/>
                <w:lang w:val="lt-LT"/>
              </w:rPr>
            </w:pPr>
            <w:r w:rsidRPr="00591F2E">
              <w:rPr>
                <w:rFonts w:eastAsia="Calibri"/>
                <w:color w:val="000000"/>
                <w:sz w:val="20"/>
                <w:szCs w:val="20"/>
                <w:lang w:val="lt-LT"/>
              </w:rPr>
              <w:t>Matavimo vnt.</w:t>
            </w:r>
          </w:p>
        </w:tc>
        <w:tc>
          <w:tcPr>
            <w:tcW w:w="2976" w:type="dxa"/>
          </w:tcPr>
          <w:p w14:paraId="181D34BE" w14:textId="77777777" w:rsidR="00712534" w:rsidRPr="00591F2E" w:rsidRDefault="00712534" w:rsidP="00712534">
            <w:pPr>
              <w:tabs>
                <w:tab w:val="left" w:pos="-3480"/>
              </w:tabs>
              <w:jc w:val="center"/>
              <w:rPr>
                <w:rFonts w:eastAsia="Calibri"/>
                <w:color w:val="000000"/>
                <w:sz w:val="20"/>
                <w:szCs w:val="20"/>
                <w:lang w:val="lt-LT"/>
              </w:rPr>
            </w:pPr>
            <w:r w:rsidRPr="00591F2E">
              <w:rPr>
                <w:rFonts w:eastAsia="Calibri"/>
                <w:color w:val="000000"/>
                <w:sz w:val="20"/>
                <w:szCs w:val="20"/>
                <w:lang w:val="lt-LT"/>
              </w:rPr>
              <w:t>įvertinimas, dydis, kritinė riba</w:t>
            </w:r>
          </w:p>
        </w:tc>
      </w:tr>
      <w:tr w:rsidR="00712534" w:rsidRPr="00591F2E" w14:paraId="16B0A316" w14:textId="77777777" w:rsidTr="00712534">
        <w:trPr>
          <w:cantSplit/>
          <w:trHeight w:val="305"/>
        </w:trPr>
        <w:tc>
          <w:tcPr>
            <w:tcW w:w="10206" w:type="dxa"/>
            <w:gridSpan w:val="3"/>
          </w:tcPr>
          <w:p w14:paraId="619B1CE7" w14:textId="77777777" w:rsidR="00712534" w:rsidRPr="00591F2E" w:rsidRDefault="00712534" w:rsidP="00712534">
            <w:pPr>
              <w:tabs>
                <w:tab w:val="left" w:pos="-3480"/>
              </w:tabs>
              <w:spacing w:after="120" w:line="283" w:lineRule="exact"/>
              <w:jc w:val="center"/>
              <w:rPr>
                <w:rFonts w:eastAsia="Calibri"/>
                <w:color w:val="000000"/>
                <w:sz w:val="20"/>
                <w:szCs w:val="20"/>
                <w:lang w:val="lt-LT"/>
              </w:rPr>
            </w:pPr>
            <w:r w:rsidRPr="00591F2E">
              <w:rPr>
                <w:rFonts w:eastAsia="Calibri"/>
                <w:b/>
                <w:bCs/>
                <w:color w:val="000000"/>
                <w:sz w:val="20"/>
                <w:szCs w:val="20"/>
                <w:lang w:val="lt-LT"/>
              </w:rPr>
              <w:t>Ekstremalaus įvykio lygmenyje</w:t>
            </w:r>
          </w:p>
        </w:tc>
      </w:tr>
      <w:tr w:rsidR="00712534" w:rsidRPr="00591F2E" w14:paraId="06057BC3" w14:textId="77777777" w:rsidTr="00712534">
        <w:trPr>
          <w:cantSplit/>
          <w:trHeight w:val="215"/>
        </w:trPr>
        <w:tc>
          <w:tcPr>
            <w:tcW w:w="4962" w:type="dxa"/>
          </w:tcPr>
          <w:p w14:paraId="116D3C51" w14:textId="77777777" w:rsidR="00712534" w:rsidRPr="00591F2E" w:rsidRDefault="00712534" w:rsidP="00712534">
            <w:pPr>
              <w:tabs>
                <w:tab w:val="left" w:pos="-3480"/>
              </w:tabs>
              <w:rPr>
                <w:rFonts w:eastAsia="Calibri"/>
                <w:color w:val="000000"/>
                <w:sz w:val="22"/>
                <w:szCs w:val="22"/>
                <w:lang w:val="lt-LT"/>
              </w:rPr>
            </w:pPr>
            <w:r w:rsidRPr="00591F2E">
              <w:rPr>
                <w:rFonts w:eastAsia="Calibri"/>
                <w:color w:val="000000"/>
                <w:sz w:val="22"/>
                <w:szCs w:val="22"/>
                <w:lang w:val="lt-LT"/>
              </w:rPr>
              <w:t>Žūtis (mirtis)</w:t>
            </w:r>
          </w:p>
        </w:tc>
        <w:tc>
          <w:tcPr>
            <w:tcW w:w="2268" w:type="dxa"/>
          </w:tcPr>
          <w:p w14:paraId="26AFA12E" w14:textId="77777777" w:rsidR="00712534" w:rsidRPr="00591F2E" w:rsidRDefault="00712534" w:rsidP="00712534">
            <w:pPr>
              <w:tabs>
                <w:tab w:val="left" w:pos="-3480"/>
              </w:tabs>
              <w:rPr>
                <w:rFonts w:eastAsia="Calibri"/>
                <w:color w:val="000000"/>
                <w:sz w:val="20"/>
                <w:szCs w:val="20"/>
                <w:lang w:val="lt-LT"/>
              </w:rPr>
            </w:pPr>
            <w:r w:rsidRPr="00591F2E">
              <w:rPr>
                <w:rFonts w:eastAsia="Calibri"/>
                <w:color w:val="000000"/>
                <w:sz w:val="20"/>
                <w:szCs w:val="20"/>
                <w:lang w:val="lt-LT"/>
              </w:rPr>
              <w:t>žmonių skaičius</w:t>
            </w:r>
          </w:p>
        </w:tc>
        <w:tc>
          <w:tcPr>
            <w:tcW w:w="2976" w:type="dxa"/>
          </w:tcPr>
          <w:p w14:paraId="3AC72C91" w14:textId="77777777" w:rsidR="00712534" w:rsidRPr="00591F2E" w:rsidRDefault="00712534" w:rsidP="00712534">
            <w:pPr>
              <w:tabs>
                <w:tab w:val="left" w:pos="-3480"/>
              </w:tabs>
              <w:jc w:val="center"/>
              <w:rPr>
                <w:rFonts w:eastAsia="Calibri"/>
                <w:color w:val="000000"/>
                <w:sz w:val="20"/>
                <w:szCs w:val="20"/>
                <w:lang w:val="lt-LT"/>
              </w:rPr>
            </w:pPr>
            <w:r w:rsidRPr="00591F2E">
              <w:rPr>
                <w:rFonts w:eastAsia="Calibri"/>
                <w:color w:val="000000"/>
                <w:sz w:val="20"/>
                <w:szCs w:val="20"/>
                <w:lang w:val="lt-LT"/>
              </w:rPr>
              <w:t>≥ 3</w:t>
            </w:r>
          </w:p>
        </w:tc>
      </w:tr>
      <w:tr w:rsidR="00712534" w:rsidRPr="00591F2E" w14:paraId="4E7B5D40" w14:textId="77777777" w:rsidTr="00712534">
        <w:trPr>
          <w:cantSplit/>
          <w:trHeight w:val="158"/>
        </w:trPr>
        <w:tc>
          <w:tcPr>
            <w:tcW w:w="4962" w:type="dxa"/>
          </w:tcPr>
          <w:p w14:paraId="1B69AD73" w14:textId="77777777" w:rsidR="00712534" w:rsidRPr="00591F2E" w:rsidRDefault="00712534" w:rsidP="00712534">
            <w:pPr>
              <w:tabs>
                <w:tab w:val="left" w:pos="-3480"/>
              </w:tabs>
              <w:rPr>
                <w:rFonts w:eastAsia="Calibri"/>
                <w:color w:val="000000"/>
                <w:sz w:val="22"/>
                <w:szCs w:val="22"/>
                <w:lang w:val="lt-LT"/>
              </w:rPr>
            </w:pPr>
            <w:r w:rsidRPr="00591F2E">
              <w:rPr>
                <w:rFonts w:eastAsia="Calibri"/>
                <w:color w:val="000000"/>
                <w:sz w:val="22"/>
                <w:szCs w:val="22"/>
                <w:lang w:val="lt-LT"/>
              </w:rPr>
              <w:t>Sutrikdyta sveikata</w:t>
            </w:r>
          </w:p>
        </w:tc>
        <w:tc>
          <w:tcPr>
            <w:tcW w:w="2268" w:type="dxa"/>
          </w:tcPr>
          <w:p w14:paraId="402FE4CD" w14:textId="77777777" w:rsidR="00712534" w:rsidRPr="00591F2E" w:rsidRDefault="00712534" w:rsidP="00712534">
            <w:pPr>
              <w:tabs>
                <w:tab w:val="left" w:pos="-3480"/>
              </w:tabs>
              <w:rPr>
                <w:rFonts w:eastAsia="Calibri"/>
                <w:color w:val="000000"/>
                <w:sz w:val="20"/>
                <w:szCs w:val="20"/>
                <w:lang w:val="lt-LT"/>
              </w:rPr>
            </w:pPr>
            <w:r w:rsidRPr="00591F2E">
              <w:rPr>
                <w:rFonts w:eastAsia="Calibri"/>
                <w:color w:val="000000"/>
                <w:sz w:val="20"/>
                <w:szCs w:val="20"/>
                <w:lang w:val="lt-LT"/>
              </w:rPr>
              <w:t>žmonių skaičius</w:t>
            </w:r>
          </w:p>
        </w:tc>
        <w:tc>
          <w:tcPr>
            <w:tcW w:w="2976" w:type="dxa"/>
          </w:tcPr>
          <w:p w14:paraId="08696604" w14:textId="77777777" w:rsidR="00712534" w:rsidRPr="00591F2E" w:rsidRDefault="00712534" w:rsidP="00712534">
            <w:pPr>
              <w:tabs>
                <w:tab w:val="left" w:pos="-3480"/>
              </w:tabs>
              <w:jc w:val="center"/>
              <w:rPr>
                <w:rFonts w:eastAsia="Calibri"/>
                <w:color w:val="000000"/>
                <w:sz w:val="20"/>
                <w:szCs w:val="20"/>
                <w:lang w:val="lt-LT"/>
              </w:rPr>
            </w:pPr>
            <w:r w:rsidRPr="00591F2E">
              <w:rPr>
                <w:rFonts w:eastAsia="Calibri"/>
                <w:color w:val="000000"/>
                <w:sz w:val="20"/>
                <w:szCs w:val="20"/>
                <w:lang w:val="lt-LT"/>
              </w:rPr>
              <w:t xml:space="preserve">≥ 6 arba </w:t>
            </w:r>
            <w:r w:rsidRPr="00591F2E">
              <w:rPr>
                <w:color w:val="000000"/>
                <w:sz w:val="20"/>
                <w:szCs w:val="20"/>
                <w:lang w:val="lt-LT"/>
              </w:rPr>
              <w:t>≥ 3 ir yra žuvusiųjų</w:t>
            </w:r>
          </w:p>
        </w:tc>
      </w:tr>
      <w:tr w:rsidR="00712534" w:rsidRPr="00591F2E" w14:paraId="5CE98E46" w14:textId="77777777" w:rsidTr="00712534">
        <w:trPr>
          <w:cantSplit/>
          <w:trHeight w:val="603"/>
        </w:trPr>
        <w:tc>
          <w:tcPr>
            <w:tcW w:w="4962" w:type="dxa"/>
          </w:tcPr>
          <w:p w14:paraId="6DB54A1F" w14:textId="77777777" w:rsidR="00712534" w:rsidRPr="00591F2E" w:rsidRDefault="00712534" w:rsidP="00712534">
            <w:pPr>
              <w:tabs>
                <w:tab w:val="left" w:pos="-3480"/>
              </w:tabs>
              <w:rPr>
                <w:rFonts w:eastAsia="Calibri"/>
                <w:color w:val="000000"/>
                <w:sz w:val="22"/>
                <w:szCs w:val="22"/>
                <w:lang w:val="lt-LT"/>
              </w:rPr>
            </w:pPr>
            <w:r w:rsidRPr="00591F2E">
              <w:rPr>
                <w:rFonts w:eastAsia="Calibri"/>
                <w:sz w:val="22"/>
                <w:szCs w:val="22"/>
                <w:lang w:val="lt-LT"/>
              </w:rPr>
              <w:t xml:space="preserve">Elektros energijos tiekimo vartotojui, kuriam nustatyta pirma (I) patikimumo kategorija ir būtinas nenutrūkstamas aprūpinimas elektros energija, </w:t>
            </w:r>
          </w:p>
        </w:tc>
        <w:tc>
          <w:tcPr>
            <w:tcW w:w="2268" w:type="dxa"/>
          </w:tcPr>
          <w:p w14:paraId="5EE97A5A" w14:textId="77777777" w:rsidR="00712534" w:rsidRPr="00591F2E" w:rsidRDefault="00712534" w:rsidP="00712534">
            <w:pPr>
              <w:tabs>
                <w:tab w:val="left" w:pos="-3480"/>
              </w:tabs>
              <w:rPr>
                <w:rFonts w:eastAsia="Calibri"/>
                <w:sz w:val="20"/>
                <w:szCs w:val="20"/>
                <w:lang w:val="lt-LT"/>
              </w:rPr>
            </w:pPr>
          </w:p>
          <w:p w14:paraId="3E07A889" w14:textId="77777777" w:rsidR="00712534" w:rsidRPr="00591F2E" w:rsidRDefault="00712534" w:rsidP="00712534">
            <w:pPr>
              <w:tabs>
                <w:tab w:val="left" w:pos="-3480"/>
              </w:tabs>
              <w:rPr>
                <w:rFonts w:eastAsia="Calibri"/>
                <w:color w:val="000000"/>
                <w:sz w:val="20"/>
                <w:szCs w:val="20"/>
                <w:lang w:val="lt-LT"/>
              </w:rPr>
            </w:pPr>
            <w:r w:rsidRPr="00591F2E">
              <w:rPr>
                <w:rFonts w:eastAsia="Calibri"/>
                <w:sz w:val="20"/>
                <w:szCs w:val="20"/>
                <w:lang w:val="lt-LT"/>
              </w:rPr>
              <w:t>nutraukimo trukmė, val.</w:t>
            </w:r>
          </w:p>
        </w:tc>
        <w:tc>
          <w:tcPr>
            <w:tcW w:w="2976" w:type="dxa"/>
          </w:tcPr>
          <w:p w14:paraId="46D96171" w14:textId="77777777" w:rsidR="00712534" w:rsidRPr="00591F2E" w:rsidRDefault="00712534" w:rsidP="00712534">
            <w:pPr>
              <w:tabs>
                <w:tab w:val="left" w:pos="-3480"/>
              </w:tabs>
              <w:jc w:val="center"/>
              <w:rPr>
                <w:rFonts w:eastAsia="Calibri"/>
                <w:sz w:val="20"/>
                <w:szCs w:val="20"/>
                <w:lang w:val="lt-LT"/>
              </w:rPr>
            </w:pPr>
          </w:p>
          <w:p w14:paraId="1C7C0571" w14:textId="77777777" w:rsidR="00712534" w:rsidRPr="00591F2E" w:rsidRDefault="00712534" w:rsidP="00712534">
            <w:pPr>
              <w:tabs>
                <w:tab w:val="left" w:pos="-3480"/>
              </w:tabs>
              <w:jc w:val="center"/>
              <w:rPr>
                <w:rFonts w:eastAsia="Calibri"/>
                <w:color w:val="000000"/>
                <w:sz w:val="20"/>
                <w:szCs w:val="20"/>
                <w:lang w:val="lt-LT"/>
              </w:rPr>
            </w:pPr>
            <w:r w:rsidRPr="00591F2E">
              <w:rPr>
                <w:rFonts w:eastAsia="Calibri"/>
                <w:sz w:val="20"/>
                <w:szCs w:val="20"/>
                <w:lang w:val="lt-LT"/>
              </w:rPr>
              <w:t>≥ 24</w:t>
            </w:r>
          </w:p>
        </w:tc>
      </w:tr>
      <w:tr w:rsidR="00712534" w:rsidRPr="00591F2E" w14:paraId="298FF793" w14:textId="77777777" w:rsidTr="00712534">
        <w:trPr>
          <w:cantSplit/>
          <w:trHeight w:val="603"/>
        </w:trPr>
        <w:tc>
          <w:tcPr>
            <w:tcW w:w="4962" w:type="dxa"/>
          </w:tcPr>
          <w:p w14:paraId="0704058D" w14:textId="77777777" w:rsidR="00712534" w:rsidRPr="00591F2E" w:rsidRDefault="00712534" w:rsidP="00712534">
            <w:pPr>
              <w:tabs>
                <w:tab w:val="left" w:pos="-3480"/>
              </w:tabs>
              <w:rPr>
                <w:rFonts w:eastAsia="Calibri"/>
                <w:sz w:val="22"/>
                <w:szCs w:val="22"/>
                <w:lang w:val="lt-LT"/>
              </w:rPr>
            </w:pPr>
            <w:r w:rsidRPr="00591F2E">
              <w:rPr>
                <w:rFonts w:eastAsia="Calibri"/>
                <w:sz w:val="22"/>
                <w:szCs w:val="22"/>
                <w:lang w:val="lt-LT"/>
              </w:rPr>
              <w:t>Elektros energijos tiekimo nutraukimas daugiau kaip 20000 gyventojų arba ¼ savivaldybės teritorijos gyventojų</w:t>
            </w:r>
          </w:p>
        </w:tc>
        <w:tc>
          <w:tcPr>
            <w:tcW w:w="2268" w:type="dxa"/>
          </w:tcPr>
          <w:p w14:paraId="405597D6" w14:textId="77777777" w:rsidR="00712534" w:rsidRPr="00591F2E" w:rsidRDefault="00712534" w:rsidP="00712534">
            <w:pPr>
              <w:tabs>
                <w:tab w:val="left" w:pos="-3480"/>
              </w:tabs>
              <w:rPr>
                <w:rFonts w:eastAsia="Calibri"/>
                <w:sz w:val="20"/>
                <w:szCs w:val="20"/>
                <w:lang w:val="lt-LT"/>
              </w:rPr>
            </w:pPr>
          </w:p>
          <w:p w14:paraId="2EAECDA0" w14:textId="77777777" w:rsidR="00712534" w:rsidRPr="00591F2E" w:rsidRDefault="00712534" w:rsidP="00712534">
            <w:pPr>
              <w:tabs>
                <w:tab w:val="left" w:pos="-3480"/>
              </w:tabs>
              <w:rPr>
                <w:rFonts w:eastAsia="Calibri"/>
                <w:color w:val="000000"/>
                <w:sz w:val="20"/>
                <w:szCs w:val="20"/>
                <w:lang w:val="lt-LT"/>
              </w:rPr>
            </w:pPr>
            <w:r w:rsidRPr="00591F2E">
              <w:rPr>
                <w:rFonts w:eastAsia="Calibri"/>
                <w:sz w:val="20"/>
                <w:szCs w:val="20"/>
                <w:lang w:val="lt-LT"/>
              </w:rPr>
              <w:t>nutraukimo trukmė, val.</w:t>
            </w:r>
          </w:p>
        </w:tc>
        <w:tc>
          <w:tcPr>
            <w:tcW w:w="2976" w:type="dxa"/>
          </w:tcPr>
          <w:p w14:paraId="031347A6" w14:textId="77777777" w:rsidR="00712534" w:rsidRPr="00591F2E" w:rsidRDefault="00712534" w:rsidP="00712534">
            <w:pPr>
              <w:tabs>
                <w:tab w:val="left" w:pos="-3480"/>
              </w:tabs>
              <w:jc w:val="center"/>
              <w:rPr>
                <w:rFonts w:eastAsia="Calibri"/>
                <w:sz w:val="20"/>
                <w:szCs w:val="20"/>
                <w:lang w:val="lt-LT"/>
              </w:rPr>
            </w:pPr>
          </w:p>
          <w:p w14:paraId="15B05A96" w14:textId="77777777" w:rsidR="00712534" w:rsidRPr="00591F2E" w:rsidRDefault="00712534" w:rsidP="00712534">
            <w:pPr>
              <w:tabs>
                <w:tab w:val="left" w:pos="-3480"/>
              </w:tabs>
              <w:jc w:val="center"/>
              <w:rPr>
                <w:rFonts w:eastAsia="Calibri"/>
                <w:color w:val="000000"/>
                <w:sz w:val="20"/>
                <w:szCs w:val="20"/>
                <w:lang w:val="lt-LT"/>
              </w:rPr>
            </w:pPr>
            <w:r w:rsidRPr="00591F2E">
              <w:rPr>
                <w:rFonts w:eastAsia="Calibri"/>
                <w:sz w:val="20"/>
                <w:szCs w:val="20"/>
                <w:lang w:val="lt-LT"/>
              </w:rPr>
              <w:t>≥ 24</w:t>
            </w:r>
          </w:p>
        </w:tc>
      </w:tr>
      <w:tr w:rsidR="00712534" w:rsidRPr="00591F2E" w14:paraId="56444273" w14:textId="77777777" w:rsidTr="00712534">
        <w:trPr>
          <w:cantSplit/>
          <w:trHeight w:val="325"/>
        </w:trPr>
        <w:tc>
          <w:tcPr>
            <w:tcW w:w="10206" w:type="dxa"/>
            <w:gridSpan w:val="3"/>
          </w:tcPr>
          <w:p w14:paraId="13198D09" w14:textId="77777777" w:rsidR="00712534" w:rsidRPr="00591F2E" w:rsidRDefault="00712534" w:rsidP="00712534">
            <w:pPr>
              <w:tabs>
                <w:tab w:val="left" w:pos="-3480"/>
              </w:tabs>
              <w:spacing w:after="120" w:line="283" w:lineRule="exact"/>
              <w:jc w:val="center"/>
              <w:rPr>
                <w:rFonts w:eastAsia="Calibri"/>
                <w:color w:val="000000"/>
                <w:sz w:val="22"/>
                <w:szCs w:val="22"/>
                <w:lang w:val="lt-LT"/>
              </w:rPr>
            </w:pPr>
            <w:r w:rsidRPr="00591F2E">
              <w:rPr>
                <w:rFonts w:eastAsia="Calibri"/>
                <w:b/>
                <w:bCs/>
                <w:color w:val="000000"/>
                <w:sz w:val="22"/>
                <w:szCs w:val="22"/>
                <w:lang w:val="lt-LT"/>
              </w:rPr>
              <w:lastRenderedPageBreak/>
              <w:t>Ekstremaliosios situacijos paskelbimo sąlygos:</w:t>
            </w:r>
          </w:p>
        </w:tc>
      </w:tr>
      <w:tr w:rsidR="00712534" w:rsidRPr="00591F2E" w14:paraId="49541FA6" w14:textId="77777777" w:rsidTr="00712534">
        <w:trPr>
          <w:cantSplit/>
          <w:trHeight w:val="510"/>
        </w:trPr>
        <w:tc>
          <w:tcPr>
            <w:tcW w:w="10206" w:type="dxa"/>
            <w:gridSpan w:val="3"/>
          </w:tcPr>
          <w:p w14:paraId="13B607C0" w14:textId="77777777" w:rsidR="00712534" w:rsidRPr="003862D9" w:rsidRDefault="00712534" w:rsidP="009F587F">
            <w:pPr>
              <w:numPr>
                <w:ilvl w:val="0"/>
                <w:numId w:val="11"/>
              </w:numPr>
              <w:tabs>
                <w:tab w:val="num" w:pos="258"/>
              </w:tabs>
              <w:ind w:left="258" w:hanging="258"/>
              <w:rPr>
                <w:rFonts w:eastAsia="Calibri"/>
                <w:sz w:val="22"/>
                <w:szCs w:val="22"/>
                <w:lang w:val="lt-LT" w:eastAsia="hi-IN" w:bidi="hi-IN"/>
              </w:rPr>
            </w:pPr>
            <w:r w:rsidRPr="003862D9">
              <w:rPr>
                <w:rFonts w:eastAsia="Calibri"/>
                <w:sz w:val="22"/>
                <w:szCs w:val="22"/>
                <w:lang w:val="lt-LT"/>
              </w:rPr>
              <w:t>kai dėl EĮ, susijusios su elektros energijos tiekimo sutrikimu, iš nuolatinės gyvenamos vietos  būtina evakuoti daugiau nei 300 gyventojų;</w:t>
            </w:r>
          </w:p>
        </w:tc>
      </w:tr>
      <w:tr w:rsidR="00712534" w:rsidRPr="00591F2E" w14:paraId="61DC1465" w14:textId="77777777" w:rsidTr="00712534">
        <w:trPr>
          <w:cantSplit/>
          <w:trHeight w:val="264"/>
        </w:trPr>
        <w:tc>
          <w:tcPr>
            <w:tcW w:w="10206" w:type="dxa"/>
            <w:gridSpan w:val="3"/>
          </w:tcPr>
          <w:p w14:paraId="3B4F0769" w14:textId="77777777" w:rsidR="00712534" w:rsidRPr="003862D9" w:rsidRDefault="00712534" w:rsidP="009F587F">
            <w:pPr>
              <w:numPr>
                <w:ilvl w:val="0"/>
                <w:numId w:val="11"/>
              </w:numPr>
              <w:tabs>
                <w:tab w:val="num" w:pos="258"/>
              </w:tabs>
              <w:ind w:left="258" w:hanging="258"/>
              <w:rPr>
                <w:rFonts w:eastAsia="Calibri"/>
                <w:sz w:val="22"/>
                <w:szCs w:val="22"/>
                <w:lang w:val="lt-LT"/>
              </w:rPr>
            </w:pPr>
            <w:r w:rsidRPr="003862D9">
              <w:rPr>
                <w:rFonts w:eastAsia="Calibri"/>
                <w:sz w:val="22"/>
                <w:szCs w:val="22"/>
                <w:lang w:val="lt-LT"/>
              </w:rPr>
              <w:t>tokio pobūdžio EĮ padariniai išplito daugiau nei 2/3 savivaldybės teritorijos bendro ploto;</w:t>
            </w:r>
          </w:p>
        </w:tc>
      </w:tr>
      <w:tr w:rsidR="00712534" w:rsidRPr="00591F2E" w14:paraId="59D3011A" w14:textId="77777777" w:rsidTr="00712534">
        <w:trPr>
          <w:cantSplit/>
          <w:trHeight w:val="295"/>
        </w:trPr>
        <w:tc>
          <w:tcPr>
            <w:tcW w:w="10206" w:type="dxa"/>
            <w:gridSpan w:val="3"/>
          </w:tcPr>
          <w:p w14:paraId="53074AF2" w14:textId="77777777" w:rsidR="00712534" w:rsidRPr="003862D9" w:rsidRDefault="00712534" w:rsidP="009F587F">
            <w:pPr>
              <w:numPr>
                <w:ilvl w:val="0"/>
                <w:numId w:val="11"/>
              </w:numPr>
              <w:tabs>
                <w:tab w:val="num" w:pos="258"/>
              </w:tabs>
              <w:ind w:left="258" w:hanging="258"/>
              <w:rPr>
                <w:rFonts w:eastAsia="Calibri"/>
                <w:sz w:val="22"/>
                <w:szCs w:val="22"/>
                <w:lang w:val="lt-LT"/>
              </w:rPr>
            </w:pPr>
            <w:r w:rsidRPr="003862D9">
              <w:rPr>
                <w:rFonts w:eastAsia="Calibri"/>
                <w:sz w:val="22"/>
                <w:szCs w:val="22"/>
                <w:lang w:val="lt-LT"/>
              </w:rPr>
              <w:t>EĮ padariniai ilgiau kaip 24 val. sutrikdė būtiniausias gyvenimo (veiklos) sąlygas  &gt; kaip 500 gyventojų;</w:t>
            </w:r>
          </w:p>
        </w:tc>
      </w:tr>
      <w:tr w:rsidR="00712534" w:rsidRPr="00591F2E" w14:paraId="7A434A70" w14:textId="77777777" w:rsidTr="00712534">
        <w:trPr>
          <w:cantSplit/>
          <w:trHeight w:val="266"/>
        </w:trPr>
        <w:tc>
          <w:tcPr>
            <w:tcW w:w="10206" w:type="dxa"/>
            <w:gridSpan w:val="3"/>
          </w:tcPr>
          <w:p w14:paraId="0EDE1E76" w14:textId="77777777" w:rsidR="00712534" w:rsidRPr="003862D9" w:rsidRDefault="00712534" w:rsidP="009F587F">
            <w:pPr>
              <w:numPr>
                <w:ilvl w:val="0"/>
                <w:numId w:val="11"/>
              </w:numPr>
              <w:tabs>
                <w:tab w:val="num" w:pos="258"/>
              </w:tabs>
              <w:ind w:left="258" w:hanging="258"/>
              <w:rPr>
                <w:rFonts w:eastAsia="Calibri"/>
                <w:sz w:val="22"/>
                <w:szCs w:val="22"/>
                <w:lang w:val="lt-LT"/>
              </w:rPr>
            </w:pPr>
            <w:r w:rsidRPr="003862D9">
              <w:rPr>
                <w:rFonts w:eastAsia="Calibri"/>
                <w:sz w:val="22"/>
                <w:szCs w:val="22"/>
                <w:lang w:val="lt-LT"/>
              </w:rPr>
              <w:t>gedimų ir avarijų elektros tinkluose likvidavimo darbai užtruko &gt; kaip 24 val.;</w:t>
            </w:r>
          </w:p>
        </w:tc>
      </w:tr>
      <w:tr w:rsidR="00712534" w:rsidRPr="00591F2E" w14:paraId="426CE70E" w14:textId="77777777" w:rsidTr="00712534">
        <w:trPr>
          <w:cantSplit/>
          <w:trHeight w:val="288"/>
        </w:trPr>
        <w:tc>
          <w:tcPr>
            <w:tcW w:w="10206" w:type="dxa"/>
            <w:gridSpan w:val="3"/>
          </w:tcPr>
          <w:p w14:paraId="028BA606" w14:textId="77777777" w:rsidR="00712534" w:rsidRPr="003862D9" w:rsidRDefault="00712534" w:rsidP="009F587F">
            <w:pPr>
              <w:numPr>
                <w:ilvl w:val="0"/>
                <w:numId w:val="11"/>
              </w:numPr>
              <w:tabs>
                <w:tab w:val="num" w:pos="258"/>
              </w:tabs>
              <w:ind w:left="258" w:hanging="258"/>
              <w:rPr>
                <w:rFonts w:eastAsia="Calibri"/>
                <w:sz w:val="22"/>
                <w:szCs w:val="22"/>
                <w:lang w:val="lt-LT"/>
              </w:rPr>
            </w:pPr>
            <w:r w:rsidRPr="003862D9">
              <w:rPr>
                <w:rFonts w:eastAsia="Calibri"/>
                <w:sz w:val="22"/>
                <w:szCs w:val="22"/>
                <w:lang w:val="lt-LT"/>
              </w:rPr>
              <w:t>dėl tokio EĮ  sutriko valstybės reikšmės objektų funkcionavimas;</w:t>
            </w:r>
          </w:p>
        </w:tc>
      </w:tr>
      <w:tr w:rsidR="00712534" w:rsidRPr="00591F2E" w14:paraId="10823FA9" w14:textId="77777777" w:rsidTr="00712534">
        <w:trPr>
          <w:cantSplit/>
          <w:trHeight w:val="238"/>
        </w:trPr>
        <w:tc>
          <w:tcPr>
            <w:tcW w:w="10206" w:type="dxa"/>
            <w:gridSpan w:val="3"/>
          </w:tcPr>
          <w:p w14:paraId="66E8EABD" w14:textId="77777777" w:rsidR="00712534" w:rsidRPr="003862D9" w:rsidRDefault="00712534" w:rsidP="009F587F">
            <w:pPr>
              <w:numPr>
                <w:ilvl w:val="0"/>
                <w:numId w:val="11"/>
              </w:numPr>
              <w:tabs>
                <w:tab w:val="num" w:pos="258"/>
              </w:tabs>
              <w:ind w:left="258" w:hanging="258"/>
              <w:rPr>
                <w:rFonts w:eastAsia="Calibri"/>
                <w:sz w:val="22"/>
                <w:szCs w:val="22"/>
                <w:lang w:val="lt-LT"/>
              </w:rPr>
            </w:pPr>
            <w:r w:rsidRPr="003862D9">
              <w:rPr>
                <w:rFonts w:eastAsia="Calibri"/>
                <w:sz w:val="22"/>
                <w:szCs w:val="22"/>
                <w:lang w:val="lt-LT"/>
              </w:rPr>
              <w:t>prašoma pagalba iš 3-jų  ir &gt; gretimų savivaldybių.</w:t>
            </w:r>
          </w:p>
        </w:tc>
      </w:tr>
    </w:tbl>
    <w:p w14:paraId="6FD0F88E" w14:textId="77777777" w:rsidR="00712534" w:rsidRPr="00591F2E" w:rsidRDefault="00712534" w:rsidP="00712534">
      <w:pPr>
        <w:tabs>
          <w:tab w:val="left" w:pos="0"/>
          <w:tab w:val="left" w:pos="840"/>
        </w:tabs>
        <w:ind w:firstLine="720"/>
        <w:jc w:val="both"/>
        <w:rPr>
          <w:b/>
          <w:sz w:val="22"/>
          <w:szCs w:val="22"/>
          <w:lang w:val="lt-LT"/>
        </w:rPr>
      </w:pPr>
    </w:p>
    <w:p w14:paraId="3EDC4856" w14:textId="77777777" w:rsidR="00712534" w:rsidRPr="00591F2E" w:rsidRDefault="00712534" w:rsidP="00712534">
      <w:pPr>
        <w:tabs>
          <w:tab w:val="left" w:pos="0"/>
          <w:tab w:val="left" w:pos="840"/>
        </w:tabs>
        <w:ind w:firstLine="720"/>
        <w:jc w:val="both"/>
        <w:rPr>
          <w:b/>
          <w:lang w:val="lt-LT"/>
        </w:rPr>
      </w:pPr>
      <w:r w:rsidRPr="00591F2E">
        <w:rPr>
          <w:b/>
          <w:lang w:val="lt-LT"/>
        </w:rPr>
        <w:t>► Vartotojai</w:t>
      </w:r>
    </w:p>
    <w:p w14:paraId="23CFE2B0" w14:textId="77777777" w:rsidR="00712534" w:rsidRPr="00591F2E" w:rsidRDefault="00712534" w:rsidP="00712534">
      <w:pPr>
        <w:tabs>
          <w:tab w:val="left" w:pos="0"/>
          <w:tab w:val="left" w:pos="840"/>
        </w:tabs>
        <w:ind w:firstLine="720"/>
        <w:jc w:val="both"/>
        <w:rPr>
          <w:lang w:val="lt-LT"/>
        </w:rPr>
      </w:pPr>
      <w:r w:rsidRPr="00591F2E">
        <w:rPr>
          <w:b/>
          <w:lang w:val="lt-LT"/>
        </w:rPr>
        <w:t xml:space="preserve">- </w:t>
      </w:r>
      <w:r w:rsidRPr="00591F2E">
        <w:rPr>
          <w:lang w:val="lt-LT"/>
        </w:rPr>
        <w:t>gyvybiškai svarbias paslaugas teikiantys ūkio subjektai, įstaigos siekia užtikrinti funkcionavimą panaudodami turimus arba pasitelktus alternatyvius elektros energijos šaltinius (elektros generatorius, akumuliatorius);</w:t>
      </w:r>
    </w:p>
    <w:p w14:paraId="79382C70" w14:textId="77777777" w:rsidR="00712534" w:rsidRPr="00591F2E" w:rsidRDefault="00712534" w:rsidP="00712534">
      <w:pPr>
        <w:tabs>
          <w:tab w:val="left" w:pos="0"/>
          <w:tab w:val="left" w:pos="840"/>
        </w:tabs>
        <w:ind w:firstLine="720"/>
        <w:jc w:val="both"/>
        <w:rPr>
          <w:lang w:val="lt-LT"/>
        </w:rPr>
      </w:pPr>
      <w:r w:rsidRPr="00591F2E">
        <w:rPr>
          <w:lang w:val="lt-LT"/>
        </w:rPr>
        <w:t>- kiti veiklos vykdytojai nutraukia arba ją perorganizuoja pagal galimybes;</w:t>
      </w:r>
    </w:p>
    <w:p w14:paraId="7B0DAEDC" w14:textId="77777777" w:rsidR="00712534" w:rsidRPr="00591F2E" w:rsidRDefault="00712534" w:rsidP="00712534">
      <w:pPr>
        <w:tabs>
          <w:tab w:val="left" w:pos="0"/>
          <w:tab w:val="left" w:pos="840"/>
          <w:tab w:val="left" w:pos="1200"/>
        </w:tabs>
        <w:ind w:firstLine="720"/>
        <w:jc w:val="both"/>
        <w:rPr>
          <w:lang w:val="lt-LT"/>
        </w:rPr>
      </w:pPr>
      <w:r w:rsidRPr="00591F2E">
        <w:rPr>
          <w:lang w:val="lt-LT"/>
        </w:rPr>
        <w:t>- gyventojai elgiasi pagal pateiktas rekomendacijas, siekdami sumažinti neigiamus padarinius ir išsaugoti būtiniausias gyvenimo sąlygas.</w:t>
      </w:r>
    </w:p>
    <w:p w14:paraId="56FA1698" w14:textId="77777777" w:rsidR="00712534" w:rsidRPr="00591F2E" w:rsidRDefault="00712534" w:rsidP="00712534">
      <w:pPr>
        <w:tabs>
          <w:tab w:val="left" w:pos="0"/>
          <w:tab w:val="left" w:pos="840"/>
          <w:tab w:val="left" w:pos="1200"/>
        </w:tabs>
        <w:ind w:firstLine="720"/>
        <w:jc w:val="both"/>
        <w:rPr>
          <w:b/>
          <w:lang w:val="lt-LT"/>
        </w:rPr>
      </w:pPr>
      <w:r w:rsidRPr="00591F2E">
        <w:rPr>
          <w:lang w:val="lt-LT"/>
        </w:rPr>
        <w:t xml:space="preserve">► </w:t>
      </w:r>
      <w:r w:rsidRPr="00591F2E">
        <w:rPr>
          <w:b/>
          <w:lang w:val="lt-LT"/>
        </w:rPr>
        <w:t>UAB ,,ESO“:</w:t>
      </w:r>
    </w:p>
    <w:p w14:paraId="5341BBFB" w14:textId="77777777" w:rsidR="00712534" w:rsidRPr="00591F2E" w:rsidRDefault="00712534" w:rsidP="009F587F">
      <w:pPr>
        <w:numPr>
          <w:ilvl w:val="0"/>
          <w:numId w:val="7"/>
        </w:numPr>
        <w:tabs>
          <w:tab w:val="left" w:pos="0"/>
          <w:tab w:val="left" w:pos="840"/>
          <w:tab w:val="left" w:pos="1200"/>
        </w:tabs>
        <w:jc w:val="both"/>
        <w:rPr>
          <w:b/>
          <w:lang w:val="lt-LT"/>
        </w:rPr>
      </w:pPr>
      <w:r w:rsidRPr="00591F2E">
        <w:rPr>
          <w:lang w:val="lt-LT"/>
        </w:rPr>
        <w:t>mobilizuoja savo pajėgas ir rangovų galimybes elektros energijos tiekimo atstatymui;</w:t>
      </w:r>
    </w:p>
    <w:p w14:paraId="1BD56234" w14:textId="77777777" w:rsidR="00712534" w:rsidRPr="00591F2E" w:rsidRDefault="00712534" w:rsidP="009F587F">
      <w:pPr>
        <w:numPr>
          <w:ilvl w:val="0"/>
          <w:numId w:val="7"/>
        </w:numPr>
        <w:tabs>
          <w:tab w:val="left" w:pos="0"/>
          <w:tab w:val="left" w:pos="840"/>
          <w:tab w:val="left" w:pos="1200"/>
        </w:tabs>
        <w:ind w:left="0" w:firstLine="709"/>
        <w:jc w:val="both"/>
        <w:rPr>
          <w:b/>
          <w:lang w:val="lt-LT"/>
        </w:rPr>
      </w:pPr>
      <w:r w:rsidRPr="00591F2E">
        <w:rPr>
          <w:lang w:val="lt-LT"/>
        </w:rPr>
        <w:t>apie susidariusią situaciją, vykdomas priemones ir prognozes informuoja savivaldybės administraciją;</w:t>
      </w:r>
    </w:p>
    <w:p w14:paraId="64252C72" w14:textId="77777777" w:rsidR="00712534" w:rsidRPr="00591F2E" w:rsidRDefault="00712534" w:rsidP="009F587F">
      <w:pPr>
        <w:numPr>
          <w:ilvl w:val="0"/>
          <w:numId w:val="7"/>
        </w:numPr>
        <w:tabs>
          <w:tab w:val="left" w:pos="0"/>
          <w:tab w:val="left" w:pos="840"/>
          <w:tab w:val="left" w:pos="1200"/>
        </w:tabs>
        <w:ind w:left="0" w:firstLine="709"/>
        <w:jc w:val="both"/>
        <w:rPr>
          <w:b/>
          <w:lang w:val="lt-LT"/>
        </w:rPr>
      </w:pPr>
      <w:r w:rsidRPr="00591F2E">
        <w:rPr>
          <w:lang w:val="lt-LT"/>
        </w:rPr>
        <w:t>teikia informaciją vartotojams;</w:t>
      </w:r>
    </w:p>
    <w:p w14:paraId="0126FD2A" w14:textId="77777777" w:rsidR="00712534" w:rsidRPr="00591F2E" w:rsidRDefault="00712534" w:rsidP="009F587F">
      <w:pPr>
        <w:numPr>
          <w:ilvl w:val="0"/>
          <w:numId w:val="7"/>
        </w:numPr>
        <w:tabs>
          <w:tab w:val="left" w:pos="0"/>
          <w:tab w:val="left" w:pos="840"/>
          <w:tab w:val="left" w:pos="1200"/>
        </w:tabs>
        <w:ind w:left="0" w:firstLine="709"/>
        <w:jc w:val="both"/>
        <w:rPr>
          <w:b/>
          <w:lang w:val="lt-LT"/>
        </w:rPr>
      </w:pPr>
      <w:r w:rsidRPr="00591F2E">
        <w:rPr>
          <w:lang w:val="lt-LT"/>
        </w:rPr>
        <w:t>vykdo ES operacijų vadovo funkcijas;</w:t>
      </w:r>
    </w:p>
    <w:p w14:paraId="4FCAEF60" w14:textId="77777777" w:rsidR="00712534" w:rsidRPr="00591F2E" w:rsidRDefault="00712534" w:rsidP="009F587F">
      <w:pPr>
        <w:numPr>
          <w:ilvl w:val="0"/>
          <w:numId w:val="7"/>
        </w:numPr>
        <w:tabs>
          <w:tab w:val="left" w:pos="0"/>
          <w:tab w:val="left" w:pos="840"/>
          <w:tab w:val="left" w:pos="1200"/>
        </w:tabs>
        <w:ind w:left="0" w:firstLine="709"/>
        <w:jc w:val="both"/>
        <w:rPr>
          <w:b/>
          <w:lang w:val="lt-LT"/>
        </w:rPr>
      </w:pPr>
      <w:r w:rsidRPr="00591F2E">
        <w:rPr>
          <w:lang w:val="lt-LT"/>
        </w:rPr>
        <w:t>dalyvauja rajono savivaldybės ESK ir ESOC veikloje.</w:t>
      </w:r>
    </w:p>
    <w:p w14:paraId="374E1BC8" w14:textId="77777777" w:rsidR="00712534" w:rsidRPr="00591F2E" w:rsidRDefault="00712534" w:rsidP="00712534">
      <w:pPr>
        <w:ind w:firstLine="720"/>
        <w:jc w:val="both"/>
        <w:rPr>
          <w:rFonts w:eastAsia="Calibri"/>
          <w:b/>
          <w:lang w:val="lt-LT"/>
        </w:rPr>
      </w:pPr>
      <w:r w:rsidRPr="00591F2E">
        <w:rPr>
          <w:rFonts w:eastAsia="Calibri"/>
          <w:lang w:val="lt-LT"/>
        </w:rPr>
        <w:t>►</w:t>
      </w:r>
      <w:r w:rsidRPr="00591F2E">
        <w:rPr>
          <w:rFonts w:eastAsia="Calibri"/>
          <w:b/>
          <w:lang w:val="lt-LT"/>
        </w:rPr>
        <w:t xml:space="preserve"> Rajono savivaldybės ESK:</w:t>
      </w:r>
    </w:p>
    <w:p w14:paraId="4A8C87CB" w14:textId="77777777" w:rsidR="00712534" w:rsidRPr="00591F2E" w:rsidRDefault="00712534" w:rsidP="00712534">
      <w:pPr>
        <w:tabs>
          <w:tab w:val="left" w:pos="851"/>
          <w:tab w:val="left" w:pos="993"/>
        </w:tabs>
        <w:ind w:firstLine="720"/>
        <w:jc w:val="both"/>
        <w:rPr>
          <w:lang w:val="lt-LT" w:eastAsia="ar-SA"/>
        </w:rPr>
      </w:pPr>
      <w:r w:rsidRPr="00591F2E">
        <w:rPr>
          <w:lang w:val="lt-LT" w:eastAsia="ar-SA"/>
        </w:rPr>
        <w:t>-  ESK pirmininko sprendimu skubiai organizuoja ESK posėdį;</w:t>
      </w:r>
    </w:p>
    <w:p w14:paraId="0C42632C" w14:textId="77777777" w:rsidR="00712534" w:rsidRPr="00591F2E" w:rsidRDefault="00712534" w:rsidP="00712534">
      <w:pPr>
        <w:tabs>
          <w:tab w:val="left" w:pos="851"/>
          <w:tab w:val="left" w:pos="993"/>
        </w:tabs>
        <w:ind w:firstLine="720"/>
        <w:jc w:val="both"/>
        <w:rPr>
          <w:lang w:val="lt-LT" w:eastAsia="ar-SA"/>
        </w:rPr>
      </w:pPr>
      <w:r w:rsidRPr="00591F2E">
        <w:rPr>
          <w:lang w:val="lt-LT" w:eastAsia="ar-SA"/>
        </w:rPr>
        <w:t xml:space="preserve"> - </w:t>
      </w:r>
      <w:r w:rsidRPr="00591F2E">
        <w:rPr>
          <w:rFonts w:eastAsia="Calibri"/>
          <w:bCs/>
          <w:lang w:val="lt-LT" w:eastAsia="ar-SA"/>
        </w:rPr>
        <w:t>atsižvelgiant į elektros energijos tiekimo sistemos objektų pažeidimų ir su tuo susijusių problemų mastą priima sprendimą dėl savivaldybės ESOC sušaukimo ir jo darbo organizavimo;</w:t>
      </w:r>
    </w:p>
    <w:p w14:paraId="69E33C17" w14:textId="77777777" w:rsidR="00712534" w:rsidRPr="00591F2E" w:rsidRDefault="00712534" w:rsidP="00712534">
      <w:pPr>
        <w:ind w:firstLine="720"/>
        <w:jc w:val="both"/>
        <w:rPr>
          <w:lang w:val="pt-BR" w:eastAsia="ar-SA"/>
        </w:rPr>
      </w:pPr>
      <w:r w:rsidRPr="00591F2E">
        <w:rPr>
          <w:lang w:val="pt-BR" w:eastAsia="ar-SA"/>
        </w:rPr>
        <w:t>-  siūlo priimti sprendimą dėl ES paskelbimo;</w:t>
      </w:r>
    </w:p>
    <w:p w14:paraId="4D852588" w14:textId="77777777" w:rsidR="00712534" w:rsidRPr="00591F2E" w:rsidRDefault="00712534" w:rsidP="00712534">
      <w:pPr>
        <w:ind w:firstLine="720"/>
        <w:jc w:val="both"/>
        <w:rPr>
          <w:lang w:val="pt-BR" w:eastAsia="ar-SA"/>
        </w:rPr>
      </w:pPr>
      <w:r w:rsidRPr="00591F2E">
        <w:rPr>
          <w:lang w:val="pt-BR" w:eastAsia="ar-SA"/>
        </w:rPr>
        <w:t>-  numato ES operacijų vadovo kandidatūrą;</w:t>
      </w:r>
    </w:p>
    <w:p w14:paraId="07FDB0D2" w14:textId="77777777" w:rsidR="00712534" w:rsidRPr="00591F2E" w:rsidRDefault="00712534" w:rsidP="00712534">
      <w:pPr>
        <w:ind w:firstLine="720"/>
        <w:jc w:val="both"/>
        <w:rPr>
          <w:lang w:val="pt-BR" w:eastAsia="ar-SA"/>
        </w:rPr>
      </w:pPr>
      <w:r w:rsidRPr="00591F2E">
        <w:rPr>
          <w:lang w:val="pt-BR" w:eastAsia="ar-SA"/>
        </w:rPr>
        <w:t>-  svarsto situacijos valdymo eigą ir reikaligos pagalbos sutelkimo galimybes;</w:t>
      </w:r>
    </w:p>
    <w:p w14:paraId="2A7516AC" w14:textId="77777777" w:rsidR="00712534" w:rsidRPr="00591F2E" w:rsidRDefault="00712534" w:rsidP="009F587F">
      <w:pPr>
        <w:numPr>
          <w:ilvl w:val="0"/>
          <w:numId w:val="7"/>
        </w:numPr>
        <w:tabs>
          <w:tab w:val="left" w:pos="851"/>
        </w:tabs>
        <w:ind w:left="0" w:firstLine="709"/>
        <w:jc w:val="both"/>
        <w:rPr>
          <w:lang w:val="pt-BR" w:eastAsia="ar-SA"/>
        </w:rPr>
      </w:pPr>
      <w:r w:rsidRPr="00591F2E">
        <w:rPr>
          <w:lang w:val="pt-BR" w:eastAsia="ar-SA"/>
        </w:rPr>
        <w:t xml:space="preserve"> teikia siūlymus dėl valstybės rezervo priemonių panaudojimo.</w:t>
      </w:r>
    </w:p>
    <w:p w14:paraId="68F388AB" w14:textId="77777777" w:rsidR="00712534" w:rsidRPr="00591F2E" w:rsidRDefault="00712534" w:rsidP="00712534">
      <w:pPr>
        <w:tabs>
          <w:tab w:val="left" w:pos="851"/>
        </w:tabs>
        <w:ind w:firstLine="709"/>
        <w:jc w:val="both"/>
        <w:rPr>
          <w:b/>
          <w:lang w:val="pt-BR" w:eastAsia="ar-SA"/>
        </w:rPr>
      </w:pPr>
      <w:r w:rsidRPr="00591F2E">
        <w:rPr>
          <w:b/>
          <w:lang w:val="pt-BR" w:eastAsia="ar-SA"/>
        </w:rPr>
        <w:t>► Rajono savivaldybės ESOC:</w:t>
      </w:r>
    </w:p>
    <w:p w14:paraId="61CEED33" w14:textId="77777777" w:rsidR="00712534" w:rsidRPr="00591F2E" w:rsidRDefault="00712534" w:rsidP="00712534">
      <w:pPr>
        <w:ind w:firstLine="709"/>
        <w:jc w:val="both"/>
        <w:rPr>
          <w:lang w:val="pt-BR"/>
        </w:rPr>
      </w:pPr>
      <w:r w:rsidRPr="00591F2E">
        <w:rPr>
          <w:lang w:val="pt-BR"/>
        </w:rPr>
        <w:t>- renka, analizuoja ir vertina duomenis ir informaciją apie vykdomus elektros energijos tiekimo atstatymo darbus;</w:t>
      </w:r>
    </w:p>
    <w:p w14:paraId="5A6E98A4" w14:textId="77777777" w:rsidR="00712534" w:rsidRPr="00591F2E" w:rsidRDefault="00712534" w:rsidP="00712534">
      <w:pPr>
        <w:ind w:firstLine="709"/>
        <w:jc w:val="both"/>
        <w:rPr>
          <w:lang w:val="pt-BR"/>
        </w:rPr>
      </w:pPr>
      <w:r w:rsidRPr="00591F2E">
        <w:rPr>
          <w:lang w:val="pt-BR"/>
        </w:rPr>
        <w:t xml:space="preserve">- vertina situaciją dėl gyvybiškai svarbias funkcijas ir paslaugas teikiančių įmonių ir įstaigų fukcionavimo užtikrinimo; </w:t>
      </w:r>
    </w:p>
    <w:p w14:paraId="5FE2A09F" w14:textId="77777777" w:rsidR="00712534" w:rsidRPr="00591F2E" w:rsidRDefault="00712534" w:rsidP="00712534">
      <w:pPr>
        <w:ind w:firstLine="709"/>
        <w:jc w:val="both"/>
        <w:rPr>
          <w:lang w:val="pt-BR"/>
        </w:rPr>
      </w:pPr>
      <w:r w:rsidRPr="00591F2E">
        <w:rPr>
          <w:lang w:val="pt-BR"/>
        </w:rPr>
        <w:t>- organizuoja ir koordinuoja teikiamą pagalbą;</w:t>
      </w:r>
    </w:p>
    <w:p w14:paraId="1438D3D3" w14:textId="77777777" w:rsidR="00712534" w:rsidRPr="00591F2E" w:rsidRDefault="00712534" w:rsidP="00712534">
      <w:pPr>
        <w:ind w:firstLine="709"/>
        <w:jc w:val="both"/>
        <w:rPr>
          <w:lang w:val="pt-BR"/>
        </w:rPr>
      </w:pPr>
      <w:r w:rsidRPr="00591F2E">
        <w:rPr>
          <w:lang w:val="pt-BR"/>
        </w:rPr>
        <w:t>- informuoja apie susiklosčiusią situaciją gyventojus ir teikia jiems rekomendacijas;</w:t>
      </w:r>
    </w:p>
    <w:p w14:paraId="6322F3E2" w14:textId="77777777" w:rsidR="00712534" w:rsidRDefault="00712534" w:rsidP="00712534">
      <w:pPr>
        <w:ind w:firstLine="709"/>
        <w:jc w:val="both"/>
        <w:rPr>
          <w:lang w:val="pt-BR"/>
        </w:rPr>
      </w:pPr>
      <w:r w:rsidRPr="00591F2E">
        <w:rPr>
          <w:lang w:val="lt-LT" w:eastAsia="ar-SA"/>
        </w:rPr>
        <w:t xml:space="preserve">- </w:t>
      </w:r>
      <w:r w:rsidRPr="00591F2E">
        <w:rPr>
          <w:lang w:val="pt-BR"/>
        </w:rPr>
        <w:t>įgyvendina ESK priimtus nutarimus ir savivaldybės administracijos direktoriaus įsakymus susidarios ES valdymo bei ES prevencijos klausimais.</w:t>
      </w:r>
    </w:p>
    <w:p w14:paraId="4EF301B6" w14:textId="77777777" w:rsidR="00712534" w:rsidRDefault="00712534" w:rsidP="00712534">
      <w:pPr>
        <w:ind w:firstLine="709"/>
        <w:jc w:val="both"/>
        <w:rPr>
          <w:lang w:val="pt-BR"/>
        </w:rPr>
      </w:pPr>
    </w:p>
    <w:p w14:paraId="5B959070" w14:textId="77777777" w:rsidR="00712534" w:rsidRPr="00DE6603" w:rsidRDefault="00712534" w:rsidP="00712534">
      <w:pPr>
        <w:pStyle w:val="Pagrindiniotekstotrauka"/>
        <w:shd w:val="clear" w:color="auto" w:fill="FFF2CC"/>
        <w:tabs>
          <w:tab w:val="clear" w:pos="9000"/>
          <w:tab w:val="left" w:pos="-3480"/>
        </w:tabs>
        <w:ind w:firstLine="851"/>
        <w:jc w:val="center"/>
        <w:rPr>
          <w:rFonts w:ascii="Times New Roman" w:hAnsi="Times New Roman"/>
          <w:bCs/>
        </w:rPr>
      </w:pPr>
      <w:r>
        <w:rPr>
          <w:rFonts w:ascii="Times New Roman" w:hAnsi="Times New Roman"/>
          <w:b/>
          <w:bCs/>
          <w:u w:val="single"/>
        </w:rPr>
        <w:t>6.7.7. Avarijos hidrotechnikos įrenginiuose, pavojingai aukštas (poplūdis, užtvindymas) arba žemas vandens lygis tvenkiniuose</w:t>
      </w:r>
    </w:p>
    <w:p w14:paraId="13D2F30E" w14:textId="77777777" w:rsidR="00712534" w:rsidRDefault="00712534" w:rsidP="00712534">
      <w:pPr>
        <w:jc w:val="both"/>
        <w:rPr>
          <w:lang w:val="lt-LT"/>
        </w:rPr>
      </w:pPr>
    </w:p>
    <w:p w14:paraId="1EC315D0" w14:textId="77777777" w:rsidR="00712534" w:rsidRPr="00FA2A35" w:rsidRDefault="00712534" w:rsidP="00712534">
      <w:pPr>
        <w:ind w:firstLine="720"/>
        <w:jc w:val="both"/>
        <w:rPr>
          <w:rFonts w:eastAsia="Calibri"/>
          <w:lang w:val="lt-LT"/>
        </w:rPr>
      </w:pPr>
      <w:r w:rsidRPr="00FA2A35">
        <w:rPr>
          <w:rFonts w:eastAsia="Calibri"/>
          <w:b/>
          <w:lang w:val="lt-LT"/>
        </w:rPr>
        <w:t>HIDROTECHNIKOS ĮRENGINYS</w:t>
      </w:r>
      <w:r w:rsidRPr="00FA2A35">
        <w:rPr>
          <w:rFonts w:eastAsia="Calibri"/>
          <w:b/>
          <w:i/>
          <w:lang w:val="lt-LT"/>
        </w:rPr>
        <w:t xml:space="preserve"> </w:t>
      </w:r>
      <w:r w:rsidRPr="00FA2A35">
        <w:rPr>
          <w:rFonts w:eastAsia="Calibri"/>
          <w:lang w:val="lt-LT"/>
        </w:rPr>
        <w:t>- tai inžinerinis statinys, kurio pagalba užtvenkiama upė (upelis) ir to pasekoje susidaro dirbtinis vandens telkinys.</w:t>
      </w:r>
    </w:p>
    <w:p w14:paraId="3D28891B" w14:textId="77777777" w:rsidR="00712534" w:rsidRPr="00FA2A35" w:rsidRDefault="00712534" w:rsidP="00712534">
      <w:pPr>
        <w:shd w:val="clear" w:color="auto" w:fill="FFFFFF"/>
        <w:ind w:firstLine="709"/>
        <w:rPr>
          <w:rFonts w:eastAsia="Calibri"/>
          <w:lang w:val="lt-LT"/>
        </w:rPr>
      </w:pPr>
      <w:r w:rsidRPr="00FA2A35">
        <w:rPr>
          <w:rFonts w:eastAsia="Calibri"/>
          <w:lang w:val="lt-LT"/>
        </w:rPr>
        <w:t xml:space="preserve">Pagrindiniai tokio statinio elementai yra šie: </w:t>
      </w:r>
    </w:p>
    <w:p w14:paraId="5720A1A8" w14:textId="77777777" w:rsidR="00712534" w:rsidRPr="00FA2A35" w:rsidRDefault="00712534" w:rsidP="009F587F">
      <w:pPr>
        <w:widowControl w:val="0"/>
        <w:numPr>
          <w:ilvl w:val="0"/>
          <w:numId w:val="13"/>
        </w:numPr>
        <w:shd w:val="clear" w:color="auto" w:fill="FFFFFF"/>
        <w:autoSpaceDE w:val="0"/>
        <w:autoSpaceDN w:val="0"/>
        <w:adjustRightInd w:val="0"/>
        <w:rPr>
          <w:rFonts w:eastAsia="Calibri"/>
          <w:i/>
          <w:iCs/>
          <w:lang w:val="lt-LT"/>
        </w:rPr>
      </w:pPr>
      <w:r w:rsidRPr="00FA2A35">
        <w:rPr>
          <w:rFonts w:eastAsia="Calibri"/>
          <w:i/>
          <w:iCs/>
          <w:lang w:val="lt-LT"/>
        </w:rPr>
        <w:lastRenderedPageBreak/>
        <w:t>užtvanka (damba);</w:t>
      </w:r>
    </w:p>
    <w:p w14:paraId="19E68380" w14:textId="77777777" w:rsidR="00712534" w:rsidRPr="00FA2A35" w:rsidRDefault="00712534" w:rsidP="009F587F">
      <w:pPr>
        <w:widowControl w:val="0"/>
        <w:numPr>
          <w:ilvl w:val="0"/>
          <w:numId w:val="13"/>
        </w:numPr>
        <w:shd w:val="clear" w:color="auto" w:fill="FFFFFF"/>
        <w:autoSpaceDE w:val="0"/>
        <w:autoSpaceDN w:val="0"/>
        <w:adjustRightInd w:val="0"/>
        <w:rPr>
          <w:rFonts w:eastAsia="Calibri"/>
          <w:lang w:val="lt-LT"/>
        </w:rPr>
      </w:pPr>
      <w:r w:rsidRPr="00FA2A35">
        <w:rPr>
          <w:rFonts w:eastAsia="Calibri"/>
          <w:i/>
          <w:iCs/>
          <w:lang w:val="lt-LT"/>
        </w:rPr>
        <w:t>šachtinis arba skydinis vandens lygio reguliavimo įrenginys</w:t>
      </w:r>
      <w:r w:rsidRPr="00FA2A35">
        <w:rPr>
          <w:rFonts w:eastAsia="Calibri"/>
          <w:iCs/>
          <w:lang w:val="lt-LT"/>
        </w:rPr>
        <w:t>.</w:t>
      </w:r>
    </w:p>
    <w:p w14:paraId="3B4F7455" w14:textId="77777777" w:rsidR="00712534" w:rsidRPr="00D77945" w:rsidRDefault="00712534" w:rsidP="00712534">
      <w:pPr>
        <w:shd w:val="clear" w:color="auto" w:fill="FFFFFF"/>
        <w:ind w:firstLine="709"/>
        <w:jc w:val="both"/>
        <w:rPr>
          <w:rFonts w:eastAsia="Calibri"/>
          <w:lang w:val="lt-LT"/>
        </w:rPr>
      </w:pPr>
      <w:r w:rsidRPr="00FA2A35">
        <w:rPr>
          <w:rFonts w:eastAsia="Calibri"/>
          <w:lang w:val="lt-LT"/>
        </w:rPr>
        <w:t xml:space="preserve">Hidrotechninius statinius sąlyginai galima suskirstyti į dvi kategorijas </w:t>
      </w:r>
      <w:r w:rsidRPr="00FA2A35">
        <w:rPr>
          <w:rFonts w:eastAsia="Calibri"/>
          <w:iCs/>
          <w:lang w:val="lt-LT"/>
        </w:rPr>
        <w:t xml:space="preserve">– </w:t>
      </w:r>
      <w:r w:rsidRPr="00FA2A35">
        <w:rPr>
          <w:rFonts w:eastAsia="Calibri"/>
          <w:i/>
          <w:iCs/>
          <w:u w:val="single"/>
          <w:lang w:val="lt-LT"/>
        </w:rPr>
        <w:t>pasyvius</w:t>
      </w:r>
      <w:r w:rsidRPr="00FA2A35">
        <w:rPr>
          <w:rFonts w:eastAsia="Calibri"/>
          <w:iCs/>
          <w:lang w:val="lt-LT"/>
        </w:rPr>
        <w:t xml:space="preserve">, </w:t>
      </w:r>
      <w:r w:rsidRPr="00FA2A35">
        <w:rPr>
          <w:rFonts w:eastAsia="Calibri"/>
          <w:lang w:val="lt-LT"/>
        </w:rPr>
        <w:t xml:space="preserve">kuriuose susikaupęs vanduo neatlieka jokio naudingo aktyvaus proceso ir </w:t>
      </w:r>
      <w:r w:rsidRPr="00FA2A35">
        <w:rPr>
          <w:rFonts w:eastAsia="Calibri"/>
          <w:i/>
          <w:iCs/>
          <w:u w:val="single"/>
          <w:lang w:val="lt-LT"/>
        </w:rPr>
        <w:t>aktyvius</w:t>
      </w:r>
      <w:r w:rsidRPr="00FA2A35">
        <w:rPr>
          <w:rFonts w:eastAsia="Calibri"/>
          <w:iCs/>
          <w:u w:val="single"/>
          <w:lang w:val="lt-LT"/>
        </w:rPr>
        <w:t>,</w:t>
      </w:r>
      <w:r w:rsidRPr="00FA2A35">
        <w:rPr>
          <w:rFonts w:eastAsia="Calibri"/>
          <w:iCs/>
          <w:lang w:val="lt-LT"/>
        </w:rPr>
        <w:t xml:space="preserve"> </w:t>
      </w:r>
      <w:r w:rsidRPr="00FA2A35">
        <w:rPr>
          <w:rFonts w:eastAsia="Calibri"/>
          <w:lang w:val="lt-LT"/>
        </w:rPr>
        <w:t>kurių vandens potencinė jėga panaudojama elektros energijos gamybai.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7"/>
        <w:gridCol w:w="2089"/>
        <w:gridCol w:w="2808"/>
      </w:tblGrid>
      <w:tr w:rsidR="00712534" w:rsidRPr="00D77945" w14:paraId="36D07BFD" w14:textId="77777777" w:rsidTr="00712534">
        <w:trPr>
          <w:cantSplit/>
          <w:trHeight w:val="220"/>
        </w:trPr>
        <w:tc>
          <w:tcPr>
            <w:tcW w:w="4800" w:type="dxa"/>
            <w:vMerge w:val="restart"/>
          </w:tcPr>
          <w:p w14:paraId="722EA882" w14:textId="77777777" w:rsidR="00712534" w:rsidRPr="00D77945" w:rsidRDefault="00712534" w:rsidP="00712534">
            <w:pPr>
              <w:tabs>
                <w:tab w:val="left" w:pos="-3480"/>
              </w:tabs>
              <w:spacing w:after="120" w:line="283" w:lineRule="exact"/>
              <w:jc w:val="center"/>
              <w:rPr>
                <w:rFonts w:eastAsia="Calibri"/>
                <w:color w:val="000000"/>
                <w:sz w:val="20"/>
                <w:szCs w:val="20"/>
                <w:lang w:val="lt-LT"/>
              </w:rPr>
            </w:pPr>
            <w:r w:rsidRPr="00D77945">
              <w:rPr>
                <w:rFonts w:eastAsia="Calibri"/>
                <w:color w:val="000000"/>
                <w:sz w:val="20"/>
                <w:szCs w:val="20"/>
                <w:lang w:val="lt-LT"/>
              </w:rPr>
              <w:t>Galimi padariniai</w:t>
            </w:r>
          </w:p>
        </w:tc>
        <w:tc>
          <w:tcPr>
            <w:tcW w:w="5406" w:type="dxa"/>
            <w:gridSpan w:val="2"/>
          </w:tcPr>
          <w:p w14:paraId="030375F2" w14:textId="77777777" w:rsidR="00712534" w:rsidRPr="00D77945" w:rsidRDefault="00712534" w:rsidP="00712534">
            <w:pPr>
              <w:tabs>
                <w:tab w:val="left" w:pos="-3480"/>
              </w:tabs>
              <w:jc w:val="center"/>
              <w:rPr>
                <w:rFonts w:eastAsia="Calibri"/>
                <w:color w:val="000000"/>
                <w:sz w:val="20"/>
                <w:szCs w:val="20"/>
                <w:lang w:val="lt-LT"/>
              </w:rPr>
            </w:pPr>
            <w:r w:rsidRPr="00D77945">
              <w:rPr>
                <w:rFonts w:eastAsia="Calibri"/>
                <w:color w:val="000000"/>
                <w:sz w:val="20"/>
                <w:szCs w:val="20"/>
                <w:lang w:val="lt-LT"/>
              </w:rPr>
              <w:t>Padarinius įvertinantys kriterijai</w:t>
            </w:r>
          </w:p>
        </w:tc>
      </w:tr>
      <w:tr w:rsidR="00712534" w:rsidRPr="00D77945" w14:paraId="5C10327C" w14:textId="77777777" w:rsidTr="00712534">
        <w:trPr>
          <w:cantSplit/>
          <w:trHeight w:val="226"/>
        </w:trPr>
        <w:tc>
          <w:tcPr>
            <w:tcW w:w="4800" w:type="dxa"/>
            <w:vMerge/>
          </w:tcPr>
          <w:p w14:paraId="77315FCB" w14:textId="77777777" w:rsidR="00712534" w:rsidRPr="00D77945" w:rsidRDefault="00712534" w:rsidP="00712534">
            <w:pPr>
              <w:tabs>
                <w:tab w:val="left" w:pos="-3480"/>
              </w:tabs>
              <w:spacing w:after="120" w:line="283" w:lineRule="exact"/>
              <w:jc w:val="center"/>
              <w:rPr>
                <w:rFonts w:eastAsia="Calibri"/>
                <w:color w:val="000000"/>
                <w:sz w:val="20"/>
                <w:szCs w:val="20"/>
                <w:lang w:val="lt-LT"/>
              </w:rPr>
            </w:pPr>
          </w:p>
        </w:tc>
        <w:tc>
          <w:tcPr>
            <w:tcW w:w="2288" w:type="dxa"/>
          </w:tcPr>
          <w:p w14:paraId="3C34D925" w14:textId="77777777" w:rsidR="00712534" w:rsidRPr="00D77945" w:rsidRDefault="00712534" w:rsidP="00712534">
            <w:pPr>
              <w:tabs>
                <w:tab w:val="left" w:pos="-3480"/>
              </w:tabs>
              <w:jc w:val="center"/>
              <w:rPr>
                <w:rFonts w:eastAsia="Calibri"/>
                <w:color w:val="000000"/>
                <w:sz w:val="20"/>
                <w:szCs w:val="20"/>
                <w:lang w:val="lt-LT"/>
              </w:rPr>
            </w:pPr>
            <w:r w:rsidRPr="00D77945">
              <w:rPr>
                <w:rFonts w:eastAsia="Calibri"/>
                <w:color w:val="000000"/>
                <w:sz w:val="20"/>
                <w:szCs w:val="20"/>
                <w:lang w:val="lt-LT"/>
              </w:rPr>
              <w:t>Matavimo vnt.</w:t>
            </w:r>
          </w:p>
        </w:tc>
        <w:tc>
          <w:tcPr>
            <w:tcW w:w="3118" w:type="dxa"/>
          </w:tcPr>
          <w:p w14:paraId="527B3795" w14:textId="77777777" w:rsidR="00712534" w:rsidRPr="00D77945" w:rsidRDefault="00712534" w:rsidP="00712534">
            <w:pPr>
              <w:tabs>
                <w:tab w:val="left" w:pos="-3480"/>
              </w:tabs>
              <w:jc w:val="center"/>
              <w:rPr>
                <w:rFonts w:eastAsia="Calibri"/>
                <w:color w:val="000000"/>
                <w:sz w:val="20"/>
                <w:szCs w:val="20"/>
                <w:lang w:val="lt-LT"/>
              </w:rPr>
            </w:pPr>
            <w:r w:rsidRPr="00D77945">
              <w:rPr>
                <w:rFonts w:eastAsia="Calibri"/>
                <w:color w:val="000000"/>
                <w:sz w:val="20"/>
                <w:szCs w:val="20"/>
                <w:lang w:val="lt-LT"/>
              </w:rPr>
              <w:t>įvertinimas, dydis, kritinė riba</w:t>
            </w:r>
          </w:p>
        </w:tc>
      </w:tr>
      <w:tr w:rsidR="00712534" w:rsidRPr="00D77945" w14:paraId="2ABA57B5" w14:textId="77777777" w:rsidTr="00712534">
        <w:trPr>
          <w:cantSplit/>
          <w:trHeight w:val="305"/>
        </w:trPr>
        <w:tc>
          <w:tcPr>
            <w:tcW w:w="10206" w:type="dxa"/>
            <w:gridSpan w:val="3"/>
          </w:tcPr>
          <w:p w14:paraId="746D9357" w14:textId="77777777" w:rsidR="00712534" w:rsidRPr="00D77945" w:rsidRDefault="00712534" w:rsidP="00712534">
            <w:pPr>
              <w:tabs>
                <w:tab w:val="left" w:pos="-3480"/>
              </w:tabs>
              <w:spacing w:after="120" w:line="283" w:lineRule="exact"/>
              <w:jc w:val="center"/>
              <w:rPr>
                <w:rFonts w:eastAsia="Calibri"/>
                <w:color w:val="000000"/>
                <w:sz w:val="20"/>
                <w:szCs w:val="20"/>
                <w:lang w:val="lt-LT"/>
              </w:rPr>
            </w:pPr>
            <w:r w:rsidRPr="00D77945">
              <w:rPr>
                <w:rFonts w:eastAsia="Calibri"/>
                <w:b/>
                <w:bCs/>
                <w:color w:val="000000"/>
                <w:sz w:val="20"/>
                <w:szCs w:val="20"/>
                <w:lang w:val="lt-LT"/>
              </w:rPr>
              <w:t>Ekstremalaus įvykio lygmenyje</w:t>
            </w:r>
          </w:p>
        </w:tc>
      </w:tr>
      <w:tr w:rsidR="00712534" w:rsidRPr="00D77945" w14:paraId="42D3DC28" w14:textId="77777777" w:rsidTr="00712534">
        <w:trPr>
          <w:cantSplit/>
          <w:trHeight w:val="158"/>
        </w:trPr>
        <w:tc>
          <w:tcPr>
            <w:tcW w:w="4800" w:type="dxa"/>
          </w:tcPr>
          <w:p w14:paraId="49C39232" w14:textId="77777777" w:rsidR="00712534" w:rsidRPr="00D77945" w:rsidRDefault="00712534" w:rsidP="00712534">
            <w:pPr>
              <w:tabs>
                <w:tab w:val="left" w:pos="-3480"/>
              </w:tabs>
              <w:rPr>
                <w:rFonts w:eastAsia="Calibri"/>
                <w:color w:val="000000"/>
                <w:sz w:val="20"/>
                <w:szCs w:val="20"/>
                <w:lang w:val="lt-LT"/>
              </w:rPr>
            </w:pPr>
            <w:r w:rsidRPr="00D77945">
              <w:rPr>
                <w:rFonts w:eastAsia="Calibri"/>
                <w:color w:val="000000"/>
                <w:sz w:val="20"/>
                <w:szCs w:val="20"/>
                <w:lang w:val="lt-LT"/>
              </w:rPr>
              <w:t>Žūtis (mirtis)</w:t>
            </w:r>
          </w:p>
        </w:tc>
        <w:tc>
          <w:tcPr>
            <w:tcW w:w="2288" w:type="dxa"/>
          </w:tcPr>
          <w:p w14:paraId="6ECC6107" w14:textId="77777777" w:rsidR="00712534" w:rsidRPr="00D77945" w:rsidRDefault="00712534" w:rsidP="00712534">
            <w:pPr>
              <w:tabs>
                <w:tab w:val="left" w:pos="-3480"/>
              </w:tabs>
              <w:rPr>
                <w:rFonts w:eastAsia="Calibri"/>
                <w:color w:val="000000"/>
                <w:sz w:val="20"/>
                <w:szCs w:val="20"/>
                <w:lang w:val="lt-LT"/>
              </w:rPr>
            </w:pPr>
            <w:r w:rsidRPr="00D77945">
              <w:rPr>
                <w:rFonts w:eastAsia="Calibri"/>
                <w:color w:val="000000"/>
                <w:sz w:val="20"/>
                <w:szCs w:val="20"/>
                <w:lang w:val="lt-LT"/>
              </w:rPr>
              <w:t>žmonių skaičius</w:t>
            </w:r>
          </w:p>
        </w:tc>
        <w:tc>
          <w:tcPr>
            <w:tcW w:w="3118" w:type="dxa"/>
          </w:tcPr>
          <w:p w14:paraId="31B333B8" w14:textId="77777777" w:rsidR="00712534" w:rsidRPr="00D77945" w:rsidRDefault="00712534" w:rsidP="00712534">
            <w:pPr>
              <w:tabs>
                <w:tab w:val="left" w:pos="-3480"/>
              </w:tabs>
              <w:jc w:val="center"/>
              <w:rPr>
                <w:rFonts w:eastAsia="Calibri"/>
                <w:color w:val="000000"/>
                <w:sz w:val="20"/>
                <w:szCs w:val="20"/>
                <w:lang w:val="lt-LT"/>
              </w:rPr>
            </w:pPr>
            <w:r w:rsidRPr="00D77945">
              <w:rPr>
                <w:rFonts w:eastAsia="Calibri"/>
                <w:color w:val="000000"/>
                <w:sz w:val="20"/>
                <w:szCs w:val="20"/>
                <w:lang w:val="lt-LT"/>
              </w:rPr>
              <w:t>≥ 3</w:t>
            </w:r>
          </w:p>
        </w:tc>
      </w:tr>
      <w:tr w:rsidR="00712534" w:rsidRPr="00D77945" w14:paraId="0A817FB5" w14:textId="77777777" w:rsidTr="00712534">
        <w:trPr>
          <w:cantSplit/>
          <w:trHeight w:val="158"/>
        </w:trPr>
        <w:tc>
          <w:tcPr>
            <w:tcW w:w="4800" w:type="dxa"/>
          </w:tcPr>
          <w:p w14:paraId="54B1BADA" w14:textId="77777777" w:rsidR="00712534" w:rsidRPr="00D77945" w:rsidRDefault="00712534" w:rsidP="00712534">
            <w:pPr>
              <w:tabs>
                <w:tab w:val="left" w:pos="-3480"/>
              </w:tabs>
              <w:rPr>
                <w:rFonts w:eastAsia="Calibri"/>
                <w:color w:val="000000"/>
                <w:sz w:val="20"/>
                <w:szCs w:val="20"/>
                <w:lang w:val="lt-LT"/>
              </w:rPr>
            </w:pPr>
            <w:r w:rsidRPr="00D77945">
              <w:rPr>
                <w:rFonts w:eastAsia="Calibri"/>
                <w:color w:val="000000"/>
                <w:sz w:val="20"/>
                <w:szCs w:val="20"/>
                <w:lang w:val="lt-LT"/>
              </w:rPr>
              <w:t>Sutrikdyta sveikata</w:t>
            </w:r>
          </w:p>
        </w:tc>
        <w:tc>
          <w:tcPr>
            <w:tcW w:w="2288" w:type="dxa"/>
          </w:tcPr>
          <w:p w14:paraId="415A329C" w14:textId="77777777" w:rsidR="00712534" w:rsidRPr="00D77945" w:rsidRDefault="00712534" w:rsidP="00712534">
            <w:pPr>
              <w:tabs>
                <w:tab w:val="left" w:pos="-3480"/>
              </w:tabs>
              <w:rPr>
                <w:rFonts w:eastAsia="Calibri"/>
                <w:color w:val="000000"/>
                <w:sz w:val="20"/>
                <w:szCs w:val="20"/>
                <w:lang w:val="lt-LT"/>
              </w:rPr>
            </w:pPr>
            <w:r w:rsidRPr="00D77945">
              <w:rPr>
                <w:rFonts w:eastAsia="Calibri"/>
                <w:color w:val="000000"/>
                <w:sz w:val="20"/>
                <w:szCs w:val="20"/>
                <w:lang w:val="lt-LT"/>
              </w:rPr>
              <w:t>žmonių skaičius</w:t>
            </w:r>
          </w:p>
        </w:tc>
        <w:tc>
          <w:tcPr>
            <w:tcW w:w="3118" w:type="dxa"/>
          </w:tcPr>
          <w:p w14:paraId="3C54565A" w14:textId="77777777" w:rsidR="00712534" w:rsidRPr="00D77945" w:rsidRDefault="00712534" w:rsidP="00712534">
            <w:pPr>
              <w:tabs>
                <w:tab w:val="left" w:pos="-3480"/>
              </w:tabs>
              <w:jc w:val="center"/>
              <w:rPr>
                <w:rFonts w:eastAsia="Calibri"/>
                <w:color w:val="000000"/>
                <w:sz w:val="20"/>
                <w:szCs w:val="20"/>
                <w:lang w:val="lt-LT"/>
              </w:rPr>
            </w:pPr>
            <w:r w:rsidRPr="00D77945">
              <w:rPr>
                <w:rFonts w:eastAsia="Calibri"/>
                <w:color w:val="000000"/>
                <w:sz w:val="20"/>
                <w:szCs w:val="20"/>
                <w:lang w:val="lt-LT"/>
              </w:rPr>
              <w:t xml:space="preserve">≥ 6 arba </w:t>
            </w:r>
            <w:r w:rsidRPr="00D77945">
              <w:rPr>
                <w:color w:val="000000"/>
                <w:sz w:val="20"/>
                <w:szCs w:val="20"/>
                <w:lang w:val="lt-LT"/>
              </w:rPr>
              <w:t>≥ 3 ir yra žuvusiųjų</w:t>
            </w:r>
          </w:p>
        </w:tc>
      </w:tr>
      <w:tr w:rsidR="00712534" w:rsidRPr="00D77945" w14:paraId="51D7D11D" w14:textId="77777777" w:rsidTr="00712534">
        <w:trPr>
          <w:cantSplit/>
          <w:trHeight w:val="210"/>
        </w:trPr>
        <w:tc>
          <w:tcPr>
            <w:tcW w:w="4800" w:type="dxa"/>
          </w:tcPr>
          <w:p w14:paraId="250D0165" w14:textId="77777777" w:rsidR="00712534" w:rsidRPr="00D77945" w:rsidRDefault="00712534" w:rsidP="00712534">
            <w:pPr>
              <w:tabs>
                <w:tab w:val="left" w:pos="-3480"/>
              </w:tabs>
              <w:rPr>
                <w:rFonts w:eastAsia="Calibri"/>
                <w:color w:val="000000"/>
                <w:sz w:val="20"/>
                <w:szCs w:val="20"/>
                <w:lang w:val="lt-LT"/>
              </w:rPr>
            </w:pPr>
            <w:r w:rsidRPr="00D77945">
              <w:rPr>
                <w:rFonts w:eastAsia="Calibri"/>
                <w:color w:val="000000"/>
                <w:sz w:val="20"/>
                <w:szCs w:val="20"/>
                <w:lang w:val="lt-LT"/>
              </w:rPr>
              <w:t>Kyla pavojus žmonėms ir jų turtui</w:t>
            </w:r>
          </w:p>
        </w:tc>
        <w:tc>
          <w:tcPr>
            <w:tcW w:w="2288" w:type="dxa"/>
          </w:tcPr>
          <w:p w14:paraId="7EFB53D5" w14:textId="77777777" w:rsidR="00712534" w:rsidRPr="00D77945" w:rsidRDefault="00712534" w:rsidP="00712534">
            <w:pPr>
              <w:tabs>
                <w:tab w:val="left" w:pos="-3480"/>
                <w:tab w:val="right" w:pos="1944"/>
              </w:tabs>
              <w:rPr>
                <w:rFonts w:eastAsia="Calibri"/>
                <w:color w:val="000000"/>
                <w:sz w:val="20"/>
                <w:szCs w:val="20"/>
                <w:lang w:val="lt-LT"/>
              </w:rPr>
            </w:pPr>
            <w:r w:rsidRPr="00D77945">
              <w:rPr>
                <w:rFonts w:eastAsia="Calibri"/>
                <w:color w:val="000000"/>
                <w:sz w:val="20"/>
                <w:szCs w:val="20"/>
                <w:lang w:val="lt-LT"/>
              </w:rPr>
              <w:t>žmonių skaičius</w:t>
            </w:r>
          </w:p>
        </w:tc>
        <w:tc>
          <w:tcPr>
            <w:tcW w:w="3118" w:type="dxa"/>
          </w:tcPr>
          <w:p w14:paraId="0ACC11E9" w14:textId="77777777" w:rsidR="00712534" w:rsidRPr="00D77945" w:rsidRDefault="00712534" w:rsidP="00712534">
            <w:pPr>
              <w:tabs>
                <w:tab w:val="left" w:pos="-3480"/>
              </w:tabs>
              <w:jc w:val="center"/>
              <w:rPr>
                <w:rFonts w:eastAsia="Calibri"/>
                <w:color w:val="000000"/>
                <w:sz w:val="20"/>
                <w:szCs w:val="20"/>
                <w:lang w:val="lt-LT"/>
              </w:rPr>
            </w:pPr>
            <w:r w:rsidRPr="00D77945">
              <w:rPr>
                <w:rFonts w:eastAsia="Calibri"/>
                <w:color w:val="000000"/>
                <w:sz w:val="20"/>
                <w:szCs w:val="20"/>
                <w:lang w:val="lt-LT"/>
              </w:rPr>
              <w:t>≥ 50</w:t>
            </w:r>
          </w:p>
        </w:tc>
      </w:tr>
      <w:tr w:rsidR="00712534" w:rsidRPr="00D77945" w14:paraId="31DDE987" w14:textId="77777777" w:rsidTr="00712534">
        <w:trPr>
          <w:cantSplit/>
          <w:trHeight w:val="210"/>
        </w:trPr>
        <w:tc>
          <w:tcPr>
            <w:tcW w:w="4800" w:type="dxa"/>
          </w:tcPr>
          <w:p w14:paraId="5F7E2B96" w14:textId="77777777" w:rsidR="00712534" w:rsidRPr="00D77945" w:rsidRDefault="00712534" w:rsidP="00712534">
            <w:pPr>
              <w:tabs>
                <w:tab w:val="left" w:pos="-3480"/>
              </w:tabs>
              <w:rPr>
                <w:rFonts w:eastAsia="Calibri"/>
                <w:color w:val="000000"/>
                <w:sz w:val="20"/>
                <w:szCs w:val="20"/>
                <w:lang w:val="lt-LT"/>
              </w:rPr>
            </w:pPr>
            <w:r w:rsidRPr="00D77945">
              <w:rPr>
                <w:rFonts w:eastAsia="Calibri"/>
                <w:color w:val="000000"/>
                <w:sz w:val="20"/>
                <w:szCs w:val="20"/>
                <w:lang w:val="lt-LT"/>
              </w:rPr>
              <w:t>Sunaikinta žemės ūkio augalai</w:t>
            </w:r>
          </w:p>
        </w:tc>
        <w:tc>
          <w:tcPr>
            <w:tcW w:w="2288" w:type="dxa"/>
          </w:tcPr>
          <w:p w14:paraId="065B0278" w14:textId="77777777" w:rsidR="00712534" w:rsidRPr="00D77945" w:rsidRDefault="00712534" w:rsidP="00712534">
            <w:pPr>
              <w:tabs>
                <w:tab w:val="left" w:pos="-3480"/>
                <w:tab w:val="right" w:pos="1944"/>
              </w:tabs>
              <w:rPr>
                <w:rFonts w:eastAsia="Calibri"/>
                <w:color w:val="000000"/>
                <w:sz w:val="20"/>
                <w:szCs w:val="20"/>
                <w:lang w:val="lt-LT"/>
              </w:rPr>
            </w:pPr>
            <w:r w:rsidRPr="00D77945">
              <w:rPr>
                <w:rFonts w:eastAsia="Calibri"/>
                <w:color w:val="000000"/>
                <w:sz w:val="20"/>
                <w:szCs w:val="20"/>
                <w:lang w:val="lt-LT"/>
              </w:rPr>
              <w:t>bendras pažeistas plotas, ha</w:t>
            </w:r>
          </w:p>
        </w:tc>
        <w:tc>
          <w:tcPr>
            <w:tcW w:w="3118" w:type="dxa"/>
          </w:tcPr>
          <w:p w14:paraId="6C7A7B6D" w14:textId="77777777" w:rsidR="00712534" w:rsidRPr="00D77945" w:rsidRDefault="00712534" w:rsidP="00712534">
            <w:pPr>
              <w:tabs>
                <w:tab w:val="left" w:pos="-3480"/>
              </w:tabs>
              <w:jc w:val="center"/>
              <w:rPr>
                <w:rFonts w:eastAsia="Calibri"/>
                <w:color w:val="000000"/>
                <w:sz w:val="20"/>
                <w:szCs w:val="20"/>
                <w:lang w:val="lt-LT"/>
              </w:rPr>
            </w:pPr>
            <w:r w:rsidRPr="00D77945">
              <w:rPr>
                <w:rFonts w:eastAsia="Calibri"/>
                <w:color w:val="000000"/>
                <w:sz w:val="20"/>
                <w:szCs w:val="20"/>
                <w:lang w:val="lt-LT"/>
              </w:rPr>
              <w:t>≥ 10</w:t>
            </w:r>
          </w:p>
        </w:tc>
      </w:tr>
      <w:tr w:rsidR="00712534" w:rsidRPr="00D77945" w14:paraId="793ECAF2" w14:textId="77777777" w:rsidTr="00712534">
        <w:trPr>
          <w:cantSplit/>
          <w:trHeight w:val="397"/>
        </w:trPr>
        <w:tc>
          <w:tcPr>
            <w:tcW w:w="4800" w:type="dxa"/>
          </w:tcPr>
          <w:p w14:paraId="2954AD4C" w14:textId="77777777" w:rsidR="00712534" w:rsidRPr="00D77945" w:rsidRDefault="00712534" w:rsidP="00712534">
            <w:pPr>
              <w:tabs>
                <w:tab w:val="left" w:pos="-3480"/>
              </w:tabs>
              <w:rPr>
                <w:rFonts w:eastAsia="Calibri"/>
                <w:color w:val="000000"/>
                <w:sz w:val="20"/>
                <w:szCs w:val="20"/>
                <w:lang w:val="lt-LT"/>
              </w:rPr>
            </w:pPr>
            <w:r w:rsidRPr="00D77945">
              <w:rPr>
                <w:rFonts w:eastAsia="Calibri"/>
                <w:color w:val="000000"/>
                <w:sz w:val="20"/>
                <w:szCs w:val="20"/>
                <w:lang w:val="lt-LT"/>
              </w:rPr>
              <w:t>Kyla pavojus nekilnojamai  kultūros vertybei</w:t>
            </w:r>
          </w:p>
        </w:tc>
        <w:tc>
          <w:tcPr>
            <w:tcW w:w="2288" w:type="dxa"/>
          </w:tcPr>
          <w:p w14:paraId="3088FA80" w14:textId="77777777" w:rsidR="00712534" w:rsidRPr="00D77945" w:rsidRDefault="00712534" w:rsidP="00712534">
            <w:pPr>
              <w:tabs>
                <w:tab w:val="left" w:pos="-3480"/>
                <w:tab w:val="right" w:pos="1944"/>
              </w:tabs>
              <w:rPr>
                <w:rFonts w:eastAsia="Calibri"/>
                <w:color w:val="000000"/>
                <w:sz w:val="20"/>
                <w:szCs w:val="20"/>
                <w:lang w:val="lt-LT"/>
              </w:rPr>
            </w:pPr>
            <w:r w:rsidRPr="00D77945">
              <w:rPr>
                <w:rFonts w:eastAsia="Calibri"/>
                <w:color w:val="000000"/>
                <w:sz w:val="20"/>
                <w:szCs w:val="20"/>
                <w:lang w:val="lt-LT"/>
              </w:rPr>
              <w:t>faktas</w:t>
            </w:r>
          </w:p>
        </w:tc>
        <w:tc>
          <w:tcPr>
            <w:tcW w:w="3118" w:type="dxa"/>
          </w:tcPr>
          <w:p w14:paraId="11FEDBB1" w14:textId="77777777" w:rsidR="00712534" w:rsidRPr="00D77945" w:rsidRDefault="00712534" w:rsidP="00712534">
            <w:pPr>
              <w:tabs>
                <w:tab w:val="left" w:pos="-3480"/>
              </w:tabs>
              <w:jc w:val="center"/>
              <w:rPr>
                <w:rFonts w:eastAsia="Calibri"/>
                <w:color w:val="000000"/>
                <w:sz w:val="20"/>
                <w:szCs w:val="20"/>
                <w:lang w:val="lt-LT"/>
              </w:rPr>
            </w:pPr>
            <w:r w:rsidRPr="00D77945">
              <w:rPr>
                <w:rFonts w:eastAsia="Calibri"/>
                <w:color w:val="000000"/>
                <w:sz w:val="20"/>
                <w:szCs w:val="20"/>
                <w:lang w:val="lt-LT"/>
              </w:rPr>
              <w:t>yra</w:t>
            </w:r>
          </w:p>
        </w:tc>
      </w:tr>
      <w:tr w:rsidR="00712534" w:rsidRPr="00D77945" w14:paraId="323FF9A0" w14:textId="77777777" w:rsidTr="00712534">
        <w:trPr>
          <w:cantSplit/>
          <w:trHeight w:val="217"/>
        </w:trPr>
        <w:tc>
          <w:tcPr>
            <w:tcW w:w="4800" w:type="dxa"/>
          </w:tcPr>
          <w:p w14:paraId="78FCA836" w14:textId="77777777" w:rsidR="00712534" w:rsidRPr="00D77945" w:rsidRDefault="00712534" w:rsidP="00712534">
            <w:pPr>
              <w:tabs>
                <w:tab w:val="left" w:pos="-3480"/>
              </w:tabs>
              <w:rPr>
                <w:rFonts w:eastAsia="Calibri"/>
                <w:sz w:val="20"/>
                <w:szCs w:val="20"/>
                <w:lang w:val="lt-LT"/>
              </w:rPr>
            </w:pPr>
            <w:r w:rsidRPr="00D77945">
              <w:rPr>
                <w:rFonts w:eastAsia="Calibri"/>
                <w:sz w:val="20"/>
                <w:szCs w:val="20"/>
                <w:lang w:val="lt-LT"/>
              </w:rPr>
              <w:t xml:space="preserve">Pažeistos saugomos teritorijos </w:t>
            </w:r>
          </w:p>
        </w:tc>
        <w:tc>
          <w:tcPr>
            <w:tcW w:w="2288" w:type="dxa"/>
          </w:tcPr>
          <w:p w14:paraId="0FCE1B07" w14:textId="77777777" w:rsidR="00712534" w:rsidRPr="00D77945" w:rsidRDefault="00712534" w:rsidP="00712534">
            <w:pPr>
              <w:tabs>
                <w:tab w:val="left" w:pos="-3480"/>
                <w:tab w:val="right" w:pos="1944"/>
              </w:tabs>
              <w:rPr>
                <w:rFonts w:eastAsia="Calibri"/>
                <w:color w:val="000000"/>
                <w:sz w:val="20"/>
                <w:szCs w:val="20"/>
                <w:lang w:val="lt-LT"/>
              </w:rPr>
            </w:pPr>
            <w:r w:rsidRPr="00D77945">
              <w:rPr>
                <w:rFonts w:eastAsia="Calibri"/>
                <w:color w:val="000000"/>
                <w:sz w:val="20"/>
                <w:szCs w:val="20"/>
                <w:lang w:val="lt-LT"/>
              </w:rPr>
              <w:t>plotas, ha</w:t>
            </w:r>
          </w:p>
        </w:tc>
        <w:tc>
          <w:tcPr>
            <w:tcW w:w="3118" w:type="dxa"/>
          </w:tcPr>
          <w:p w14:paraId="70EF954F" w14:textId="77777777" w:rsidR="00712534" w:rsidRPr="00D77945" w:rsidRDefault="00712534" w:rsidP="00712534">
            <w:pPr>
              <w:tabs>
                <w:tab w:val="left" w:pos="-3480"/>
              </w:tabs>
              <w:jc w:val="center"/>
              <w:rPr>
                <w:rFonts w:eastAsia="Calibri"/>
                <w:color w:val="000000"/>
                <w:sz w:val="20"/>
                <w:szCs w:val="20"/>
                <w:lang w:val="lt-LT"/>
              </w:rPr>
            </w:pPr>
            <w:r w:rsidRPr="00D77945">
              <w:rPr>
                <w:rFonts w:eastAsia="Calibri"/>
                <w:color w:val="000000"/>
                <w:sz w:val="20"/>
                <w:szCs w:val="20"/>
                <w:lang w:val="lt-LT"/>
              </w:rPr>
              <w:t>≥ 0,5</w:t>
            </w:r>
          </w:p>
        </w:tc>
      </w:tr>
      <w:tr w:rsidR="00712534" w:rsidRPr="00D77945" w14:paraId="64C5FF78" w14:textId="77777777" w:rsidTr="00712534">
        <w:trPr>
          <w:cantSplit/>
          <w:trHeight w:val="325"/>
        </w:trPr>
        <w:tc>
          <w:tcPr>
            <w:tcW w:w="10206" w:type="dxa"/>
            <w:gridSpan w:val="3"/>
          </w:tcPr>
          <w:p w14:paraId="5B5847C4" w14:textId="77777777" w:rsidR="00712534" w:rsidRPr="00D77945" w:rsidRDefault="00712534" w:rsidP="00712534">
            <w:pPr>
              <w:tabs>
                <w:tab w:val="left" w:pos="-3480"/>
              </w:tabs>
              <w:spacing w:after="120" w:line="283" w:lineRule="exact"/>
              <w:jc w:val="center"/>
              <w:rPr>
                <w:rFonts w:eastAsia="Calibri"/>
                <w:color w:val="000000"/>
                <w:sz w:val="22"/>
                <w:szCs w:val="22"/>
                <w:lang w:val="lt-LT"/>
              </w:rPr>
            </w:pPr>
            <w:r w:rsidRPr="00D77945">
              <w:rPr>
                <w:rFonts w:eastAsia="Calibri"/>
                <w:b/>
                <w:bCs/>
                <w:color w:val="000000"/>
                <w:sz w:val="22"/>
                <w:szCs w:val="22"/>
                <w:lang w:val="lt-LT"/>
              </w:rPr>
              <w:t>Ekstremaliosios situacijos paskelbimo sąlygos:</w:t>
            </w:r>
          </w:p>
        </w:tc>
      </w:tr>
      <w:tr w:rsidR="00712534" w:rsidRPr="00D77945" w14:paraId="1AB79D2F" w14:textId="77777777" w:rsidTr="00712534">
        <w:trPr>
          <w:cantSplit/>
          <w:trHeight w:val="624"/>
        </w:trPr>
        <w:tc>
          <w:tcPr>
            <w:tcW w:w="10206" w:type="dxa"/>
            <w:gridSpan w:val="3"/>
          </w:tcPr>
          <w:p w14:paraId="1AE6938F" w14:textId="77777777" w:rsidR="00712534" w:rsidRPr="00D77945" w:rsidRDefault="00712534" w:rsidP="009F587F">
            <w:pPr>
              <w:numPr>
                <w:ilvl w:val="0"/>
                <w:numId w:val="11"/>
              </w:numPr>
              <w:tabs>
                <w:tab w:val="num" w:pos="258"/>
              </w:tabs>
              <w:ind w:left="258" w:hanging="258"/>
              <w:rPr>
                <w:rFonts w:eastAsia="Calibri"/>
                <w:sz w:val="22"/>
                <w:szCs w:val="22"/>
                <w:lang w:val="lt-LT" w:eastAsia="hi-IN" w:bidi="hi-IN"/>
              </w:rPr>
            </w:pPr>
            <w:r w:rsidRPr="00D77945">
              <w:rPr>
                <w:rFonts w:eastAsia="Calibri"/>
                <w:szCs w:val="22"/>
                <w:lang w:val="lt-LT"/>
              </w:rPr>
              <w:t>kai dėl EĮ, susijusio tvenkinio hidrotechnikos įrenginių būkle ar avarine situacija  ir užtvindymo grėsme iš gyvenamos vietos  būtina evakuoti ir laikinai apgyvendinti &gt; kaip 300 gyventojų;</w:t>
            </w:r>
          </w:p>
        </w:tc>
      </w:tr>
      <w:tr w:rsidR="00712534" w:rsidRPr="00D77945" w14:paraId="0C2AB72C" w14:textId="77777777" w:rsidTr="00712534">
        <w:trPr>
          <w:cantSplit/>
          <w:trHeight w:val="501"/>
        </w:trPr>
        <w:tc>
          <w:tcPr>
            <w:tcW w:w="10206" w:type="dxa"/>
            <w:gridSpan w:val="3"/>
          </w:tcPr>
          <w:p w14:paraId="1115CB73" w14:textId="77777777" w:rsidR="00712534" w:rsidRPr="00D77945" w:rsidRDefault="00712534" w:rsidP="009F587F">
            <w:pPr>
              <w:numPr>
                <w:ilvl w:val="0"/>
                <w:numId w:val="11"/>
              </w:numPr>
              <w:tabs>
                <w:tab w:val="num" w:pos="258"/>
              </w:tabs>
              <w:ind w:left="258" w:hanging="258"/>
              <w:rPr>
                <w:rFonts w:eastAsia="Calibri"/>
                <w:szCs w:val="22"/>
                <w:lang w:val="lt-LT"/>
              </w:rPr>
            </w:pPr>
            <w:r w:rsidRPr="00D77945">
              <w:rPr>
                <w:rFonts w:eastAsia="Calibri"/>
                <w:szCs w:val="22"/>
                <w:lang w:val="lt-LT"/>
              </w:rPr>
              <w:t>EĮ padariniai ilgiau kaip 24 val. sutrikdė būtiniausias gyvenimo (veiklos) sąlygas  &gt; kaip 500 gyventojų;</w:t>
            </w:r>
          </w:p>
        </w:tc>
      </w:tr>
      <w:tr w:rsidR="00712534" w:rsidRPr="00D77945" w14:paraId="703793E5" w14:textId="77777777" w:rsidTr="00712534">
        <w:trPr>
          <w:cantSplit/>
          <w:trHeight w:val="285"/>
        </w:trPr>
        <w:tc>
          <w:tcPr>
            <w:tcW w:w="10206" w:type="dxa"/>
            <w:gridSpan w:val="3"/>
          </w:tcPr>
          <w:p w14:paraId="5DC1D5E5" w14:textId="77777777" w:rsidR="00712534" w:rsidRPr="00D77945" w:rsidRDefault="00712534" w:rsidP="009F587F">
            <w:pPr>
              <w:numPr>
                <w:ilvl w:val="0"/>
                <w:numId w:val="11"/>
              </w:numPr>
              <w:tabs>
                <w:tab w:val="num" w:pos="258"/>
              </w:tabs>
              <w:ind w:left="258" w:hanging="258"/>
              <w:rPr>
                <w:rFonts w:eastAsia="Calibri"/>
                <w:szCs w:val="22"/>
                <w:lang w:val="lt-LT"/>
              </w:rPr>
            </w:pPr>
            <w:r w:rsidRPr="00D77945">
              <w:rPr>
                <w:rFonts w:eastAsia="Calibri"/>
                <w:szCs w:val="22"/>
                <w:lang w:val="lt-LT"/>
              </w:rPr>
              <w:t>avarijos likvidavimas ir kiti neatidėliotini darbai gali užtrukti ilgiau kaip 24 val.</w:t>
            </w:r>
          </w:p>
        </w:tc>
      </w:tr>
    </w:tbl>
    <w:p w14:paraId="1F31B300" w14:textId="77777777" w:rsidR="00712534" w:rsidRPr="00D77945" w:rsidRDefault="00712534" w:rsidP="00712534">
      <w:pPr>
        <w:ind w:firstLine="709"/>
        <w:jc w:val="both"/>
        <w:rPr>
          <w:lang w:val="lt-LT"/>
        </w:rPr>
      </w:pPr>
      <w:r w:rsidRPr="00D77945">
        <w:rPr>
          <w:b/>
          <w:lang w:val="lt-LT"/>
        </w:rPr>
        <w:t xml:space="preserve">► Tvenkinio savininkai, gyventojai - </w:t>
      </w:r>
      <w:r w:rsidRPr="00D77945">
        <w:rPr>
          <w:lang w:val="lt-LT"/>
        </w:rPr>
        <w:t xml:space="preserve"> pastebėję neįprastai žymius vandens lygio tvenkinyje svyravimus ar aiškius hidrotechnikos įrenginio pažeidimo požymius, nedelsiant informuoja savivaldybės administraciją arba rajono aplinkos apsaugos instituciją.</w:t>
      </w:r>
    </w:p>
    <w:p w14:paraId="50ACD5C0" w14:textId="77777777" w:rsidR="00712534" w:rsidRPr="00D77945" w:rsidRDefault="00712534" w:rsidP="00712534">
      <w:pPr>
        <w:tabs>
          <w:tab w:val="left" w:pos="360"/>
        </w:tabs>
        <w:ind w:firstLine="709"/>
        <w:jc w:val="both"/>
        <w:rPr>
          <w:b/>
          <w:lang w:val="lt-LT"/>
        </w:rPr>
      </w:pPr>
      <w:r w:rsidRPr="00D77945">
        <w:rPr>
          <w:b/>
          <w:lang w:val="lt-LT"/>
        </w:rPr>
        <w:t>► Atliekantys tvenkinio priežiūrą ir stebėjimą:</w:t>
      </w:r>
    </w:p>
    <w:p w14:paraId="1190FCEC" w14:textId="77777777" w:rsidR="00712534" w:rsidRPr="00D77945" w:rsidRDefault="00712534" w:rsidP="00712534">
      <w:pPr>
        <w:tabs>
          <w:tab w:val="left" w:pos="360"/>
        </w:tabs>
        <w:ind w:firstLine="709"/>
        <w:jc w:val="both"/>
        <w:rPr>
          <w:lang w:val="pt-BR"/>
        </w:rPr>
      </w:pPr>
      <w:r w:rsidRPr="00D77945">
        <w:rPr>
          <w:lang w:val="pt-BR"/>
        </w:rPr>
        <w:t xml:space="preserve">- esant padidėjusiam vandens pratekėjimui ir filtracijos procesui, vykdo pastovų stebėjimą bei vertinimą; </w:t>
      </w:r>
    </w:p>
    <w:p w14:paraId="024398DE" w14:textId="77777777" w:rsidR="00712534" w:rsidRPr="00D77945" w:rsidRDefault="00712534" w:rsidP="00712534">
      <w:pPr>
        <w:tabs>
          <w:tab w:val="left" w:pos="360"/>
        </w:tabs>
        <w:ind w:firstLine="709"/>
        <w:jc w:val="both"/>
        <w:rPr>
          <w:lang w:val="pt-BR"/>
        </w:rPr>
      </w:pPr>
      <w:r w:rsidRPr="00D77945">
        <w:rPr>
          <w:lang w:val="pt-BR"/>
        </w:rPr>
        <w:t>- pasiekus kritinius vandens lygius, skubiai informuoja rajono savivaldybės administracijos vadovus, aplinkos apsaugos institucijas ir tvenkinių savininkus;</w:t>
      </w:r>
    </w:p>
    <w:p w14:paraId="764C39C9" w14:textId="1868402D" w:rsidR="00712534" w:rsidRPr="00712534" w:rsidRDefault="00712534" w:rsidP="00712534">
      <w:pPr>
        <w:tabs>
          <w:tab w:val="left" w:pos="360"/>
        </w:tabs>
        <w:ind w:firstLine="709"/>
        <w:jc w:val="both"/>
        <w:rPr>
          <w:color w:val="000000" w:themeColor="text1"/>
          <w:lang w:val="lt-LT"/>
        </w:rPr>
      </w:pPr>
      <w:r w:rsidRPr="00712534">
        <w:rPr>
          <w:color w:val="000000" w:themeColor="text1"/>
          <w:lang w:val="lt-LT"/>
        </w:rPr>
        <w:t>- panaudodami hi</w:t>
      </w:r>
      <w:r w:rsidR="00977EDF">
        <w:rPr>
          <w:color w:val="000000" w:themeColor="text1"/>
          <w:lang w:val="lt-LT"/>
        </w:rPr>
        <w:t>d</w:t>
      </w:r>
      <w:r w:rsidRPr="00712534">
        <w:rPr>
          <w:color w:val="000000" w:themeColor="text1"/>
          <w:lang w:val="lt-LT"/>
        </w:rPr>
        <w:t>rotechninio statinių įrenginius žemina vandens lygį.</w:t>
      </w:r>
    </w:p>
    <w:p w14:paraId="6551DC9D" w14:textId="379800BE" w:rsidR="00712534" w:rsidRPr="00712534" w:rsidRDefault="00712534" w:rsidP="00712534">
      <w:pPr>
        <w:tabs>
          <w:tab w:val="left" w:pos="360"/>
        </w:tabs>
        <w:ind w:firstLine="709"/>
        <w:jc w:val="both"/>
        <w:rPr>
          <w:color w:val="000000" w:themeColor="text1"/>
          <w:lang w:val="lt-LT"/>
        </w:rPr>
      </w:pPr>
      <w:r w:rsidRPr="00712534">
        <w:rPr>
          <w:color w:val="000000" w:themeColor="text1"/>
          <w:lang w:val="lt-LT"/>
        </w:rPr>
        <w:t>- nepavykus stabilizuoti padėties ir didėjant grėsmei, informuoja patenkančius į užtvi</w:t>
      </w:r>
      <w:r w:rsidR="00977EDF">
        <w:rPr>
          <w:color w:val="000000" w:themeColor="text1"/>
          <w:lang w:val="lt-LT"/>
        </w:rPr>
        <w:t>n</w:t>
      </w:r>
      <w:r w:rsidRPr="00712534">
        <w:rPr>
          <w:color w:val="000000" w:themeColor="text1"/>
          <w:lang w:val="lt-LT"/>
        </w:rPr>
        <w:t>dymo zoną gyventojus, įmones ir įstaigas;</w:t>
      </w:r>
    </w:p>
    <w:p w14:paraId="108968E7" w14:textId="77777777" w:rsidR="00712534" w:rsidRPr="00712534" w:rsidRDefault="00712534" w:rsidP="00712534">
      <w:pPr>
        <w:tabs>
          <w:tab w:val="left" w:pos="360"/>
        </w:tabs>
        <w:ind w:firstLine="709"/>
        <w:jc w:val="both"/>
        <w:rPr>
          <w:color w:val="000000" w:themeColor="text1"/>
          <w:lang w:val="lt-LT"/>
        </w:rPr>
      </w:pPr>
      <w:r w:rsidRPr="00712534">
        <w:rPr>
          <w:color w:val="000000" w:themeColor="text1"/>
          <w:lang w:val="lt-LT"/>
        </w:rPr>
        <w:t>- teikia informaciją rajono aplinkos apsaugos agentūrai ir savivaldybės administracijai  ir siūlymus dėl kitų būtinų priemonių vykdymo;</w:t>
      </w:r>
    </w:p>
    <w:p w14:paraId="028A0EAF" w14:textId="77777777" w:rsidR="00712534" w:rsidRPr="00712534" w:rsidRDefault="00712534" w:rsidP="00712534">
      <w:pPr>
        <w:tabs>
          <w:tab w:val="left" w:pos="360"/>
        </w:tabs>
        <w:ind w:firstLine="709"/>
        <w:jc w:val="both"/>
        <w:rPr>
          <w:color w:val="000000" w:themeColor="text1"/>
          <w:lang w:val="lt-LT"/>
        </w:rPr>
      </w:pPr>
      <w:r w:rsidRPr="00712534">
        <w:rPr>
          <w:color w:val="000000" w:themeColor="text1"/>
          <w:lang w:val="lt-LT"/>
        </w:rPr>
        <w:t>- vykdo ES operacijų vadovo funkcijas;</w:t>
      </w:r>
    </w:p>
    <w:p w14:paraId="0561FBDC" w14:textId="77777777" w:rsidR="00712534" w:rsidRPr="00D77945" w:rsidRDefault="00712534" w:rsidP="00712534">
      <w:pPr>
        <w:tabs>
          <w:tab w:val="left" w:pos="360"/>
        </w:tabs>
        <w:ind w:firstLine="709"/>
        <w:jc w:val="both"/>
        <w:rPr>
          <w:lang w:val="pt-BR"/>
        </w:rPr>
      </w:pPr>
      <w:r w:rsidRPr="00D77945">
        <w:rPr>
          <w:lang w:val="pt-BR"/>
        </w:rPr>
        <w:t>- dalyvauja savivaldybės ESK ir ESOC veikloje.</w:t>
      </w:r>
    </w:p>
    <w:p w14:paraId="1B07E7D1" w14:textId="77777777" w:rsidR="00712534" w:rsidRPr="00D77945" w:rsidRDefault="00712534" w:rsidP="00712534">
      <w:pPr>
        <w:tabs>
          <w:tab w:val="left" w:pos="993"/>
        </w:tabs>
        <w:ind w:left="709"/>
        <w:jc w:val="both"/>
        <w:rPr>
          <w:b/>
          <w:lang w:val="lt-LT"/>
        </w:rPr>
      </w:pPr>
      <w:r w:rsidRPr="00D77945">
        <w:rPr>
          <w:b/>
          <w:lang w:val="lt-LT"/>
        </w:rPr>
        <w:t xml:space="preserve">► </w:t>
      </w:r>
      <w:r>
        <w:rPr>
          <w:b/>
          <w:lang w:val="lt-LT"/>
        </w:rPr>
        <w:t>P</w:t>
      </w:r>
      <w:r w:rsidRPr="00D77945">
        <w:rPr>
          <w:b/>
          <w:lang w:val="lt-LT"/>
        </w:rPr>
        <w:t>riešgaisrinė gelbėjimo ir savivaldybės priešgaisrinės tarnybos:</w:t>
      </w:r>
    </w:p>
    <w:p w14:paraId="1954EC93" w14:textId="77777777" w:rsidR="00712534" w:rsidRPr="00D77945" w:rsidRDefault="00712534" w:rsidP="009F587F">
      <w:pPr>
        <w:numPr>
          <w:ilvl w:val="0"/>
          <w:numId w:val="7"/>
        </w:numPr>
        <w:tabs>
          <w:tab w:val="left" w:pos="993"/>
        </w:tabs>
        <w:jc w:val="both"/>
        <w:rPr>
          <w:lang w:val="lt-LT"/>
        </w:rPr>
      </w:pPr>
      <w:r w:rsidRPr="00D77945">
        <w:rPr>
          <w:lang w:val="lt-LT"/>
        </w:rPr>
        <w:t>padeda atlikti tvenkinio krantų arba dambos aukštinimo darbus;</w:t>
      </w:r>
    </w:p>
    <w:p w14:paraId="6A047BB5" w14:textId="77777777" w:rsidR="00712534" w:rsidRPr="00D77945" w:rsidRDefault="00712534" w:rsidP="009F587F">
      <w:pPr>
        <w:numPr>
          <w:ilvl w:val="0"/>
          <w:numId w:val="7"/>
        </w:numPr>
        <w:tabs>
          <w:tab w:val="left" w:pos="993"/>
        </w:tabs>
        <w:jc w:val="both"/>
        <w:rPr>
          <w:lang w:val="lt-LT"/>
        </w:rPr>
      </w:pPr>
      <w:r w:rsidRPr="00D77945">
        <w:rPr>
          <w:lang w:val="lt-LT"/>
        </w:rPr>
        <w:t>talkina šalinant vandenį iš apsemtų patalpų ar teritorijų;</w:t>
      </w:r>
    </w:p>
    <w:p w14:paraId="490ACF12" w14:textId="77777777" w:rsidR="00712534" w:rsidRPr="00D77945" w:rsidRDefault="00712534" w:rsidP="009F587F">
      <w:pPr>
        <w:numPr>
          <w:ilvl w:val="0"/>
          <w:numId w:val="7"/>
        </w:numPr>
        <w:tabs>
          <w:tab w:val="left" w:pos="993"/>
        </w:tabs>
        <w:jc w:val="both"/>
        <w:rPr>
          <w:lang w:val="lt-LT"/>
        </w:rPr>
      </w:pPr>
      <w:r w:rsidRPr="00D77945">
        <w:rPr>
          <w:lang w:val="lt-LT"/>
        </w:rPr>
        <w:t>padeda evakuotis gyventojams ir gelbsti jų turtą;</w:t>
      </w:r>
    </w:p>
    <w:p w14:paraId="3EB6AE85" w14:textId="77777777" w:rsidR="00712534" w:rsidRPr="00D77945" w:rsidRDefault="00712534" w:rsidP="009F587F">
      <w:pPr>
        <w:numPr>
          <w:ilvl w:val="0"/>
          <w:numId w:val="7"/>
        </w:numPr>
        <w:tabs>
          <w:tab w:val="left" w:pos="993"/>
        </w:tabs>
        <w:jc w:val="both"/>
        <w:rPr>
          <w:lang w:val="lt-LT"/>
        </w:rPr>
      </w:pPr>
      <w:r w:rsidRPr="00D77945">
        <w:rPr>
          <w:lang w:val="lt-LT"/>
        </w:rPr>
        <w:t>dalyvauja savivaldybės ESK ir ESOC veikloje.</w:t>
      </w:r>
    </w:p>
    <w:p w14:paraId="0151FB03" w14:textId="77777777" w:rsidR="00712534" w:rsidRPr="00D77945" w:rsidRDefault="00712534" w:rsidP="00712534">
      <w:pPr>
        <w:tabs>
          <w:tab w:val="left" w:pos="993"/>
        </w:tabs>
        <w:ind w:firstLine="709"/>
        <w:jc w:val="both"/>
        <w:rPr>
          <w:rFonts w:eastAsia="Calibri"/>
          <w:lang w:val="lt-LT"/>
        </w:rPr>
      </w:pPr>
      <w:r w:rsidRPr="00D77945">
        <w:rPr>
          <w:b/>
          <w:lang w:val="lt-LT"/>
        </w:rPr>
        <w:t xml:space="preserve">► Policija </w:t>
      </w:r>
      <w:r w:rsidRPr="00712534">
        <w:rPr>
          <w:b/>
          <w:color w:val="000000" w:themeColor="text1"/>
          <w:lang w:val="lt-LT"/>
        </w:rPr>
        <w:t xml:space="preserve">ir </w:t>
      </w:r>
      <w:r w:rsidRPr="00712534">
        <w:rPr>
          <w:rFonts w:eastAsia="Calibri"/>
          <w:b/>
          <w:color w:val="000000" w:themeColor="text1"/>
          <w:lang w:val="lt-LT"/>
        </w:rPr>
        <w:t xml:space="preserve">AB ,,Kelių priežiūra“ Šiaurės regiono Šiaulių tarnyba </w:t>
      </w:r>
      <w:r w:rsidRPr="00712534">
        <w:rPr>
          <w:b/>
          <w:color w:val="000000" w:themeColor="text1"/>
          <w:lang w:val="lt-LT"/>
        </w:rPr>
        <w:t xml:space="preserve">– </w:t>
      </w:r>
      <w:r w:rsidRPr="00D77945">
        <w:rPr>
          <w:lang w:val="lt-LT"/>
        </w:rPr>
        <w:t xml:space="preserve">užtikrina saugų transporto eismą  apie hidrotechninio statinio avarijos vietą, užtvindytą teritoriją arba galimo užtvindymo zoną.  </w:t>
      </w:r>
    </w:p>
    <w:p w14:paraId="41175BA3" w14:textId="77777777" w:rsidR="00712534" w:rsidRPr="00D77945" w:rsidRDefault="00712534" w:rsidP="00712534">
      <w:pPr>
        <w:tabs>
          <w:tab w:val="left" w:pos="993"/>
        </w:tabs>
        <w:ind w:left="709"/>
        <w:jc w:val="both"/>
        <w:rPr>
          <w:rFonts w:eastAsia="Calibri"/>
          <w:b/>
          <w:lang w:val="lt-LT"/>
        </w:rPr>
      </w:pPr>
      <w:r w:rsidRPr="00D77945">
        <w:rPr>
          <w:lang w:val="lt-LT"/>
        </w:rPr>
        <w:t xml:space="preserve">► </w:t>
      </w:r>
      <w:r w:rsidRPr="00D77945">
        <w:rPr>
          <w:rFonts w:eastAsia="Calibri"/>
          <w:b/>
          <w:lang w:val="lt-LT"/>
        </w:rPr>
        <w:t>Rajono savivaldybės ESK:</w:t>
      </w:r>
    </w:p>
    <w:p w14:paraId="382342E0" w14:textId="77777777" w:rsidR="00712534" w:rsidRPr="00D77945" w:rsidRDefault="00712534" w:rsidP="00712534">
      <w:pPr>
        <w:tabs>
          <w:tab w:val="left" w:pos="851"/>
          <w:tab w:val="left" w:pos="993"/>
        </w:tabs>
        <w:ind w:firstLine="720"/>
        <w:jc w:val="both"/>
        <w:rPr>
          <w:lang w:val="lt-LT" w:eastAsia="ar-SA"/>
        </w:rPr>
      </w:pPr>
      <w:r w:rsidRPr="00D77945">
        <w:rPr>
          <w:lang w:val="lt-LT" w:eastAsia="ar-SA"/>
        </w:rPr>
        <w:t>-  ESK pirmininko sprendimu skubiai organizuoja ESK posėdį;</w:t>
      </w:r>
    </w:p>
    <w:p w14:paraId="3BC95554" w14:textId="77777777" w:rsidR="00712534" w:rsidRPr="00D77945" w:rsidRDefault="00712534" w:rsidP="00712534">
      <w:pPr>
        <w:tabs>
          <w:tab w:val="left" w:pos="851"/>
          <w:tab w:val="left" w:pos="993"/>
        </w:tabs>
        <w:ind w:firstLine="720"/>
        <w:jc w:val="both"/>
        <w:rPr>
          <w:lang w:val="lt-LT" w:eastAsia="ar-SA"/>
        </w:rPr>
      </w:pPr>
      <w:r w:rsidRPr="00D77945">
        <w:rPr>
          <w:lang w:val="lt-LT" w:eastAsia="ar-SA"/>
        </w:rPr>
        <w:t xml:space="preserve">- </w:t>
      </w:r>
      <w:r w:rsidRPr="00D77945">
        <w:rPr>
          <w:rFonts w:eastAsia="Calibri"/>
          <w:bCs/>
          <w:lang w:val="lt-LT" w:eastAsia="ar-SA"/>
        </w:rPr>
        <w:t>atsižvelgiant EĮ padarinius ir mąstą priima sprendimą dėl savivaldybės ESOC sušaukimo ir jo darbo organizavimo;</w:t>
      </w:r>
    </w:p>
    <w:p w14:paraId="35DB5C12" w14:textId="77777777" w:rsidR="00712534" w:rsidRPr="00D77945" w:rsidRDefault="00712534" w:rsidP="00712534">
      <w:pPr>
        <w:ind w:firstLine="720"/>
        <w:jc w:val="both"/>
        <w:rPr>
          <w:lang w:val="pt-BR" w:eastAsia="ar-SA"/>
        </w:rPr>
      </w:pPr>
      <w:r w:rsidRPr="00D77945">
        <w:rPr>
          <w:lang w:val="pt-BR" w:eastAsia="ar-SA"/>
        </w:rPr>
        <w:lastRenderedPageBreak/>
        <w:t>-  siūlo priimti sprendimą dėl ES paskelbimo;</w:t>
      </w:r>
    </w:p>
    <w:p w14:paraId="3B67EF3D" w14:textId="77777777" w:rsidR="00712534" w:rsidRPr="00D77945" w:rsidRDefault="00712534" w:rsidP="00712534">
      <w:pPr>
        <w:ind w:firstLine="720"/>
        <w:jc w:val="both"/>
        <w:rPr>
          <w:lang w:val="pt-BR" w:eastAsia="ar-SA"/>
        </w:rPr>
      </w:pPr>
      <w:r w:rsidRPr="00D77945">
        <w:rPr>
          <w:lang w:val="pt-BR" w:eastAsia="ar-SA"/>
        </w:rPr>
        <w:t>-  numato ES operacijų vadovo kandidatūrą;</w:t>
      </w:r>
    </w:p>
    <w:p w14:paraId="1D51C2B1" w14:textId="77777777" w:rsidR="00712534" w:rsidRPr="00D77945" w:rsidRDefault="00712534" w:rsidP="00712534">
      <w:pPr>
        <w:ind w:firstLine="720"/>
        <w:jc w:val="both"/>
        <w:rPr>
          <w:lang w:val="pt-BR" w:eastAsia="ar-SA"/>
        </w:rPr>
      </w:pPr>
      <w:r w:rsidRPr="00D77945">
        <w:rPr>
          <w:lang w:val="pt-BR" w:eastAsia="ar-SA"/>
        </w:rPr>
        <w:t>-  svarsto situacijos valdymo eigą ir reikaligos pagalbos galimybes.</w:t>
      </w:r>
    </w:p>
    <w:p w14:paraId="64A6B75F" w14:textId="77777777" w:rsidR="00712534" w:rsidRPr="00D77945" w:rsidRDefault="00712534" w:rsidP="00712534">
      <w:pPr>
        <w:tabs>
          <w:tab w:val="left" w:pos="851"/>
        </w:tabs>
        <w:ind w:firstLine="709"/>
        <w:jc w:val="both"/>
        <w:rPr>
          <w:b/>
          <w:lang w:val="pt-BR" w:eastAsia="ar-SA"/>
        </w:rPr>
      </w:pPr>
      <w:r w:rsidRPr="00D77945">
        <w:rPr>
          <w:b/>
          <w:lang w:val="pt-BR" w:eastAsia="ar-SA"/>
        </w:rPr>
        <w:t>► Rajono savivaldybės ESOC:</w:t>
      </w:r>
    </w:p>
    <w:p w14:paraId="6AD5A4C1" w14:textId="77777777" w:rsidR="00712534" w:rsidRPr="00D77945" w:rsidRDefault="00712534" w:rsidP="00712534">
      <w:pPr>
        <w:ind w:firstLine="709"/>
        <w:jc w:val="both"/>
        <w:rPr>
          <w:lang w:val="pt-BR"/>
        </w:rPr>
      </w:pPr>
      <w:r w:rsidRPr="00D77945">
        <w:rPr>
          <w:lang w:val="pt-BR"/>
        </w:rPr>
        <w:t>- renka, analizuoja ir vertina duomenis ir informaciją ES ir jos likvidavimo eigą;</w:t>
      </w:r>
    </w:p>
    <w:p w14:paraId="211E79E0" w14:textId="77777777" w:rsidR="00712534" w:rsidRPr="00D77945" w:rsidRDefault="00712534" w:rsidP="00712534">
      <w:pPr>
        <w:ind w:firstLine="709"/>
        <w:jc w:val="both"/>
        <w:rPr>
          <w:lang w:val="pt-BR"/>
        </w:rPr>
      </w:pPr>
      <w:r w:rsidRPr="00D77945">
        <w:rPr>
          <w:lang w:val="pt-BR"/>
        </w:rPr>
        <w:t>- organizuoja bei koordinuoja pagalbą rangovams, vykdantiems hidrotechninio statinio avarijos likvidavimą;</w:t>
      </w:r>
    </w:p>
    <w:p w14:paraId="2936404C" w14:textId="77777777" w:rsidR="00712534" w:rsidRPr="00D77945" w:rsidRDefault="00712534" w:rsidP="00712534">
      <w:pPr>
        <w:ind w:firstLine="709"/>
        <w:jc w:val="both"/>
        <w:rPr>
          <w:lang w:val="pt-BR"/>
        </w:rPr>
      </w:pPr>
      <w:r w:rsidRPr="00D77945">
        <w:rPr>
          <w:lang w:val="pt-BR"/>
        </w:rPr>
        <w:t>- teikia informaciją apie keliamą pavojų ir elgesio rekomendacijas gyventojams;</w:t>
      </w:r>
    </w:p>
    <w:p w14:paraId="214D66BF" w14:textId="77777777" w:rsidR="00712534" w:rsidRPr="00D77945" w:rsidRDefault="00712534" w:rsidP="00712534">
      <w:pPr>
        <w:ind w:firstLine="709"/>
        <w:jc w:val="both"/>
        <w:rPr>
          <w:lang w:val="pt-BR"/>
        </w:rPr>
      </w:pPr>
      <w:r w:rsidRPr="00D77945">
        <w:rPr>
          <w:lang w:val="pt-BR"/>
        </w:rPr>
        <w:t>- dalyvauja organizuojant gyventojų, kuriems kyla reali užtvindymo grėsmė, evakavimą ir jų apgyvendinimą;</w:t>
      </w:r>
    </w:p>
    <w:p w14:paraId="316B7DA3" w14:textId="77777777" w:rsidR="00712534" w:rsidRPr="00D77945" w:rsidRDefault="00712534" w:rsidP="00712534">
      <w:pPr>
        <w:ind w:firstLine="709"/>
        <w:jc w:val="both"/>
        <w:rPr>
          <w:lang w:val="pt-BR"/>
        </w:rPr>
      </w:pPr>
      <w:r w:rsidRPr="00D77945">
        <w:rPr>
          <w:lang w:val="lt-LT" w:eastAsia="ar-SA"/>
        </w:rPr>
        <w:t>-</w:t>
      </w:r>
      <w:r w:rsidRPr="00D77945">
        <w:rPr>
          <w:lang w:val="pt-BR"/>
        </w:rPr>
        <w:t xml:space="preserve"> įgyvendina ESK priimtus nutarimus ir savivaldybės administracijos direktoriaus įsakymus susidarios ES valdymo bei ES prevencijos klausimais.</w:t>
      </w:r>
    </w:p>
    <w:p w14:paraId="03BF9E4D" w14:textId="77777777" w:rsidR="00712534" w:rsidRDefault="00712534" w:rsidP="00712534">
      <w:pPr>
        <w:ind w:firstLine="709"/>
        <w:jc w:val="both"/>
        <w:rPr>
          <w:lang w:val="pt-BR"/>
        </w:rPr>
      </w:pPr>
    </w:p>
    <w:p w14:paraId="4BF44924" w14:textId="77777777" w:rsidR="00712534" w:rsidRPr="00591F2E" w:rsidRDefault="00712534" w:rsidP="00CD2118">
      <w:pPr>
        <w:jc w:val="both"/>
        <w:rPr>
          <w:lang w:val="pt-BR"/>
        </w:rPr>
      </w:pPr>
    </w:p>
    <w:p w14:paraId="75A6B501" w14:textId="77777777" w:rsidR="00712534" w:rsidRPr="00F01D96" w:rsidRDefault="00712534" w:rsidP="00712534">
      <w:pPr>
        <w:pStyle w:val="Pagrindiniotekstotrauka"/>
        <w:shd w:val="clear" w:color="auto" w:fill="FFF2CC"/>
        <w:tabs>
          <w:tab w:val="clear" w:pos="9000"/>
          <w:tab w:val="left" w:pos="-3480"/>
        </w:tabs>
        <w:ind w:firstLine="851"/>
        <w:jc w:val="center"/>
        <w:rPr>
          <w:rFonts w:ascii="Times New Roman" w:hAnsi="Times New Roman"/>
          <w:b/>
          <w:bCs/>
          <w:u w:val="single"/>
        </w:rPr>
      </w:pPr>
      <w:r>
        <w:rPr>
          <w:rFonts w:ascii="Times New Roman" w:hAnsi="Times New Roman"/>
          <w:b/>
          <w:bCs/>
          <w:u w:val="single"/>
        </w:rPr>
        <w:t xml:space="preserve">6.7.8. </w:t>
      </w:r>
      <w:r w:rsidRPr="00BE75C4">
        <w:rPr>
          <w:b/>
          <w:bCs/>
          <w:iCs/>
          <w:u w:val="single"/>
        </w:rPr>
        <w:t>Kibernetinės atakos gyvybiškai svarbias paslaugas teikiančių institucijų ir ūkinių subjektų atžvilgiu</w:t>
      </w:r>
      <w:r>
        <w:rPr>
          <w:rFonts w:ascii="Times New Roman" w:hAnsi="Times New Roman"/>
          <w:b/>
          <w:bCs/>
          <w:u w:val="single"/>
        </w:rPr>
        <w:t xml:space="preserve"> </w:t>
      </w:r>
    </w:p>
    <w:p w14:paraId="177AD9C8" w14:textId="77777777" w:rsidR="00712534" w:rsidRDefault="00712534" w:rsidP="00712534">
      <w:pPr>
        <w:tabs>
          <w:tab w:val="left" w:pos="0"/>
          <w:tab w:val="left" w:pos="840"/>
        </w:tabs>
        <w:ind w:firstLine="709"/>
        <w:jc w:val="both"/>
        <w:rPr>
          <w:b/>
          <w:i/>
          <w:lang w:val="lt-LT"/>
        </w:rPr>
      </w:pPr>
    </w:p>
    <w:p w14:paraId="5F018F38" w14:textId="77777777" w:rsidR="00712534" w:rsidRDefault="00712534" w:rsidP="00712534">
      <w:pPr>
        <w:ind w:firstLine="709"/>
        <w:jc w:val="both"/>
        <w:rPr>
          <w:color w:val="000000"/>
          <w:shd w:val="clear" w:color="auto" w:fill="FFFFFF"/>
          <w:lang w:val="lt-LT"/>
        </w:rPr>
      </w:pPr>
      <w:r w:rsidRPr="00582DDC">
        <w:rPr>
          <w:b/>
          <w:bCs/>
          <w:color w:val="000000"/>
          <w:shd w:val="clear" w:color="auto" w:fill="FFFFFF"/>
          <w:lang w:val="lt-LT"/>
        </w:rPr>
        <w:t>Kibernetinė ataka</w:t>
      </w:r>
      <w:r w:rsidRPr="00582DDC">
        <w:rPr>
          <w:color w:val="000000"/>
          <w:shd w:val="clear" w:color="auto" w:fill="FFFFFF"/>
          <w:lang w:val="lt-LT"/>
        </w:rPr>
        <w:t> – </w:t>
      </w:r>
      <w:hyperlink r:id="rId70" w:history="1">
        <w:r w:rsidRPr="00582DDC">
          <w:rPr>
            <w:rStyle w:val="Hipersaitas"/>
            <w:color w:val="000000"/>
            <w:shd w:val="clear" w:color="auto" w:fill="FFFFFF"/>
            <w:lang w:val="lt-LT"/>
          </w:rPr>
          <w:t>elektroninėje</w:t>
        </w:r>
      </w:hyperlink>
      <w:r w:rsidRPr="00582DDC">
        <w:rPr>
          <w:color w:val="000000"/>
          <w:shd w:val="clear" w:color="auto" w:fill="FFFFFF"/>
          <w:lang w:val="lt-LT"/>
        </w:rPr>
        <w:t> erdvėje pavienių a</w:t>
      </w:r>
      <w:r>
        <w:rPr>
          <w:color w:val="000000"/>
          <w:shd w:val="clear" w:color="auto" w:fill="FFFFFF"/>
          <w:lang w:val="lt-LT"/>
        </w:rPr>
        <w:t>smenų arba organizacijų vykdoma informacinių sistemų</w:t>
      </w:r>
      <w:r w:rsidRPr="00582DDC">
        <w:rPr>
          <w:color w:val="000000"/>
          <w:shd w:val="clear" w:color="auto" w:fill="FFFFFF"/>
          <w:lang w:val="lt-LT"/>
        </w:rPr>
        <w:t>, </w:t>
      </w:r>
      <w:hyperlink r:id="rId71" w:history="1">
        <w:r w:rsidRPr="00582DDC">
          <w:rPr>
            <w:rStyle w:val="Hipersaitas"/>
            <w:color w:val="000000"/>
            <w:shd w:val="clear" w:color="auto" w:fill="FFFFFF"/>
            <w:lang w:val="lt-LT"/>
          </w:rPr>
          <w:t>infrastruktūros</w:t>
        </w:r>
      </w:hyperlink>
      <w:r w:rsidRPr="00582DDC">
        <w:rPr>
          <w:color w:val="000000"/>
          <w:shd w:val="clear" w:color="auto" w:fill="FFFFFF"/>
          <w:lang w:val="lt-LT"/>
        </w:rPr>
        <w:t> objektų, </w:t>
      </w:r>
      <w:hyperlink r:id="rId72" w:history="1">
        <w:r w:rsidRPr="00582DDC">
          <w:rPr>
            <w:rStyle w:val="Hipersaitas"/>
            <w:color w:val="000000"/>
            <w:shd w:val="clear" w:color="auto" w:fill="FFFFFF"/>
            <w:lang w:val="lt-LT"/>
          </w:rPr>
          <w:t>kompiuterių tinklų</w:t>
        </w:r>
      </w:hyperlink>
      <w:r w:rsidRPr="00582DDC">
        <w:rPr>
          <w:color w:val="000000"/>
          <w:shd w:val="clear" w:color="auto" w:fill="FFFFFF"/>
          <w:lang w:val="lt-LT"/>
        </w:rPr>
        <w:t>,</w:t>
      </w:r>
      <w:r>
        <w:rPr>
          <w:color w:val="000000"/>
          <w:shd w:val="clear" w:color="auto" w:fill="FFFFFF"/>
          <w:lang w:val="lt-LT"/>
        </w:rPr>
        <w:t xml:space="preserve"> asmeninių kompiuterių  ataka</w:t>
      </w:r>
      <w:r w:rsidRPr="00582DDC">
        <w:rPr>
          <w:color w:val="000000"/>
          <w:shd w:val="clear" w:color="auto" w:fill="FFFFFF"/>
          <w:lang w:val="lt-LT"/>
        </w:rPr>
        <w:t xml:space="preserve"> įvairiomis kenkėjiškomis priemonėmis.</w:t>
      </w:r>
    </w:p>
    <w:p w14:paraId="59E02EB5" w14:textId="77777777" w:rsidR="00712534" w:rsidRPr="00712534" w:rsidRDefault="00712534" w:rsidP="00712534">
      <w:pPr>
        <w:ind w:firstLine="709"/>
        <w:jc w:val="both"/>
        <w:rPr>
          <w:b/>
          <w:i/>
          <w:strike/>
          <w:color w:val="000000" w:themeColor="text1"/>
          <w:lang w:val="lt-LT" w:eastAsia="lt-LT"/>
        </w:rPr>
      </w:pPr>
      <w:r w:rsidRPr="00712534">
        <w:rPr>
          <w:color w:val="000000" w:themeColor="text1"/>
          <w:shd w:val="clear" w:color="auto" w:fill="FFFFFF"/>
          <w:lang w:val="lt-LT"/>
        </w:rPr>
        <w:t xml:space="preserve"> </w:t>
      </w:r>
      <w:r w:rsidRPr="00712534">
        <w:rPr>
          <w:b/>
          <w:i/>
          <w:color w:val="000000" w:themeColor="text1"/>
          <w:shd w:val="clear" w:color="auto" w:fill="FFFFFF"/>
          <w:lang w:val="lt-LT"/>
        </w:rPr>
        <w:t xml:space="preserve">Kibernetinės atakos organizatorių pagrindinis tikslas yra užvaldyti, pakeisti arba sunaikinti pasirinktąjį taikinį, įsilaužiant į sistemą per pažeidžiamiausią jos tašką. </w:t>
      </w:r>
    </w:p>
    <w:p w14:paraId="086CCE04" w14:textId="77777777" w:rsidR="00712534" w:rsidRPr="00712534" w:rsidRDefault="00712534" w:rsidP="00712534">
      <w:pPr>
        <w:shd w:val="clear" w:color="auto" w:fill="FFFFFF"/>
        <w:ind w:firstLine="709"/>
        <w:jc w:val="both"/>
        <w:rPr>
          <w:color w:val="000000" w:themeColor="text1"/>
          <w:u w:val="single"/>
          <w:lang w:val="lt-LT" w:eastAsia="lt-LT"/>
        </w:rPr>
      </w:pPr>
      <w:r w:rsidRPr="00712534">
        <w:rPr>
          <w:color w:val="000000" w:themeColor="text1"/>
          <w:u w:val="single"/>
          <w:lang w:val="lt-LT" w:eastAsia="lt-LT"/>
        </w:rPr>
        <w:t>Kibernetinių atakų būdai:</w:t>
      </w:r>
    </w:p>
    <w:p w14:paraId="51283762" w14:textId="77777777" w:rsidR="00712534" w:rsidRPr="00712534" w:rsidRDefault="00712534" w:rsidP="009F587F">
      <w:pPr>
        <w:numPr>
          <w:ilvl w:val="0"/>
          <w:numId w:val="22"/>
        </w:numPr>
        <w:shd w:val="clear" w:color="auto" w:fill="FFFFFF"/>
        <w:tabs>
          <w:tab w:val="left" w:pos="993"/>
        </w:tabs>
        <w:ind w:left="0" w:firstLine="709"/>
        <w:rPr>
          <w:color w:val="000000" w:themeColor="text1"/>
          <w:lang w:val="lt-LT" w:eastAsia="lt-LT"/>
        </w:rPr>
      </w:pPr>
      <w:r w:rsidRPr="00712534">
        <w:rPr>
          <w:color w:val="000000" w:themeColor="text1"/>
          <w:lang w:val="lt-LT" w:eastAsia="lt-LT"/>
        </w:rPr>
        <w:t>Nuotolinis įsiskverbimas (</w:t>
      </w:r>
      <w:r w:rsidRPr="00712534">
        <w:rPr>
          <w:i/>
          <w:iCs/>
          <w:color w:val="000000" w:themeColor="text1"/>
          <w:lang w:val="lt-LT" w:eastAsia="lt-LT"/>
        </w:rPr>
        <w:t>remote penetration</w:t>
      </w:r>
      <w:r w:rsidRPr="00712534">
        <w:rPr>
          <w:color w:val="000000" w:themeColor="text1"/>
          <w:lang w:val="lt-LT" w:eastAsia="lt-LT"/>
        </w:rPr>
        <w:t>).</w:t>
      </w:r>
    </w:p>
    <w:p w14:paraId="0EE192D5" w14:textId="77777777" w:rsidR="00712534" w:rsidRPr="00712534" w:rsidRDefault="00712534" w:rsidP="009F587F">
      <w:pPr>
        <w:numPr>
          <w:ilvl w:val="0"/>
          <w:numId w:val="22"/>
        </w:numPr>
        <w:shd w:val="clear" w:color="auto" w:fill="FFFFFF"/>
        <w:tabs>
          <w:tab w:val="left" w:pos="993"/>
        </w:tabs>
        <w:ind w:left="0" w:firstLine="709"/>
        <w:rPr>
          <w:color w:val="000000" w:themeColor="text1"/>
          <w:lang w:val="lt-LT" w:eastAsia="lt-LT"/>
        </w:rPr>
      </w:pPr>
      <w:r w:rsidRPr="00712534">
        <w:rPr>
          <w:color w:val="000000" w:themeColor="text1"/>
          <w:lang w:val="lt-LT" w:eastAsia="lt-LT"/>
        </w:rPr>
        <w:t>Vietinis įsiskverbimas (</w:t>
      </w:r>
      <w:r w:rsidRPr="00712534">
        <w:rPr>
          <w:i/>
          <w:iCs/>
          <w:color w:val="000000" w:themeColor="text1"/>
          <w:lang w:val="lt-LT" w:eastAsia="lt-LT"/>
        </w:rPr>
        <w:t>local penetration</w:t>
      </w:r>
      <w:r w:rsidRPr="00712534">
        <w:rPr>
          <w:color w:val="000000" w:themeColor="text1"/>
          <w:lang w:val="lt-LT" w:eastAsia="lt-LT"/>
        </w:rPr>
        <w:t>).</w:t>
      </w:r>
    </w:p>
    <w:p w14:paraId="7ECA9BE3" w14:textId="77777777" w:rsidR="00712534" w:rsidRPr="00712534" w:rsidRDefault="005F6C17" w:rsidP="009F587F">
      <w:pPr>
        <w:numPr>
          <w:ilvl w:val="0"/>
          <w:numId w:val="22"/>
        </w:numPr>
        <w:shd w:val="clear" w:color="auto" w:fill="FFFFFF"/>
        <w:tabs>
          <w:tab w:val="left" w:pos="993"/>
        </w:tabs>
        <w:ind w:left="0" w:firstLine="709"/>
        <w:rPr>
          <w:color w:val="000000" w:themeColor="text1"/>
          <w:lang w:val="lt-LT" w:eastAsia="lt-LT"/>
        </w:rPr>
      </w:pPr>
      <w:hyperlink r:id="rId73" w:history="1">
        <w:r w:rsidR="00712534" w:rsidRPr="00712534">
          <w:rPr>
            <w:color w:val="000000" w:themeColor="text1"/>
            <w:lang w:val="lt-LT" w:eastAsia="lt-LT"/>
          </w:rPr>
          <w:t>Paskirstyta paslaugos trikdymo ataka</w:t>
        </w:r>
      </w:hyperlink>
      <w:r w:rsidR="00712534" w:rsidRPr="00712534">
        <w:rPr>
          <w:color w:val="000000" w:themeColor="text1"/>
          <w:lang w:val="lt-LT" w:eastAsia="lt-LT"/>
        </w:rPr>
        <w:t>.</w:t>
      </w:r>
    </w:p>
    <w:p w14:paraId="3DCB619B" w14:textId="77777777" w:rsidR="00712534" w:rsidRPr="00712534" w:rsidRDefault="00712534" w:rsidP="009F587F">
      <w:pPr>
        <w:numPr>
          <w:ilvl w:val="0"/>
          <w:numId w:val="22"/>
        </w:numPr>
        <w:shd w:val="clear" w:color="auto" w:fill="FFFFFF"/>
        <w:tabs>
          <w:tab w:val="left" w:pos="993"/>
        </w:tabs>
        <w:ind w:left="0" w:firstLine="709"/>
        <w:rPr>
          <w:color w:val="000000" w:themeColor="text1"/>
          <w:lang w:val="lt-LT" w:eastAsia="lt-LT"/>
        </w:rPr>
      </w:pPr>
      <w:r w:rsidRPr="00712534">
        <w:rPr>
          <w:color w:val="000000" w:themeColor="text1"/>
          <w:lang w:val="lt-LT" w:eastAsia="lt-LT"/>
        </w:rPr>
        <w:t>Tinklo skaitytuvas (</w:t>
      </w:r>
      <w:r w:rsidRPr="00712534">
        <w:rPr>
          <w:i/>
          <w:iCs/>
          <w:color w:val="000000" w:themeColor="text1"/>
          <w:lang w:val="lt-LT" w:eastAsia="lt-LT"/>
        </w:rPr>
        <w:t>network scanner</w:t>
      </w:r>
      <w:r w:rsidRPr="00712534">
        <w:rPr>
          <w:color w:val="000000" w:themeColor="text1"/>
          <w:lang w:val="lt-LT" w:eastAsia="lt-LT"/>
        </w:rPr>
        <w:t>)</w:t>
      </w:r>
    </w:p>
    <w:p w14:paraId="3E6C40D0" w14:textId="77777777" w:rsidR="00712534" w:rsidRPr="00712534" w:rsidRDefault="00712534" w:rsidP="009F587F">
      <w:pPr>
        <w:numPr>
          <w:ilvl w:val="0"/>
          <w:numId w:val="22"/>
        </w:numPr>
        <w:shd w:val="clear" w:color="auto" w:fill="FFFFFF"/>
        <w:tabs>
          <w:tab w:val="left" w:pos="993"/>
        </w:tabs>
        <w:ind w:left="0" w:firstLine="709"/>
        <w:rPr>
          <w:color w:val="000000" w:themeColor="text1"/>
          <w:lang w:val="lt-LT" w:eastAsia="lt-LT"/>
        </w:rPr>
      </w:pPr>
      <w:r w:rsidRPr="00712534">
        <w:rPr>
          <w:color w:val="000000" w:themeColor="text1"/>
          <w:lang w:val="lt-LT" w:eastAsia="lt-LT"/>
        </w:rPr>
        <w:t>Pažeidžiamumo skaitytuvas (</w:t>
      </w:r>
      <w:r w:rsidRPr="00712534">
        <w:rPr>
          <w:i/>
          <w:iCs/>
          <w:color w:val="000000" w:themeColor="text1"/>
          <w:lang w:val="lt-LT" w:eastAsia="lt-LT"/>
        </w:rPr>
        <w:t>vulnerability scanner</w:t>
      </w:r>
      <w:r w:rsidRPr="00712534">
        <w:rPr>
          <w:color w:val="000000" w:themeColor="text1"/>
          <w:lang w:val="lt-LT" w:eastAsia="lt-LT"/>
        </w:rPr>
        <w:t>). Kompiuterinė programa, skirta kompiuterių, jų sistemų, tinklų ar programų trūkumams įvertint, atpažinti silpnąsias sistemos vietas.</w:t>
      </w:r>
    </w:p>
    <w:p w14:paraId="59FF4CAB" w14:textId="77777777" w:rsidR="00712534" w:rsidRPr="00712534" w:rsidRDefault="00712534" w:rsidP="009F587F">
      <w:pPr>
        <w:numPr>
          <w:ilvl w:val="0"/>
          <w:numId w:val="22"/>
        </w:numPr>
        <w:shd w:val="clear" w:color="auto" w:fill="FFFFFF"/>
        <w:tabs>
          <w:tab w:val="left" w:pos="993"/>
        </w:tabs>
        <w:ind w:left="0" w:firstLine="709"/>
        <w:rPr>
          <w:color w:val="000000" w:themeColor="text1"/>
          <w:lang w:val="lt-LT" w:eastAsia="lt-LT"/>
        </w:rPr>
      </w:pPr>
      <w:r w:rsidRPr="00712534">
        <w:rPr>
          <w:color w:val="000000" w:themeColor="text1"/>
          <w:lang w:val="lt-LT" w:eastAsia="lt-LT"/>
        </w:rPr>
        <w:t>Slaptažodžių nulaužimas (password cracking). </w:t>
      </w:r>
      <w:hyperlink r:id="rId74" w:tooltip="Slaptažodis (puslapis neegzistuoja)" w:history="1">
        <w:r w:rsidRPr="00712534">
          <w:rPr>
            <w:color w:val="000000" w:themeColor="text1"/>
            <w:lang w:val="lt-LT" w:eastAsia="lt-LT"/>
          </w:rPr>
          <w:t>Slaptažodžių</w:t>
        </w:r>
      </w:hyperlink>
      <w:r w:rsidRPr="00712534">
        <w:rPr>
          <w:color w:val="000000" w:themeColor="text1"/>
          <w:lang w:val="lt-LT" w:eastAsia="lt-LT"/>
        </w:rPr>
        <w:t> atkūrimo procesas iš duomenų, kurie buvo saugomi ar perduodami kompiuterine sistema, brutaliai bandant daug kartų atspėti slaptažodį ir patikrinti, ar nėra slapto kriptografinio maišos kodo.</w:t>
      </w:r>
    </w:p>
    <w:p w14:paraId="322D258C" w14:textId="77777777" w:rsidR="00712534" w:rsidRPr="00712534" w:rsidRDefault="00712534" w:rsidP="009F587F">
      <w:pPr>
        <w:numPr>
          <w:ilvl w:val="0"/>
          <w:numId w:val="22"/>
        </w:numPr>
        <w:shd w:val="clear" w:color="auto" w:fill="FFFFFF"/>
        <w:tabs>
          <w:tab w:val="left" w:pos="993"/>
        </w:tabs>
        <w:ind w:left="0" w:firstLine="709"/>
        <w:rPr>
          <w:color w:val="000000" w:themeColor="text1"/>
          <w:lang w:val="lt-LT" w:eastAsia="lt-LT"/>
        </w:rPr>
      </w:pPr>
      <w:r w:rsidRPr="00712534">
        <w:rPr>
          <w:color w:val="000000" w:themeColor="text1"/>
          <w:lang w:val="lt-LT" w:eastAsia="lt-LT"/>
        </w:rPr>
        <w:t>Tinklo analizatorius (</w:t>
      </w:r>
      <w:r w:rsidRPr="00712534">
        <w:rPr>
          <w:i/>
          <w:iCs/>
          <w:color w:val="000000" w:themeColor="text1"/>
          <w:lang w:val="lt-LT" w:eastAsia="lt-LT"/>
        </w:rPr>
        <w:t>sniffer</w:t>
      </w:r>
      <w:r w:rsidRPr="00712534">
        <w:rPr>
          <w:color w:val="000000" w:themeColor="text1"/>
          <w:lang w:val="lt-LT" w:eastAsia="lt-LT"/>
        </w:rPr>
        <w:t>). Stebi tinklo duomenų srautą, užfiksuoja kiekvieną informacijos paketą, jį iššifruoja ir tuomet suteikia jo savininkui galimybę išsiaiškinti prisijungimo vardus, kreditinės kortelės duomenis, slaptažodžius, tapatybę atskleidžiančias detales ir kitokią svarbią informaciją.</w:t>
      </w:r>
    </w:p>
    <w:p w14:paraId="09063525" w14:textId="77777777" w:rsidR="00712534" w:rsidRPr="00712534" w:rsidRDefault="005F6C17" w:rsidP="009F587F">
      <w:pPr>
        <w:numPr>
          <w:ilvl w:val="0"/>
          <w:numId w:val="22"/>
        </w:numPr>
        <w:shd w:val="clear" w:color="auto" w:fill="FFFFFF"/>
        <w:tabs>
          <w:tab w:val="left" w:pos="993"/>
        </w:tabs>
        <w:ind w:left="0" w:firstLine="709"/>
        <w:rPr>
          <w:color w:val="000000" w:themeColor="text1"/>
          <w:lang w:val="lt-LT" w:eastAsia="lt-LT"/>
        </w:rPr>
      </w:pPr>
      <w:hyperlink r:id="rId75" w:history="1">
        <w:r w:rsidR="00712534" w:rsidRPr="00712534">
          <w:rPr>
            <w:color w:val="000000" w:themeColor="text1"/>
            <w:lang w:val="lt-LT" w:eastAsia="lt-LT"/>
          </w:rPr>
          <w:t>Elektroninis šlamštas</w:t>
        </w:r>
      </w:hyperlink>
      <w:r w:rsidR="00712534" w:rsidRPr="00712534">
        <w:rPr>
          <w:color w:val="000000" w:themeColor="text1"/>
          <w:lang w:val="lt-LT" w:eastAsia="lt-LT"/>
        </w:rPr>
        <w:t>.</w:t>
      </w:r>
    </w:p>
    <w:p w14:paraId="4E317248" w14:textId="77777777" w:rsidR="00712534" w:rsidRPr="00712534" w:rsidRDefault="00712534" w:rsidP="009F587F">
      <w:pPr>
        <w:numPr>
          <w:ilvl w:val="0"/>
          <w:numId w:val="22"/>
        </w:numPr>
        <w:shd w:val="clear" w:color="auto" w:fill="FFFFFF"/>
        <w:tabs>
          <w:tab w:val="left" w:pos="993"/>
        </w:tabs>
        <w:ind w:left="0" w:firstLine="709"/>
        <w:rPr>
          <w:color w:val="000000" w:themeColor="text1"/>
          <w:lang w:val="lt-LT" w:eastAsia="lt-LT"/>
        </w:rPr>
      </w:pPr>
      <w:r w:rsidRPr="00712534">
        <w:rPr>
          <w:color w:val="000000" w:themeColor="text1"/>
          <w:lang w:val="lt-LT" w:eastAsia="lt-LT"/>
        </w:rPr>
        <w:t>MITM (</w:t>
      </w:r>
      <w:r w:rsidRPr="00712534">
        <w:rPr>
          <w:i/>
          <w:iCs/>
          <w:color w:val="000000" w:themeColor="text1"/>
          <w:lang w:val="lt-LT" w:eastAsia="lt-LT"/>
        </w:rPr>
        <w:t>Man-in-the-middle</w:t>
      </w:r>
      <w:r w:rsidRPr="00712534">
        <w:rPr>
          <w:color w:val="000000" w:themeColor="text1"/>
          <w:lang w:val="lt-LT" w:eastAsia="lt-LT"/>
        </w:rPr>
        <w:t>) ataka. Aktyvi slapto pasiklausymo forma.</w:t>
      </w:r>
    </w:p>
    <w:p w14:paraId="59FA0394" w14:textId="77777777" w:rsidR="00712534" w:rsidRPr="00712534" w:rsidRDefault="00712534" w:rsidP="00712534">
      <w:pPr>
        <w:tabs>
          <w:tab w:val="left" w:pos="0"/>
        </w:tabs>
        <w:spacing w:after="160" w:line="259" w:lineRule="auto"/>
        <w:ind w:firstLine="709"/>
        <w:jc w:val="both"/>
        <w:rPr>
          <w:color w:val="000000" w:themeColor="text1"/>
          <w:shd w:val="clear" w:color="auto" w:fill="FFFFFF"/>
          <w:lang w:val="lt-LT"/>
        </w:rPr>
      </w:pPr>
      <w:r w:rsidRPr="00712534">
        <w:rPr>
          <w:b/>
          <w:bCs/>
          <w:color w:val="000000" w:themeColor="text1"/>
          <w:shd w:val="clear" w:color="auto" w:fill="FFFFFF"/>
          <w:lang w:val="lt-LT"/>
        </w:rPr>
        <w:t>Nacionalinis kibernetinio saugumo centras</w:t>
      </w:r>
      <w:r w:rsidRPr="00712534">
        <w:rPr>
          <w:color w:val="000000" w:themeColor="text1"/>
          <w:shd w:val="clear" w:color="auto" w:fill="FFFFFF"/>
          <w:lang w:val="lt-LT"/>
        </w:rPr>
        <w:t> </w:t>
      </w:r>
      <w:r w:rsidRPr="00712534">
        <w:rPr>
          <w:b/>
          <w:color w:val="000000" w:themeColor="text1"/>
          <w:shd w:val="clear" w:color="auto" w:fill="FFFFFF"/>
          <w:lang w:val="lt-LT"/>
        </w:rPr>
        <w:t>prie Krašto apsaugos ministerijos</w:t>
      </w:r>
      <w:r w:rsidRPr="00712534">
        <w:rPr>
          <w:color w:val="000000" w:themeColor="text1"/>
          <w:shd w:val="clear" w:color="auto" w:fill="FFFFFF"/>
          <w:lang w:val="lt-LT"/>
        </w:rPr>
        <w:t xml:space="preserve"> (NKSC) – pagrindinė Lietuvos kibernetinio saugumo institucija, atsakinga už vieningą kibernetinių incidentų valdymą, kibernetinio saugumo reikalavimų įgyvendinimo stebėseną ir kontrolę, ypatingos svarbos informacinės infrastruktūros kibernetinį saugumą ir informacinių išteklių akreditaciją.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0"/>
        <w:gridCol w:w="1973"/>
        <w:gridCol w:w="2801"/>
      </w:tblGrid>
      <w:tr w:rsidR="00712534" w:rsidRPr="00712534" w14:paraId="25BC2D66" w14:textId="77777777" w:rsidTr="00712534">
        <w:trPr>
          <w:cantSplit/>
          <w:trHeight w:val="220"/>
        </w:trPr>
        <w:tc>
          <w:tcPr>
            <w:tcW w:w="4962" w:type="dxa"/>
            <w:vMerge w:val="restart"/>
          </w:tcPr>
          <w:p w14:paraId="67683348" w14:textId="77777777" w:rsidR="00712534" w:rsidRPr="00712534" w:rsidRDefault="00712534" w:rsidP="00712534">
            <w:pPr>
              <w:tabs>
                <w:tab w:val="left" w:pos="-3480"/>
              </w:tabs>
              <w:spacing w:after="120" w:line="283" w:lineRule="exact"/>
              <w:jc w:val="center"/>
              <w:rPr>
                <w:rFonts w:eastAsia="Calibri"/>
                <w:color w:val="000000" w:themeColor="text1"/>
                <w:sz w:val="20"/>
                <w:szCs w:val="20"/>
                <w:lang w:val="lt-LT"/>
              </w:rPr>
            </w:pPr>
            <w:r w:rsidRPr="00712534">
              <w:rPr>
                <w:rFonts w:eastAsia="Calibri"/>
                <w:color w:val="000000" w:themeColor="text1"/>
                <w:sz w:val="20"/>
                <w:szCs w:val="20"/>
                <w:lang w:val="lt-LT"/>
              </w:rPr>
              <w:t>Galimi padariniai</w:t>
            </w:r>
          </w:p>
        </w:tc>
        <w:tc>
          <w:tcPr>
            <w:tcW w:w="5244" w:type="dxa"/>
            <w:gridSpan w:val="2"/>
          </w:tcPr>
          <w:p w14:paraId="23844E4A"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Padarinius įvertinantys kriterijai</w:t>
            </w:r>
          </w:p>
        </w:tc>
      </w:tr>
      <w:tr w:rsidR="00712534" w:rsidRPr="00712534" w14:paraId="7AC22002" w14:textId="77777777" w:rsidTr="00712534">
        <w:trPr>
          <w:cantSplit/>
          <w:trHeight w:val="226"/>
        </w:trPr>
        <w:tc>
          <w:tcPr>
            <w:tcW w:w="4962" w:type="dxa"/>
            <w:vMerge/>
          </w:tcPr>
          <w:p w14:paraId="3F266497" w14:textId="77777777" w:rsidR="00712534" w:rsidRPr="00712534" w:rsidRDefault="00712534" w:rsidP="00712534">
            <w:pPr>
              <w:tabs>
                <w:tab w:val="left" w:pos="-3480"/>
              </w:tabs>
              <w:spacing w:after="120" w:line="283" w:lineRule="exact"/>
              <w:jc w:val="center"/>
              <w:rPr>
                <w:rFonts w:eastAsia="Calibri"/>
                <w:color w:val="000000" w:themeColor="text1"/>
                <w:sz w:val="20"/>
                <w:szCs w:val="20"/>
                <w:lang w:val="lt-LT"/>
              </w:rPr>
            </w:pPr>
          </w:p>
        </w:tc>
        <w:tc>
          <w:tcPr>
            <w:tcW w:w="2126" w:type="dxa"/>
          </w:tcPr>
          <w:p w14:paraId="3EEDDA15"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Matavimo vnt.</w:t>
            </w:r>
          </w:p>
        </w:tc>
        <w:tc>
          <w:tcPr>
            <w:tcW w:w="3118" w:type="dxa"/>
          </w:tcPr>
          <w:p w14:paraId="45D440AE"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įvertinimas, dydis, kritinė riba</w:t>
            </w:r>
          </w:p>
        </w:tc>
      </w:tr>
      <w:tr w:rsidR="00712534" w:rsidRPr="00712534" w14:paraId="7D638C1A" w14:textId="77777777" w:rsidTr="00712534">
        <w:trPr>
          <w:cantSplit/>
          <w:trHeight w:val="305"/>
        </w:trPr>
        <w:tc>
          <w:tcPr>
            <w:tcW w:w="10206" w:type="dxa"/>
            <w:gridSpan w:val="3"/>
          </w:tcPr>
          <w:p w14:paraId="0452F3E7" w14:textId="77777777" w:rsidR="00712534" w:rsidRPr="00712534" w:rsidRDefault="00712534" w:rsidP="00712534">
            <w:pPr>
              <w:tabs>
                <w:tab w:val="left" w:pos="-3480"/>
              </w:tabs>
              <w:spacing w:after="120" w:line="283" w:lineRule="exact"/>
              <w:jc w:val="center"/>
              <w:rPr>
                <w:rFonts w:eastAsia="Calibri"/>
                <w:color w:val="000000" w:themeColor="text1"/>
                <w:sz w:val="20"/>
                <w:szCs w:val="20"/>
                <w:lang w:val="lt-LT"/>
              </w:rPr>
            </w:pPr>
            <w:r w:rsidRPr="00712534">
              <w:rPr>
                <w:rFonts w:eastAsia="Calibri"/>
                <w:b/>
                <w:bCs/>
                <w:color w:val="000000" w:themeColor="text1"/>
                <w:sz w:val="20"/>
                <w:szCs w:val="20"/>
                <w:lang w:val="lt-LT"/>
              </w:rPr>
              <w:t>Ekstremalaus įvykio lygmenyje</w:t>
            </w:r>
          </w:p>
        </w:tc>
      </w:tr>
      <w:tr w:rsidR="00712534" w:rsidRPr="00712534" w14:paraId="659A174A" w14:textId="77777777" w:rsidTr="00712534">
        <w:trPr>
          <w:cantSplit/>
          <w:trHeight w:val="215"/>
        </w:trPr>
        <w:tc>
          <w:tcPr>
            <w:tcW w:w="4962" w:type="dxa"/>
          </w:tcPr>
          <w:p w14:paraId="6F02C192"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t>Žūtis (mirtis)</w:t>
            </w:r>
          </w:p>
        </w:tc>
        <w:tc>
          <w:tcPr>
            <w:tcW w:w="2126" w:type="dxa"/>
          </w:tcPr>
          <w:p w14:paraId="57C8EF41"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t>žmonių skaičius</w:t>
            </w:r>
          </w:p>
        </w:tc>
        <w:tc>
          <w:tcPr>
            <w:tcW w:w="3118" w:type="dxa"/>
          </w:tcPr>
          <w:p w14:paraId="528F7C22"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 3</w:t>
            </w:r>
          </w:p>
        </w:tc>
      </w:tr>
      <w:tr w:rsidR="00712534" w:rsidRPr="00712534" w14:paraId="2B6C6051" w14:textId="77777777" w:rsidTr="00712534">
        <w:trPr>
          <w:cantSplit/>
          <w:trHeight w:val="158"/>
        </w:trPr>
        <w:tc>
          <w:tcPr>
            <w:tcW w:w="4962" w:type="dxa"/>
          </w:tcPr>
          <w:p w14:paraId="637C6426"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t>Sutrikdyta sveikata</w:t>
            </w:r>
          </w:p>
        </w:tc>
        <w:tc>
          <w:tcPr>
            <w:tcW w:w="2126" w:type="dxa"/>
          </w:tcPr>
          <w:p w14:paraId="361ADFB8"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t>žmonių skaičius</w:t>
            </w:r>
          </w:p>
        </w:tc>
        <w:tc>
          <w:tcPr>
            <w:tcW w:w="3118" w:type="dxa"/>
          </w:tcPr>
          <w:p w14:paraId="40056E7C"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 xml:space="preserve">≥ 6 arba </w:t>
            </w:r>
            <w:r w:rsidRPr="00712534">
              <w:rPr>
                <w:color w:val="000000" w:themeColor="text1"/>
                <w:sz w:val="20"/>
                <w:szCs w:val="20"/>
                <w:lang w:val="lt-LT"/>
              </w:rPr>
              <w:t>≥ 3 ir yra žuvusiųjų</w:t>
            </w:r>
          </w:p>
        </w:tc>
      </w:tr>
      <w:tr w:rsidR="00712534" w:rsidRPr="00712534" w14:paraId="71F6AF83" w14:textId="77777777" w:rsidTr="00712534">
        <w:trPr>
          <w:cantSplit/>
          <w:trHeight w:val="210"/>
        </w:trPr>
        <w:tc>
          <w:tcPr>
            <w:tcW w:w="4962" w:type="dxa"/>
          </w:tcPr>
          <w:p w14:paraId="77B7D206"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lastRenderedPageBreak/>
              <w:t>Nutrauktas internetinis ryšys &gt; kaip 1/3 savivaldybės vartotojų</w:t>
            </w:r>
          </w:p>
        </w:tc>
        <w:tc>
          <w:tcPr>
            <w:tcW w:w="2126" w:type="dxa"/>
          </w:tcPr>
          <w:p w14:paraId="62011EC6" w14:textId="77777777" w:rsidR="00712534" w:rsidRPr="00712534" w:rsidRDefault="00712534" w:rsidP="00712534">
            <w:pPr>
              <w:tabs>
                <w:tab w:val="left" w:pos="-3480"/>
                <w:tab w:val="right" w:pos="1944"/>
              </w:tabs>
              <w:rPr>
                <w:rFonts w:eastAsia="Calibri"/>
                <w:color w:val="000000" w:themeColor="text1"/>
                <w:sz w:val="20"/>
                <w:szCs w:val="20"/>
                <w:lang w:val="lt-LT"/>
              </w:rPr>
            </w:pPr>
            <w:r w:rsidRPr="00712534">
              <w:rPr>
                <w:rFonts w:eastAsia="Calibri"/>
                <w:color w:val="000000" w:themeColor="text1"/>
                <w:sz w:val="20"/>
                <w:szCs w:val="20"/>
                <w:lang w:val="lt-LT"/>
              </w:rPr>
              <w:t>Nutraukimo trukmė, val.</w:t>
            </w:r>
          </w:p>
        </w:tc>
        <w:tc>
          <w:tcPr>
            <w:tcW w:w="3118" w:type="dxa"/>
          </w:tcPr>
          <w:p w14:paraId="60066FAA"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 6</w:t>
            </w:r>
          </w:p>
        </w:tc>
      </w:tr>
      <w:tr w:rsidR="00712534" w:rsidRPr="00712534" w14:paraId="755E8910" w14:textId="77777777" w:rsidTr="00712534">
        <w:trPr>
          <w:cantSplit/>
          <w:trHeight w:val="325"/>
        </w:trPr>
        <w:tc>
          <w:tcPr>
            <w:tcW w:w="10206" w:type="dxa"/>
            <w:gridSpan w:val="3"/>
          </w:tcPr>
          <w:p w14:paraId="1FB81DDE" w14:textId="77777777" w:rsidR="00712534" w:rsidRPr="00712534" w:rsidRDefault="00712534" w:rsidP="00712534">
            <w:pPr>
              <w:tabs>
                <w:tab w:val="left" w:pos="-3480"/>
              </w:tabs>
              <w:spacing w:after="120" w:line="283" w:lineRule="exact"/>
              <w:jc w:val="center"/>
              <w:rPr>
                <w:rFonts w:eastAsia="Calibri"/>
                <w:color w:val="000000" w:themeColor="text1"/>
                <w:sz w:val="22"/>
                <w:szCs w:val="22"/>
                <w:lang w:val="lt-LT"/>
              </w:rPr>
            </w:pPr>
            <w:r w:rsidRPr="00712534">
              <w:rPr>
                <w:rFonts w:eastAsia="Calibri"/>
                <w:b/>
                <w:bCs/>
                <w:color w:val="000000" w:themeColor="text1"/>
                <w:sz w:val="22"/>
                <w:szCs w:val="22"/>
                <w:lang w:val="lt-LT"/>
              </w:rPr>
              <w:t>Ekstremaliosios situacijos paskelbimo sąlygos:</w:t>
            </w:r>
          </w:p>
        </w:tc>
      </w:tr>
      <w:tr w:rsidR="00712534" w:rsidRPr="00712534" w14:paraId="62646768" w14:textId="77777777" w:rsidTr="00712534">
        <w:trPr>
          <w:cantSplit/>
          <w:trHeight w:val="300"/>
        </w:trPr>
        <w:tc>
          <w:tcPr>
            <w:tcW w:w="10206" w:type="dxa"/>
            <w:gridSpan w:val="3"/>
          </w:tcPr>
          <w:p w14:paraId="46BD2C97" w14:textId="77777777" w:rsidR="00712534" w:rsidRPr="00712534" w:rsidRDefault="00712534" w:rsidP="009F587F">
            <w:pPr>
              <w:numPr>
                <w:ilvl w:val="0"/>
                <w:numId w:val="11"/>
              </w:numPr>
              <w:tabs>
                <w:tab w:val="num" w:pos="258"/>
              </w:tabs>
              <w:ind w:left="258" w:hanging="258"/>
              <w:rPr>
                <w:rFonts w:eastAsia="Calibri"/>
                <w:color w:val="000000" w:themeColor="text1"/>
                <w:lang w:val="lt-LT"/>
              </w:rPr>
            </w:pPr>
            <w:r w:rsidRPr="00712534">
              <w:rPr>
                <w:rFonts w:eastAsia="Calibri"/>
                <w:color w:val="000000" w:themeColor="text1"/>
                <w:lang w:val="lt-LT"/>
              </w:rPr>
              <w:t>EĮ padariniai ilgiau kaip 24 val. sutrikdė būtiniausias gyvenimo (veiklos) sąlygas  &gt; kaip 500 gyventojų;</w:t>
            </w:r>
          </w:p>
        </w:tc>
      </w:tr>
      <w:tr w:rsidR="00712534" w:rsidRPr="00712534" w14:paraId="6B08C6EF" w14:textId="77777777" w:rsidTr="00712534">
        <w:trPr>
          <w:cantSplit/>
          <w:trHeight w:val="276"/>
        </w:trPr>
        <w:tc>
          <w:tcPr>
            <w:tcW w:w="10206" w:type="dxa"/>
            <w:gridSpan w:val="3"/>
          </w:tcPr>
          <w:p w14:paraId="40DFF6B8" w14:textId="77777777" w:rsidR="00712534" w:rsidRPr="00712534" w:rsidRDefault="00712534" w:rsidP="009F587F">
            <w:pPr>
              <w:numPr>
                <w:ilvl w:val="0"/>
                <w:numId w:val="11"/>
              </w:numPr>
              <w:tabs>
                <w:tab w:val="num" w:pos="258"/>
              </w:tabs>
              <w:ind w:left="258" w:hanging="258"/>
              <w:rPr>
                <w:rFonts w:eastAsia="Calibri"/>
                <w:color w:val="000000" w:themeColor="text1"/>
                <w:lang w:val="lt-LT"/>
              </w:rPr>
            </w:pPr>
            <w:r w:rsidRPr="00712534">
              <w:rPr>
                <w:rFonts w:eastAsia="Calibri"/>
                <w:color w:val="000000" w:themeColor="text1"/>
                <w:lang w:val="lt-LT"/>
              </w:rPr>
              <w:t>internetinio ryšio atkūrimo darbai užtruko &gt; kaip 24 val.;</w:t>
            </w:r>
          </w:p>
        </w:tc>
      </w:tr>
      <w:tr w:rsidR="00712534" w:rsidRPr="00712534" w14:paraId="772F34BD" w14:textId="77777777" w:rsidTr="00712534">
        <w:trPr>
          <w:cantSplit/>
          <w:trHeight w:val="250"/>
        </w:trPr>
        <w:tc>
          <w:tcPr>
            <w:tcW w:w="10206" w:type="dxa"/>
            <w:gridSpan w:val="3"/>
          </w:tcPr>
          <w:p w14:paraId="4AC4B3B6" w14:textId="77777777" w:rsidR="00712534" w:rsidRPr="00712534" w:rsidRDefault="00712534" w:rsidP="009F587F">
            <w:pPr>
              <w:numPr>
                <w:ilvl w:val="0"/>
                <w:numId w:val="11"/>
              </w:numPr>
              <w:tabs>
                <w:tab w:val="num" w:pos="258"/>
              </w:tabs>
              <w:ind w:left="258" w:hanging="258"/>
              <w:rPr>
                <w:rFonts w:eastAsia="Calibri"/>
                <w:color w:val="000000" w:themeColor="text1"/>
                <w:lang w:val="lt-LT"/>
              </w:rPr>
            </w:pPr>
            <w:r w:rsidRPr="00712534">
              <w:rPr>
                <w:rFonts w:eastAsia="Calibri"/>
                <w:color w:val="000000" w:themeColor="text1"/>
                <w:lang w:val="lt-LT"/>
              </w:rPr>
              <w:t>dėl tokio pobūdžio EĮ  sutriko valstybės reikšmės objektų funkcionavimas.</w:t>
            </w:r>
          </w:p>
        </w:tc>
      </w:tr>
    </w:tbl>
    <w:p w14:paraId="69073EE1" w14:textId="77777777" w:rsidR="00712534" w:rsidRPr="00712534" w:rsidRDefault="00712534" w:rsidP="00712534">
      <w:pPr>
        <w:tabs>
          <w:tab w:val="left" w:pos="0"/>
        </w:tabs>
        <w:ind w:firstLine="709"/>
        <w:jc w:val="both"/>
        <w:rPr>
          <w:b/>
          <w:bCs/>
          <w:color w:val="000000" w:themeColor="text1"/>
          <w:shd w:val="clear" w:color="auto" w:fill="FFFFFF"/>
          <w:lang w:val="lt-LT"/>
        </w:rPr>
      </w:pPr>
      <w:r w:rsidRPr="00712534">
        <w:rPr>
          <w:b/>
          <w:color w:val="000000" w:themeColor="text1"/>
          <w:lang w:val="lt-LT"/>
        </w:rPr>
        <w:t xml:space="preserve">► </w:t>
      </w:r>
      <w:r w:rsidRPr="00712534">
        <w:rPr>
          <w:b/>
          <w:bCs/>
          <w:color w:val="000000" w:themeColor="text1"/>
          <w:shd w:val="clear" w:color="auto" w:fill="FFFFFF"/>
          <w:lang w:val="lt-LT"/>
        </w:rPr>
        <w:t>Patyrusi kibernetinę ataką rajono įmonė, įstaiga ar institucija privalo:</w:t>
      </w:r>
    </w:p>
    <w:p w14:paraId="56042045" w14:textId="77777777" w:rsidR="00712534" w:rsidRPr="00712534" w:rsidRDefault="00712534" w:rsidP="00712534">
      <w:pPr>
        <w:tabs>
          <w:tab w:val="left" w:pos="0"/>
        </w:tabs>
        <w:ind w:firstLine="709"/>
        <w:jc w:val="both"/>
        <w:rPr>
          <w:color w:val="000000" w:themeColor="text1"/>
          <w:lang w:val="lt-LT"/>
        </w:rPr>
      </w:pPr>
      <w:r w:rsidRPr="00712534">
        <w:rPr>
          <w:b/>
          <w:color w:val="000000" w:themeColor="text1"/>
          <w:lang w:val="lt-LT"/>
        </w:rPr>
        <w:t>-</w:t>
      </w:r>
      <w:r w:rsidRPr="00712534">
        <w:rPr>
          <w:color w:val="000000" w:themeColor="text1"/>
          <w:shd w:val="clear" w:color="auto" w:fill="FFFFFF"/>
          <w:lang w:val="lt-LT"/>
        </w:rPr>
        <w:t xml:space="preserve"> </w:t>
      </w:r>
      <w:r w:rsidRPr="00712534">
        <w:rPr>
          <w:color w:val="000000" w:themeColor="text1"/>
          <w:lang w:val="lt-LT"/>
        </w:rPr>
        <w:t>siekti užtikrinti teikiamų paslaugų tęstinumą ir tam ruoštis iš anksto;</w:t>
      </w:r>
    </w:p>
    <w:p w14:paraId="7756CB6F" w14:textId="77777777" w:rsidR="00712534" w:rsidRPr="00712534" w:rsidRDefault="00712534" w:rsidP="00712534">
      <w:pPr>
        <w:tabs>
          <w:tab w:val="left" w:pos="0"/>
        </w:tabs>
        <w:ind w:firstLine="709"/>
        <w:jc w:val="both"/>
        <w:rPr>
          <w:color w:val="000000" w:themeColor="text1"/>
          <w:shd w:val="clear" w:color="auto" w:fill="FFFFFF"/>
          <w:lang w:val="lt-LT"/>
        </w:rPr>
      </w:pPr>
      <w:r w:rsidRPr="00712534">
        <w:rPr>
          <w:color w:val="000000" w:themeColor="text1"/>
          <w:shd w:val="clear" w:color="auto" w:fill="FFFFFF"/>
          <w:lang w:val="lt-LT"/>
        </w:rPr>
        <w:t>- apie incidentą pranešti Nacionaliniam kibernetinio saugumo centrui el paštu esančiu žemiau pateiktoje nuorodoje  (</w:t>
      </w:r>
      <w:hyperlink r:id="rId76" w:history="1">
        <w:r w:rsidRPr="00712534">
          <w:rPr>
            <w:rStyle w:val="Hipersaitas"/>
            <w:color w:val="000000" w:themeColor="text1"/>
            <w:shd w:val="clear" w:color="auto" w:fill="FFFFFF"/>
            <w:lang w:val="lt-LT"/>
          </w:rPr>
          <w:t>https://www.nksc.lt/pranesti.html</w:t>
        </w:r>
      </w:hyperlink>
      <w:r w:rsidRPr="00712534">
        <w:rPr>
          <w:color w:val="000000" w:themeColor="text1"/>
          <w:shd w:val="clear" w:color="auto" w:fill="FFFFFF"/>
          <w:lang w:val="lt-LT"/>
        </w:rPr>
        <w:t xml:space="preserve"> ) ir vykdyti centro rekomendacijas;</w:t>
      </w:r>
    </w:p>
    <w:p w14:paraId="57C74F65" w14:textId="6ED49101" w:rsidR="00712534" w:rsidRPr="00712534" w:rsidRDefault="00712534" w:rsidP="00712534">
      <w:pPr>
        <w:tabs>
          <w:tab w:val="left" w:pos="0"/>
        </w:tabs>
        <w:ind w:firstLine="709"/>
        <w:jc w:val="both"/>
        <w:rPr>
          <w:color w:val="000000" w:themeColor="text1"/>
          <w:lang w:val="lt-LT"/>
        </w:rPr>
      </w:pPr>
      <w:r w:rsidRPr="00712534">
        <w:rPr>
          <w:b/>
          <w:color w:val="000000" w:themeColor="text1"/>
          <w:lang w:val="lt-LT"/>
        </w:rPr>
        <w:t>-</w:t>
      </w:r>
      <w:r w:rsidRPr="00712534">
        <w:rPr>
          <w:color w:val="000000" w:themeColor="text1"/>
          <w:lang w:val="lt-LT"/>
        </w:rPr>
        <w:t xml:space="preserve"> nedelsiant informuoti  steigėją ir savivaldybės adm</w:t>
      </w:r>
      <w:r>
        <w:rPr>
          <w:color w:val="000000" w:themeColor="text1"/>
          <w:lang w:val="lt-LT"/>
        </w:rPr>
        <w:t>i</w:t>
      </w:r>
      <w:r w:rsidRPr="00712534">
        <w:rPr>
          <w:color w:val="000000" w:themeColor="text1"/>
          <w:lang w:val="lt-LT"/>
        </w:rPr>
        <w:t xml:space="preserve">nistraciją. </w:t>
      </w:r>
    </w:p>
    <w:p w14:paraId="143DA917" w14:textId="77777777" w:rsidR="00712534" w:rsidRPr="00712534" w:rsidRDefault="00712534" w:rsidP="00712534">
      <w:pPr>
        <w:tabs>
          <w:tab w:val="left" w:pos="0"/>
        </w:tabs>
        <w:ind w:firstLine="709"/>
        <w:jc w:val="both"/>
        <w:rPr>
          <w:b/>
          <w:i/>
          <w:color w:val="000000" w:themeColor="text1"/>
          <w:shd w:val="clear" w:color="auto" w:fill="FFFFFF"/>
          <w:lang w:val="lt-LT"/>
        </w:rPr>
      </w:pPr>
    </w:p>
    <w:p w14:paraId="1C8C9134" w14:textId="77777777" w:rsidR="00712534" w:rsidRPr="00560A2B" w:rsidRDefault="00712534" w:rsidP="00712534">
      <w:pPr>
        <w:tabs>
          <w:tab w:val="left" w:pos="0"/>
        </w:tabs>
        <w:spacing w:after="160" w:line="259" w:lineRule="auto"/>
        <w:ind w:firstLine="709"/>
        <w:jc w:val="both"/>
        <w:rPr>
          <w:b/>
          <w:i/>
          <w:lang w:val="lt-LT"/>
        </w:rPr>
      </w:pPr>
      <w:r w:rsidRPr="00560A2B">
        <w:rPr>
          <w:b/>
          <w:i/>
          <w:color w:val="333333"/>
          <w:shd w:val="clear" w:color="auto" w:fill="FFFFFF"/>
          <w:lang w:val="lt-LT"/>
        </w:rPr>
        <w:t>Dėl kibernetinės atakos sutrikus gyvybiškai svarbios savivaldybės įmonės ar įstaigos veiklai šaukiamas ESK posėdis.</w:t>
      </w:r>
    </w:p>
    <w:p w14:paraId="57AB340F" w14:textId="77777777" w:rsidR="00712534" w:rsidRPr="008B69A3" w:rsidRDefault="00712534" w:rsidP="00712534">
      <w:pPr>
        <w:ind w:firstLine="720"/>
        <w:jc w:val="both"/>
        <w:rPr>
          <w:rFonts w:eastAsia="Calibri"/>
          <w:b/>
          <w:lang w:val="lt-LT"/>
        </w:rPr>
      </w:pPr>
      <w:r w:rsidRPr="008B69A3">
        <w:rPr>
          <w:rFonts w:eastAsia="Calibri"/>
          <w:lang w:val="lt-LT"/>
        </w:rPr>
        <w:t>►</w:t>
      </w:r>
      <w:r w:rsidRPr="008B69A3">
        <w:rPr>
          <w:rFonts w:eastAsia="Calibri"/>
          <w:b/>
          <w:lang w:val="lt-LT"/>
        </w:rPr>
        <w:t xml:space="preserve"> Rajono savivaldybės ESK:</w:t>
      </w:r>
    </w:p>
    <w:p w14:paraId="5DF8F7D1" w14:textId="77777777" w:rsidR="00712534" w:rsidRPr="008B69A3" w:rsidRDefault="00712534" w:rsidP="00712534">
      <w:pPr>
        <w:tabs>
          <w:tab w:val="left" w:pos="851"/>
          <w:tab w:val="left" w:pos="993"/>
        </w:tabs>
        <w:ind w:firstLine="720"/>
        <w:jc w:val="both"/>
        <w:rPr>
          <w:lang w:val="lt-LT" w:eastAsia="ar-SA"/>
        </w:rPr>
      </w:pPr>
      <w:r w:rsidRPr="008B69A3">
        <w:rPr>
          <w:lang w:val="lt-LT" w:eastAsia="ar-SA"/>
        </w:rPr>
        <w:t>-  ESK pirmininko sprendimu skubiai organizuoja ESK posėdį;</w:t>
      </w:r>
    </w:p>
    <w:p w14:paraId="3347FAFF" w14:textId="77777777" w:rsidR="00712534" w:rsidRPr="008B69A3" w:rsidRDefault="00712534" w:rsidP="00712534">
      <w:pPr>
        <w:tabs>
          <w:tab w:val="left" w:pos="851"/>
          <w:tab w:val="left" w:pos="993"/>
        </w:tabs>
        <w:ind w:firstLine="720"/>
        <w:jc w:val="both"/>
        <w:rPr>
          <w:lang w:val="lt-LT" w:eastAsia="ar-SA"/>
        </w:rPr>
      </w:pPr>
      <w:r w:rsidRPr="008B69A3">
        <w:rPr>
          <w:lang w:val="lt-LT" w:eastAsia="ar-SA"/>
        </w:rPr>
        <w:t xml:space="preserve"> - </w:t>
      </w:r>
      <w:r w:rsidRPr="008B69A3">
        <w:rPr>
          <w:rFonts w:eastAsia="Calibri"/>
          <w:bCs/>
          <w:lang w:val="lt-LT" w:eastAsia="ar-SA"/>
        </w:rPr>
        <w:t xml:space="preserve">atsižvelgiant į </w:t>
      </w:r>
      <w:r>
        <w:rPr>
          <w:rFonts w:eastAsia="Calibri"/>
          <w:bCs/>
          <w:lang w:val="lt-LT" w:eastAsia="ar-SA"/>
        </w:rPr>
        <w:t>atakos</w:t>
      </w:r>
      <w:r w:rsidRPr="008B69A3">
        <w:rPr>
          <w:rFonts w:eastAsia="Calibri"/>
          <w:bCs/>
          <w:lang w:val="lt-LT" w:eastAsia="ar-SA"/>
        </w:rPr>
        <w:t xml:space="preserve"> keliamą pavojų ir jo galimus padarinius bei reagavimo į tokį įvykį kitus ypatumus priima sprendimą dėl savivaldybės ESOC sušaukimo ir jo darbo organizavimo;</w:t>
      </w:r>
    </w:p>
    <w:p w14:paraId="6B74DBF4" w14:textId="77777777" w:rsidR="00712534" w:rsidRPr="008B69A3" w:rsidRDefault="00712534" w:rsidP="00712534">
      <w:pPr>
        <w:ind w:firstLine="720"/>
        <w:jc w:val="both"/>
        <w:rPr>
          <w:lang w:val="pt-BR" w:eastAsia="ar-SA"/>
        </w:rPr>
      </w:pPr>
      <w:r w:rsidRPr="008B69A3">
        <w:rPr>
          <w:lang w:val="pt-BR" w:eastAsia="ar-SA"/>
        </w:rPr>
        <w:t>-  siūlo priimti sprendimą dėl ES paskelbimo;</w:t>
      </w:r>
    </w:p>
    <w:p w14:paraId="7D271F3D" w14:textId="77777777" w:rsidR="00712534" w:rsidRPr="008B69A3" w:rsidRDefault="00712534" w:rsidP="00712534">
      <w:pPr>
        <w:ind w:firstLine="720"/>
        <w:jc w:val="both"/>
        <w:rPr>
          <w:lang w:val="pt-BR" w:eastAsia="ar-SA"/>
        </w:rPr>
      </w:pPr>
      <w:r w:rsidRPr="008B69A3">
        <w:rPr>
          <w:lang w:val="pt-BR" w:eastAsia="ar-SA"/>
        </w:rPr>
        <w:t>-  svarsto situacijos valdymo eigą ir reikaligos pagalbos sutelkimo galimybes.</w:t>
      </w:r>
    </w:p>
    <w:p w14:paraId="60E67440" w14:textId="77777777" w:rsidR="00712534" w:rsidRPr="008B69A3" w:rsidRDefault="00712534" w:rsidP="00712534">
      <w:pPr>
        <w:tabs>
          <w:tab w:val="left" w:pos="851"/>
        </w:tabs>
        <w:ind w:firstLine="709"/>
        <w:jc w:val="both"/>
        <w:rPr>
          <w:b/>
          <w:lang w:val="pt-BR" w:eastAsia="ar-SA"/>
        </w:rPr>
      </w:pPr>
      <w:r w:rsidRPr="008B69A3">
        <w:rPr>
          <w:b/>
          <w:lang w:val="pt-BR" w:eastAsia="ar-SA"/>
        </w:rPr>
        <w:t>► Rajono savivaldybės ESOC:</w:t>
      </w:r>
    </w:p>
    <w:p w14:paraId="0406964B" w14:textId="77777777" w:rsidR="00712534" w:rsidRPr="008B69A3" w:rsidRDefault="00712534" w:rsidP="00712534">
      <w:pPr>
        <w:ind w:firstLine="709"/>
        <w:jc w:val="both"/>
        <w:rPr>
          <w:lang w:val="pt-BR"/>
        </w:rPr>
      </w:pPr>
      <w:r w:rsidRPr="008B69A3">
        <w:rPr>
          <w:lang w:val="pt-BR"/>
        </w:rPr>
        <w:t xml:space="preserve">- renka, analizuoja ir vertina duomenis ir informaciją apie </w:t>
      </w:r>
      <w:r>
        <w:rPr>
          <w:lang w:val="pt-BR"/>
        </w:rPr>
        <w:t>aytakos</w:t>
      </w:r>
      <w:r w:rsidRPr="008B69A3">
        <w:rPr>
          <w:lang w:val="pt-BR"/>
        </w:rPr>
        <w:t xml:space="preserve"> neutralizavimo eigą;</w:t>
      </w:r>
    </w:p>
    <w:p w14:paraId="0BC062F6" w14:textId="77777777" w:rsidR="00712534" w:rsidRPr="008B69A3" w:rsidRDefault="00712534" w:rsidP="00712534">
      <w:pPr>
        <w:ind w:firstLine="709"/>
        <w:jc w:val="both"/>
        <w:rPr>
          <w:lang w:val="pt-BR"/>
        </w:rPr>
      </w:pPr>
      <w:r w:rsidRPr="008B69A3">
        <w:rPr>
          <w:lang w:val="pt-BR"/>
        </w:rPr>
        <w:t>- organizuoja ir koordinuoja teikiamą pagalbą;</w:t>
      </w:r>
    </w:p>
    <w:p w14:paraId="6EA1352E" w14:textId="77777777" w:rsidR="00712534" w:rsidRPr="008B69A3" w:rsidRDefault="00712534" w:rsidP="00712534">
      <w:pPr>
        <w:ind w:firstLine="709"/>
        <w:jc w:val="both"/>
        <w:rPr>
          <w:lang w:val="pt-BR"/>
        </w:rPr>
      </w:pPr>
      <w:r w:rsidRPr="008B69A3">
        <w:rPr>
          <w:lang w:val="pt-BR"/>
        </w:rPr>
        <w:t xml:space="preserve">- informuoja apie susiklosčiusią situaciją į galimo </w:t>
      </w:r>
      <w:r>
        <w:rPr>
          <w:lang w:val="pt-BR"/>
        </w:rPr>
        <w:t xml:space="preserve">sutrikimo mąstą ir poveikį įstaigai (-oms) </w:t>
      </w:r>
      <w:r w:rsidRPr="008B69A3">
        <w:rPr>
          <w:lang w:val="pt-BR"/>
        </w:rPr>
        <w:t xml:space="preserve"> gyventojus, teikia jiems nurodymus bei rekomendacijas;</w:t>
      </w:r>
    </w:p>
    <w:p w14:paraId="3982204B" w14:textId="77777777" w:rsidR="00712534" w:rsidRPr="008B69A3" w:rsidRDefault="00712534" w:rsidP="00712534">
      <w:pPr>
        <w:ind w:firstLine="709"/>
        <w:jc w:val="both"/>
        <w:rPr>
          <w:lang w:val="pt-BR"/>
        </w:rPr>
      </w:pPr>
      <w:r w:rsidRPr="008B69A3">
        <w:rPr>
          <w:lang w:val="lt-LT" w:eastAsia="ar-SA"/>
        </w:rPr>
        <w:t>-</w:t>
      </w:r>
      <w:r w:rsidRPr="008B69A3">
        <w:rPr>
          <w:lang w:val="pt-BR"/>
        </w:rPr>
        <w:t xml:space="preserve"> įgyvendina ESK priimtus nutarimus ir savivaldybės administracijos direktoriaus įsakymus susidarios ES valdymo bei ES prevencijos klausimais.</w:t>
      </w:r>
    </w:p>
    <w:p w14:paraId="501DBD61" w14:textId="77777777" w:rsidR="00712534" w:rsidRDefault="00712534" w:rsidP="00712534">
      <w:pPr>
        <w:pStyle w:val="Pagrindiniotekstotrauka"/>
        <w:tabs>
          <w:tab w:val="clear" w:pos="9000"/>
          <w:tab w:val="left" w:pos="-3480"/>
        </w:tabs>
        <w:jc w:val="center"/>
        <w:rPr>
          <w:b/>
          <w:u w:val="single"/>
        </w:rPr>
      </w:pPr>
    </w:p>
    <w:p w14:paraId="1FF70DCE" w14:textId="77777777" w:rsidR="00712534" w:rsidRDefault="00712534" w:rsidP="00712534">
      <w:pPr>
        <w:pStyle w:val="Pagrindiniotekstotrauka"/>
        <w:tabs>
          <w:tab w:val="clear" w:pos="9000"/>
          <w:tab w:val="left" w:pos="-3480"/>
        </w:tabs>
        <w:jc w:val="center"/>
        <w:rPr>
          <w:b/>
          <w:u w:val="single"/>
        </w:rPr>
      </w:pPr>
    </w:p>
    <w:p w14:paraId="63D949F6" w14:textId="77777777" w:rsidR="00712534" w:rsidRDefault="00712534" w:rsidP="00712534">
      <w:pPr>
        <w:pStyle w:val="Pagrindiniotekstotrauka"/>
        <w:shd w:val="clear" w:color="auto" w:fill="FFF2CC"/>
        <w:tabs>
          <w:tab w:val="clear" w:pos="9000"/>
          <w:tab w:val="left" w:pos="-3480"/>
        </w:tabs>
        <w:jc w:val="center"/>
        <w:rPr>
          <w:rFonts w:ascii="Times New Roman" w:hAnsi="Times New Roman"/>
          <w:b/>
          <w:bCs/>
          <w:u w:val="single"/>
        </w:rPr>
      </w:pPr>
      <w:r>
        <w:rPr>
          <w:rFonts w:ascii="Times New Roman" w:hAnsi="Times New Roman"/>
          <w:b/>
          <w:bCs/>
          <w:u w:val="single"/>
        </w:rPr>
        <w:t>6.7.9.</w:t>
      </w:r>
      <w:r w:rsidRPr="00F01D96">
        <w:rPr>
          <w:rFonts w:ascii="Times New Roman" w:hAnsi="Times New Roman"/>
          <w:b/>
          <w:bCs/>
          <w:u w:val="single"/>
        </w:rPr>
        <w:t xml:space="preserve"> </w:t>
      </w:r>
      <w:r w:rsidRPr="005D4231">
        <w:rPr>
          <w:i/>
        </w:rPr>
        <w:t xml:space="preserve"> </w:t>
      </w:r>
      <w:r w:rsidRPr="00B64246">
        <w:rPr>
          <w:b/>
          <w:bCs/>
          <w:iCs/>
          <w:u w:val="single"/>
        </w:rPr>
        <w:t>Gaisrai ir kiti incidentai objektuose, turinčiuose pavojingąsias medžiagas arba atliekas</w:t>
      </w:r>
      <w:r w:rsidRPr="00882B05">
        <w:rPr>
          <w:b/>
          <w:bCs/>
          <w:iCs/>
          <w:u w:val="single"/>
        </w:rPr>
        <w:t xml:space="preserve"> </w:t>
      </w:r>
    </w:p>
    <w:p w14:paraId="21F75010" w14:textId="77777777" w:rsidR="00712534" w:rsidRDefault="00712534" w:rsidP="00712534">
      <w:pPr>
        <w:pStyle w:val="Pagrindiniotekstotrauka"/>
        <w:tabs>
          <w:tab w:val="clear" w:pos="9000"/>
          <w:tab w:val="left" w:pos="-3480"/>
        </w:tabs>
        <w:jc w:val="center"/>
        <w:rPr>
          <w:rFonts w:ascii="Times New Roman" w:hAnsi="Times New Roman"/>
          <w:b/>
          <w:bCs/>
          <w:u w:val="single"/>
        </w:rPr>
      </w:pPr>
    </w:p>
    <w:p w14:paraId="27C74CA8" w14:textId="77777777" w:rsidR="00712534" w:rsidRPr="005D6A47" w:rsidRDefault="00712534" w:rsidP="00712534">
      <w:pPr>
        <w:pStyle w:val="Pagrindiniotekstotrauka"/>
        <w:tabs>
          <w:tab w:val="clear" w:pos="9000"/>
          <w:tab w:val="left" w:pos="-3480"/>
        </w:tabs>
        <w:jc w:val="center"/>
        <w:rPr>
          <w:rFonts w:ascii="Times New Roman" w:hAnsi="Times New Roman"/>
          <w:b/>
          <w:bCs/>
          <w:u w:val="single"/>
        </w:rPr>
      </w:pPr>
    </w:p>
    <w:p w14:paraId="23D49084" w14:textId="77777777" w:rsidR="00712534" w:rsidRPr="008E497F" w:rsidRDefault="00712534" w:rsidP="00712534">
      <w:pPr>
        <w:jc w:val="center"/>
        <w:rPr>
          <w:b/>
          <w:bCs/>
          <w:lang w:val="lt-LT"/>
        </w:rPr>
      </w:pPr>
      <w:r w:rsidRPr="008E497F">
        <w:rPr>
          <w:noProof/>
          <w:lang w:val="lt-LT" w:eastAsia="lt-LT"/>
        </w:rPr>
        <mc:AlternateContent>
          <mc:Choice Requires="wps">
            <w:drawing>
              <wp:anchor distT="0" distB="0" distL="114300" distR="114300" simplePos="0" relativeHeight="251712512" behindDoc="0" locked="0" layoutInCell="0" allowOverlap="1" wp14:anchorId="6875BA83" wp14:editId="07812B08">
                <wp:simplePos x="0" y="0"/>
                <wp:positionH relativeFrom="column">
                  <wp:posOffset>1804670</wp:posOffset>
                </wp:positionH>
                <wp:positionV relativeFrom="paragraph">
                  <wp:posOffset>539115</wp:posOffset>
                </wp:positionV>
                <wp:extent cx="3767455" cy="1263015"/>
                <wp:effectExtent l="13970" t="5080" r="9525" b="8255"/>
                <wp:wrapTopAndBottom/>
                <wp:docPr id="159" name="Laisva forma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7455" cy="1263015"/>
                        </a:xfrm>
                        <a:custGeom>
                          <a:avLst/>
                          <a:gdLst>
                            <a:gd name="T0" fmla="*/ 2201 w 4404"/>
                            <a:gd name="T1" fmla="*/ 0 h 1990"/>
                            <a:gd name="T2" fmla="*/ 4403 w 4404"/>
                            <a:gd name="T3" fmla="*/ 994 h 1990"/>
                            <a:gd name="T4" fmla="*/ 2201 w 4404"/>
                            <a:gd name="T5" fmla="*/ 1989 h 1990"/>
                            <a:gd name="T6" fmla="*/ 0 w 4404"/>
                            <a:gd name="T7" fmla="*/ 1989 h 1990"/>
                            <a:gd name="T8" fmla="*/ 0 w 4404"/>
                            <a:gd name="T9" fmla="*/ 0 h 1990"/>
                            <a:gd name="T10" fmla="*/ 2201 w 4404"/>
                            <a:gd name="T11" fmla="*/ 0 h 1990"/>
                          </a:gdLst>
                          <a:ahLst/>
                          <a:cxnLst>
                            <a:cxn ang="0">
                              <a:pos x="T0" y="T1"/>
                            </a:cxn>
                            <a:cxn ang="0">
                              <a:pos x="T2" y="T3"/>
                            </a:cxn>
                            <a:cxn ang="0">
                              <a:pos x="T4" y="T5"/>
                            </a:cxn>
                            <a:cxn ang="0">
                              <a:pos x="T6" y="T7"/>
                            </a:cxn>
                            <a:cxn ang="0">
                              <a:pos x="T8" y="T9"/>
                            </a:cxn>
                            <a:cxn ang="0">
                              <a:pos x="T10" y="T11"/>
                            </a:cxn>
                          </a:cxnLst>
                          <a:rect l="0" t="0" r="r" b="b"/>
                          <a:pathLst>
                            <a:path w="4404" h="1990">
                              <a:moveTo>
                                <a:pt x="2201" y="0"/>
                              </a:moveTo>
                              <a:cubicBezTo>
                                <a:pt x="3302" y="0"/>
                                <a:pt x="4403" y="497"/>
                                <a:pt x="4403" y="994"/>
                              </a:cubicBezTo>
                              <a:cubicBezTo>
                                <a:pt x="4403" y="1491"/>
                                <a:pt x="3302" y="1989"/>
                                <a:pt x="2201" y="1989"/>
                              </a:cubicBezTo>
                              <a:lnTo>
                                <a:pt x="0" y="1989"/>
                              </a:lnTo>
                              <a:lnTo>
                                <a:pt x="0" y="0"/>
                              </a:lnTo>
                              <a:lnTo>
                                <a:pt x="2201" y="0"/>
                              </a:lnTo>
                            </a:path>
                          </a:pathLst>
                        </a:custGeom>
                        <a:solidFill>
                          <a:srgbClr val="FFFF00"/>
                        </a:solidFill>
                        <a:ln w="936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3509C4" id="Laisva forma 31" o:spid="_x0000_s1026" style="position:absolute;margin-left:142.1pt;margin-top:42.45pt;width:296.65pt;height:9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404,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" o:allowincell="f" path="m2201,c3302,,4403,497,4403,994v,497,-1101,995,-2202,995l,1989,,,2201,e" fillcolor="yellow" strokeweight=".26mm">
                <v:path o:connecttype="custom" o:connectlocs="1882872,0;3766600,630873;1882872,1262380;0,1262380;0,0;1882872,0" o:connectangles="0,0,0,0,0,0"/>
                <w10:wrap type="topAndBottom"/>
              </v:shape>
            </w:pict>
          </mc:Fallback>
        </mc:AlternateContent>
      </w:r>
      <w:r w:rsidRPr="008E497F">
        <w:rPr>
          <w:noProof/>
          <w:lang w:val="lt-LT" w:eastAsia="lt-LT"/>
        </w:rPr>
        <mc:AlternateContent>
          <mc:Choice Requires="wpg">
            <w:drawing>
              <wp:anchor distT="0" distB="0" distL="0" distR="0" simplePos="0" relativeHeight="251716608" behindDoc="0" locked="0" layoutInCell="1" allowOverlap="1" wp14:anchorId="015C738E" wp14:editId="52C9B10D">
                <wp:simplePos x="0" y="0"/>
                <wp:positionH relativeFrom="column">
                  <wp:posOffset>2165350</wp:posOffset>
                </wp:positionH>
                <wp:positionV relativeFrom="paragraph">
                  <wp:posOffset>903605</wp:posOffset>
                </wp:positionV>
                <wp:extent cx="1310005" cy="395605"/>
                <wp:effectExtent l="12700" t="7620" r="10795" b="6350"/>
                <wp:wrapTopAndBottom/>
                <wp:docPr id="160" name="Grupė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0005" cy="395605"/>
                          <a:chOff x="3268" y="1283"/>
                          <a:chExt cx="2415" cy="524"/>
                        </a:xfrm>
                      </wpg:grpSpPr>
                      <wpg:grpSp>
                        <wpg:cNvPr id="161" name="Group 46"/>
                        <wpg:cNvGrpSpPr>
                          <a:grpSpLocks/>
                        </wpg:cNvGrpSpPr>
                        <wpg:grpSpPr bwMode="auto">
                          <a:xfrm>
                            <a:off x="3268" y="1283"/>
                            <a:ext cx="2415" cy="524"/>
                            <a:chOff x="3268" y="1283"/>
                            <a:chExt cx="2415" cy="524"/>
                          </a:xfrm>
                        </wpg:grpSpPr>
                        <wps:wsp>
                          <wps:cNvPr id="162" name="Freeform 47"/>
                          <wps:cNvSpPr>
                            <a:spLocks noChangeArrowheads="1"/>
                          </wps:cNvSpPr>
                          <wps:spPr bwMode="auto">
                            <a:xfrm>
                              <a:off x="3268" y="1283"/>
                              <a:ext cx="2415" cy="427"/>
                            </a:xfrm>
                            <a:custGeom>
                              <a:avLst/>
                              <a:gdLst>
                                <a:gd name="T0" fmla="*/ 215 w 2416"/>
                                <a:gd name="T1" fmla="*/ 141 h 428"/>
                                <a:gd name="T2" fmla="*/ 589 w 2416"/>
                                <a:gd name="T3" fmla="*/ 38 h 428"/>
                                <a:gd name="T4" fmla="*/ 779 w 2416"/>
                                <a:gd name="T5" fmla="*/ 51 h 428"/>
                                <a:gd name="T6" fmla="*/ 1044 w 2416"/>
                                <a:gd name="T7" fmla="*/ 12 h 428"/>
                                <a:gd name="T8" fmla="*/ 1253 w 2416"/>
                                <a:gd name="T9" fmla="*/ 33 h 428"/>
                                <a:gd name="T10" fmla="*/ 1470 w 2416"/>
                                <a:gd name="T11" fmla="*/ 0 h 428"/>
                                <a:gd name="T12" fmla="*/ 1662 w 2416"/>
                                <a:gd name="T13" fmla="*/ 22 h 428"/>
                                <a:gd name="T14" fmla="*/ 1871 w 2416"/>
                                <a:gd name="T15" fmla="*/ 0 h 428"/>
                                <a:gd name="T16" fmla="*/ 2136 w 2416"/>
                                <a:gd name="T17" fmla="*/ 53 h 428"/>
                                <a:gd name="T18" fmla="*/ 2354 w 2416"/>
                                <a:gd name="T19" fmla="*/ 122 h 428"/>
                                <a:gd name="T20" fmla="*/ 2328 w 2416"/>
                                <a:gd name="T21" fmla="*/ 151 h 428"/>
                                <a:gd name="T22" fmla="*/ 2415 w 2416"/>
                                <a:gd name="T23" fmla="*/ 206 h 428"/>
                                <a:gd name="T24" fmla="*/ 2085 w 2416"/>
                                <a:gd name="T25" fmla="*/ 296 h 428"/>
                                <a:gd name="T26" fmla="*/ 1763 w 2416"/>
                                <a:gd name="T27" fmla="*/ 374 h 428"/>
                                <a:gd name="T28" fmla="*/ 1592 w 2416"/>
                                <a:gd name="T29" fmla="*/ 361 h 428"/>
                                <a:gd name="T30" fmla="*/ 1229 w 2416"/>
                                <a:gd name="T31" fmla="*/ 427 h 428"/>
                                <a:gd name="T32" fmla="*/ 917 w 2416"/>
                                <a:gd name="T33" fmla="*/ 385 h 428"/>
                                <a:gd name="T34" fmla="*/ 697 w 2416"/>
                                <a:gd name="T35" fmla="*/ 401 h 428"/>
                                <a:gd name="T36" fmla="*/ 324 w 2416"/>
                                <a:gd name="T37" fmla="*/ 348 h 428"/>
                                <a:gd name="T38" fmla="*/ 53 w 2416"/>
                                <a:gd name="T39" fmla="*/ 289 h 428"/>
                                <a:gd name="T40" fmla="*/ 119 w 2416"/>
                                <a:gd name="T41" fmla="*/ 249 h 428"/>
                                <a:gd name="T42" fmla="*/ 0 w 2416"/>
                                <a:gd name="T43" fmla="*/ 200 h 428"/>
                                <a:gd name="T44" fmla="*/ 215 w 2416"/>
                                <a:gd name="T45" fmla="*/ 141 h 428"/>
                                <a:gd name="T46" fmla="*/ 215 w 2416"/>
                                <a:gd name="T47" fmla="*/ 141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416" h="428">
                                  <a:moveTo>
                                    <a:pt x="215" y="141"/>
                                  </a:moveTo>
                                  <a:cubicBezTo>
                                    <a:pt x="171" y="88"/>
                                    <a:pt x="380" y="38"/>
                                    <a:pt x="589" y="38"/>
                                  </a:cubicBezTo>
                                  <a:cubicBezTo>
                                    <a:pt x="655" y="38"/>
                                    <a:pt x="723" y="43"/>
                                    <a:pt x="779" y="51"/>
                                  </a:cubicBezTo>
                                  <a:cubicBezTo>
                                    <a:pt x="832" y="27"/>
                                    <a:pt x="932" y="12"/>
                                    <a:pt x="1044" y="12"/>
                                  </a:cubicBezTo>
                                  <a:cubicBezTo>
                                    <a:pt x="1118" y="13"/>
                                    <a:pt x="1197" y="20"/>
                                    <a:pt x="1253" y="33"/>
                                  </a:cubicBezTo>
                                  <a:cubicBezTo>
                                    <a:pt x="1293" y="12"/>
                                    <a:pt x="1378" y="0"/>
                                    <a:pt x="1470" y="0"/>
                                  </a:cubicBezTo>
                                  <a:cubicBezTo>
                                    <a:pt x="1547" y="0"/>
                                    <a:pt x="1617" y="9"/>
                                    <a:pt x="1662" y="22"/>
                                  </a:cubicBezTo>
                                  <a:cubicBezTo>
                                    <a:pt x="1713" y="8"/>
                                    <a:pt x="1791" y="0"/>
                                    <a:pt x="1871" y="0"/>
                                  </a:cubicBezTo>
                                  <a:cubicBezTo>
                                    <a:pt x="2002" y="0"/>
                                    <a:pt x="2113" y="22"/>
                                    <a:pt x="2136" y="53"/>
                                  </a:cubicBezTo>
                                  <a:cubicBezTo>
                                    <a:pt x="2262" y="62"/>
                                    <a:pt x="2354" y="90"/>
                                    <a:pt x="2354" y="122"/>
                                  </a:cubicBezTo>
                                  <a:cubicBezTo>
                                    <a:pt x="2354" y="132"/>
                                    <a:pt x="2347" y="142"/>
                                    <a:pt x="2328" y="151"/>
                                  </a:cubicBezTo>
                                  <a:cubicBezTo>
                                    <a:pt x="2382" y="167"/>
                                    <a:pt x="2415" y="186"/>
                                    <a:pt x="2415" y="206"/>
                                  </a:cubicBezTo>
                                  <a:cubicBezTo>
                                    <a:pt x="2415" y="252"/>
                                    <a:pt x="2270" y="290"/>
                                    <a:pt x="2085" y="296"/>
                                  </a:cubicBezTo>
                                  <a:cubicBezTo>
                                    <a:pt x="2085" y="340"/>
                                    <a:pt x="1942" y="374"/>
                                    <a:pt x="1763" y="374"/>
                                  </a:cubicBezTo>
                                  <a:cubicBezTo>
                                    <a:pt x="1701" y="374"/>
                                    <a:pt x="1643" y="369"/>
                                    <a:pt x="1592" y="361"/>
                                  </a:cubicBezTo>
                                  <a:cubicBezTo>
                                    <a:pt x="1545" y="400"/>
                                    <a:pt x="1396" y="427"/>
                                    <a:pt x="1229" y="427"/>
                                  </a:cubicBezTo>
                                  <a:cubicBezTo>
                                    <a:pt x="1105" y="427"/>
                                    <a:pt x="988" y="410"/>
                                    <a:pt x="917" y="385"/>
                                  </a:cubicBezTo>
                                  <a:cubicBezTo>
                                    <a:pt x="851" y="395"/>
                                    <a:pt x="886" y="401"/>
                                    <a:pt x="697" y="401"/>
                                  </a:cubicBezTo>
                                  <a:cubicBezTo>
                                    <a:pt x="542" y="401"/>
                                    <a:pt x="399" y="381"/>
                                    <a:pt x="324" y="348"/>
                                  </a:cubicBezTo>
                                  <a:cubicBezTo>
                                    <a:pt x="145" y="347"/>
                                    <a:pt x="53" y="322"/>
                                    <a:pt x="53" y="289"/>
                                  </a:cubicBezTo>
                                  <a:cubicBezTo>
                                    <a:pt x="53" y="274"/>
                                    <a:pt x="77" y="261"/>
                                    <a:pt x="119" y="249"/>
                                  </a:cubicBezTo>
                                  <a:cubicBezTo>
                                    <a:pt x="42" y="240"/>
                                    <a:pt x="0" y="221"/>
                                    <a:pt x="0" y="200"/>
                                  </a:cubicBezTo>
                                  <a:cubicBezTo>
                                    <a:pt x="0" y="169"/>
                                    <a:pt x="93" y="144"/>
                                    <a:pt x="215" y="141"/>
                                  </a:cubicBezTo>
                                  <a:lnTo>
                                    <a:pt x="215" y="141"/>
                                  </a:lnTo>
                                </a:path>
                              </a:pathLst>
                            </a:custGeom>
                            <a:solidFill>
                              <a:srgbClr val="99CCFF"/>
                            </a:solidFill>
                            <a:ln w="9360">
                              <a:solidFill>
                                <a:srgbClr val="000000"/>
                              </a:solidFill>
                              <a:round/>
                              <a:headEnd/>
                              <a:tailEnd/>
                            </a:ln>
                          </wps:spPr>
                          <wps:bodyPr rot="0" vert="horz" wrap="square" lIns="91440" tIns="45720" rIns="91440" bIns="45720" anchor="ctr" anchorCtr="0" upright="1">
                            <a:noAutofit/>
                          </wps:bodyPr>
                        </wps:wsp>
                        <wps:wsp>
                          <wps:cNvPr id="163" name="Freeform 48"/>
                          <wps:cNvSpPr>
                            <a:spLocks noChangeArrowheads="1"/>
                          </wps:cNvSpPr>
                          <wps:spPr bwMode="auto">
                            <a:xfrm>
                              <a:off x="3483" y="1424"/>
                              <a:ext cx="18" cy="15"/>
                            </a:xfrm>
                            <a:custGeom>
                              <a:avLst/>
                              <a:gdLst>
                                <a:gd name="T0" fmla="*/ 0 w 19"/>
                                <a:gd name="T1" fmla="*/ 0 h 16"/>
                                <a:gd name="T2" fmla="*/ 18 w 19"/>
                                <a:gd name="T3" fmla="*/ 15 h 16"/>
                              </a:gdLst>
                              <a:ahLst/>
                              <a:cxnLst>
                                <a:cxn ang="0">
                                  <a:pos x="T0" y="T1"/>
                                </a:cxn>
                                <a:cxn ang="0">
                                  <a:pos x="T2" y="T3"/>
                                </a:cxn>
                              </a:cxnLst>
                              <a:rect l="0" t="0" r="r" b="b"/>
                              <a:pathLst>
                                <a:path w="19" h="16">
                                  <a:moveTo>
                                    <a:pt x="0" y="0"/>
                                  </a:moveTo>
                                  <a:cubicBezTo>
                                    <a:pt x="3" y="5"/>
                                    <a:pt x="13" y="11"/>
                                    <a:pt x="18" y="15"/>
                                  </a:cubicBez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4" name="Freeform 49"/>
                          <wps:cNvSpPr>
                            <a:spLocks noChangeArrowheads="1"/>
                          </wps:cNvSpPr>
                          <wps:spPr bwMode="auto">
                            <a:xfrm>
                              <a:off x="4047" y="1334"/>
                              <a:ext cx="78" cy="14"/>
                            </a:xfrm>
                            <a:custGeom>
                              <a:avLst/>
                              <a:gdLst>
                                <a:gd name="T0" fmla="*/ 0 w 79"/>
                                <a:gd name="T1" fmla="*/ 0 h 15"/>
                                <a:gd name="T2" fmla="*/ 78 w 79"/>
                                <a:gd name="T3" fmla="*/ 14 h 15"/>
                              </a:gdLst>
                              <a:ahLst/>
                              <a:cxnLst>
                                <a:cxn ang="0">
                                  <a:pos x="T0" y="T1"/>
                                </a:cxn>
                                <a:cxn ang="0">
                                  <a:pos x="T2" y="T3"/>
                                </a:cxn>
                              </a:cxnLst>
                              <a:rect l="0" t="0" r="r" b="b"/>
                              <a:pathLst>
                                <a:path w="79" h="15">
                                  <a:moveTo>
                                    <a:pt x="0" y="0"/>
                                  </a:moveTo>
                                  <a:cubicBezTo>
                                    <a:pt x="26" y="4"/>
                                    <a:pt x="57" y="9"/>
                                    <a:pt x="78" y="14"/>
                                  </a:cubicBez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5" name="Freeform 50"/>
                          <wps:cNvSpPr>
                            <a:spLocks noChangeArrowheads="1"/>
                          </wps:cNvSpPr>
                          <wps:spPr bwMode="auto">
                            <a:xfrm>
                              <a:off x="4501" y="1316"/>
                              <a:ext cx="20" cy="14"/>
                            </a:xfrm>
                            <a:custGeom>
                              <a:avLst/>
                              <a:gdLst>
                                <a:gd name="T0" fmla="*/ 20 w 21"/>
                                <a:gd name="T1" fmla="*/ 0 h 15"/>
                                <a:gd name="T2" fmla="*/ 0 w 21"/>
                                <a:gd name="T3" fmla="*/ 14 h 15"/>
                              </a:gdLst>
                              <a:ahLst/>
                              <a:cxnLst>
                                <a:cxn ang="0">
                                  <a:pos x="T0" y="T1"/>
                                </a:cxn>
                                <a:cxn ang="0">
                                  <a:pos x="T2" y="T3"/>
                                </a:cxn>
                              </a:cxnLst>
                              <a:rect l="0" t="0" r="r" b="b"/>
                              <a:pathLst>
                                <a:path w="21" h="15">
                                  <a:moveTo>
                                    <a:pt x="20" y="0"/>
                                  </a:moveTo>
                                  <a:cubicBezTo>
                                    <a:pt x="11" y="4"/>
                                    <a:pt x="5" y="9"/>
                                    <a:pt x="0" y="14"/>
                                  </a:cubicBez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6" name="Freeform 51"/>
                          <wps:cNvSpPr>
                            <a:spLocks noChangeArrowheads="1"/>
                          </wps:cNvSpPr>
                          <wps:spPr bwMode="auto">
                            <a:xfrm>
                              <a:off x="4893" y="1305"/>
                              <a:ext cx="37" cy="17"/>
                            </a:xfrm>
                            <a:custGeom>
                              <a:avLst/>
                              <a:gdLst>
                                <a:gd name="T0" fmla="*/ 37 w 38"/>
                                <a:gd name="T1" fmla="*/ 0 h 18"/>
                                <a:gd name="T2" fmla="*/ 0 w 38"/>
                                <a:gd name="T3" fmla="*/ 17 h 18"/>
                              </a:gdLst>
                              <a:ahLst/>
                              <a:cxnLst>
                                <a:cxn ang="0">
                                  <a:pos x="T0" y="T1"/>
                                </a:cxn>
                                <a:cxn ang="0">
                                  <a:pos x="T2" y="T3"/>
                                </a:cxn>
                              </a:cxnLst>
                              <a:rect l="0" t="0" r="r" b="b"/>
                              <a:pathLst>
                                <a:path w="38" h="18">
                                  <a:moveTo>
                                    <a:pt x="37" y="0"/>
                                  </a:moveTo>
                                  <a:cubicBezTo>
                                    <a:pt x="20" y="5"/>
                                    <a:pt x="11" y="12"/>
                                    <a:pt x="0" y="17"/>
                                  </a:cubicBez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7" name="Freeform 52"/>
                          <wps:cNvSpPr>
                            <a:spLocks noChangeArrowheads="1"/>
                          </wps:cNvSpPr>
                          <wps:spPr bwMode="auto">
                            <a:xfrm>
                              <a:off x="5404" y="1336"/>
                              <a:ext cx="1" cy="13"/>
                            </a:xfrm>
                            <a:custGeom>
                              <a:avLst/>
                              <a:gdLst>
                                <a:gd name="T0" fmla="*/ 0 w 1"/>
                                <a:gd name="T1" fmla="*/ 0 h 14"/>
                                <a:gd name="T2" fmla="*/ 0 w 1"/>
                                <a:gd name="T3" fmla="*/ 13 h 14"/>
                              </a:gdLst>
                              <a:ahLst/>
                              <a:cxnLst>
                                <a:cxn ang="0">
                                  <a:pos x="T0" y="T1"/>
                                </a:cxn>
                                <a:cxn ang="0">
                                  <a:pos x="T2" y="T3"/>
                                </a:cxn>
                              </a:cxnLst>
                              <a:rect l="0" t="0" r="r" b="b"/>
                              <a:pathLst>
                                <a:path w="1" h="14">
                                  <a:moveTo>
                                    <a:pt x="0" y="0"/>
                                  </a:moveTo>
                                  <a:cubicBezTo>
                                    <a:pt x="0" y="4"/>
                                    <a:pt x="0" y="12"/>
                                    <a:pt x="0" y="13"/>
                                  </a:cubicBez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8" name="Freeform 53"/>
                          <wps:cNvSpPr>
                            <a:spLocks noChangeArrowheads="1"/>
                          </wps:cNvSpPr>
                          <wps:spPr bwMode="auto">
                            <a:xfrm>
                              <a:off x="5516" y="1434"/>
                              <a:ext cx="80" cy="26"/>
                            </a:xfrm>
                            <a:custGeom>
                              <a:avLst/>
                              <a:gdLst>
                                <a:gd name="T0" fmla="*/ 80 w 81"/>
                                <a:gd name="T1" fmla="*/ 0 h 27"/>
                                <a:gd name="T2" fmla="*/ 0 w 81"/>
                                <a:gd name="T3" fmla="*/ 26 h 27"/>
                              </a:gdLst>
                              <a:ahLst/>
                              <a:cxnLst>
                                <a:cxn ang="0">
                                  <a:pos x="T0" y="T1"/>
                                </a:cxn>
                                <a:cxn ang="0">
                                  <a:pos x="T2" y="T3"/>
                                </a:cxn>
                              </a:cxnLst>
                              <a:rect l="0" t="0" r="r" b="b"/>
                              <a:pathLst>
                                <a:path w="81" h="27">
                                  <a:moveTo>
                                    <a:pt x="80" y="0"/>
                                  </a:moveTo>
                                  <a:cubicBezTo>
                                    <a:pt x="61" y="10"/>
                                    <a:pt x="36" y="19"/>
                                    <a:pt x="0" y="26"/>
                                  </a:cubicBez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9" name="Freeform 54"/>
                          <wps:cNvSpPr>
                            <a:spLocks noChangeArrowheads="1"/>
                          </wps:cNvSpPr>
                          <wps:spPr bwMode="auto">
                            <a:xfrm>
                              <a:off x="5168" y="1509"/>
                              <a:ext cx="1" cy="70"/>
                            </a:xfrm>
                            <a:custGeom>
                              <a:avLst/>
                              <a:gdLst>
                                <a:gd name="T0" fmla="*/ 0 w 1"/>
                                <a:gd name="T1" fmla="*/ 70 h 71"/>
                                <a:gd name="T2" fmla="*/ 0 w 1"/>
                                <a:gd name="T3" fmla="*/ 0 h 71"/>
                              </a:gdLst>
                              <a:ahLst/>
                              <a:cxnLst>
                                <a:cxn ang="0">
                                  <a:pos x="T0" y="T1"/>
                                </a:cxn>
                                <a:cxn ang="0">
                                  <a:pos x="T2" y="T3"/>
                                </a:cxn>
                              </a:cxnLst>
                              <a:rect l="0" t="0" r="r" b="b"/>
                              <a:pathLst>
                                <a:path w="1" h="71">
                                  <a:moveTo>
                                    <a:pt x="0" y="70"/>
                                  </a:moveTo>
                                  <a:cubicBezTo>
                                    <a:pt x="0" y="54"/>
                                    <a:pt x="0" y="15"/>
                                    <a:pt x="0" y="0"/>
                                  </a:cubicBez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Freeform 55"/>
                          <wps:cNvSpPr>
                            <a:spLocks noChangeArrowheads="1"/>
                          </wps:cNvSpPr>
                          <wps:spPr bwMode="auto">
                            <a:xfrm>
                              <a:off x="4860" y="1626"/>
                              <a:ext cx="14" cy="18"/>
                            </a:xfrm>
                            <a:custGeom>
                              <a:avLst/>
                              <a:gdLst>
                                <a:gd name="T0" fmla="*/ 0 w 15"/>
                                <a:gd name="T1" fmla="*/ 18 h 19"/>
                                <a:gd name="T2" fmla="*/ 14 w 15"/>
                                <a:gd name="T3" fmla="*/ 0 h 19"/>
                              </a:gdLst>
                              <a:ahLst/>
                              <a:cxnLst>
                                <a:cxn ang="0">
                                  <a:pos x="T0" y="T1"/>
                                </a:cxn>
                                <a:cxn ang="0">
                                  <a:pos x="T2" y="T3"/>
                                </a:cxn>
                              </a:cxnLst>
                              <a:rect l="0" t="0" r="r" b="b"/>
                              <a:pathLst>
                                <a:path w="15" h="19">
                                  <a:moveTo>
                                    <a:pt x="0" y="18"/>
                                  </a:moveTo>
                                  <a:cubicBezTo>
                                    <a:pt x="9" y="12"/>
                                    <a:pt x="12" y="6"/>
                                    <a:pt x="14" y="0"/>
                                  </a:cubicBez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Freeform 56"/>
                          <wps:cNvSpPr>
                            <a:spLocks noChangeArrowheads="1"/>
                          </wps:cNvSpPr>
                          <wps:spPr bwMode="auto">
                            <a:xfrm>
                              <a:off x="4146" y="1651"/>
                              <a:ext cx="41" cy="17"/>
                            </a:xfrm>
                            <a:custGeom>
                              <a:avLst/>
                              <a:gdLst>
                                <a:gd name="T0" fmla="*/ 41 w 42"/>
                                <a:gd name="T1" fmla="*/ 17 h 18"/>
                                <a:gd name="T2" fmla="*/ 0 w 42"/>
                                <a:gd name="T3" fmla="*/ 0 h 18"/>
                              </a:gdLst>
                              <a:ahLst/>
                              <a:cxnLst>
                                <a:cxn ang="0">
                                  <a:pos x="T0" y="T1"/>
                                </a:cxn>
                                <a:cxn ang="0">
                                  <a:pos x="T2" y="T3"/>
                                </a:cxn>
                              </a:cxnLst>
                              <a:rect l="0" t="0" r="r" b="b"/>
                              <a:pathLst>
                                <a:path w="42" h="18">
                                  <a:moveTo>
                                    <a:pt x="41" y="17"/>
                                  </a:moveTo>
                                  <a:cubicBezTo>
                                    <a:pt x="23" y="12"/>
                                    <a:pt x="11" y="6"/>
                                    <a:pt x="0" y="0"/>
                                  </a:cubicBez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2" name="Freeform 57"/>
                          <wps:cNvSpPr>
                            <a:spLocks noChangeArrowheads="1"/>
                          </wps:cNvSpPr>
                          <wps:spPr bwMode="auto">
                            <a:xfrm>
                              <a:off x="3592" y="1627"/>
                              <a:ext cx="62" cy="4"/>
                            </a:xfrm>
                            <a:custGeom>
                              <a:avLst/>
                              <a:gdLst>
                                <a:gd name="T0" fmla="*/ 0 w 63"/>
                                <a:gd name="T1" fmla="*/ 4 h 5"/>
                                <a:gd name="T2" fmla="*/ 62 w 63"/>
                                <a:gd name="T3" fmla="*/ 0 h 5"/>
                              </a:gdLst>
                              <a:ahLst/>
                              <a:cxnLst>
                                <a:cxn ang="0">
                                  <a:pos x="T0" y="T1"/>
                                </a:cxn>
                                <a:cxn ang="0">
                                  <a:pos x="T2" y="T3"/>
                                </a:cxn>
                              </a:cxnLst>
                              <a:rect l="0" t="0" r="r" b="b"/>
                              <a:pathLst>
                                <a:path w="63" h="5">
                                  <a:moveTo>
                                    <a:pt x="0" y="4"/>
                                  </a:moveTo>
                                  <a:cubicBezTo>
                                    <a:pt x="21" y="3"/>
                                    <a:pt x="42" y="2"/>
                                    <a:pt x="62" y="0"/>
                                  </a:cubicBez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3" name="Freeform 58"/>
                          <wps:cNvSpPr>
                            <a:spLocks noChangeArrowheads="1"/>
                          </wps:cNvSpPr>
                          <wps:spPr bwMode="auto">
                            <a:xfrm>
                              <a:off x="3387" y="1532"/>
                              <a:ext cx="141" cy="1"/>
                            </a:xfrm>
                            <a:custGeom>
                              <a:avLst/>
                              <a:gdLst>
                                <a:gd name="T0" fmla="*/ 0 w 142"/>
                                <a:gd name="T1" fmla="*/ 0 h 1"/>
                                <a:gd name="T2" fmla="*/ 141 w 142"/>
                                <a:gd name="T3" fmla="*/ 0 h 1"/>
                              </a:gdLst>
                              <a:ahLst/>
                              <a:cxnLst>
                                <a:cxn ang="0">
                                  <a:pos x="T0" y="T1"/>
                                </a:cxn>
                                <a:cxn ang="0">
                                  <a:pos x="T2" y="T3"/>
                                </a:cxn>
                              </a:cxnLst>
                              <a:rect l="0" t="0" r="r" b="b"/>
                              <a:pathLst>
                                <a:path w="142" h="1">
                                  <a:moveTo>
                                    <a:pt x="0" y="0"/>
                                  </a:moveTo>
                                  <a:cubicBezTo>
                                    <a:pt x="37" y="0"/>
                                    <a:pt x="80" y="0"/>
                                    <a:pt x="141" y="0"/>
                                  </a:cubicBezTo>
                                </a:path>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 name="Freeform 59"/>
                          <wps:cNvSpPr>
                            <a:spLocks noChangeArrowheads="1"/>
                          </wps:cNvSpPr>
                          <wps:spPr bwMode="auto">
                            <a:xfrm>
                              <a:off x="3516" y="1674"/>
                              <a:ext cx="402" cy="71"/>
                            </a:xfrm>
                            <a:custGeom>
                              <a:avLst/>
                              <a:gdLst>
                                <a:gd name="T0" fmla="*/ 201 w 403"/>
                                <a:gd name="T1" fmla="*/ 0 h 72"/>
                                <a:gd name="T2" fmla="*/ 402 w 403"/>
                                <a:gd name="T3" fmla="*/ 35 h 72"/>
                                <a:gd name="T4" fmla="*/ 201 w 403"/>
                                <a:gd name="T5" fmla="*/ 71 h 72"/>
                                <a:gd name="T6" fmla="*/ 0 w 403"/>
                                <a:gd name="T7" fmla="*/ 35 h 72"/>
                                <a:gd name="T8" fmla="*/ 201 w 403"/>
                                <a:gd name="T9" fmla="*/ 0 h 72"/>
                                <a:gd name="T10" fmla="*/ 201 w 403"/>
                                <a:gd name="T11" fmla="*/ 0 h 72"/>
                              </a:gdLst>
                              <a:ahLst/>
                              <a:cxnLst>
                                <a:cxn ang="0">
                                  <a:pos x="T0" y="T1"/>
                                </a:cxn>
                                <a:cxn ang="0">
                                  <a:pos x="T2" y="T3"/>
                                </a:cxn>
                                <a:cxn ang="0">
                                  <a:pos x="T4" y="T5"/>
                                </a:cxn>
                                <a:cxn ang="0">
                                  <a:pos x="T6" y="T7"/>
                                </a:cxn>
                                <a:cxn ang="0">
                                  <a:pos x="T8" y="T9"/>
                                </a:cxn>
                                <a:cxn ang="0">
                                  <a:pos x="T10" y="T11"/>
                                </a:cxn>
                              </a:cxnLst>
                              <a:rect l="0" t="0" r="r" b="b"/>
                              <a:pathLst>
                                <a:path w="403" h="72">
                                  <a:moveTo>
                                    <a:pt x="201" y="0"/>
                                  </a:moveTo>
                                  <a:cubicBezTo>
                                    <a:pt x="315" y="0"/>
                                    <a:pt x="402" y="15"/>
                                    <a:pt x="402" y="35"/>
                                  </a:cubicBezTo>
                                  <a:cubicBezTo>
                                    <a:pt x="402" y="55"/>
                                    <a:pt x="315" y="71"/>
                                    <a:pt x="201" y="71"/>
                                  </a:cubicBezTo>
                                  <a:cubicBezTo>
                                    <a:pt x="87" y="71"/>
                                    <a:pt x="0" y="55"/>
                                    <a:pt x="0" y="35"/>
                                  </a:cubicBezTo>
                                  <a:cubicBezTo>
                                    <a:pt x="0" y="15"/>
                                    <a:pt x="87" y="0"/>
                                    <a:pt x="201" y="0"/>
                                  </a:cubicBezTo>
                                  <a:lnTo>
                                    <a:pt x="201" y="0"/>
                                  </a:lnTo>
                                </a:path>
                              </a:pathLst>
                            </a:custGeom>
                            <a:solidFill>
                              <a:srgbClr val="99CCFF"/>
                            </a:solidFill>
                            <a:ln w="9360">
                              <a:solidFill>
                                <a:srgbClr val="000000"/>
                              </a:solidFill>
                              <a:round/>
                              <a:headEnd/>
                              <a:tailEnd/>
                            </a:ln>
                          </wps:spPr>
                          <wps:bodyPr rot="0" vert="horz" wrap="square" lIns="91440" tIns="45720" rIns="91440" bIns="45720" anchor="ctr" anchorCtr="0" upright="1">
                            <a:noAutofit/>
                          </wps:bodyPr>
                        </wps:wsp>
                        <wps:wsp>
                          <wps:cNvPr id="175" name="Freeform 60"/>
                          <wps:cNvSpPr>
                            <a:spLocks noChangeArrowheads="1"/>
                          </wps:cNvSpPr>
                          <wps:spPr bwMode="auto">
                            <a:xfrm>
                              <a:off x="3398" y="1739"/>
                              <a:ext cx="269" cy="47"/>
                            </a:xfrm>
                            <a:custGeom>
                              <a:avLst/>
                              <a:gdLst>
                                <a:gd name="T0" fmla="*/ 134 w 270"/>
                                <a:gd name="T1" fmla="*/ 0 h 48"/>
                                <a:gd name="T2" fmla="*/ 269 w 270"/>
                                <a:gd name="T3" fmla="*/ 23 h 48"/>
                                <a:gd name="T4" fmla="*/ 134 w 270"/>
                                <a:gd name="T5" fmla="*/ 47 h 48"/>
                                <a:gd name="T6" fmla="*/ 0 w 270"/>
                                <a:gd name="T7" fmla="*/ 23 h 48"/>
                                <a:gd name="T8" fmla="*/ 134 w 270"/>
                                <a:gd name="T9" fmla="*/ 0 h 48"/>
                                <a:gd name="T10" fmla="*/ 134 w 270"/>
                                <a:gd name="T11" fmla="*/ 0 h 48"/>
                              </a:gdLst>
                              <a:ahLst/>
                              <a:cxnLst>
                                <a:cxn ang="0">
                                  <a:pos x="T0" y="T1"/>
                                </a:cxn>
                                <a:cxn ang="0">
                                  <a:pos x="T2" y="T3"/>
                                </a:cxn>
                                <a:cxn ang="0">
                                  <a:pos x="T4" y="T5"/>
                                </a:cxn>
                                <a:cxn ang="0">
                                  <a:pos x="T6" y="T7"/>
                                </a:cxn>
                                <a:cxn ang="0">
                                  <a:pos x="T8" y="T9"/>
                                </a:cxn>
                                <a:cxn ang="0">
                                  <a:pos x="T10" y="T11"/>
                                </a:cxn>
                              </a:cxnLst>
                              <a:rect l="0" t="0" r="r" b="b"/>
                              <a:pathLst>
                                <a:path w="270" h="48">
                                  <a:moveTo>
                                    <a:pt x="134" y="0"/>
                                  </a:moveTo>
                                  <a:cubicBezTo>
                                    <a:pt x="210" y="0"/>
                                    <a:pt x="269" y="10"/>
                                    <a:pt x="269" y="23"/>
                                  </a:cubicBezTo>
                                  <a:cubicBezTo>
                                    <a:pt x="269" y="36"/>
                                    <a:pt x="210" y="47"/>
                                    <a:pt x="134" y="47"/>
                                  </a:cubicBezTo>
                                  <a:cubicBezTo>
                                    <a:pt x="58" y="47"/>
                                    <a:pt x="0" y="36"/>
                                    <a:pt x="0" y="23"/>
                                  </a:cubicBezTo>
                                  <a:cubicBezTo>
                                    <a:pt x="0" y="10"/>
                                    <a:pt x="58" y="0"/>
                                    <a:pt x="134" y="0"/>
                                  </a:cubicBezTo>
                                  <a:lnTo>
                                    <a:pt x="134" y="0"/>
                                  </a:lnTo>
                                </a:path>
                              </a:pathLst>
                            </a:custGeom>
                            <a:solidFill>
                              <a:srgbClr val="99CCFF"/>
                            </a:solidFill>
                            <a:ln w="9360">
                              <a:solidFill>
                                <a:srgbClr val="000000"/>
                              </a:solidFill>
                              <a:round/>
                              <a:headEnd/>
                              <a:tailEnd/>
                            </a:ln>
                          </wps:spPr>
                          <wps:bodyPr rot="0" vert="horz" wrap="square" lIns="91440" tIns="45720" rIns="91440" bIns="45720" anchor="ctr" anchorCtr="0" upright="1">
                            <a:noAutofit/>
                          </wps:bodyPr>
                        </wps:wsp>
                        <wps:wsp>
                          <wps:cNvPr id="176" name="Freeform 61"/>
                          <wps:cNvSpPr>
                            <a:spLocks noChangeArrowheads="1"/>
                          </wps:cNvSpPr>
                          <wps:spPr bwMode="auto">
                            <a:xfrm>
                              <a:off x="3349" y="1783"/>
                              <a:ext cx="134" cy="24"/>
                            </a:xfrm>
                            <a:custGeom>
                              <a:avLst/>
                              <a:gdLst>
                                <a:gd name="T0" fmla="*/ 67 w 135"/>
                                <a:gd name="T1" fmla="*/ 0 h 25"/>
                                <a:gd name="T2" fmla="*/ 134 w 135"/>
                                <a:gd name="T3" fmla="*/ 12 h 25"/>
                                <a:gd name="T4" fmla="*/ 67 w 135"/>
                                <a:gd name="T5" fmla="*/ 24 h 25"/>
                                <a:gd name="T6" fmla="*/ 0 w 135"/>
                                <a:gd name="T7" fmla="*/ 12 h 25"/>
                                <a:gd name="T8" fmla="*/ 67 w 135"/>
                                <a:gd name="T9" fmla="*/ 0 h 25"/>
                                <a:gd name="T10" fmla="*/ 67 w 135"/>
                                <a:gd name="T11" fmla="*/ 0 h 25"/>
                              </a:gdLst>
                              <a:ahLst/>
                              <a:cxnLst>
                                <a:cxn ang="0">
                                  <a:pos x="T0" y="T1"/>
                                </a:cxn>
                                <a:cxn ang="0">
                                  <a:pos x="T2" y="T3"/>
                                </a:cxn>
                                <a:cxn ang="0">
                                  <a:pos x="T4" y="T5"/>
                                </a:cxn>
                                <a:cxn ang="0">
                                  <a:pos x="T6" y="T7"/>
                                </a:cxn>
                                <a:cxn ang="0">
                                  <a:pos x="T8" y="T9"/>
                                </a:cxn>
                                <a:cxn ang="0">
                                  <a:pos x="T10" y="T11"/>
                                </a:cxn>
                              </a:cxnLst>
                              <a:rect l="0" t="0" r="r" b="b"/>
                              <a:pathLst>
                                <a:path w="135" h="25">
                                  <a:moveTo>
                                    <a:pt x="67" y="0"/>
                                  </a:moveTo>
                                  <a:cubicBezTo>
                                    <a:pt x="105" y="0"/>
                                    <a:pt x="134" y="5"/>
                                    <a:pt x="134" y="12"/>
                                  </a:cubicBezTo>
                                  <a:cubicBezTo>
                                    <a:pt x="134" y="19"/>
                                    <a:pt x="105" y="24"/>
                                    <a:pt x="67" y="24"/>
                                  </a:cubicBezTo>
                                  <a:cubicBezTo>
                                    <a:pt x="29" y="24"/>
                                    <a:pt x="0" y="19"/>
                                    <a:pt x="0" y="12"/>
                                  </a:cubicBezTo>
                                  <a:cubicBezTo>
                                    <a:pt x="0" y="5"/>
                                    <a:pt x="29" y="0"/>
                                    <a:pt x="67" y="0"/>
                                  </a:cubicBezTo>
                                  <a:lnTo>
                                    <a:pt x="67" y="0"/>
                                  </a:lnTo>
                                </a:path>
                              </a:pathLst>
                            </a:custGeom>
                            <a:solidFill>
                              <a:srgbClr val="99CCFF"/>
                            </a:solidFill>
                            <a:ln w="9360">
                              <a:solidFill>
                                <a:srgbClr val="000000"/>
                              </a:solidFill>
                              <a:round/>
                              <a:headEnd/>
                              <a:tailEnd/>
                            </a:ln>
                          </wps:spPr>
                          <wps:bodyPr rot="0" vert="horz" wrap="square" lIns="91440" tIns="45720" rIns="91440" bIns="45720" anchor="ctr" anchorCtr="0" upright="1">
                            <a:noAutofit/>
                          </wps:bodyPr>
                        </wps:wsp>
                      </wpg:grpSp>
                      <wps:wsp>
                        <wps:cNvPr id="177" name="Text Box 62"/>
                        <wps:cNvSpPr txBox="1">
                          <a:spLocks noChangeArrowheads="1"/>
                        </wps:cNvSpPr>
                        <wps:spPr bwMode="auto">
                          <a:xfrm>
                            <a:off x="3596" y="1341"/>
                            <a:ext cx="1577"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5E7ABE" w14:textId="77777777" w:rsidR="00F1356B" w:rsidRPr="00C46A4A" w:rsidRDefault="00F1356B" w:rsidP="00712534">
                              <w:pPr>
                                <w:rPr>
                                  <w:sz w:val="16"/>
                                  <w:lang w:val="lt-LT"/>
                                </w:rPr>
                              </w:pPr>
                              <w:r w:rsidRPr="00C46A4A">
                                <w:rPr>
                                  <w:sz w:val="16"/>
                                  <w:lang w:val="lt-LT"/>
                                </w:rPr>
                                <w:t>pavojingas šleifas</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5C738E" id="Grupė 160" o:spid="_x0000_s1136" style="position:absolute;left:0;text-align:left;margin-left:170.5pt;margin-top:71.15pt;width:103.15pt;height:31.15pt;z-index:251716608;mso-wrap-distance-left:0;mso-wrap-distance-right:0;mso-position-horizontal-relative:text;mso-position-vertical-relative:text" coordorigin="3268,1283" coordsize="24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">
                <v:group id="Group 46" o:spid="_x0000_s1137" style="position:absolute;left:3268;top:1283;width:2415;height:524" coordorigin="3268,1283" coordsize="241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47" o:spid="_x0000_s1138" style="position:absolute;left:3268;top:1283;width:2415;height:427;visibility:visible;mso-wrap-style:square;v-text-anchor:middle" coordsize="241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" path="m215,141c171,88,380,38,589,38v66,,134,5,190,13c832,27,932,12,1044,12v74,1,153,8,209,21c1293,12,1378,,1470,v77,,147,9,192,22c1713,8,1791,,1871,v131,,242,22,265,53c2262,62,2354,90,2354,122v,10,-7,20,-26,29c2382,167,2415,186,2415,206v,46,-145,84,-330,90c2085,340,1942,374,1763,374v-62,,-120,-5,-171,-13c1545,400,1396,427,1229,427v-124,,-241,-17,-312,-42c851,395,886,401,697,401,542,401,399,381,324,348,145,347,53,322,53,289v,-15,24,-28,66,-40c42,240,,221,,200,,169,93,144,215,141r,e" fillcolor="#9cf" strokeweight=".26mm">
                    <v:path o:connecttype="custom" o:connectlocs="215,141;589,38;779,51;1044,12;1252,33;1469,0;1661,22;1870,0;2135,53;2353,122;2327,151;2414,206;2084,295;1762,373;1591,360;1228,426;917,384;697,400;324,347;53,288;119,248;0,200;215,141;215,141" o:connectangles="0,0,0,0,0,0,0,0,0,0,0,0,0,0,0,0,0,0,0,0,0,0,0,0"/>
                  </v:shape>
                  <v:shape id="Freeform 48" o:spid="_x0000_s1139" style="position:absolute;left:3483;top:1424;width:18;height:15;visibility:visible;mso-wrap-style:square;v-text-anchor:middle" coordsize="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" path="m,c3,5,13,11,18,15e" filled="f" strokeweight=".26mm">
                    <v:path o:connecttype="custom" o:connectlocs="0,0;17,14" o:connectangles="0,0"/>
                  </v:shape>
                  <v:shape id="Freeform 49" o:spid="_x0000_s1140" style="position:absolute;left:4047;top:1334;width:78;height:14;visibility:visible;mso-wrap-style:square;v-text-anchor:middle" coordsize="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" path="m,c26,4,57,9,78,14e" filled="f" strokeweight=".26mm">
                    <v:path o:connecttype="custom" o:connectlocs="0,0;77,13" o:connectangles="0,0"/>
                  </v:shape>
                  <v:shape id="Freeform 50" o:spid="_x0000_s1141" style="position:absolute;left:4501;top:1316;width:20;height:14;visibility:visible;mso-wrap-style:square;v-text-anchor:middle" coordsize="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" path="m20,c11,4,5,9,,14e" filled="f" strokeweight=".26mm">
                    <v:path o:connecttype="custom" o:connectlocs="19,0;0,13" o:connectangles="0,0"/>
                  </v:shape>
                  <v:shape id="Freeform 51" o:spid="_x0000_s1142" style="position:absolute;left:4893;top:1305;width:37;height:17;visibility:visible;mso-wrap-style:square;v-text-anchor:middle" coordsize="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" path="m37,c20,5,11,12,,17e" filled="f" strokeweight=".26mm">
                    <v:path o:connecttype="custom" o:connectlocs="36,0;0,16" o:connectangles="0,0"/>
                  </v:shape>
                  <v:shape id="Freeform 52" o:spid="_x0000_s1143" style="position:absolute;left:5404;top:1336;width:1;height:13;visibility:visible;mso-wrap-style:square;v-text-anchor:middle"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" path="m,c,4,,12,,13e" filled="f" strokeweight=".26mm">
                    <v:path o:connecttype="custom" o:connectlocs="0,0;0,12" o:connectangles="0,0"/>
                  </v:shape>
                  <v:shape id="Freeform 53" o:spid="_x0000_s1144" style="position:absolute;left:5516;top:1434;width:80;height:26;visibility:visible;mso-wrap-style:square;v-text-anchor:middle" coordsize="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" path="m80,c61,10,36,19,,26e" filled="f" strokeweight=".26mm">
                    <v:path o:connecttype="custom" o:connectlocs="79,0;0,25" o:connectangles="0,0"/>
                  </v:shape>
                  <v:shape id="Freeform 54" o:spid="_x0000_s1145" style="position:absolute;left:5168;top:1509;width:1;height:70;visibility:visible;mso-wrap-style:square;v-text-anchor:middle" coordsize="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" path="m,70c,54,,15,,e" filled="f" strokeweight=".26mm">
                    <v:path o:connecttype="custom" o:connectlocs="0,69;0,0" o:connectangles="0,0"/>
                  </v:shape>
                  <v:shape id="Freeform 55" o:spid="_x0000_s1146" style="position:absolute;left:4860;top:1626;width:14;height:18;visibility:visible;mso-wrap-style:square;v-text-anchor:middle" coordsize="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" path="m,18c9,12,12,6,14,e" filled="f" strokeweight=".26mm">
                    <v:path o:connecttype="custom" o:connectlocs="0,17;13,0" o:connectangles="0,0"/>
                  </v:shape>
                  <v:shape id="Freeform 56" o:spid="_x0000_s1147" style="position:absolute;left:4146;top:1651;width:41;height:17;visibility:visible;mso-wrap-style:square;v-text-anchor:middle" coordsize="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" path="m41,17c23,12,11,6,,e" filled="f" strokeweight=".26mm">
                    <v:path o:connecttype="custom" o:connectlocs="40,16;0,0" o:connectangles="0,0"/>
                  </v:shape>
                  <v:shape id="Freeform 57" o:spid="_x0000_s1148" style="position:absolute;left:3592;top:1627;width:62;height:4;visibility:visible;mso-wrap-style:square;v-text-anchor:middle" coordsize="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" path="m,4c21,3,42,2,62,e" filled="f" strokeweight=".26mm">
                    <v:path o:connecttype="custom" o:connectlocs="0,3;61,0" o:connectangles="0,0"/>
                  </v:shape>
                  <v:shape id="Freeform 58" o:spid="_x0000_s1149" style="position:absolute;left:3387;top:1532;width:141;height:1;visibility:visible;mso-wrap-style:square;v-text-anchor:middle" coordsize="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" path="m,c37,,80,,141,e" filled="f" strokeweight=".26mm">
                    <v:path o:connecttype="custom" o:connectlocs="0,0;140,0" o:connectangles="0,0"/>
                  </v:shape>
                  <v:shape id="Freeform 59" o:spid="_x0000_s1150" style="position:absolute;left:3516;top:1674;width:402;height:71;visibility:visible;mso-wrap-style:square;v-text-anchor:middle" coordsize="4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" path="m201,c315,,402,15,402,35v,20,-87,36,-201,36c87,71,,55,,35,,15,87,,201,r,e" fillcolor="#9cf" strokeweight=".26mm">
                    <v:path o:connecttype="custom" o:connectlocs="201,0;401,35;201,70;0,35;201,0;201,0" o:connectangles="0,0,0,0,0,0"/>
                  </v:shape>
                  <v:shape id="Freeform 60" o:spid="_x0000_s1151" style="position:absolute;left:3398;top:1739;width:269;height:47;visibility:visible;mso-wrap-style:square;v-text-anchor:middle" coordsize="2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" path="m134,v76,,135,10,135,23c269,36,210,47,134,47,58,47,,36,,23,,10,58,,134,r,e" fillcolor="#9cf" strokeweight=".26mm">
                    <v:path o:connecttype="custom" o:connectlocs="134,0;268,23;134,46;0,23;134,0;134,0" o:connectangles="0,0,0,0,0,0"/>
                  </v:shape>
                  <v:shape id="Freeform 61" o:spid="_x0000_s1152" style="position:absolute;left:3349;top:1783;width:134;height:24;visibility:visible;mso-wrap-style:square;v-text-anchor:middle" coordsize="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" path="m67,v38,,67,5,67,12c134,19,105,24,67,24,29,24,,19,,12,,5,29,,67,r,e" fillcolor="#9cf" strokeweight=".26mm">
                    <v:path o:connecttype="custom" o:connectlocs="67,0;133,12;67,23;0,12;67,0;67,0" o:connectangles="0,0,0,0,0,0"/>
                  </v:shape>
                </v:group>
                <v:shape id="Text Box 62" o:spid="_x0000_s1153" type="#_x0000_t202" style="position:absolute;left:3596;top:1341;width:1577;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" filled="f" stroked="f">
                  <v:stroke joinstyle="round"/>
                  <v:textbox inset=".55mm,,.55mm">
                    <w:txbxContent>
                      <w:p w14:paraId="5D5E7ABE" w14:textId="77777777" w:rsidR="00F1356B" w:rsidRPr="00C46A4A" w:rsidRDefault="00F1356B" w:rsidP="00712534">
                        <w:pPr>
                          <w:rPr>
                            <w:sz w:val="16"/>
                            <w:lang w:val="lt-LT"/>
                          </w:rPr>
                        </w:pPr>
                        <w:r w:rsidRPr="00C46A4A">
                          <w:rPr>
                            <w:sz w:val="16"/>
                            <w:lang w:val="lt-LT"/>
                          </w:rPr>
                          <w:t>pavojingas šleifas</w:t>
                        </w:r>
                      </w:p>
                    </w:txbxContent>
                  </v:textbox>
                </v:shape>
                <w10:wrap type="topAndBottom"/>
              </v:group>
            </w:pict>
          </mc:Fallback>
        </mc:AlternateContent>
      </w:r>
      <w:r w:rsidRPr="008E497F">
        <w:rPr>
          <w:noProof/>
          <w:lang w:val="lt-LT" w:eastAsia="lt-LT"/>
        </w:rPr>
        <mc:AlternateContent>
          <mc:Choice Requires="wpg">
            <w:drawing>
              <wp:anchor distT="0" distB="0" distL="0" distR="0" simplePos="0" relativeHeight="251718656" behindDoc="0" locked="0" layoutInCell="1" allowOverlap="1" wp14:anchorId="1E9A2ED8" wp14:editId="1C03E1B9">
                <wp:simplePos x="0" y="0"/>
                <wp:positionH relativeFrom="column">
                  <wp:posOffset>3950970</wp:posOffset>
                </wp:positionH>
                <wp:positionV relativeFrom="paragraph">
                  <wp:posOffset>562610</wp:posOffset>
                </wp:positionV>
                <wp:extent cx="1112520" cy="692150"/>
                <wp:effectExtent l="7620" t="9525" r="13335" b="22225"/>
                <wp:wrapTopAndBottom/>
                <wp:docPr id="178" name="Grupė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2520" cy="692150"/>
                          <a:chOff x="6534" y="431"/>
                          <a:chExt cx="2280" cy="1030"/>
                        </a:xfrm>
                      </wpg:grpSpPr>
                      <wps:wsp>
                        <wps:cNvPr id="179" name="Freeform 67"/>
                        <wps:cNvSpPr>
                          <a:spLocks noChangeArrowheads="1"/>
                        </wps:cNvSpPr>
                        <wps:spPr bwMode="auto">
                          <a:xfrm>
                            <a:off x="6541" y="438"/>
                            <a:ext cx="2273" cy="1023"/>
                          </a:xfrm>
                          <a:custGeom>
                            <a:avLst/>
                            <a:gdLst>
                              <a:gd name="T0" fmla="*/ 0 w 2274"/>
                              <a:gd name="T1" fmla="*/ 0 h 1024"/>
                              <a:gd name="T2" fmla="*/ 2273 w 2274"/>
                              <a:gd name="T3" fmla="*/ 0 h 1024"/>
                              <a:gd name="T4" fmla="*/ 2273 w 2274"/>
                              <a:gd name="T5" fmla="*/ 853 h 1024"/>
                              <a:gd name="T6" fmla="*/ 936 w 2274"/>
                              <a:gd name="T7" fmla="*/ 853 h 1024"/>
                              <a:gd name="T8" fmla="*/ 136 w 2274"/>
                              <a:gd name="T9" fmla="*/ 1023 h 1024"/>
                              <a:gd name="T10" fmla="*/ 368 w 2274"/>
                              <a:gd name="T11" fmla="*/ 853 h 1024"/>
                              <a:gd name="T12" fmla="*/ 0 w 2274"/>
                              <a:gd name="T13" fmla="*/ 853 h 1024"/>
                              <a:gd name="T14" fmla="*/ 0 w 2274"/>
                              <a:gd name="T15" fmla="*/ 0 h 10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74" h="1024">
                                <a:moveTo>
                                  <a:pt x="0" y="0"/>
                                </a:moveTo>
                                <a:lnTo>
                                  <a:pt x="2273" y="0"/>
                                </a:lnTo>
                                <a:lnTo>
                                  <a:pt x="2273" y="853"/>
                                </a:lnTo>
                                <a:lnTo>
                                  <a:pt x="936" y="853"/>
                                </a:lnTo>
                                <a:lnTo>
                                  <a:pt x="136" y="1023"/>
                                </a:lnTo>
                                <a:lnTo>
                                  <a:pt x="368" y="853"/>
                                </a:lnTo>
                                <a:lnTo>
                                  <a:pt x="0" y="853"/>
                                </a:lnTo>
                                <a:lnTo>
                                  <a:pt x="0" y="0"/>
                                </a:lnTo>
                              </a:path>
                            </a:pathLst>
                          </a:custGeom>
                          <a:solidFill>
                            <a:srgbClr val="FFFFFF"/>
                          </a:solidFill>
                          <a:ln w="9360">
                            <a:solidFill>
                              <a:srgbClr val="000000"/>
                            </a:solidFill>
                            <a:round/>
                            <a:headEnd/>
                            <a:tailEnd/>
                          </a:ln>
                        </wps:spPr>
                        <wps:bodyPr rot="0" vert="horz" wrap="square" lIns="91440" tIns="45720" rIns="91440" bIns="45720" anchor="ctr" anchorCtr="0" upright="1">
                          <a:noAutofit/>
                        </wps:bodyPr>
                      </wps:wsp>
                      <wps:wsp>
                        <wps:cNvPr id="180" name="Text Box 68"/>
                        <wps:cNvSpPr txBox="1">
                          <a:spLocks noChangeArrowheads="1"/>
                        </wps:cNvSpPr>
                        <wps:spPr bwMode="auto">
                          <a:xfrm>
                            <a:off x="6534" y="431"/>
                            <a:ext cx="2273" cy="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764C17" w14:textId="77777777" w:rsidR="00F1356B" w:rsidRPr="00C46A4A" w:rsidRDefault="00F1356B" w:rsidP="00712534">
                              <w:pPr>
                                <w:jc w:val="center"/>
                                <w:rPr>
                                  <w:sz w:val="16"/>
                                  <w:szCs w:val="16"/>
                                  <w:lang w:val="lt-LT"/>
                                </w:rPr>
                              </w:pPr>
                              <w:r w:rsidRPr="00C46A4A">
                                <w:rPr>
                                  <w:sz w:val="16"/>
                                  <w:szCs w:val="16"/>
                                  <w:lang w:val="lt-LT"/>
                                </w:rPr>
                                <w:t>Riboto būvimo zona</w:t>
                              </w:r>
                            </w:p>
                            <w:p w14:paraId="1651D82A" w14:textId="77777777" w:rsidR="00F1356B" w:rsidRPr="00C46A4A" w:rsidRDefault="00F1356B" w:rsidP="00712534">
                              <w:pPr>
                                <w:jc w:val="center"/>
                                <w:rPr>
                                  <w:sz w:val="16"/>
                                  <w:szCs w:val="16"/>
                                  <w:lang w:val="lt-LT"/>
                                </w:rPr>
                              </w:pPr>
                              <w:r w:rsidRPr="00C46A4A">
                                <w:rPr>
                                  <w:sz w:val="16"/>
                                  <w:szCs w:val="16"/>
                                  <w:lang w:val="lt-LT"/>
                                </w:rPr>
                                <w:t>(pavojinga arba sąlyginai pavojinga)</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9A2ED8" id="Grupė 178" o:spid="_x0000_s1154" style="position:absolute;left:0;text-align:left;margin-left:311.1pt;margin-top:44.3pt;width:87.6pt;height:54.5pt;z-index:251718656;mso-wrap-distance-left:0;mso-wrap-distance-right:0;mso-position-horizontal-relative:text;mso-position-vertical-relative:text" coordorigin="6534,431" coordsize="2280,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">
                <v:shape id="Freeform 67" o:spid="_x0000_s1155" style="position:absolute;left:6541;top:438;width:2273;height:1023;visibility:visible;mso-wrap-style:square;v-text-anchor:middle" coordsize="2274,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" path="m,l2273,r,853l936,853,136,1023,368,853,,853,,e" strokeweight=".26mm">
                  <v:path o:connecttype="custom" o:connectlocs="0,0;2272,0;2272,852;936,852;136,1022;368,852;0,852;0,0" o:connectangles="0,0,0,0,0,0,0,0"/>
                </v:shape>
                <v:shape id="Text Box 68" o:spid="_x0000_s1156" type="#_x0000_t202" style="position:absolute;left:6534;top:431;width:2273;height: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" filled="f" stroked="f">
                  <v:stroke joinstyle="round"/>
                  <v:textbox inset=".55mm,,.55mm">
                    <w:txbxContent>
                      <w:p w14:paraId="35764C17" w14:textId="77777777" w:rsidR="00F1356B" w:rsidRPr="00C46A4A" w:rsidRDefault="00F1356B" w:rsidP="00712534">
                        <w:pPr>
                          <w:jc w:val="center"/>
                          <w:rPr>
                            <w:sz w:val="16"/>
                            <w:szCs w:val="16"/>
                            <w:lang w:val="lt-LT"/>
                          </w:rPr>
                        </w:pPr>
                        <w:r w:rsidRPr="00C46A4A">
                          <w:rPr>
                            <w:sz w:val="16"/>
                            <w:szCs w:val="16"/>
                            <w:lang w:val="lt-LT"/>
                          </w:rPr>
                          <w:t>Riboto būvimo zona</w:t>
                        </w:r>
                      </w:p>
                      <w:p w14:paraId="1651D82A" w14:textId="77777777" w:rsidR="00F1356B" w:rsidRPr="00C46A4A" w:rsidRDefault="00F1356B" w:rsidP="00712534">
                        <w:pPr>
                          <w:jc w:val="center"/>
                          <w:rPr>
                            <w:sz w:val="16"/>
                            <w:szCs w:val="16"/>
                            <w:lang w:val="lt-LT"/>
                          </w:rPr>
                        </w:pPr>
                        <w:r w:rsidRPr="00C46A4A">
                          <w:rPr>
                            <w:sz w:val="16"/>
                            <w:szCs w:val="16"/>
                            <w:lang w:val="lt-LT"/>
                          </w:rPr>
                          <w:t>(pavojinga arba sąlyginai pavojinga)</w:t>
                        </w:r>
                      </w:p>
                    </w:txbxContent>
                  </v:textbox>
                </v:shape>
                <w10:wrap type="topAndBottom"/>
              </v:group>
            </w:pict>
          </mc:Fallback>
        </mc:AlternateContent>
      </w:r>
      <w:r w:rsidRPr="008E497F">
        <w:rPr>
          <w:noProof/>
          <w:lang w:val="lt-LT" w:eastAsia="lt-LT"/>
        </w:rPr>
        <mc:AlternateContent>
          <mc:Choice Requires="wpg">
            <w:drawing>
              <wp:anchor distT="0" distB="0" distL="0" distR="0" simplePos="0" relativeHeight="251717632" behindDoc="0" locked="0" layoutInCell="1" allowOverlap="1" wp14:anchorId="5BF73419" wp14:editId="35967E45">
                <wp:simplePos x="0" y="0"/>
                <wp:positionH relativeFrom="column">
                  <wp:posOffset>2165350</wp:posOffset>
                </wp:positionH>
                <wp:positionV relativeFrom="paragraph">
                  <wp:posOffset>341630</wp:posOffset>
                </wp:positionV>
                <wp:extent cx="920750" cy="551180"/>
                <wp:effectExtent l="12700" t="7620" r="9525" b="22225"/>
                <wp:wrapTopAndBottom/>
                <wp:docPr id="181" name="Grupė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551180"/>
                          <a:chOff x="3410" y="289"/>
                          <a:chExt cx="1847" cy="853"/>
                        </a:xfrm>
                      </wpg:grpSpPr>
                      <wps:wsp>
                        <wps:cNvPr id="182" name="Freeform 64"/>
                        <wps:cNvSpPr>
                          <a:spLocks noChangeArrowheads="1"/>
                        </wps:cNvSpPr>
                        <wps:spPr bwMode="auto">
                          <a:xfrm>
                            <a:off x="3410" y="289"/>
                            <a:ext cx="1847" cy="853"/>
                          </a:xfrm>
                          <a:custGeom>
                            <a:avLst/>
                            <a:gdLst>
                              <a:gd name="T0" fmla="*/ 0 w 1848"/>
                              <a:gd name="T1" fmla="*/ 102 h 854"/>
                              <a:gd name="T2" fmla="*/ 265 w 1848"/>
                              <a:gd name="T3" fmla="*/ 0 h 854"/>
                              <a:gd name="T4" fmla="*/ 1581 w 1848"/>
                              <a:gd name="T5" fmla="*/ 0 h 854"/>
                              <a:gd name="T6" fmla="*/ 1847 w 1848"/>
                              <a:gd name="T7" fmla="*/ 102 h 854"/>
                              <a:gd name="T8" fmla="*/ 1847 w 1848"/>
                              <a:gd name="T9" fmla="*/ 608 h 854"/>
                              <a:gd name="T10" fmla="*/ 1581 w 1848"/>
                              <a:gd name="T11" fmla="*/ 710 h 854"/>
                              <a:gd name="T12" fmla="*/ 778 w 1848"/>
                              <a:gd name="T13" fmla="*/ 710 h 854"/>
                              <a:gd name="T14" fmla="*/ 111 w 1848"/>
                              <a:gd name="T15" fmla="*/ 853 h 854"/>
                              <a:gd name="T16" fmla="*/ 299 w 1848"/>
                              <a:gd name="T17" fmla="*/ 710 h 854"/>
                              <a:gd name="T18" fmla="*/ 0 w 1848"/>
                              <a:gd name="T19" fmla="*/ 612 h 854"/>
                              <a:gd name="T20" fmla="*/ 0 w 1848"/>
                              <a:gd name="T21" fmla="*/ 102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48" h="854">
                                <a:moveTo>
                                  <a:pt x="0" y="102"/>
                                </a:moveTo>
                                <a:cubicBezTo>
                                  <a:pt x="0" y="51"/>
                                  <a:pt x="132" y="0"/>
                                  <a:pt x="265" y="0"/>
                                </a:cubicBezTo>
                                <a:lnTo>
                                  <a:pt x="1581" y="0"/>
                                </a:lnTo>
                                <a:cubicBezTo>
                                  <a:pt x="1714" y="0"/>
                                  <a:pt x="1847" y="51"/>
                                  <a:pt x="1847" y="102"/>
                                </a:cubicBezTo>
                                <a:lnTo>
                                  <a:pt x="1847" y="608"/>
                                </a:lnTo>
                                <a:cubicBezTo>
                                  <a:pt x="1847" y="659"/>
                                  <a:pt x="1714" y="710"/>
                                  <a:pt x="1581" y="710"/>
                                </a:cubicBezTo>
                                <a:lnTo>
                                  <a:pt x="778" y="710"/>
                                </a:lnTo>
                                <a:lnTo>
                                  <a:pt x="111" y="853"/>
                                </a:lnTo>
                                <a:lnTo>
                                  <a:pt x="299" y="710"/>
                                </a:lnTo>
                                <a:cubicBezTo>
                                  <a:pt x="149" y="710"/>
                                  <a:pt x="0" y="661"/>
                                  <a:pt x="0" y="612"/>
                                </a:cubicBezTo>
                                <a:lnTo>
                                  <a:pt x="0" y="102"/>
                                </a:lnTo>
                              </a:path>
                            </a:pathLst>
                          </a:custGeom>
                          <a:solidFill>
                            <a:srgbClr val="FFFFFF"/>
                          </a:solidFill>
                          <a:ln w="9360">
                            <a:solidFill>
                              <a:srgbClr val="000000"/>
                            </a:solidFill>
                            <a:round/>
                            <a:headEnd/>
                            <a:tailEnd/>
                          </a:ln>
                        </wps:spPr>
                        <wps:bodyPr rot="0" vert="horz" wrap="square" lIns="91440" tIns="45720" rIns="91440" bIns="45720" anchor="ctr" anchorCtr="0" upright="1">
                          <a:noAutofit/>
                        </wps:bodyPr>
                      </wps:wsp>
                      <wps:wsp>
                        <wps:cNvPr id="183" name="Text Box 65"/>
                        <wps:cNvSpPr txBox="1">
                          <a:spLocks noChangeArrowheads="1"/>
                        </wps:cNvSpPr>
                        <wps:spPr bwMode="auto">
                          <a:xfrm>
                            <a:off x="3478" y="315"/>
                            <a:ext cx="1710"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024187" w14:textId="77777777" w:rsidR="00F1356B" w:rsidRPr="00C46A4A" w:rsidRDefault="00F1356B" w:rsidP="00712534">
                              <w:pPr>
                                <w:rPr>
                                  <w:sz w:val="16"/>
                                  <w:szCs w:val="16"/>
                                  <w:lang w:val="lt-LT"/>
                                </w:rPr>
                              </w:pPr>
                              <w:r w:rsidRPr="00C46A4A">
                                <w:rPr>
                                  <w:sz w:val="16"/>
                                  <w:szCs w:val="16"/>
                                  <w:lang w:val="lt-LT"/>
                                </w:rPr>
                                <w:t>Apribojimų zona</w:t>
                              </w:r>
                            </w:p>
                            <w:p w14:paraId="3A98C92F" w14:textId="77777777" w:rsidR="00F1356B" w:rsidRPr="00C46A4A" w:rsidRDefault="00F1356B" w:rsidP="00712534">
                              <w:pPr>
                                <w:rPr>
                                  <w:sz w:val="16"/>
                                  <w:szCs w:val="16"/>
                                  <w:lang w:val="lt-LT"/>
                                </w:rPr>
                              </w:pPr>
                              <w:r w:rsidRPr="00C46A4A">
                                <w:rPr>
                                  <w:sz w:val="16"/>
                                  <w:szCs w:val="16"/>
                                  <w:lang w:val="lt-LT"/>
                                </w:rPr>
                                <w:t>(ypač pavojinga)</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F73419" id="Grupė 181" o:spid="_x0000_s1157" style="position:absolute;left:0;text-align:left;margin-left:170.5pt;margin-top:26.9pt;width:72.5pt;height:43.4pt;z-index:251717632;mso-wrap-distance-left:0;mso-wrap-distance-right:0;mso-position-horizontal-relative:text;mso-position-vertical-relative:text" coordorigin="3410,289" coordsize="1847,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">
                <v:shape id="Freeform 64" o:spid="_x0000_s1158" style="position:absolute;left:3410;top:289;width:1847;height:853;visibility:visible;mso-wrap-style:square;v-text-anchor:middle" coordsize="184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" path="m,102c,51,132,,265,l1581,v133,,266,51,266,102l1847,608v,51,-133,102,-266,102l778,710,111,853,299,710c149,710,,661,,612l,102e" strokeweight=".26mm">
                  <v:path o:connecttype="custom" o:connectlocs="0,102;265,0;1580,0;1846,102;1846,607;1580,709;778,709;111,852;299,709;0,611;0,102" o:connectangles="0,0,0,0,0,0,0,0,0,0,0"/>
                </v:shape>
                <v:shape id="Text Box 65" o:spid="_x0000_s1159" type="#_x0000_t202" style="position:absolute;left:3478;top:315;width:1710;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" filled="f" stroked="f">
                  <v:stroke joinstyle="round"/>
                  <v:textbox inset=".55mm,,.55mm">
                    <w:txbxContent>
                      <w:p w14:paraId="5D024187" w14:textId="77777777" w:rsidR="00F1356B" w:rsidRPr="00C46A4A" w:rsidRDefault="00F1356B" w:rsidP="00712534">
                        <w:pPr>
                          <w:rPr>
                            <w:sz w:val="16"/>
                            <w:szCs w:val="16"/>
                            <w:lang w:val="lt-LT"/>
                          </w:rPr>
                        </w:pPr>
                        <w:r w:rsidRPr="00C46A4A">
                          <w:rPr>
                            <w:sz w:val="16"/>
                            <w:szCs w:val="16"/>
                            <w:lang w:val="lt-LT"/>
                          </w:rPr>
                          <w:t>Apribojimų zona</w:t>
                        </w:r>
                      </w:p>
                      <w:p w14:paraId="3A98C92F" w14:textId="77777777" w:rsidR="00F1356B" w:rsidRPr="00C46A4A" w:rsidRDefault="00F1356B" w:rsidP="00712534">
                        <w:pPr>
                          <w:rPr>
                            <w:sz w:val="16"/>
                            <w:szCs w:val="16"/>
                            <w:lang w:val="lt-LT"/>
                          </w:rPr>
                        </w:pPr>
                        <w:r w:rsidRPr="00C46A4A">
                          <w:rPr>
                            <w:sz w:val="16"/>
                            <w:szCs w:val="16"/>
                            <w:lang w:val="lt-LT"/>
                          </w:rPr>
                          <w:t>(ypač pavojinga)</w:t>
                        </w:r>
                      </w:p>
                    </w:txbxContent>
                  </v:textbox>
                </v:shape>
                <w10:wrap type="topAndBottom"/>
              </v:group>
            </w:pict>
          </mc:Fallback>
        </mc:AlternateContent>
      </w:r>
      <w:r w:rsidRPr="008E497F">
        <w:rPr>
          <w:b/>
          <w:bCs/>
          <w:noProof/>
          <w:sz w:val="20"/>
          <w:lang w:val="lt-LT" w:eastAsia="lt-LT"/>
        </w:rPr>
        <mc:AlternateContent>
          <mc:Choice Requires="wps">
            <w:drawing>
              <wp:anchor distT="0" distB="0" distL="114300" distR="114300" simplePos="0" relativeHeight="251720704" behindDoc="0" locked="1" layoutInCell="1" allowOverlap="1" wp14:anchorId="6976F913" wp14:editId="143E5035">
                <wp:simplePos x="0" y="0"/>
                <wp:positionH relativeFrom="column">
                  <wp:posOffset>714375</wp:posOffset>
                </wp:positionH>
                <wp:positionV relativeFrom="paragraph">
                  <wp:posOffset>982980</wp:posOffset>
                </wp:positionV>
                <wp:extent cx="885825" cy="784860"/>
                <wp:effectExtent l="9525" t="10795" r="409575" b="13970"/>
                <wp:wrapNone/>
                <wp:docPr id="184" name="Ovalinis paaiškinima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784860"/>
                        </a:xfrm>
                        <a:prstGeom prst="wedgeEllipseCallout">
                          <a:avLst>
                            <a:gd name="adj1" fmla="val 92509"/>
                            <a:gd name="adj2" fmla="val -9222"/>
                          </a:avLst>
                        </a:prstGeom>
                        <a:solidFill>
                          <a:srgbClr val="FFFFFF"/>
                        </a:solidFill>
                        <a:ln w="9525">
                          <a:solidFill>
                            <a:srgbClr val="000000"/>
                          </a:solidFill>
                          <a:miter lim="800000"/>
                          <a:headEnd/>
                          <a:tailEnd/>
                        </a:ln>
                      </wps:spPr>
                      <wps:txbx>
                        <w:txbxContent>
                          <w:p w14:paraId="2C34B551" w14:textId="77777777" w:rsidR="00F1356B" w:rsidRPr="004B3437" w:rsidRDefault="00F1356B" w:rsidP="00712534">
                            <w:pPr>
                              <w:jc w:val="center"/>
                              <w:rPr>
                                <w:sz w:val="16"/>
                                <w:szCs w:val="16"/>
                              </w:rPr>
                            </w:pPr>
                            <w:r w:rsidRPr="00C46A4A">
                              <w:rPr>
                                <w:sz w:val="16"/>
                                <w:szCs w:val="16"/>
                                <w:lang w:val="lt-LT"/>
                              </w:rPr>
                              <w:t>Incidentas, gaisras PM laikymo</w:t>
                            </w:r>
                            <w:r>
                              <w:rPr>
                                <w:sz w:val="16"/>
                                <w:szCs w:val="16"/>
                              </w:rPr>
                              <w:t xml:space="preserve"> vietoje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76F913" id="Ovalinis paaiškinimas 6" o:spid="_x0000_s1160" type="#_x0000_t63" style="position:absolute;left:0;text-align:left;margin-left:56.25pt;margin-top:77.4pt;width:69.75pt;height:6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" adj="30782,8808">
                <v:textbox>
                  <w:txbxContent>
                    <w:p w14:paraId="2C34B551" w14:textId="77777777" w:rsidR="00F1356B" w:rsidRPr="004B3437" w:rsidRDefault="00F1356B" w:rsidP="00712534">
                      <w:pPr>
                        <w:jc w:val="center"/>
                        <w:rPr>
                          <w:sz w:val="16"/>
                          <w:szCs w:val="16"/>
                        </w:rPr>
                      </w:pPr>
                      <w:r w:rsidRPr="00C46A4A">
                        <w:rPr>
                          <w:sz w:val="16"/>
                          <w:szCs w:val="16"/>
                          <w:lang w:val="lt-LT"/>
                        </w:rPr>
                        <w:t>Incidentas, gaisras PM laikymo</w:t>
                      </w:r>
                      <w:r>
                        <w:rPr>
                          <w:sz w:val="16"/>
                          <w:szCs w:val="16"/>
                        </w:rPr>
                        <w:t xml:space="preserve"> vietoje</w:t>
                      </w:r>
                    </w:p>
                  </w:txbxContent>
                </v:textbox>
                <w10:anchorlock/>
              </v:shape>
            </w:pict>
          </mc:Fallback>
        </mc:AlternateContent>
      </w:r>
      <w:r w:rsidRPr="008E497F">
        <w:rPr>
          <w:b/>
          <w:bCs/>
          <w:noProof/>
          <w:sz w:val="20"/>
          <w:lang w:val="lt-LT" w:eastAsia="lt-LT"/>
        </w:rPr>
        <mc:AlternateContent>
          <mc:Choice Requires="wps">
            <w:drawing>
              <wp:anchor distT="0" distB="0" distL="114300" distR="114300" simplePos="0" relativeHeight="251719680" behindDoc="0" locked="1" layoutInCell="1" allowOverlap="1" wp14:anchorId="3597AFDC" wp14:editId="17426404">
                <wp:simplePos x="0" y="0"/>
                <wp:positionH relativeFrom="column">
                  <wp:posOffset>228600</wp:posOffset>
                </wp:positionH>
                <wp:positionV relativeFrom="paragraph">
                  <wp:posOffset>68580</wp:posOffset>
                </wp:positionV>
                <wp:extent cx="1028700" cy="228600"/>
                <wp:effectExtent l="9525" t="10795" r="9525" b="8255"/>
                <wp:wrapNone/>
                <wp:docPr id="185" name="Teksto laukas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FFFFFF"/>
                          </a:solidFill>
                          <a:miter lim="800000"/>
                          <a:headEnd/>
                          <a:tailEnd/>
                        </a:ln>
                      </wps:spPr>
                      <wps:txbx>
                        <w:txbxContent>
                          <w:p w14:paraId="513519F6" w14:textId="77777777" w:rsidR="00F1356B" w:rsidRDefault="00F1356B" w:rsidP="00712534">
                            <w:pPr>
                              <w:pStyle w:val="DiagramaCharChar"/>
                              <w:rPr>
                                <w:rFonts w:ascii="Times New Roman" w:hAnsi="Times New Roman"/>
                                <w:szCs w:val="24"/>
                                <w:lang w:val="lt-LT"/>
                              </w:rPr>
                            </w:pPr>
                            <w:r>
                              <w:rPr>
                                <w:rFonts w:ascii="Times New Roman" w:hAnsi="Times New Roman"/>
                                <w:szCs w:val="24"/>
                                <w:lang w:val="lt-LT"/>
                              </w:rPr>
                              <w:t>Vėjo kryptis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97AFDC" id="Teksto laukas 185" o:spid="_x0000_s1161" type="#_x0000_t202" style="position:absolute;left:0;text-align:left;margin-left:18pt;margin-top:5.4pt;width:81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" strokecolor="white">
                <v:textbox>
                  <w:txbxContent>
                    <w:p w14:paraId="513519F6" w14:textId="77777777" w:rsidR="00F1356B" w:rsidRDefault="00F1356B" w:rsidP="00712534">
                      <w:pPr>
                        <w:pStyle w:val="DiagramaCharChar"/>
                        <w:rPr>
                          <w:rFonts w:ascii="Times New Roman" w:hAnsi="Times New Roman"/>
                          <w:szCs w:val="24"/>
                          <w:lang w:val="lt-LT"/>
                        </w:rPr>
                      </w:pPr>
                      <w:r>
                        <w:rPr>
                          <w:rFonts w:ascii="Times New Roman" w:hAnsi="Times New Roman"/>
                          <w:szCs w:val="24"/>
                          <w:lang w:val="lt-LT"/>
                        </w:rPr>
                        <w:t>Vėjo kryptis</w:t>
                      </w:r>
                    </w:p>
                  </w:txbxContent>
                </v:textbox>
                <w10:anchorlock/>
              </v:shape>
            </w:pict>
          </mc:Fallback>
        </mc:AlternateContent>
      </w:r>
      <w:r>
        <w:rPr>
          <w:b/>
          <w:bCs/>
          <w:lang w:val="lt-LT"/>
        </w:rPr>
        <w:t>Oro</w:t>
      </w:r>
      <w:r w:rsidRPr="008E497F">
        <w:rPr>
          <w:b/>
          <w:bCs/>
          <w:lang w:val="lt-LT"/>
        </w:rPr>
        <w:t xml:space="preserve"> cheminio užterštumo</w:t>
      </w:r>
      <w:r w:rsidRPr="00EE049B">
        <w:rPr>
          <w:b/>
          <w:bCs/>
          <w:lang w:val="lt-LT"/>
        </w:rPr>
        <w:t xml:space="preserve"> </w:t>
      </w:r>
      <w:r w:rsidRPr="008E497F">
        <w:rPr>
          <w:b/>
          <w:bCs/>
          <w:lang w:val="lt-LT"/>
        </w:rPr>
        <w:t>schema</w:t>
      </w:r>
    </w:p>
    <w:p w14:paraId="2CB8D65F" w14:textId="77777777" w:rsidR="00712534" w:rsidRPr="008E497F" w:rsidRDefault="00712534" w:rsidP="00712534">
      <w:pPr>
        <w:ind w:firstLine="880"/>
        <w:rPr>
          <w:lang w:val="lt-LT"/>
        </w:rPr>
      </w:pPr>
      <w:r w:rsidRPr="008E497F">
        <w:rPr>
          <w:noProof/>
          <w:lang w:val="lt-LT" w:eastAsia="lt-LT"/>
        </w:rPr>
        <mc:AlternateContent>
          <mc:Choice Requires="wps">
            <w:drawing>
              <wp:anchor distT="0" distB="0" distL="114300" distR="114300" simplePos="0" relativeHeight="251714560" behindDoc="0" locked="0" layoutInCell="0" allowOverlap="1" wp14:anchorId="69039FCE" wp14:editId="4B167E13">
                <wp:simplePos x="0" y="0"/>
                <wp:positionH relativeFrom="column">
                  <wp:posOffset>447675</wp:posOffset>
                </wp:positionH>
                <wp:positionV relativeFrom="paragraph">
                  <wp:posOffset>126365</wp:posOffset>
                </wp:positionV>
                <wp:extent cx="1082675" cy="90805"/>
                <wp:effectExtent l="9525" t="15240" r="41275" b="17780"/>
                <wp:wrapTopAndBottom/>
                <wp:docPr id="186" name="Laisva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90805"/>
                        </a:xfrm>
                        <a:custGeom>
                          <a:avLst/>
                          <a:gdLst>
                            <a:gd name="T0" fmla="*/ 0 w 1706"/>
                            <a:gd name="T1" fmla="*/ 35 h 144"/>
                            <a:gd name="T2" fmla="*/ 1278 w 1706"/>
                            <a:gd name="T3" fmla="*/ 35 h 144"/>
                            <a:gd name="T4" fmla="*/ 1278 w 1706"/>
                            <a:gd name="T5" fmla="*/ 0 h 144"/>
                            <a:gd name="T6" fmla="*/ 1705 w 1706"/>
                            <a:gd name="T7" fmla="*/ 71 h 144"/>
                            <a:gd name="T8" fmla="*/ 1278 w 1706"/>
                            <a:gd name="T9" fmla="*/ 143 h 144"/>
                            <a:gd name="T10" fmla="*/ 1278 w 1706"/>
                            <a:gd name="T11" fmla="*/ 107 h 144"/>
                            <a:gd name="T12" fmla="*/ 0 w 1706"/>
                            <a:gd name="T13" fmla="*/ 107 h 144"/>
                            <a:gd name="T14" fmla="*/ 0 w 1706"/>
                            <a:gd name="T15" fmla="*/ 35 h 1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06" h="144">
                              <a:moveTo>
                                <a:pt x="0" y="35"/>
                              </a:moveTo>
                              <a:lnTo>
                                <a:pt x="1278" y="35"/>
                              </a:lnTo>
                              <a:lnTo>
                                <a:pt x="1278" y="0"/>
                              </a:lnTo>
                              <a:lnTo>
                                <a:pt x="1705" y="71"/>
                              </a:lnTo>
                              <a:lnTo>
                                <a:pt x="1278" y="143"/>
                              </a:lnTo>
                              <a:lnTo>
                                <a:pt x="1278" y="107"/>
                              </a:lnTo>
                              <a:lnTo>
                                <a:pt x="0" y="107"/>
                              </a:lnTo>
                              <a:lnTo>
                                <a:pt x="0" y="35"/>
                              </a:lnTo>
                            </a:path>
                          </a:pathLst>
                        </a:custGeom>
                        <a:solidFill>
                          <a:srgbClr val="808000"/>
                        </a:solidFill>
                        <a:ln w="9360">
                          <a:solidFill>
                            <a:srgbClr val="0000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D5146" id="Laisva forma 4" o:spid="_x0000_s1026" style="position:absolute;margin-left:35.25pt;margin-top:9.95pt;width:85.2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0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" o:allowincell="f" path="m,35r1278,l1278,r427,71l1278,143r,-36l,107,,35e" fillcolor="olive" strokecolor="blue" strokeweight=".26mm">
                <v:path o:connecttype="custom" o:connectlocs="0,22071;811054,22071;811054,0;1082040,44772;811054,90174;811054,67473;0,67473;0,22071" o:connectangles="0,0,0,0,0,0,0,0"/>
                <w10:wrap type="topAndBottom"/>
              </v:shape>
            </w:pict>
          </mc:Fallback>
        </mc:AlternateContent>
      </w:r>
      <w:r w:rsidRPr="008E497F">
        <w:rPr>
          <w:noProof/>
          <w:lang w:val="lt-LT" w:eastAsia="lt-LT"/>
        </w:rPr>
        <mc:AlternateContent>
          <mc:Choice Requires="wps">
            <w:drawing>
              <wp:anchor distT="0" distB="0" distL="114300" distR="114300" simplePos="0" relativeHeight="251713536" behindDoc="0" locked="0" layoutInCell="0" allowOverlap="1" wp14:anchorId="38EF6962" wp14:editId="53AA9D35">
                <wp:simplePos x="0" y="0"/>
                <wp:positionH relativeFrom="column">
                  <wp:posOffset>1804670</wp:posOffset>
                </wp:positionH>
                <wp:positionV relativeFrom="paragraph">
                  <wp:posOffset>634365</wp:posOffset>
                </wp:positionV>
                <wp:extent cx="1172210" cy="721360"/>
                <wp:effectExtent l="13970" t="8890" r="13970" b="12700"/>
                <wp:wrapTopAndBottom/>
                <wp:docPr id="187" name="Ovalas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10" cy="721360"/>
                        </a:xfrm>
                        <a:prstGeom prst="ellipse">
                          <a:avLst/>
                        </a:prstGeom>
                        <a:solidFill>
                          <a:srgbClr val="FF6600"/>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7C7851" id="Ovalas 187" o:spid="_x0000_s1026" style="position:absolute;margin-left:142.1pt;margin-top:49.95pt;width:92.3pt;height:56.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" o:allowincell="f" fillcolor="#f60" strokeweight=".26mm">
                <v:stroke joinstyle="miter"/>
                <w10:wrap type="topAndBottom"/>
              </v:oval>
            </w:pict>
          </mc:Fallback>
        </mc:AlternateContent>
      </w:r>
      <w:r w:rsidRPr="008E497F">
        <w:rPr>
          <w:noProof/>
          <w:color w:val="FF0000"/>
          <w:lang w:val="lt-LT" w:eastAsia="lt-LT"/>
        </w:rPr>
        <mc:AlternateContent>
          <mc:Choice Requires="wps">
            <w:drawing>
              <wp:anchor distT="0" distB="0" distL="114300" distR="114300" simplePos="0" relativeHeight="251715584" behindDoc="0" locked="0" layoutInCell="0" allowOverlap="1" wp14:anchorId="535DD477" wp14:editId="51ACCDBE">
                <wp:simplePos x="0" y="0"/>
                <wp:positionH relativeFrom="column">
                  <wp:posOffset>1804670</wp:posOffset>
                </wp:positionH>
                <wp:positionV relativeFrom="paragraph">
                  <wp:posOffset>1062990</wp:posOffset>
                </wp:positionV>
                <wp:extent cx="541655" cy="180975"/>
                <wp:effectExtent l="33020" t="18415" r="53975" b="19685"/>
                <wp:wrapTopAndBottom/>
                <wp:docPr id="188" name="Laisv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180975"/>
                        </a:xfrm>
                        <a:custGeom>
                          <a:avLst/>
                          <a:gdLst>
                            <a:gd name="T0" fmla="*/ 452 w 854"/>
                            <a:gd name="T1" fmla="*/ 57 h 286"/>
                            <a:gd name="T2" fmla="*/ 383 w 854"/>
                            <a:gd name="T3" fmla="*/ 24 h 286"/>
                            <a:gd name="T4" fmla="*/ 337 w 854"/>
                            <a:gd name="T5" fmla="*/ 84 h 286"/>
                            <a:gd name="T6" fmla="*/ 177 w 854"/>
                            <a:gd name="T7" fmla="*/ 47 h 286"/>
                            <a:gd name="T8" fmla="*/ 212 w 854"/>
                            <a:gd name="T9" fmla="*/ 103 h 286"/>
                            <a:gd name="T10" fmla="*/ 46 w 854"/>
                            <a:gd name="T11" fmla="*/ 109 h 286"/>
                            <a:gd name="T12" fmla="*/ 155 w 854"/>
                            <a:gd name="T13" fmla="*/ 152 h 286"/>
                            <a:gd name="T14" fmla="*/ 0 w 854"/>
                            <a:gd name="T15" fmla="*/ 169 h 286"/>
                            <a:gd name="T16" fmla="*/ 131 w 854"/>
                            <a:gd name="T17" fmla="*/ 202 h 286"/>
                            <a:gd name="T18" fmla="*/ 50 w 854"/>
                            <a:gd name="T19" fmla="*/ 235 h 286"/>
                            <a:gd name="T20" fmla="*/ 189 w 854"/>
                            <a:gd name="T21" fmla="*/ 240 h 286"/>
                            <a:gd name="T22" fmla="*/ 194 w 854"/>
                            <a:gd name="T23" fmla="*/ 285 h 286"/>
                            <a:gd name="T24" fmla="*/ 297 w 854"/>
                            <a:gd name="T25" fmla="*/ 239 h 286"/>
                            <a:gd name="T26" fmla="*/ 343 w 854"/>
                            <a:gd name="T27" fmla="*/ 260 h 286"/>
                            <a:gd name="T28" fmla="*/ 389 w 854"/>
                            <a:gd name="T29" fmla="*/ 229 h 286"/>
                            <a:gd name="T30" fmla="*/ 458 w 854"/>
                            <a:gd name="T31" fmla="*/ 248 h 286"/>
                            <a:gd name="T32" fmla="*/ 480 w 854"/>
                            <a:gd name="T33" fmla="*/ 210 h 286"/>
                            <a:gd name="T34" fmla="*/ 590 w 854"/>
                            <a:gd name="T35" fmla="*/ 229 h 286"/>
                            <a:gd name="T36" fmla="*/ 578 w 854"/>
                            <a:gd name="T37" fmla="*/ 189 h 286"/>
                            <a:gd name="T38" fmla="*/ 745 w 854"/>
                            <a:gd name="T39" fmla="*/ 206 h 286"/>
                            <a:gd name="T40" fmla="*/ 646 w 854"/>
                            <a:gd name="T41" fmla="*/ 162 h 286"/>
                            <a:gd name="T42" fmla="*/ 721 w 854"/>
                            <a:gd name="T43" fmla="*/ 148 h 286"/>
                            <a:gd name="T44" fmla="*/ 670 w 854"/>
                            <a:gd name="T45" fmla="*/ 124 h 286"/>
                            <a:gd name="T46" fmla="*/ 853 w 854"/>
                            <a:gd name="T47" fmla="*/ 87 h 286"/>
                            <a:gd name="T48" fmla="*/ 646 w 854"/>
                            <a:gd name="T49" fmla="*/ 86 h 286"/>
                            <a:gd name="T50" fmla="*/ 711 w 854"/>
                            <a:gd name="T51" fmla="*/ 41 h 286"/>
                            <a:gd name="T52" fmla="*/ 573 w 854"/>
                            <a:gd name="T53" fmla="*/ 76 h 286"/>
                            <a:gd name="T54" fmla="*/ 584 w 854"/>
                            <a:gd name="T55" fmla="*/ 0 h 286"/>
                            <a:gd name="T56" fmla="*/ 452 w 854"/>
                            <a:gd name="T57" fmla="*/ 57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54" h="286">
                              <a:moveTo>
                                <a:pt x="452" y="57"/>
                              </a:moveTo>
                              <a:lnTo>
                                <a:pt x="383" y="24"/>
                              </a:lnTo>
                              <a:lnTo>
                                <a:pt x="337" y="84"/>
                              </a:lnTo>
                              <a:lnTo>
                                <a:pt x="177" y="47"/>
                              </a:lnTo>
                              <a:lnTo>
                                <a:pt x="212" y="103"/>
                              </a:lnTo>
                              <a:lnTo>
                                <a:pt x="46" y="109"/>
                              </a:lnTo>
                              <a:lnTo>
                                <a:pt x="155" y="152"/>
                              </a:lnTo>
                              <a:lnTo>
                                <a:pt x="0" y="169"/>
                              </a:lnTo>
                              <a:lnTo>
                                <a:pt x="131" y="202"/>
                              </a:lnTo>
                              <a:lnTo>
                                <a:pt x="50" y="235"/>
                              </a:lnTo>
                              <a:lnTo>
                                <a:pt x="189" y="240"/>
                              </a:lnTo>
                              <a:lnTo>
                                <a:pt x="194" y="285"/>
                              </a:lnTo>
                              <a:lnTo>
                                <a:pt x="297" y="239"/>
                              </a:lnTo>
                              <a:lnTo>
                                <a:pt x="343" y="260"/>
                              </a:lnTo>
                              <a:lnTo>
                                <a:pt x="389" y="229"/>
                              </a:lnTo>
                              <a:lnTo>
                                <a:pt x="458" y="248"/>
                              </a:lnTo>
                              <a:lnTo>
                                <a:pt x="480" y="210"/>
                              </a:lnTo>
                              <a:lnTo>
                                <a:pt x="590" y="229"/>
                              </a:lnTo>
                              <a:lnTo>
                                <a:pt x="578" y="189"/>
                              </a:lnTo>
                              <a:lnTo>
                                <a:pt x="745" y="206"/>
                              </a:lnTo>
                              <a:lnTo>
                                <a:pt x="646" y="162"/>
                              </a:lnTo>
                              <a:lnTo>
                                <a:pt x="721" y="148"/>
                              </a:lnTo>
                              <a:lnTo>
                                <a:pt x="670" y="124"/>
                              </a:lnTo>
                              <a:lnTo>
                                <a:pt x="853" y="87"/>
                              </a:lnTo>
                              <a:lnTo>
                                <a:pt x="646" y="86"/>
                              </a:lnTo>
                              <a:lnTo>
                                <a:pt x="711" y="41"/>
                              </a:lnTo>
                              <a:lnTo>
                                <a:pt x="573" y="76"/>
                              </a:lnTo>
                              <a:lnTo>
                                <a:pt x="584" y="0"/>
                              </a:lnTo>
                              <a:lnTo>
                                <a:pt x="452" y="57"/>
                              </a:lnTo>
                            </a:path>
                          </a:pathLst>
                        </a:custGeom>
                        <a:solidFill>
                          <a:srgbClr val="FFC000"/>
                        </a:solidFill>
                        <a:ln w="936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1BBC5" id="Laisva forma 2" o:spid="_x0000_s1026" style="position:absolute;margin-left:142.1pt;margin-top:83.7pt;width:42.65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" o:allowincell="f" path="m452,57l383,24,337,84,177,47r35,56l46,109r109,43l,169r131,33l50,235r139,5l194,285,297,239r46,21l389,229r69,19l480,210r110,19l578,189r167,17l646,162r75,-14l670,124,853,87,646,86,711,41,573,76,584,,452,57e" fillcolor="#ffc000" strokeweight=".26mm">
                <v:path o:connecttype="custom" o:connectlocs="286684,36068;242920,15187;213744,53153;112263,29741;134462,65176;29176,68973;98310,96183;0,106940;83088,127822;31713,148703;119874,151867;123046,180342;188374,151234;217550,164523;246726,144907;290489,156929;304443,132884;374211,144907;366600,119595;472521,130353;409730,102510;457299,93651;424952,78465;541021,55052;409730,54419;450956,25944;363429,48091;370406,0;286684,36068" o:connectangles="0,0,0,0,0,0,0,0,0,0,0,0,0,0,0,0,0,0,0,0,0,0,0,0,0,0,0,0,0"/>
                <w10:wrap type="topAndBottom"/>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6"/>
        <w:gridCol w:w="1901"/>
        <w:gridCol w:w="3227"/>
      </w:tblGrid>
      <w:tr w:rsidR="00712534" w:rsidRPr="00712534" w14:paraId="49E6E25A" w14:textId="77777777" w:rsidTr="00712534">
        <w:trPr>
          <w:cantSplit/>
          <w:trHeight w:val="220"/>
        </w:trPr>
        <w:tc>
          <w:tcPr>
            <w:tcW w:w="4188" w:type="dxa"/>
            <w:vMerge w:val="restart"/>
          </w:tcPr>
          <w:p w14:paraId="4A04B9C0" w14:textId="77777777" w:rsidR="00712534" w:rsidRPr="00712534" w:rsidRDefault="00712534" w:rsidP="00712534">
            <w:pPr>
              <w:tabs>
                <w:tab w:val="left" w:pos="-3480"/>
              </w:tabs>
              <w:spacing w:after="120" w:line="283" w:lineRule="exact"/>
              <w:jc w:val="center"/>
              <w:rPr>
                <w:rFonts w:eastAsia="Calibri"/>
                <w:color w:val="000000" w:themeColor="text1"/>
                <w:sz w:val="20"/>
                <w:szCs w:val="20"/>
                <w:lang w:val="lt-LT"/>
              </w:rPr>
            </w:pPr>
            <w:r w:rsidRPr="00712534">
              <w:rPr>
                <w:rFonts w:eastAsia="Calibri"/>
                <w:color w:val="000000" w:themeColor="text1"/>
                <w:sz w:val="20"/>
                <w:szCs w:val="20"/>
                <w:lang w:val="lt-LT"/>
              </w:rPr>
              <w:t>Galimi padariniai</w:t>
            </w:r>
          </w:p>
        </w:tc>
        <w:tc>
          <w:tcPr>
            <w:tcW w:w="5332" w:type="dxa"/>
            <w:gridSpan w:val="2"/>
          </w:tcPr>
          <w:p w14:paraId="3256E047"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Padarinius įvertinantys kriterijai</w:t>
            </w:r>
          </w:p>
        </w:tc>
      </w:tr>
      <w:tr w:rsidR="00712534" w:rsidRPr="00712534" w14:paraId="2FD06E47" w14:textId="77777777" w:rsidTr="00712534">
        <w:trPr>
          <w:cantSplit/>
          <w:trHeight w:val="226"/>
        </w:trPr>
        <w:tc>
          <w:tcPr>
            <w:tcW w:w="4188" w:type="dxa"/>
            <w:vMerge/>
          </w:tcPr>
          <w:p w14:paraId="39867960" w14:textId="77777777" w:rsidR="00712534" w:rsidRPr="00712534" w:rsidRDefault="00712534" w:rsidP="00712534">
            <w:pPr>
              <w:tabs>
                <w:tab w:val="left" w:pos="-3480"/>
              </w:tabs>
              <w:spacing w:after="120" w:line="283" w:lineRule="exact"/>
              <w:jc w:val="center"/>
              <w:rPr>
                <w:rFonts w:eastAsia="Calibri"/>
                <w:color w:val="000000" w:themeColor="text1"/>
                <w:sz w:val="20"/>
                <w:szCs w:val="20"/>
                <w:lang w:val="lt-LT"/>
              </w:rPr>
            </w:pPr>
          </w:p>
        </w:tc>
        <w:tc>
          <w:tcPr>
            <w:tcW w:w="1961" w:type="dxa"/>
          </w:tcPr>
          <w:p w14:paraId="76EB3A2E"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Matavimo vnt.</w:t>
            </w:r>
          </w:p>
        </w:tc>
        <w:tc>
          <w:tcPr>
            <w:tcW w:w="3371" w:type="dxa"/>
          </w:tcPr>
          <w:p w14:paraId="3923DC8A"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įvertinimas, dydis, kritinė riba</w:t>
            </w:r>
          </w:p>
        </w:tc>
      </w:tr>
      <w:tr w:rsidR="00712534" w:rsidRPr="00712534" w14:paraId="6CFE00AF" w14:textId="77777777" w:rsidTr="00712534">
        <w:trPr>
          <w:cantSplit/>
          <w:trHeight w:val="305"/>
        </w:trPr>
        <w:tc>
          <w:tcPr>
            <w:tcW w:w="9520" w:type="dxa"/>
            <w:gridSpan w:val="3"/>
          </w:tcPr>
          <w:p w14:paraId="6A2372F5" w14:textId="77777777" w:rsidR="00712534" w:rsidRPr="00712534" w:rsidRDefault="00712534" w:rsidP="00712534">
            <w:pPr>
              <w:tabs>
                <w:tab w:val="left" w:pos="-3480"/>
              </w:tabs>
              <w:spacing w:line="283" w:lineRule="exact"/>
              <w:jc w:val="center"/>
              <w:rPr>
                <w:rFonts w:eastAsia="Calibri"/>
                <w:color w:val="000000" w:themeColor="text1"/>
                <w:sz w:val="20"/>
                <w:szCs w:val="20"/>
                <w:lang w:val="lt-LT"/>
              </w:rPr>
            </w:pPr>
            <w:r w:rsidRPr="00712534">
              <w:rPr>
                <w:rFonts w:eastAsia="Calibri"/>
                <w:b/>
                <w:bCs/>
                <w:color w:val="000000" w:themeColor="text1"/>
                <w:sz w:val="20"/>
                <w:szCs w:val="20"/>
                <w:lang w:val="lt-LT"/>
              </w:rPr>
              <w:t>Ekstremalaus įvykio lygmenyje</w:t>
            </w:r>
          </w:p>
        </w:tc>
      </w:tr>
      <w:tr w:rsidR="00712534" w:rsidRPr="00712534" w14:paraId="579C9FD2" w14:textId="77777777" w:rsidTr="00712534">
        <w:trPr>
          <w:cantSplit/>
          <w:trHeight w:val="158"/>
        </w:trPr>
        <w:tc>
          <w:tcPr>
            <w:tcW w:w="4188" w:type="dxa"/>
          </w:tcPr>
          <w:p w14:paraId="676D380D" w14:textId="77777777" w:rsidR="00712534" w:rsidRPr="00712534" w:rsidRDefault="00712534" w:rsidP="00712534">
            <w:pPr>
              <w:tabs>
                <w:tab w:val="left" w:pos="-3480"/>
              </w:tabs>
              <w:rPr>
                <w:rFonts w:eastAsia="Calibri"/>
                <w:color w:val="000000" w:themeColor="text1"/>
                <w:sz w:val="22"/>
                <w:szCs w:val="22"/>
                <w:lang w:val="lt-LT"/>
              </w:rPr>
            </w:pPr>
            <w:r w:rsidRPr="00712534">
              <w:rPr>
                <w:rFonts w:eastAsia="Calibri"/>
                <w:color w:val="000000" w:themeColor="text1"/>
                <w:sz w:val="22"/>
                <w:szCs w:val="22"/>
                <w:lang w:val="lt-LT"/>
              </w:rPr>
              <w:t>Žūtis (mirtis)</w:t>
            </w:r>
          </w:p>
        </w:tc>
        <w:tc>
          <w:tcPr>
            <w:tcW w:w="1961" w:type="dxa"/>
          </w:tcPr>
          <w:p w14:paraId="640C3BF0"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t>žmonių skaičius</w:t>
            </w:r>
          </w:p>
        </w:tc>
        <w:tc>
          <w:tcPr>
            <w:tcW w:w="3371" w:type="dxa"/>
          </w:tcPr>
          <w:p w14:paraId="446451A2"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 1</w:t>
            </w:r>
          </w:p>
        </w:tc>
      </w:tr>
      <w:tr w:rsidR="00712534" w:rsidRPr="00712534" w14:paraId="0ED1CA81" w14:textId="77777777" w:rsidTr="00712534">
        <w:trPr>
          <w:cantSplit/>
          <w:trHeight w:val="158"/>
        </w:trPr>
        <w:tc>
          <w:tcPr>
            <w:tcW w:w="4188" w:type="dxa"/>
          </w:tcPr>
          <w:p w14:paraId="2EAC31AD" w14:textId="77777777" w:rsidR="00712534" w:rsidRPr="00712534" w:rsidRDefault="00712534" w:rsidP="00712534">
            <w:pPr>
              <w:tabs>
                <w:tab w:val="left" w:pos="-3480"/>
              </w:tabs>
              <w:rPr>
                <w:rFonts w:eastAsia="Calibri"/>
                <w:color w:val="000000" w:themeColor="text1"/>
                <w:sz w:val="22"/>
                <w:szCs w:val="22"/>
                <w:lang w:val="lt-LT"/>
              </w:rPr>
            </w:pPr>
            <w:r w:rsidRPr="00712534">
              <w:rPr>
                <w:rFonts w:eastAsia="Calibri"/>
                <w:color w:val="000000" w:themeColor="text1"/>
                <w:sz w:val="22"/>
                <w:szCs w:val="22"/>
                <w:lang w:val="lt-LT"/>
              </w:rPr>
              <w:t>Sutrikdyta sveikata</w:t>
            </w:r>
          </w:p>
        </w:tc>
        <w:tc>
          <w:tcPr>
            <w:tcW w:w="1961" w:type="dxa"/>
          </w:tcPr>
          <w:p w14:paraId="1EFA9364"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t>žmonių skaičius</w:t>
            </w:r>
          </w:p>
        </w:tc>
        <w:tc>
          <w:tcPr>
            <w:tcW w:w="3371" w:type="dxa"/>
          </w:tcPr>
          <w:p w14:paraId="0DF51921"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color w:val="000000" w:themeColor="text1"/>
                <w:sz w:val="20"/>
                <w:szCs w:val="20"/>
                <w:lang w:val="lt-LT"/>
              </w:rPr>
              <w:t>≥ 3</w:t>
            </w:r>
          </w:p>
        </w:tc>
      </w:tr>
      <w:tr w:rsidR="00712534" w:rsidRPr="00712534" w14:paraId="586773F7" w14:textId="77777777" w:rsidTr="00712534">
        <w:trPr>
          <w:cantSplit/>
          <w:trHeight w:val="210"/>
        </w:trPr>
        <w:tc>
          <w:tcPr>
            <w:tcW w:w="4188" w:type="dxa"/>
          </w:tcPr>
          <w:p w14:paraId="21525D3B" w14:textId="77777777" w:rsidR="00712534" w:rsidRPr="00712534" w:rsidRDefault="00712534" w:rsidP="00712534">
            <w:pPr>
              <w:tabs>
                <w:tab w:val="left" w:pos="-3480"/>
              </w:tabs>
              <w:rPr>
                <w:rFonts w:eastAsia="Calibri"/>
                <w:color w:val="000000" w:themeColor="text1"/>
                <w:sz w:val="22"/>
                <w:szCs w:val="22"/>
                <w:lang w:val="lt-LT"/>
              </w:rPr>
            </w:pPr>
            <w:r w:rsidRPr="00712534">
              <w:rPr>
                <w:rFonts w:eastAsia="Calibri"/>
                <w:color w:val="000000" w:themeColor="text1"/>
                <w:sz w:val="22"/>
                <w:szCs w:val="22"/>
                <w:lang w:val="lt-LT"/>
              </w:rPr>
              <w:t>PM patekimas į gyvenamą aplinką, kai viršijamas paros didžiausia leidžiama koncentracija pagal HN 35:2007</w:t>
            </w:r>
          </w:p>
        </w:tc>
        <w:tc>
          <w:tcPr>
            <w:tcW w:w="1961" w:type="dxa"/>
          </w:tcPr>
          <w:p w14:paraId="6FCF53E8" w14:textId="77777777" w:rsidR="00712534" w:rsidRPr="00712534" w:rsidRDefault="00712534" w:rsidP="00712534">
            <w:pPr>
              <w:tabs>
                <w:tab w:val="left" w:pos="-3480"/>
                <w:tab w:val="right" w:pos="1944"/>
              </w:tabs>
              <w:rPr>
                <w:rFonts w:eastAsia="Calibri"/>
                <w:color w:val="000000" w:themeColor="text1"/>
                <w:sz w:val="20"/>
                <w:szCs w:val="20"/>
                <w:lang w:val="lt-LT"/>
              </w:rPr>
            </w:pPr>
            <w:r w:rsidRPr="00712534">
              <w:rPr>
                <w:rFonts w:eastAsia="Calibri"/>
                <w:color w:val="000000" w:themeColor="text1"/>
                <w:sz w:val="20"/>
                <w:szCs w:val="20"/>
                <w:lang w:val="lt-LT"/>
              </w:rPr>
              <w:t>Kartai</w:t>
            </w:r>
          </w:p>
        </w:tc>
        <w:tc>
          <w:tcPr>
            <w:tcW w:w="3371" w:type="dxa"/>
          </w:tcPr>
          <w:p w14:paraId="7FD2E350" w14:textId="77777777" w:rsidR="00712534" w:rsidRPr="00712534" w:rsidRDefault="00712534" w:rsidP="00712534">
            <w:pPr>
              <w:tabs>
                <w:tab w:val="left" w:pos="-3480"/>
              </w:tabs>
              <w:ind w:left="720"/>
              <w:jc w:val="center"/>
              <w:rPr>
                <w:rFonts w:eastAsia="Calibri"/>
                <w:color w:val="000000" w:themeColor="text1"/>
                <w:sz w:val="20"/>
                <w:szCs w:val="20"/>
                <w:lang w:val="lt-LT"/>
              </w:rPr>
            </w:pPr>
            <w:r w:rsidRPr="00712534">
              <w:rPr>
                <w:rFonts w:eastAsia="Calibri"/>
                <w:color w:val="000000" w:themeColor="text1"/>
                <w:sz w:val="20"/>
                <w:szCs w:val="20"/>
                <w:lang w:val="lt-LT"/>
              </w:rPr>
              <w:t>&gt; 1</w:t>
            </w:r>
          </w:p>
        </w:tc>
      </w:tr>
      <w:tr w:rsidR="00712534" w:rsidRPr="00712534" w14:paraId="5FDA8903" w14:textId="77777777" w:rsidTr="00712534">
        <w:trPr>
          <w:cantSplit/>
          <w:trHeight w:val="210"/>
        </w:trPr>
        <w:tc>
          <w:tcPr>
            <w:tcW w:w="4188" w:type="dxa"/>
          </w:tcPr>
          <w:p w14:paraId="13D8A6F8" w14:textId="77777777" w:rsidR="00712534" w:rsidRPr="00712534" w:rsidRDefault="00712534" w:rsidP="00712534">
            <w:pPr>
              <w:tabs>
                <w:tab w:val="left" w:pos="-3480"/>
              </w:tabs>
              <w:rPr>
                <w:rFonts w:eastAsia="Calibri"/>
                <w:color w:val="000000" w:themeColor="text1"/>
                <w:sz w:val="22"/>
                <w:szCs w:val="22"/>
                <w:lang w:val="lt-LT"/>
              </w:rPr>
            </w:pPr>
            <w:r w:rsidRPr="00712534">
              <w:rPr>
                <w:rFonts w:eastAsia="Calibri"/>
                <w:color w:val="000000" w:themeColor="text1"/>
                <w:sz w:val="22"/>
                <w:szCs w:val="22"/>
                <w:lang w:val="lt-LT"/>
              </w:rPr>
              <w:t>PM patekimas į žemės paviršių ir (ar) gilesnius jos sluoksnius</w:t>
            </w:r>
          </w:p>
        </w:tc>
        <w:tc>
          <w:tcPr>
            <w:tcW w:w="1961" w:type="dxa"/>
          </w:tcPr>
          <w:p w14:paraId="798A4292" w14:textId="77777777" w:rsidR="00712534" w:rsidRPr="00712534" w:rsidRDefault="00712534" w:rsidP="00712534">
            <w:pPr>
              <w:tabs>
                <w:tab w:val="left" w:pos="-3480"/>
                <w:tab w:val="right" w:pos="1944"/>
              </w:tabs>
              <w:rPr>
                <w:rFonts w:eastAsia="Calibri"/>
                <w:color w:val="000000" w:themeColor="text1"/>
                <w:sz w:val="20"/>
                <w:szCs w:val="20"/>
                <w:lang w:val="lt-LT"/>
              </w:rPr>
            </w:pPr>
            <w:r w:rsidRPr="00712534">
              <w:rPr>
                <w:rFonts w:eastAsia="Calibri"/>
                <w:color w:val="000000" w:themeColor="text1"/>
                <w:sz w:val="20"/>
                <w:szCs w:val="20"/>
                <w:lang w:val="lt-LT"/>
              </w:rPr>
              <w:t>PM kiekis, t</w:t>
            </w:r>
          </w:p>
        </w:tc>
        <w:tc>
          <w:tcPr>
            <w:tcW w:w="3371" w:type="dxa"/>
          </w:tcPr>
          <w:p w14:paraId="4828CA02"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 5</w:t>
            </w:r>
          </w:p>
        </w:tc>
      </w:tr>
      <w:tr w:rsidR="00712534" w:rsidRPr="00712534" w14:paraId="6915304A" w14:textId="77777777" w:rsidTr="00712534">
        <w:trPr>
          <w:cantSplit/>
          <w:trHeight w:val="210"/>
        </w:trPr>
        <w:tc>
          <w:tcPr>
            <w:tcW w:w="4188" w:type="dxa"/>
          </w:tcPr>
          <w:p w14:paraId="5DC73392" w14:textId="77777777" w:rsidR="00712534" w:rsidRPr="00712534" w:rsidRDefault="00712534" w:rsidP="00712534">
            <w:pPr>
              <w:tabs>
                <w:tab w:val="left" w:pos="-3480"/>
              </w:tabs>
              <w:rPr>
                <w:rFonts w:eastAsia="Calibri"/>
                <w:color w:val="000000" w:themeColor="text1"/>
                <w:sz w:val="22"/>
                <w:szCs w:val="22"/>
                <w:lang w:val="lt-LT"/>
              </w:rPr>
            </w:pPr>
            <w:r w:rsidRPr="00712534">
              <w:rPr>
                <w:rFonts w:eastAsia="Calibri"/>
                <w:color w:val="000000" w:themeColor="text1"/>
                <w:sz w:val="22"/>
                <w:szCs w:val="22"/>
                <w:lang w:val="lt-LT"/>
              </w:rPr>
              <w:t>PM patekusi į vandens telkinius, požeminius vandens šaltinius ar požeminius vandeningus sluoksnius daro nuolatinę ar ilgalaikę žalą</w:t>
            </w:r>
          </w:p>
        </w:tc>
        <w:tc>
          <w:tcPr>
            <w:tcW w:w="1961" w:type="dxa"/>
          </w:tcPr>
          <w:p w14:paraId="3E124F11" w14:textId="77777777" w:rsidR="00712534" w:rsidRPr="00712534" w:rsidRDefault="00712534" w:rsidP="00712534">
            <w:pPr>
              <w:tabs>
                <w:tab w:val="left" w:pos="-3480"/>
                <w:tab w:val="right" w:pos="1944"/>
              </w:tabs>
              <w:rPr>
                <w:rFonts w:eastAsia="Calibri"/>
                <w:color w:val="000000" w:themeColor="text1"/>
                <w:sz w:val="20"/>
                <w:szCs w:val="20"/>
                <w:lang w:val="lt-LT"/>
              </w:rPr>
            </w:pPr>
            <w:r w:rsidRPr="00712534">
              <w:rPr>
                <w:rFonts w:eastAsia="Calibri"/>
                <w:color w:val="000000" w:themeColor="text1"/>
                <w:sz w:val="20"/>
                <w:szCs w:val="20"/>
                <w:lang w:val="lt-LT"/>
              </w:rPr>
              <w:t>PM kiekis , t</w:t>
            </w:r>
          </w:p>
        </w:tc>
        <w:tc>
          <w:tcPr>
            <w:tcW w:w="3371" w:type="dxa"/>
          </w:tcPr>
          <w:p w14:paraId="5F700FA6"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 1</w:t>
            </w:r>
          </w:p>
        </w:tc>
      </w:tr>
      <w:tr w:rsidR="00712534" w:rsidRPr="00712534" w14:paraId="354E4259" w14:textId="77777777" w:rsidTr="00712534">
        <w:trPr>
          <w:cantSplit/>
          <w:trHeight w:val="210"/>
        </w:trPr>
        <w:tc>
          <w:tcPr>
            <w:tcW w:w="4188" w:type="dxa"/>
            <w:tcBorders>
              <w:top w:val="single" w:sz="4" w:space="0" w:color="auto"/>
              <w:bottom w:val="single" w:sz="4" w:space="0" w:color="auto"/>
            </w:tcBorders>
          </w:tcPr>
          <w:p w14:paraId="6CEA70AE" w14:textId="77777777" w:rsidR="00712534" w:rsidRPr="00712534" w:rsidRDefault="00712534" w:rsidP="00712534">
            <w:pPr>
              <w:tabs>
                <w:tab w:val="left" w:pos="-3480"/>
              </w:tabs>
              <w:rPr>
                <w:rFonts w:eastAsia="Calibri"/>
                <w:color w:val="000000" w:themeColor="text1"/>
                <w:sz w:val="22"/>
                <w:szCs w:val="22"/>
                <w:lang w:val="lt-LT"/>
              </w:rPr>
            </w:pPr>
            <w:r w:rsidRPr="00712534">
              <w:rPr>
                <w:rFonts w:eastAsia="Calibri"/>
                <w:color w:val="000000" w:themeColor="text1"/>
                <w:sz w:val="22"/>
                <w:szCs w:val="22"/>
                <w:lang w:val="lt-LT" w:eastAsia="lt-LT"/>
              </w:rPr>
              <w:t>sieros dioksido, azoto dioksido ar ozono koncentracija aplinkos ore lygi pavojaus slenksčiui</w:t>
            </w:r>
            <w:r w:rsidRPr="00712534">
              <w:rPr>
                <w:rFonts w:eastAsia="Calibri"/>
                <w:color w:val="000000" w:themeColor="text1"/>
                <w:sz w:val="22"/>
                <w:szCs w:val="22"/>
                <w:vertAlign w:val="superscript"/>
                <w:lang w:val="lt-LT" w:eastAsia="lt-LT"/>
              </w:rPr>
              <w:t xml:space="preserve">17 </w:t>
            </w:r>
            <w:r w:rsidRPr="00712534">
              <w:rPr>
                <w:rFonts w:eastAsia="Calibri"/>
                <w:color w:val="000000" w:themeColor="text1"/>
                <w:sz w:val="22"/>
                <w:szCs w:val="22"/>
                <w:lang w:val="lt-LT" w:eastAsia="lt-LT"/>
              </w:rPr>
              <w:t xml:space="preserve">arba jį viršija </w:t>
            </w:r>
          </w:p>
        </w:tc>
        <w:tc>
          <w:tcPr>
            <w:tcW w:w="1961" w:type="dxa"/>
            <w:tcBorders>
              <w:top w:val="single" w:sz="4" w:space="0" w:color="auto"/>
              <w:bottom w:val="single" w:sz="4" w:space="0" w:color="auto"/>
            </w:tcBorders>
          </w:tcPr>
          <w:p w14:paraId="78F1AF54" w14:textId="77777777" w:rsidR="00712534" w:rsidRPr="00712534" w:rsidRDefault="00712534" w:rsidP="00712534">
            <w:pPr>
              <w:tabs>
                <w:tab w:val="left" w:pos="-3480"/>
                <w:tab w:val="right" w:pos="1944"/>
              </w:tabs>
              <w:rPr>
                <w:rFonts w:eastAsia="Calibri"/>
                <w:color w:val="000000" w:themeColor="text1"/>
                <w:sz w:val="20"/>
                <w:szCs w:val="20"/>
                <w:lang w:val="lt-LT"/>
              </w:rPr>
            </w:pPr>
            <w:r w:rsidRPr="00712534">
              <w:rPr>
                <w:rFonts w:eastAsia="Calibri"/>
                <w:color w:val="000000" w:themeColor="text1"/>
                <w:sz w:val="20"/>
                <w:szCs w:val="20"/>
                <w:lang w:val="lt-LT" w:eastAsia="lt-LT"/>
              </w:rPr>
              <w:t>faktas</w:t>
            </w:r>
          </w:p>
        </w:tc>
        <w:tc>
          <w:tcPr>
            <w:tcW w:w="3371" w:type="dxa"/>
            <w:tcBorders>
              <w:top w:val="single" w:sz="4" w:space="0" w:color="auto"/>
              <w:bottom w:val="single" w:sz="4" w:space="0" w:color="auto"/>
            </w:tcBorders>
          </w:tcPr>
          <w:p w14:paraId="6AE02DE9"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eastAsia="lt-LT"/>
              </w:rPr>
              <w:t>yra</w:t>
            </w:r>
          </w:p>
        </w:tc>
      </w:tr>
      <w:tr w:rsidR="00712534" w:rsidRPr="00712534" w14:paraId="60E17EAE" w14:textId="77777777" w:rsidTr="00712534">
        <w:trPr>
          <w:cantSplit/>
          <w:trHeight w:val="210"/>
        </w:trPr>
        <w:tc>
          <w:tcPr>
            <w:tcW w:w="4188" w:type="dxa"/>
            <w:tcBorders>
              <w:top w:val="single" w:sz="4" w:space="0" w:color="auto"/>
              <w:bottom w:val="single" w:sz="4" w:space="0" w:color="auto"/>
            </w:tcBorders>
          </w:tcPr>
          <w:p w14:paraId="1654302B" w14:textId="77777777" w:rsidR="00712534" w:rsidRPr="00712534" w:rsidRDefault="00712534" w:rsidP="00712534">
            <w:pPr>
              <w:tabs>
                <w:tab w:val="left" w:pos="-3480"/>
              </w:tabs>
              <w:rPr>
                <w:rFonts w:eastAsia="Calibri"/>
                <w:color w:val="000000" w:themeColor="text1"/>
                <w:sz w:val="22"/>
                <w:szCs w:val="22"/>
                <w:lang w:val="lt-LT"/>
              </w:rPr>
            </w:pPr>
            <w:r w:rsidRPr="00712534">
              <w:rPr>
                <w:rFonts w:eastAsia="Andale Sans UI"/>
                <w:color w:val="000000" w:themeColor="text1"/>
                <w:sz w:val="22"/>
                <w:szCs w:val="22"/>
                <w:lang w:val="lt-LT" w:eastAsia="lt-LT" w:bidi="en-US"/>
              </w:rPr>
              <w:t>kietųjų dalelių KD</w:t>
            </w:r>
            <w:r w:rsidRPr="00712534">
              <w:rPr>
                <w:rFonts w:eastAsia="Andale Sans UI"/>
                <w:color w:val="000000" w:themeColor="text1"/>
                <w:sz w:val="22"/>
                <w:szCs w:val="22"/>
                <w:vertAlign w:val="subscript"/>
                <w:lang w:val="lt-LT" w:eastAsia="lt-LT" w:bidi="en-US"/>
              </w:rPr>
              <w:t xml:space="preserve">10 </w:t>
            </w:r>
            <w:r w:rsidRPr="00712534">
              <w:rPr>
                <w:rFonts w:eastAsia="Andale Sans UI"/>
                <w:color w:val="000000" w:themeColor="text1"/>
                <w:sz w:val="22"/>
                <w:szCs w:val="22"/>
                <w:lang w:val="lt-LT" w:eastAsia="lt-LT" w:bidi="en-US"/>
              </w:rPr>
              <w:t>vidutinė paros koncentracija aplinkos ore du kartus viršija ribinę vertę</w:t>
            </w:r>
            <w:r w:rsidRPr="00712534">
              <w:rPr>
                <w:rFonts w:eastAsia="Andale Sans UI"/>
                <w:color w:val="000000" w:themeColor="text1"/>
                <w:sz w:val="22"/>
                <w:szCs w:val="22"/>
                <w:vertAlign w:val="superscript"/>
                <w:lang w:val="lt-LT" w:eastAsia="lt-LT" w:bidi="en-US"/>
              </w:rPr>
              <w:t>17</w:t>
            </w:r>
          </w:p>
        </w:tc>
        <w:tc>
          <w:tcPr>
            <w:tcW w:w="1961" w:type="dxa"/>
            <w:tcBorders>
              <w:top w:val="single" w:sz="4" w:space="0" w:color="auto"/>
              <w:bottom w:val="single" w:sz="4" w:space="0" w:color="auto"/>
            </w:tcBorders>
          </w:tcPr>
          <w:p w14:paraId="36C8A150" w14:textId="77777777" w:rsidR="00712534" w:rsidRPr="00712534" w:rsidRDefault="00712534" w:rsidP="00712534">
            <w:pPr>
              <w:tabs>
                <w:tab w:val="left" w:pos="-3480"/>
                <w:tab w:val="right" w:pos="1944"/>
              </w:tabs>
              <w:rPr>
                <w:rFonts w:eastAsia="Calibri"/>
                <w:color w:val="000000" w:themeColor="text1"/>
                <w:sz w:val="20"/>
                <w:szCs w:val="20"/>
                <w:lang w:val="lt-LT"/>
              </w:rPr>
            </w:pPr>
            <w:r w:rsidRPr="00712534">
              <w:rPr>
                <w:rFonts w:eastAsia="Andale Sans UI"/>
                <w:color w:val="000000" w:themeColor="text1"/>
                <w:sz w:val="20"/>
                <w:szCs w:val="20"/>
                <w:lang w:val="lt-LT" w:eastAsia="lt-LT" w:bidi="en-US"/>
              </w:rPr>
              <w:t xml:space="preserve">iš eilės parų skaičius </w:t>
            </w:r>
          </w:p>
        </w:tc>
        <w:tc>
          <w:tcPr>
            <w:tcW w:w="3371" w:type="dxa"/>
            <w:tcBorders>
              <w:top w:val="single" w:sz="4" w:space="0" w:color="auto"/>
              <w:bottom w:val="single" w:sz="4" w:space="0" w:color="auto"/>
            </w:tcBorders>
          </w:tcPr>
          <w:p w14:paraId="49E13CAC"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Andale Sans UI"/>
                <w:color w:val="000000" w:themeColor="text1"/>
                <w:sz w:val="20"/>
                <w:szCs w:val="20"/>
                <w:lang w:val="lt-LT" w:eastAsia="lt-LT" w:bidi="en-US"/>
              </w:rPr>
              <w:t>&gt; 3</w:t>
            </w:r>
          </w:p>
        </w:tc>
      </w:tr>
      <w:tr w:rsidR="00712534" w:rsidRPr="00712534" w14:paraId="3EC140DD" w14:textId="77777777" w:rsidTr="00712534">
        <w:trPr>
          <w:cantSplit/>
          <w:trHeight w:val="210"/>
        </w:trPr>
        <w:tc>
          <w:tcPr>
            <w:tcW w:w="4188" w:type="dxa"/>
            <w:tcBorders>
              <w:top w:val="single" w:sz="4" w:space="0" w:color="auto"/>
              <w:bottom w:val="single" w:sz="4" w:space="0" w:color="auto"/>
            </w:tcBorders>
          </w:tcPr>
          <w:p w14:paraId="45C5BE24" w14:textId="77777777" w:rsidR="00712534" w:rsidRPr="00712534" w:rsidRDefault="00712534" w:rsidP="00712534">
            <w:pPr>
              <w:tabs>
                <w:tab w:val="left" w:pos="-3480"/>
              </w:tabs>
              <w:rPr>
                <w:rFonts w:eastAsia="Calibri"/>
                <w:color w:val="000000" w:themeColor="text1"/>
                <w:sz w:val="22"/>
                <w:szCs w:val="22"/>
                <w:lang w:val="lt-LT"/>
              </w:rPr>
            </w:pPr>
            <w:r w:rsidRPr="00712534">
              <w:rPr>
                <w:rFonts w:eastAsia="Andale Sans UI"/>
                <w:bCs/>
                <w:color w:val="000000" w:themeColor="text1"/>
                <w:sz w:val="22"/>
                <w:szCs w:val="22"/>
                <w:lang w:val="lt-LT" w:eastAsia="lt-LT" w:bidi="en-US"/>
              </w:rPr>
              <w:t>teršalo koncentracija aplinkos ore viršija pusės valandos ribinę vertę (kai tokia nenustatyta – vidutinę paros ribinę vertę)</w:t>
            </w:r>
            <w:r w:rsidRPr="00712534">
              <w:rPr>
                <w:rFonts w:eastAsia="Andale Sans UI"/>
                <w:bCs/>
                <w:color w:val="000000" w:themeColor="text1"/>
                <w:sz w:val="22"/>
                <w:szCs w:val="22"/>
                <w:vertAlign w:val="superscript"/>
                <w:lang w:val="lt-LT" w:eastAsia="lt-LT" w:bidi="en-US"/>
              </w:rPr>
              <w:t>18</w:t>
            </w:r>
          </w:p>
        </w:tc>
        <w:tc>
          <w:tcPr>
            <w:tcW w:w="1961" w:type="dxa"/>
            <w:tcBorders>
              <w:top w:val="single" w:sz="4" w:space="0" w:color="auto"/>
              <w:bottom w:val="single" w:sz="4" w:space="0" w:color="auto"/>
            </w:tcBorders>
          </w:tcPr>
          <w:p w14:paraId="4E1C3841" w14:textId="77777777" w:rsidR="00712534" w:rsidRPr="00712534" w:rsidRDefault="00712534" w:rsidP="00712534">
            <w:pPr>
              <w:tabs>
                <w:tab w:val="left" w:pos="-3480"/>
                <w:tab w:val="right" w:pos="1944"/>
              </w:tabs>
              <w:rPr>
                <w:rFonts w:eastAsia="Calibri"/>
                <w:color w:val="000000" w:themeColor="text1"/>
                <w:sz w:val="20"/>
                <w:szCs w:val="20"/>
                <w:lang w:val="lt-LT"/>
              </w:rPr>
            </w:pPr>
            <w:r w:rsidRPr="00712534">
              <w:rPr>
                <w:rFonts w:eastAsia="Andale Sans UI"/>
                <w:bCs/>
                <w:color w:val="000000" w:themeColor="text1"/>
                <w:sz w:val="20"/>
                <w:szCs w:val="20"/>
                <w:lang w:val="lt-LT" w:eastAsia="lt-LT" w:bidi="en-US"/>
              </w:rPr>
              <w:t>kartai</w:t>
            </w:r>
          </w:p>
        </w:tc>
        <w:tc>
          <w:tcPr>
            <w:tcW w:w="3371" w:type="dxa"/>
            <w:tcBorders>
              <w:top w:val="single" w:sz="4" w:space="0" w:color="auto"/>
              <w:bottom w:val="single" w:sz="4" w:space="0" w:color="auto"/>
            </w:tcBorders>
          </w:tcPr>
          <w:p w14:paraId="2BA6F2E7"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Andale Sans UI"/>
                <w:bCs/>
                <w:color w:val="000000" w:themeColor="text1"/>
                <w:sz w:val="20"/>
                <w:szCs w:val="20"/>
                <w:lang w:val="lt-LT" w:eastAsia="lt-LT" w:bidi="en-US"/>
              </w:rPr>
              <w:t>&gt; 2</w:t>
            </w:r>
          </w:p>
        </w:tc>
      </w:tr>
      <w:tr w:rsidR="00712534" w:rsidRPr="00712534" w14:paraId="15F8D92B" w14:textId="77777777" w:rsidTr="00712534">
        <w:trPr>
          <w:cantSplit/>
          <w:trHeight w:val="210"/>
        </w:trPr>
        <w:tc>
          <w:tcPr>
            <w:tcW w:w="4188" w:type="dxa"/>
            <w:tcBorders>
              <w:top w:val="single" w:sz="4" w:space="0" w:color="auto"/>
              <w:left w:val="single" w:sz="4" w:space="0" w:color="auto"/>
              <w:bottom w:val="single" w:sz="4" w:space="0" w:color="auto"/>
              <w:right w:val="single" w:sz="4" w:space="0" w:color="auto"/>
            </w:tcBorders>
          </w:tcPr>
          <w:p w14:paraId="16E239ED" w14:textId="77777777" w:rsidR="00712534" w:rsidRPr="00712534" w:rsidRDefault="00712534" w:rsidP="00712534">
            <w:pPr>
              <w:tabs>
                <w:tab w:val="left" w:pos="-3480"/>
              </w:tabs>
              <w:rPr>
                <w:rFonts w:eastAsia="Andale Sans UI"/>
                <w:bCs/>
                <w:color w:val="000000" w:themeColor="text1"/>
                <w:sz w:val="22"/>
                <w:szCs w:val="22"/>
                <w:lang w:val="lt-LT" w:eastAsia="lt-LT" w:bidi="en-US"/>
              </w:rPr>
            </w:pPr>
            <w:r w:rsidRPr="00712534">
              <w:rPr>
                <w:rFonts w:eastAsia="Calibri"/>
                <w:color w:val="000000" w:themeColor="text1"/>
                <w:sz w:val="22"/>
                <w:szCs w:val="22"/>
                <w:lang w:val="lt-LT"/>
              </w:rPr>
              <w:t>pavojingos cheminės medžiagos ir (ar) mišinio (preparato) patekimas į aplinką užteršiant žemės ūkio ar kitus laukinius augalus</w:t>
            </w:r>
          </w:p>
        </w:tc>
        <w:tc>
          <w:tcPr>
            <w:tcW w:w="1961" w:type="dxa"/>
            <w:tcBorders>
              <w:top w:val="nil"/>
              <w:left w:val="single" w:sz="4" w:space="0" w:color="auto"/>
              <w:bottom w:val="single" w:sz="8" w:space="0" w:color="auto"/>
              <w:right w:val="single" w:sz="8" w:space="0" w:color="auto"/>
            </w:tcBorders>
          </w:tcPr>
          <w:p w14:paraId="7FD4F230" w14:textId="77777777" w:rsidR="00712534" w:rsidRPr="00712534" w:rsidRDefault="00712534" w:rsidP="00712534">
            <w:pPr>
              <w:tabs>
                <w:tab w:val="left" w:pos="-3480"/>
                <w:tab w:val="right" w:pos="1944"/>
              </w:tabs>
              <w:rPr>
                <w:rFonts w:eastAsia="Andale Sans UI"/>
                <w:bCs/>
                <w:color w:val="000000" w:themeColor="text1"/>
                <w:sz w:val="20"/>
                <w:szCs w:val="20"/>
                <w:lang w:val="lt-LT" w:eastAsia="lt-LT" w:bidi="en-US"/>
              </w:rPr>
            </w:pPr>
            <w:r w:rsidRPr="00712534">
              <w:rPr>
                <w:rFonts w:eastAsia="Calibri"/>
                <w:color w:val="000000" w:themeColor="text1"/>
                <w:sz w:val="20"/>
                <w:szCs w:val="20"/>
                <w:lang w:val="lt-LT"/>
              </w:rPr>
              <w:t>faktas</w:t>
            </w:r>
          </w:p>
        </w:tc>
        <w:tc>
          <w:tcPr>
            <w:tcW w:w="3371" w:type="dxa"/>
            <w:tcBorders>
              <w:top w:val="nil"/>
              <w:left w:val="nil"/>
              <w:bottom w:val="single" w:sz="8" w:space="0" w:color="auto"/>
              <w:right w:val="single" w:sz="8" w:space="0" w:color="auto"/>
            </w:tcBorders>
          </w:tcPr>
          <w:p w14:paraId="275C2B60" w14:textId="77777777" w:rsidR="00712534" w:rsidRPr="00712534" w:rsidRDefault="00712534" w:rsidP="00712534">
            <w:pPr>
              <w:tabs>
                <w:tab w:val="left" w:pos="-3480"/>
              </w:tabs>
              <w:jc w:val="center"/>
              <w:rPr>
                <w:rFonts w:eastAsia="Andale Sans UI"/>
                <w:bCs/>
                <w:color w:val="000000" w:themeColor="text1"/>
                <w:sz w:val="20"/>
                <w:szCs w:val="20"/>
                <w:lang w:val="lt-LT" w:eastAsia="lt-LT" w:bidi="en-US"/>
              </w:rPr>
            </w:pPr>
            <w:r w:rsidRPr="00712534">
              <w:rPr>
                <w:rFonts w:eastAsia="Calibri"/>
                <w:color w:val="000000" w:themeColor="text1"/>
                <w:sz w:val="20"/>
                <w:szCs w:val="20"/>
                <w:lang w:val="lt-LT"/>
              </w:rPr>
              <w:t>yra</w:t>
            </w:r>
          </w:p>
        </w:tc>
      </w:tr>
      <w:tr w:rsidR="00712534" w:rsidRPr="00712534" w14:paraId="2B9E1A47" w14:textId="77777777" w:rsidTr="00712534">
        <w:trPr>
          <w:cantSplit/>
          <w:trHeight w:val="325"/>
        </w:trPr>
        <w:tc>
          <w:tcPr>
            <w:tcW w:w="9520" w:type="dxa"/>
            <w:gridSpan w:val="3"/>
          </w:tcPr>
          <w:p w14:paraId="06B0118E" w14:textId="77777777" w:rsidR="00712534" w:rsidRPr="00712534" w:rsidRDefault="00712534" w:rsidP="00712534">
            <w:pPr>
              <w:tabs>
                <w:tab w:val="left" w:pos="-3480"/>
              </w:tabs>
              <w:spacing w:after="120" w:line="283" w:lineRule="exact"/>
              <w:jc w:val="center"/>
              <w:rPr>
                <w:rFonts w:eastAsia="Calibri"/>
                <w:color w:val="000000" w:themeColor="text1"/>
                <w:sz w:val="22"/>
                <w:szCs w:val="22"/>
                <w:lang w:val="lt-LT"/>
              </w:rPr>
            </w:pPr>
            <w:r w:rsidRPr="00712534">
              <w:rPr>
                <w:rFonts w:eastAsia="Calibri"/>
                <w:b/>
                <w:bCs/>
                <w:color w:val="000000" w:themeColor="text1"/>
                <w:sz w:val="22"/>
                <w:szCs w:val="22"/>
                <w:lang w:val="lt-LT"/>
              </w:rPr>
              <w:t>Ekstremaliosios situacijos paskelbimo sąlygos:</w:t>
            </w:r>
          </w:p>
        </w:tc>
      </w:tr>
      <w:tr w:rsidR="00712534" w:rsidRPr="00712534" w14:paraId="49E9B58E" w14:textId="77777777" w:rsidTr="00712534">
        <w:trPr>
          <w:cantSplit/>
          <w:trHeight w:val="533"/>
        </w:trPr>
        <w:tc>
          <w:tcPr>
            <w:tcW w:w="9520" w:type="dxa"/>
            <w:gridSpan w:val="3"/>
          </w:tcPr>
          <w:p w14:paraId="6B62D747" w14:textId="77777777" w:rsidR="00712534" w:rsidRPr="00712534" w:rsidRDefault="00712534" w:rsidP="009F587F">
            <w:pPr>
              <w:numPr>
                <w:ilvl w:val="0"/>
                <w:numId w:val="11"/>
              </w:numPr>
              <w:tabs>
                <w:tab w:val="num" w:pos="258"/>
              </w:tabs>
              <w:ind w:left="258" w:hanging="258"/>
              <w:rPr>
                <w:rFonts w:eastAsia="Calibri"/>
                <w:color w:val="000000" w:themeColor="text1"/>
                <w:sz w:val="22"/>
                <w:szCs w:val="22"/>
                <w:lang w:val="lt-LT" w:eastAsia="hi-IN" w:bidi="hi-IN"/>
              </w:rPr>
            </w:pPr>
            <w:r w:rsidRPr="00712534">
              <w:rPr>
                <w:rFonts w:eastAsia="Calibri"/>
                <w:color w:val="000000" w:themeColor="text1"/>
                <w:sz w:val="22"/>
                <w:szCs w:val="22"/>
                <w:lang w:val="lt-LT"/>
              </w:rPr>
              <w:t>kai dėl EĮ, susijusio su PM patekimu aplinką iš gyvenamos vietos  būtina evakuoti ir laikinai apgyvendinti &gt; kaip 300 gyventojų;</w:t>
            </w:r>
          </w:p>
        </w:tc>
      </w:tr>
      <w:tr w:rsidR="00712534" w:rsidRPr="00712534" w14:paraId="24F987BD" w14:textId="77777777" w:rsidTr="00712534">
        <w:trPr>
          <w:cantSplit/>
          <w:trHeight w:val="550"/>
        </w:trPr>
        <w:tc>
          <w:tcPr>
            <w:tcW w:w="9520" w:type="dxa"/>
            <w:gridSpan w:val="3"/>
          </w:tcPr>
          <w:p w14:paraId="25E6DEAE" w14:textId="77777777" w:rsidR="00712534" w:rsidRPr="00712534" w:rsidRDefault="00712534" w:rsidP="009F587F">
            <w:pPr>
              <w:numPr>
                <w:ilvl w:val="0"/>
                <w:numId w:val="11"/>
              </w:numPr>
              <w:tabs>
                <w:tab w:val="num" w:pos="258"/>
              </w:tabs>
              <w:ind w:left="258" w:hanging="258"/>
              <w:rPr>
                <w:rFonts w:eastAsia="Calibri"/>
                <w:color w:val="000000" w:themeColor="text1"/>
                <w:sz w:val="22"/>
                <w:szCs w:val="22"/>
                <w:lang w:val="lt-LT"/>
              </w:rPr>
            </w:pPr>
            <w:r w:rsidRPr="00712534">
              <w:rPr>
                <w:rFonts w:eastAsia="Calibri"/>
                <w:color w:val="000000" w:themeColor="text1"/>
                <w:sz w:val="22"/>
                <w:szCs w:val="22"/>
                <w:lang w:val="lt-LT"/>
              </w:rPr>
              <w:t>EĮ padariniai ilgiau kaip 24 val. sutrikdė būtiniausias gyvenimo (veiklos) sąlygas  &gt; kaip 500 gyventojų;</w:t>
            </w:r>
          </w:p>
        </w:tc>
      </w:tr>
      <w:tr w:rsidR="00712534" w:rsidRPr="00712534" w14:paraId="0B842598" w14:textId="77777777" w:rsidTr="00712534">
        <w:trPr>
          <w:cantSplit/>
          <w:trHeight w:val="449"/>
        </w:trPr>
        <w:tc>
          <w:tcPr>
            <w:tcW w:w="9520" w:type="dxa"/>
            <w:gridSpan w:val="3"/>
          </w:tcPr>
          <w:p w14:paraId="13D91EED" w14:textId="77777777" w:rsidR="00712534" w:rsidRPr="00712534" w:rsidRDefault="00712534" w:rsidP="009F587F">
            <w:pPr>
              <w:numPr>
                <w:ilvl w:val="0"/>
                <w:numId w:val="11"/>
              </w:numPr>
              <w:tabs>
                <w:tab w:val="num" w:pos="258"/>
              </w:tabs>
              <w:ind w:left="258" w:hanging="258"/>
              <w:rPr>
                <w:rFonts w:eastAsia="Calibri"/>
                <w:color w:val="000000" w:themeColor="text1"/>
                <w:sz w:val="22"/>
                <w:szCs w:val="22"/>
                <w:lang w:val="lt-LT"/>
              </w:rPr>
            </w:pPr>
            <w:r w:rsidRPr="00712534">
              <w:rPr>
                <w:rFonts w:eastAsia="Calibri"/>
                <w:color w:val="000000" w:themeColor="text1"/>
                <w:sz w:val="22"/>
                <w:szCs w:val="22"/>
                <w:lang w:val="lt-LT"/>
              </w:rPr>
              <w:t>gaisro ar avarijos likvidavimas ir kiti neatidėliotini darbai gali užtrukti ilgiau kaip 24 val.</w:t>
            </w:r>
          </w:p>
        </w:tc>
      </w:tr>
    </w:tbl>
    <w:p w14:paraId="67A2F43C" w14:textId="77777777" w:rsidR="00712534" w:rsidRPr="00712534" w:rsidRDefault="00712534" w:rsidP="00712534">
      <w:pPr>
        <w:ind w:firstLine="709"/>
        <w:jc w:val="both"/>
        <w:rPr>
          <w:b/>
          <w:color w:val="000000" w:themeColor="text1"/>
          <w:lang w:val="lt-LT"/>
        </w:rPr>
      </w:pPr>
    </w:p>
    <w:p w14:paraId="71808E97" w14:textId="77777777" w:rsidR="00712534" w:rsidRPr="00712534" w:rsidRDefault="00712534" w:rsidP="00712534">
      <w:pPr>
        <w:tabs>
          <w:tab w:val="left" w:pos="-3480"/>
          <w:tab w:val="left" w:pos="1134"/>
        </w:tabs>
        <w:suppressAutoHyphens/>
        <w:ind w:firstLine="720"/>
        <w:jc w:val="both"/>
        <w:rPr>
          <w:b/>
          <w:bCs/>
          <w:color w:val="000000" w:themeColor="text1"/>
          <w:lang w:val="lt-LT" w:eastAsia="ar-SA"/>
        </w:rPr>
      </w:pPr>
      <w:r w:rsidRPr="00712534">
        <w:rPr>
          <w:b/>
          <w:bCs/>
          <w:color w:val="000000" w:themeColor="text1"/>
          <w:lang w:val="lt-LT" w:eastAsia="ar-SA"/>
        </w:rPr>
        <w:t>► Pavojingas medžiagas ar pavojingas atliekas turintys ūkio subjektai:</w:t>
      </w:r>
    </w:p>
    <w:p w14:paraId="6BEB2D2A" w14:textId="77777777" w:rsidR="00712534" w:rsidRPr="00712534" w:rsidRDefault="00712534" w:rsidP="009F587F">
      <w:pPr>
        <w:numPr>
          <w:ilvl w:val="0"/>
          <w:numId w:val="7"/>
        </w:numPr>
        <w:tabs>
          <w:tab w:val="left" w:pos="-3480"/>
          <w:tab w:val="left" w:pos="993"/>
        </w:tabs>
        <w:suppressAutoHyphens/>
        <w:jc w:val="both"/>
        <w:rPr>
          <w:color w:val="000000" w:themeColor="text1"/>
          <w:lang w:val="lt-LT"/>
        </w:rPr>
      </w:pPr>
      <w:r w:rsidRPr="00712534">
        <w:rPr>
          <w:color w:val="000000" w:themeColor="text1"/>
          <w:lang w:val="lt-LT"/>
        </w:rPr>
        <w:t>skubiai stabdo veiklą ir  dėl pagalbos informuoja 112 tarnybą;</w:t>
      </w:r>
    </w:p>
    <w:p w14:paraId="38309D45" w14:textId="77777777" w:rsidR="00712534" w:rsidRPr="00712534" w:rsidRDefault="00712534" w:rsidP="009F587F">
      <w:pPr>
        <w:numPr>
          <w:ilvl w:val="0"/>
          <w:numId w:val="7"/>
        </w:numPr>
        <w:tabs>
          <w:tab w:val="left" w:pos="-3480"/>
          <w:tab w:val="left" w:pos="709"/>
          <w:tab w:val="left" w:pos="993"/>
        </w:tabs>
        <w:suppressAutoHyphens/>
        <w:ind w:left="0" w:firstLine="709"/>
        <w:jc w:val="both"/>
        <w:rPr>
          <w:color w:val="000000" w:themeColor="text1"/>
          <w:lang w:val="lt-LT"/>
        </w:rPr>
      </w:pPr>
      <w:r w:rsidRPr="00712534">
        <w:rPr>
          <w:color w:val="000000" w:themeColor="text1"/>
          <w:lang w:val="lt-LT"/>
        </w:rPr>
        <w:t>perspėja apie pavojų darbuotojus, esančius kitus žmones, artimiausius gyventojus ir kaimynystėje esančius  subjektus;</w:t>
      </w:r>
    </w:p>
    <w:p w14:paraId="3C0E2108" w14:textId="77777777" w:rsidR="00712534" w:rsidRPr="00712534" w:rsidRDefault="00712534" w:rsidP="009F587F">
      <w:pPr>
        <w:numPr>
          <w:ilvl w:val="0"/>
          <w:numId w:val="7"/>
        </w:numPr>
        <w:tabs>
          <w:tab w:val="left" w:pos="-3480"/>
          <w:tab w:val="left" w:pos="993"/>
        </w:tabs>
        <w:suppressAutoHyphens/>
        <w:jc w:val="both"/>
        <w:rPr>
          <w:color w:val="000000" w:themeColor="text1"/>
          <w:lang w:val="lt-LT"/>
        </w:rPr>
      </w:pPr>
      <w:r w:rsidRPr="00712534">
        <w:rPr>
          <w:color w:val="000000" w:themeColor="text1"/>
          <w:lang w:val="lt-LT"/>
        </w:rPr>
        <w:t>imasi įmanomų priemonių gaisrą ar pavojingų medžiagų patekimą į aplinką lokalizuoti;</w:t>
      </w:r>
    </w:p>
    <w:p w14:paraId="0515F5E5" w14:textId="77777777" w:rsidR="00712534" w:rsidRPr="00712534" w:rsidRDefault="00712534" w:rsidP="009F587F">
      <w:pPr>
        <w:numPr>
          <w:ilvl w:val="0"/>
          <w:numId w:val="7"/>
        </w:numPr>
        <w:tabs>
          <w:tab w:val="left" w:pos="-3480"/>
          <w:tab w:val="left" w:pos="709"/>
          <w:tab w:val="left" w:pos="993"/>
        </w:tabs>
        <w:suppressAutoHyphens/>
        <w:ind w:left="0" w:firstLine="709"/>
        <w:jc w:val="both"/>
        <w:rPr>
          <w:color w:val="000000" w:themeColor="text1"/>
          <w:lang w:val="lt-LT"/>
        </w:rPr>
      </w:pPr>
      <w:r w:rsidRPr="00712534">
        <w:rPr>
          <w:color w:val="000000" w:themeColor="text1"/>
          <w:lang w:val="lt-LT"/>
        </w:rPr>
        <w:t>apie situaciją informuoja steigėją, savivaldybė, draudimo kompaniją ir suiteresuotas institucijas;</w:t>
      </w:r>
    </w:p>
    <w:p w14:paraId="3686F855" w14:textId="77777777" w:rsidR="00712534" w:rsidRPr="00712534" w:rsidRDefault="00712534" w:rsidP="00712534">
      <w:pPr>
        <w:tabs>
          <w:tab w:val="num" w:pos="709"/>
        </w:tabs>
        <w:ind w:firstLine="709"/>
        <w:jc w:val="both"/>
        <w:rPr>
          <w:color w:val="000000" w:themeColor="text1"/>
          <w:lang w:val="lt-LT"/>
        </w:rPr>
      </w:pPr>
      <w:r w:rsidRPr="00712534">
        <w:rPr>
          <w:color w:val="000000" w:themeColor="text1"/>
          <w:lang w:val="lt-LT"/>
        </w:rPr>
        <w:t>–  organizuoja užterštos teritorijos valymo darbus ir patirtų nuostolių įvertinimą.</w:t>
      </w:r>
    </w:p>
    <w:p w14:paraId="72F199CF" w14:textId="77777777" w:rsidR="00712534" w:rsidRPr="00712534" w:rsidRDefault="00712534" w:rsidP="00712534">
      <w:pPr>
        <w:tabs>
          <w:tab w:val="left" w:pos="360"/>
        </w:tabs>
        <w:ind w:firstLine="709"/>
        <w:jc w:val="both"/>
        <w:rPr>
          <w:i/>
          <w:color w:val="000000" w:themeColor="text1"/>
          <w:lang w:val="lt-LT"/>
        </w:rPr>
      </w:pPr>
      <w:r w:rsidRPr="00712534">
        <w:rPr>
          <w:b/>
          <w:color w:val="000000" w:themeColor="text1"/>
          <w:lang w:val="lt-LT"/>
        </w:rPr>
        <w:t>► Priešgaisrinė gelbėjimo ir savivaldybės priešgaisrinės tarnybos</w:t>
      </w:r>
      <w:r w:rsidRPr="00712534">
        <w:rPr>
          <w:color w:val="000000" w:themeColor="text1"/>
          <w:lang w:val="lt-LT"/>
        </w:rPr>
        <w:t>:</w:t>
      </w:r>
    </w:p>
    <w:p w14:paraId="39A69E99" w14:textId="77777777" w:rsidR="00712534" w:rsidRPr="00712534" w:rsidRDefault="00712534" w:rsidP="009F587F">
      <w:pPr>
        <w:numPr>
          <w:ilvl w:val="0"/>
          <w:numId w:val="7"/>
        </w:numPr>
        <w:tabs>
          <w:tab w:val="left" w:pos="360"/>
        </w:tabs>
        <w:jc w:val="both"/>
        <w:rPr>
          <w:color w:val="000000" w:themeColor="text1"/>
          <w:lang w:val="lt-LT"/>
        </w:rPr>
      </w:pPr>
      <w:r w:rsidRPr="00712534">
        <w:rPr>
          <w:bCs/>
          <w:color w:val="000000" w:themeColor="text1"/>
          <w:lang w:val="lt-LT" w:eastAsia="ar-SA"/>
        </w:rPr>
        <w:t>vykdo ir koordinuoja gaisrų gesinimą, gyventojų evakavimą ir turto gelbėjimą;</w:t>
      </w:r>
    </w:p>
    <w:p w14:paraId="481F2BEC" w14:textId="77777777" w:rsidR="00712534" w:rsidRPr="00712534" w:rsidRDefault="00712534" w:rsidP="009F587F">
      <w:pPr>
        <w:numPr>
          <w:ilvl w:val="0"/>
          <w:numId w:val="7"/>
        </w:numPr>
        <w:tabs>
          <w:tab w:val="left" w:pos="360"/>
        </w:tabs>
        <w:jc w:val="both"/>
        <w:rPr>
          <w:color w:val="000000" w:themeColor="text1"/>
          <w:lang w:val="lt-LT"/>
        </w:rPr>
      </w:pPr>
      <w:r w:rsidRPr="00712534">
        <w:rPr>
          <w:color w:val="000000" w:themeColor="text1"/>
          <w:lang w:val="lt-LT"/>
        </w:rPr>
        <w:t>teikia pirmąją pagalbą nukentėjusiems;</w:t>
      </w:r>
    </w:p>
    <w:p w14:paraId="6EE4DC7D" w14:textId="77777777" w:rsidR="00712534" w:rsidRPr="00712534" w:rsidRDefault="00712534" w:rsidP="009F587F">
      <w:pPr>
        <w:numPr>
          <w:ilvl w:val="0"/>
          <w:numId w:val="7"/>
        </w:numPr>
        <w:tabs>
          <w:tab w:val="left" w:pos="360"/>
        </w:tabs>
        <w:jc w:val="both"/>
        <w:rPr>
          <w:color w:val="000000" w:themeColor="text1"/>
          <w:lang w:val="lt-LT"/>
        </w:rPr>
      </w:pPr>
      <w:r w:rsidRPr="00712534">
        <w:rPr>
          <w:bCs/>
          <w:color w:val="000000" w:themeColor="text1"/>
          <w:lang w:val="lt-LT" w:eastAsia="ar-SA"/>
        </w:rPr>
        <w:t>mobilizuoja tiesiogiai ir operatyviai pavaldžias pajėgas gaisro gesinimui;</w:t>
      </w:r>
    </w:p>
    <w:p w14:paraId="5CEBACDB" w14:textId="77777777" w:rsidR="00712534" w:rsidRPr="00712534" w:rsidRDefault="00712534" w:rsidP="009F587F">
      <w:pPr>
        <w:numPr>
          <w:ilvl w:val="0"/>
          <w:numId w:val="7"/>
        </w:numPr>
        <w:tabs>
          <w:tab w:val="left" w:pos="360"/>
        </w:tabs>
        <w:jc w:val="both"/>
        <w:rPr>
          <w:color w:val="000000" w:themeColor="text1"/>
          <w:lang w:val="lt-LT"/>
        </w:rPr>
      </w:pPr>
      <w:r w:rsidRPr="00712534">
        <w:rPr>
          <w:bCs/>
          <w:color w:val="000000" w:themeColor="text1"/>
          <w:lang w:val="lt-LT" w:eastAsia="ar-SA"/>
        </w:rPr>
        <w:t>tiria gaisro priežastis ir dalyvauja ikiteisminio tyrimo procedūrose;</w:t>
      </w:r>
    </w:p>
    <w:p w14:paraId="58533ABA" w14:textId="77777777" w:rsidR="00712534" w:rsidRPr="00712534" w:rsidRDefault="00712534" w:rsidP="009F587F">
      <w:pPr>
        <w:numPr>
          <w:ilvl w:val="0"/>
          <w:numId w:val="7"/>
        </w:numPr>
        <w:tabs>
          <w:tab w:val="left" w:pos="360"/>
        </w:tabs>
        <w:jc w:val="both"/>
        <w:rPr>
          <w:color w:val="000000" w:themeColor="text1"/>
          <w:lang w:val="lt-LT"/>
        </w:rPr>
      </w:pPr>
      <w:r w:rsidRPr="00712534">
        <w:rPr>
          <w:color w:val="000000" w:themeColor="text1"/>
          <w:lang w:val="lt-LT"/>
        </w:rPr>
        <w:t>teikia informaciją kitoms institucijoms ir savivaldybės administracijai;</w:t>
      </w:r>
    </w:p>
    <w:p w14:paraId="0C00E45D" w14:textId="77777777" w:rsidR="00712534" w:rsidRPr="00712534" w:rsidRDefault="00712534" w:rsidP="009F587F">
      <w:pPr>
        <w:numPr>
          <w:ilvl w:val="0"/>
          <w:numId w:val="7"/>
        </w:numPr>
        <w:tabs>
          <w:tab w:val="left" w:pos="360"/>
        </w:tabs>
        <w:jc w:val="both"/>
        <w:rPr>
          <w:color w:val="000000" w:themeColor="text1"/>
          <w:lang w:val="lt-LT"/>
        </w:rPr>
      </w:pPr>
      <w:r w:rsidRPr="00712534">
        <w:rPr>
          <w:color w:val="000000" w:themeColor="text1"/>
          <w:lang w:val="lt-LT"/>
        </w:rPr>
        <w:t>vykdo gelbėjimo darbų ir ES operacijų vadovo funkcijas;</w:t>
      </w:r>
    </w:p>
    <w:p w14:paraId="194581C1" w14:textId="77777777" w:rsidR="00712534" w:rsidRPr="00712534" w:rsidRDefault="00712534" w:rsidP="009F587F">
      <w:pPr>
        <w:numPr>
          <w:ilvl w:val="0"/>
          <w:numId w:val="7"/>
        </w:numPr>
        <w:tabs>
          <w:tab w:val="left" w:pos="360"/>
        </w:tabs>
        <w:jc w:val="both"/>
        <w:rPr>
          <w:color w:val="000000" w:themeColor="text1"/>
          <w:lang w:val="lt-LT"/>
        </w:rPr>
      </w:pPr>
      <w:r w:rsidRPr="00712534">
        <w:rPr>
          <w:color w:val="000000" w:themeColor="text1"/>
          <w:lang w:val="lt-LT"/>
        </w:rPr>
        <w:t>dalyvauja savivaldybės ESK ir ESOC veikloje.</w:t>
      </w:r>
    </w:p>
    <w:p w14:paraId="1A8F84E9" w14:textId="77777777" w:rsidR="00712534" w:rsidRPr="00712534" w:rsidRDefault="00712534" w:rsidP="00712534">
      <w:pPr>
        <w:tabs>
          <w:tab w:val="left" w:pos="-3480"/>
        </w:tabs>
        <w:suppressAutoHyphens/>
        <w:ind w:firstLine="709"/>
        <w:jc w:val="both"/>
        <w:rPr>
          <w:bCs/>
          <w:color w:val="000000" w:themeColor="text1"/>
          <w:lang w:val="lt-LT" w:eastAsia="ar-SA"/>
        </w:rPr>
      </w:pPr>
      <w:r w:rsidRPr="00712534">
        <w:rPr>
          <w:bCs/>
          <w:i/>
          <w:color w:val="000000" w:themeColor="text1"/>
          <w:lang w:val="lt-LT" w:eastAsia="ar-SA"/>
        </w:rPr>
        <w:t xml:space="preserve">► </w:t>
      </w:r>
      <w:r w:rsidRPr="00712534">
        <w:rPr>
          <w:b/>
          <w:bCs/>
          <w:color w:val="000000" w:themeColor="text1"/>
          <w:lang w:val="lt-LT" w:eastAsia="ar-SA"/>
        </w:rPr>
        <w:t>Policijos komisariatas</w:t>
      </w:r>
      <w:r w:rsidRPr="00712534">
        <w:rPr>
          <w:bCs/>
          <w:color w:val="000000" w:themeColor="text1"/>
          <w:lang w:val="lt-LT" w:eastAsia="ar-SA"/>
        </w:rPr>
        <w:t>:</w:t>
      </w:r>
    </w:p>
    <w:p w14:paraId="0EEA902D" w14:textId="77777777" w:rsidR="00712534" w:rsidRPr="00712534" w:rsidRDefault="00712534" w:rsidP="00712534">
      <w:pPr>
        <w:tabs>
          <w:tab w:val="left" w:pos="-3480"/>
        </w:tabs>
        <w:suppressAutoHyphens/>
        <w:ind w:firstLine="709"/>
        <w:rPr>
          <w:bCs/>
          <w:color w:val="000000" w:themeColor="text1"/>
          <w:lang w:val="lt-LT" w:eastAsia="ar-SA"/>
        </w:rPr>
      </w:pPr>
      <w:r w:rsidRPr="00712534">
        <w:rPr>
          <w:bCs/>
          <w:color w:val="000000" w:themeColor="text1"/>
          <w:lang w:val="lt-LT" w:eastAsia="ar-SA"/>
        </w:rPr>
        <w:lastRenderedPageBreak/>
        <w:t>–   organizuoja eismo reguliavimą gaisro teritorijoje;</w:t>
      </w:r>
    </w:p>
    <w:p w14:paraId="57A9C44B" w14:textId="77777777" w:rsidR="00712534" w:rsidRPr="00712534" w:rsidRDefault="00712534" w:rsidP="00712534">
      <w:pPr>
        <w:tabs>
          <w:tab w:val="left" w:pos="-3480"/>
        </w:tabs>
        <w:suppressAutoHyphens/>
        <w:ind w:firstLine="709"/>
        <w:rPr>
          <w:bCs/>
          <w:color w:val="000000" w:themeColor="text1"/>
          <w:lang w:val="lt-LT" w:eastAsia="ar-SA"/>
        </w:rPr>
      </w:pPr>
      <w:r w:rsidRPr="00712534">
        <w:rPr>
          <w:bCs/>
          <w:color w:val="000000" w:themeColor="text1"/>
          <w:lang w:val="lt-LT" w:eastAsia="ar-SA"/>
        </w:rPr>
        <w:t>–   organizuoja ekstremaliosios situacijos židinyje esančio valstybinio, visuomeninio ir privataus turto apsaugą;</w:t>
      </w:r>
    </w:p>
    <w:p w14:paraId="26DC690F" w14:textId="77777777" w:rsidR="00712534" w:rsidRPr="00712534" w:rsidRDefault="00712534" w:rsidP="00712534">
      <w:pPr>
        <w:tabs>
          <w:tab w:val="left" w:pos="-3480"/>
        </w:tabs>
        <w:suppressAutoHyphens/>
        <w:ind w:firstLine="709"/>
        <w:rPr>
          <w:bCs/>
          <w:color w:val="000000" w:themeColor="text1"/>
          <w:lang w:val="lt-LT" w:eastAsia="ar-SA"/>
        </w:rPr>
      </w:pPr>
      <w:r w:rsidRPr="00712534">
        <w:rPr>
          <w:bCs/>
          <w:color w:val="000000" w:themeColor="text1"/>
          <w:lang w:val="lt-LT" w:eastAsia="ar-SA"/>
        </w:rPr>
        <w:t>–   vykdo į pavojaus zoną patenkančių gyventojų perspėjimą;</w:t>
      </w:r>
    </w:p>
    <w:p w14:paraId="70B728EE" w14:textId="77777777" w:rsidR="00712534" w:rsidRPr="00712534" w:rsidRDefault="00712534" w:rsidP="00712534">
      <w:pPr>
        <w:tabs>
          <w:tab w:val="left" w:pos="-3480"/>
        </w:tabs>
        <w:suppressAutoHyphens/>
        <w:ind w:firstLine="709"/>
        <w:rPr>
          <w:bCs/>
          <w:color w:val="000000" w:themeColor="text1"/>
          <w:lang w:val="lt-LT" w:eastAsia="ar-SA"/>
        </w:rPr>
      </w:pPr>
      <w:r w:rsidRPr="00712534">
        <w:rPr>
          <w:bCs/>
          <w:color w:val="000000" w:themeColor="text1"/>
          <w:lang w:val="lt-LT" w:eastAsia="ar-SA"/>
        </w:rPr>
        <w:t>–   organizuoja viešosios tvarkos užtikrinimą gyventojų susitelkimo, įlaipinimo į transportą, išlaipinimo iš jo ir laikinojo apgyvendinimo vietose, evakuojamųjų vežimo maršrutuose;</w:t>
      </w:r>
    </w:p>
    <w:p w14:paraId="3DAA336A" w14:textId="77777777" w:rsidR="00712534" w:rsidRPr="00712534" w:rsidRDefault="00712534" w:rsidP="009F587F">
      <w:pPr>
        <w:numPr>
          <w:ilvl w:val="0"/>
          <w:numId w:val="7"/>
        </w:numPr>
        <w:tabs>
          <w:tab w:val="left" w:pos="-3480"/>
          <w:tab w:val="left" w:pos="993"/>
        </w:tabs>
        <w:suppressAutoHyphens/>
        <w:ind w:left="0" w:firstLine="709"/>
        <w:jc w:val="both"/>
        <w:rPr>
          <w:bCs/>
          <w:color w:val="000000" w:themeColor="text1"/>
          <w:lang w:val="lt-LT" w:eastAsia="ar-SA"/>
        </w:rPr>
      </w:pPr>
      <w:r w:rsidRPr="00712534">
        <w:rPr>
          <w:bCs/>
          <w:color w:val="000000" w:themeColor="text1"/>
          <w:lang w:val="lt-LT" w:eastAsia="ar-SA"/>
        </w:rPr>
        <w:t>organizuoja, koordinuoja evakuotų gyventojų registravimą laikinojo apgyvendinimo                                                                                 vietose, jų apskaitos tvarkymą;</w:t>
      </w:r>
    </w:p>
    <w:p w14:paraId="45833436" w14:textId="77777777" w:rsidR="00712534" w:rsidRPr="00712534" w:rsidRDefault="00712534" w:rsidP="009F587F">
      <w:pPr>
        <w:numPr>
          <w:ilvl w:val="0"/>
          <w:numId w:val="7"/>
        </w:numPr>
        <w:tabs>
          <w:tab w:val="left" w:pos="-3480"/>
          <w:tab w:val="left" w:pos="993"/>
        </w:tabs>
        <w:suppressAutoHyphens/>
        <w:ind w:left="0" w:firstLine="709"/>
        <w:jc w:val="both"/>
        <w:rPr>
          <w:color w:val="000000" w:themeColor="text1"/>
          <w:lang w:val="lt-LT"/>
        </w:rPr>
      </w:pPr>
      <w:r w:rsidRPr="00712534">
        <w:rPr>
          <w:bCs/>
          <w:color w:val="000000" w:themeColor="text1"/>
          <w:lang w:val="lt-LT" w:eastAsia="ar-SA"/>
        </w:rPr>
        <w:t xml:space="preserve">organizuoja asmenų ir pareigūnų, nesusijusių su gelbėjimo darbais, patekimo į </w:t>
      </w:r>
      <w:r w:rsidRPr="00712534">
        <w:rPr>
          <w:color w:val="000000" w:themeColor="text1"/>
          <w:lang w:val="lt-LT"/>
        </w:rPr>
        <w:t xml:space="preserve">                        ekstremaliosios situacijos židinį ribojimą, prireikus įveda leidimų sistemą;</w:t>
      </w:r>
    </w:p>
    <w:p w14:paraId="5576D920" w14:textId="77777777" w:rsidR="00712534" w:rsidRPr="00712534" w:rsidRDefault="00712534" w:rsidP="009F587F">
      <w:pPr>
        <w:numPr>
          <w:ilvl w:val="0"/>
          <w:numId w:val="7"/>
        </w:numPr>
        <w:tabs>
          <w:tab w:val="left" w:pos="-3480"/>
          <w:tab w:val="left" w:pos="993"/>
        </w:tabs>
        <w:suppressAutoHyphens/>
        <w:ind w:left="0" w:firstLine="709"/>
        <w:rPr>
          <w:color w:val="000000" w:themeColor="text1"/>
          <w:lang w:val="lt-LT"/>
        </w:rPr>
      </w:pPr>
      <w:r w:rsidRPr="00712534">
        <w:rPr>
          <w:color w:val="000000" w:themeColor="text1"/>
          <w:lang w:val="lt-LT"/>
        </w:rPr>
        <w:t>atlieka ikiteisminį tyrimą;</w:t>
      </w:r>
    </w:p>
    <w:p w14:paraId="4B7494D7" w14:textId="77777777" w:rsidR="00712534" w:rsidRPr="00712534" w:rsidRDefault="00712534" w:rsidP="00712534">
      <w:pPr>
        <w:tabs>
          <w:tab w:val="left" w:pos="360"/>
        </w:tabs>
        <w:ind w:firstLine="720"/>
        <w:jc w:val="both"/>
        <w:rPr>
          <w:color w:val="000000" w:themeColor="text1"/>
          <w:lang w:val="lt-LT"/>
        </w:rPr>
      </w:pPr>
      <w:r w:rsidRPr="00712534">
        <w:rPr>
          <w:color w:val="000000" w:themeColor="text1"/>
          <w:lang w:val="lt-LT"/>
        </w:rPr>
        <w:t>-   teikią informaciją suinteresuotoms institucijoms ir savivaldybės administracijai;</w:t>
      </w:r>
    </w:p>
    <w:p w14:paraId="527ECB61" w14:textId="77777777" w:rsidR="00712534" w:rsidRPr="00712534" w:rsidRDefault="00712534" w:rsidP="00712534">
      <w:pPr>
        <w:tabs>
          <w:tab w:val="left" w:pos="360"/>
        </w:tabs>
        <w:ind w:firstLine="720"/>
        <w:jc w:val="both"/>
        <w:rPr>
          <w:color w:val="000000" w:themeColor="text1"/>
          <w:lang w:val="lt-LT"/>
        </w:rPr>
      </w:pPr>
      <w:r w:rsidRPr="00712534">
        <w:rPr>
          <w:color w:val="000000" w:themeColor="text1"/>
          <w:lang w:val="lt-LT"/>
        </w:rPr>
        <w:t>-   dalyvauja savivaldybės ESK ir ESOC veikloje.</w:t>
      </w:r>
    </w:p>
    <w:p w14:paraId="654D28D2" w14:textId="77777777" w:rsidR="00712534" w:rsidRPr="00712534" w:rsidRDefault="00712534" w:rsidP="00712534">
      <w:pPr>
        <w:tabs>
          <w:tab w:val="left" w:pos="360"/>
        </w:tabs>
        <w:ind w:firstLine="720"/>
        <w:jc w:val="both"/>
        <w:rPr>
          <w:color w:val="000000" w:themeColor="text1"/>
          <w:u w:val="single"/>
          <w:lang w:val="lt-LT"/>
        </w:rPr>
      </w:pPr>
      <w:r w:rsidRPr="00712534">
        <w:rPr>
          <w:b/>
          <w:i/>
          <w:color w:val="000000" w:themeColor="text1"/>
          <w:lang w:val="lt-LT"/>
        </w:rPr>
        <w:t xml:space="preserve">► </w:t>
      </w:r>
      <w:r w:rsidRPr="00712534">
        <w:rPr>
          <w:b/>
          <w:color w:val="000000" w:themeColor="text1"/>
          <w:lang w:val="lt-LT"/>
        </w:rPr>
        <w:t>Greitosios medicinos pagalbos stotis</w:t>
      </w:r>
      <w:r w:rsidRPr="00712534">
        <w:rPr>
          <w:b/>
          <w:i/>
          <w:color w:val="000000" w:themeColor="text1"/>
          <w:lang w:val="lt-LT"/>
        </w:rPr>
        <w:t>:</w:t>
      </w:r>
    </w:p>
    <w:p w14:paraId="5C23DF4C" w14:textId="77777777" w:rsidR="00712534" w:rsidRPr="00712534" w:rsidRDefault="00712534" w:rsidP="00712534">
      <w:pPr>
        <w:tabs>
          <w:tab w:val="left" w:pos="-3480"/>
          <w:tab w:val="center" w:pos="4320"/>
          <w:tab w:val="right" w:pos="8640"/>
        </w:tabs>
        <w:suppressAutoHyphens/>
        <w:ind w:firstLine="720"/>
        <w:jc w:val="both"/>
        <w:rPr>
          <w:bCs/>
          <w:color w:val="000000" w:themeColor="text1"/>
          <w:lang w:val="lt-LT" w:eastAsia="ar-SA"/>
        </w:rPr>
      </w:pPr>
      <w:r w:rsidRPr="00712534">
        <w:rPr>
          <w:bCs/>
          <w:color w:val="000000" w:themeColor="text1"/>
          <w:lang w:val="lt-LT" w:eastAsia="ar-SA"/>
        </w:rPr>
        <w:t xml:space="preserve">- teikia skubią medicininę pagalbą nukentėjusiems ir vykdo jų transportavimą į medicinos įstaigas; </w:t>
      </w:r>
    </w:p>
    <w:p w14:paraId="673A4CBC" w14:textId="77777777" w:rsidR="00712534" w:rsidRPr="00712534" w:rsidRDefault="00712534" w:rsidP="00712534">
      <w:pPr>
        <w:tabs>
          <w:tab w:val="left" w:pos="-3480"/>
          <w:tab w:val="center" w:pos="4320"/>
          <w:tab w:val="right" w:pos="8640"/>
        </w:tabs>
        <w:suppressAutoHyphens/>
        <w:ind w:firstLine="720"/>
        <w:jc w:val="both"/>
        <w:rPr>
          <w:bCs/>
          <w:color w:val="000000" w:themeColor="text1"/>
          <w:lang w:val="lt-LT" w:eastAsia="ar-SA"/>
        </w:rPr>
      </w:pPr>
      <w:r w:rsidRPr="00712534">
        <w:rPr>
          <w:bCs/>
          <w:color w:val="000000" w:themeColor="text1"/>
          <w:lang w:val="lt-LT" w:eastAsia="ar-SA"/>
        </w:rPr>
        <w:t xml:space="preserve">- prireikus organizuoja budėjimą prie ekstremaliosios situacijos židinio; </w:t>
      </w:r>
    </w:p>
    <w:p w14:paraId="429EB83D" w14:textId="77777777" w:rsidR="00712534" w:rsidRPr="00712534" w:rsidRDefault="00712534" w:rsidP="00712534">
      <w:pPr>
        <w:tabs>
          <w:tab w:val="left" w:pos="-3480"/>
          <w:tab w:val="center" w:pos="4320"/>
          <w:tab w:val="right" w:pos="8640"/>
        </w:tabs>
        <w:suppressAutoHyphens/>
        <w:ind w:firstLine="720"/>
        <w:jc w:val="both"/>
        <w:rPr>
          <w:bCs/>
          <w:color w:val="000000" w:themeColor="text1"/>
          <w:lang w:val="lt-LT" w:eastAsia="ar-SA"/>
        </w:rPr>
      </w:pPr>
      <w:r w:rsidRPr="00712534">
        <w:rPr>
          <w:bCs/>
          <w:color w:val="000000" w:themeColor="text1"/>
          <w:lang w:val="lt-LT" w:eastAsia="ar-SA"/>
        </w:rPr>
        <w:t>- teikia informaciją apie nukentėjusius suinteresuotoms institucijoms ir savivaldybės administracijai.</w:t>
      </w:r>
    </w:p>
    <w:p w14:paraId="5E0EE43C" w14:textId="77777777" w:rsidR="00712534" w:rsidRPr="00712534" w:rsidRDefault="00712534" w:rsidP="00712534">
      <w:pPr>
        <w:tabs>
          <w:tab w:val="left" w:pos="-3480"/>
          <w:tab w:val="center" w:pos="4320"/>
          <w:tab w:val="right" w:pos="8640"/>
        </w:tabs>
        <w:suppressAutoHyphens/>
        <w:ind w:firstLine="720"/>
        <w:jc w:val="both"/>
        <w:rPr>
          <w:b/>
          <w:bCs/>
          <w:color w:val="000000" w:themeColor="text1"/>
          <w:lang w:val="lt-LT" w:eastAsia="ar-SA"/>
        </w:rPr>
      </w:pPr>
      <w:r w:rsidRPr="00712534">
        <w:rPr>
          <w:b/>
          <w:bCs/>
          <w:color w:val="000000" w:themeColor="text1"/>
          <w:lang w:val="lt-LT" w:eastAsia="ar-SA"/>
        </w:rPr>
        <w:t>► Regiono arba rajono visuomenės sveikatos priežiūros institucijos:</w:t>
      </w:r>
    </w:p>
    <w:p w14:paraId="7C56B719" w14:textId="77777777" w:rsidR="00712534" w:rsidRPr="00712534" w:rsidRDefault="00712534" w:rsidP="00712534">
      <w:pPr>
        <w:tabs>
          <w:tab w:val="left" w:pos="-3480"/>
          <w:tab w:val="center" w:pos="4320"/>
          <w:tab w:val="right" w:pos="8640"/>
        </w:tabs>
        <w:suppressAutoHyphens/>
        <w:ind w:firstLine="720"/>
        <w:jc w:val="both"/>
        <w:rPr>
          <w:bCs/>
          <w:color w:val="000000" w:themeColor="text1"/>
          <w:lang w:val="lt-LT" w:eastAsia="ar-SA"/>
        </w:rPr>
      </w:pPr>
      <w:r w:rsidRPr="00712534">
        <w:rPr>
          <w:b/>
          <w:bCs/>
          <w:color w:val="000000" w:themeColor="text1"/>
          <w:lang w:val="lt-LT" w:eastAsia="ar-SA"/>
        </w:rPr>
        <w:t xml:space="preserve">- </w:t>
      </w:r>
      <w:r w:rsidRPr="00712534">
        <w:rPr>
          <w:bCs/>
          <w:color w:val="000000" w:themeColor="text1"/>
          <w:lang w:val="lt-LT" w:eastAsia="ar-SA"/>
        </w:rPr>
        <w:t>vertina aplinkos komponentų taršos poveikį žmogaus sveikatai;</w:t>
      </w:r>
    </w:p>
    <w:p w14:paraId="25BB2A1A" w14:textId="77777777" w:rsidR="00712534" w:rsidRPr="00712534" w:rsidRDefault="00712534" w:rsidP="00712534">
      <w:pPr>
        <w:tabs>
          <w:tab w:val="left" w:pos="-3480"/>
          <w:tab w:val="center" w:pos="4320"/>
          <w:tab w:val="right" w:pos="8640"/>
        </w:tabs>
        <w:suppressAutoHyphens/>
        <w:ind w:firstLine="709"/>
        <w:jc w:val="both"/>
        <w:rPr>
          <w:bCs/>
          <w:color w:val="000000" w:themeColor="text1"/>
          <w:lang w:val="lt-LT" w:eastAsia="ar-SA"/>
        </w:rPr>
      </w:pPr>
      <w:r w:rsidRPr="00712534">
        <w:rPr>
          <w:bCs/>
          <w:color w:val="000000" w:themeColor="text1"/>
          <w:lang w:val="lt-LT" w:eastAsia="ar-SA"/>
        </w:rPr>
        <w:t>-  teikia pasiūlymus dėl apsaugos ir prevencijos priemonių taikymo;</w:t>
      </w:r>
    </w:p>
    <w:p w14:paraId="184AF034" w14:textId="77777777" w:rsidR="00712534" w:rsidRPr="00712534" w:rsidRDefault="00712534" w:rsidP="00712534">
      <w:pPr>
        <w:tabs>
          <w:tab w:val="left" w:pos="-3480"/>
          <w:tab w:val="center" w:pos="4320"/>
          <w:tab w:val="right" w:pos="8640"/>
        </w:tabs>
        <w:suppressAutoHyphens/>
        <w:ind w:firstLine="709"/>
        <w:jc w:val="both"/>
        <w:rPr>
          <w:bCs/>
          <w:color w:val="000000" w:themeColor="text1"/>
          <w:lang w:val="lt-LT" w:eastAsia="ar-SA"/>
        </w:rPr>
      </w:pPr>
      <w:r w:rsidRPr="00712534">
        <w:rPr>
          <w:bCs/>
          <w:color w:val="000000" w:themeColor="text1"/>
          <w:lang w:val="lt-LT" w:eastAsia="ar-SA"/>
        </w:rPr>
        <w:t xml:space="preserve">- dalyvauja </w:t>
      </w:r>
      <w:r w:rsidRPr="00712534">
        <w:rPr>
          <w:color w:val="000000" w:themeColor="text1"/>
          <w:lang w:val="lt-LT"/>
        </w:rPr>
        <w:t>savivaldybės ESK ir ESOC veikloje.</w:t>
      </w:r>
    </w:p>
    <w:p w14:paraId="0DEDBCAE" w14:textId="77777777" w:rsidR="00712534" w:rsidRPr="00712534" w:rsidRDefault="00712534" w:rsidP="00712534">
      <w:pPr>
        <w:tabs>
          <w:tab w:val="left" w:pos="-3480"/>
          <w:tab w:val="center" w:pos="4320"/>
          <w:tab w:val="right" w:pos="8640"/>
        </w:tabs>
        <w:suppressAutoHyphens/>
        <w:ind w:firstLine="709"/>
        <w:jc w:val="both"/>
        <w:rPr>
          <w:b/>
          <w:bCs/>
          <w:color w:val="000000" w:themeColor="text1"/>
          <w:lang w:val="lt-LT" w:eastAsia="ar-SA"/>
        </w:rPr>
      </w:pPr>
      <w:r w:rsidRPr="00712534">
        <w:rPr>
          <w:b/>
          <w:bCs/>
          <w:color w:val="000000" w:themeColor="text1"/>
          <w:lang w:val="lt-LT" w:eastAsia="ar-SA"/>
        </w:rPr>
        <w:t>► Regiono arba rajono aplinkos apsaugos institucijos:</w:t>
      </w:r>
    </w:p>
    <w:p w14:paraId="746C251E" w14:textId="77777777" w:rsidR="00712534" w:rsidRPr="00712534" w:rsidRDefault="00712534" w:rsidP="00712534">
      <w:pPr>
        <w:ind w:firstLine="720"/>
        <w:jc w:val="both"/>
        <w:rPr>
          <w:color w:val="000000" w:themeColor="text1"/>
          <w:lang w:val="lt-LT"/>
        </w:rPr>
      </w:pPr>
      <w:r w:rsidRPr="00712534">
        <w:rPr>
          <w:color w:val="000000" w:themeColor="text1"/>
          <w:lang w:val="lt-LT"/>
        </w:rPr>
        <w:t>- organizuoja aplinkos taršos tyrimus, taršos poveikio aplinkai masto ir padarytos žalos nustatymą;</w:t>
      </w:r>
    </w:p>
    <w:p w14:paraId="73D8DBCB" w14:textId="77777777" w:rsidR="00712534" w:rsidRPr="00712534" w:rsidRDefault="00712534" w:rsidP="00712534">
      <w:pPr>
        <w:ind w:firstLine="720"/>
        <w:jc w:val="both"/>
        <w:rPr>
          <w:color w:val="000000" w:themeColor="text1"/>
          <w:lang w:val="lt-LT"/>
        </w:rPr>
      </w:pPr>
      <w:r w:rsidRPr="00712534">
        <w:rPr>
          <w:color w:val="000000" w:themeColor="text1"/>
          <w:lang w:val="lt-LT"/>
        </w:rPr>
        <w:t>-  atlieka teršalų sklaidos prognozes, teikia rekomendacijas ir  jų kompetencijai priskirtą kitą informaciją reaguojančioms institucijoms ir  ES valdančioms struktūroms;</w:t>
      </w:r>
    </w:p>
    <w:p w14:paraId="6174EA2A" w14:textId="77777777" w:rsidR="00712534" w:rsidRPr="00712534" w:rsidRDefault="00712534" w:rsidP="00712534">
      <w:pPr>
        <w:tabs>
          <w:tab w:val="left" w:pos="-3480"/>
          <w:tab w:val="center" w:pos="4320"/>
          <w:tab w:val="right" w:pos="8640"/>
        </w:tabs>
        <w:suppressAutoHyphens/>
        <w:ind w:firstLine="709"/>
        <w:jc w:val="both"/>
        <w:rPr>
          <w:bCs/>
          <w:color w:val="000000" w:themeColor="text1"/>
          <w:lang w:val="lt-LT" w:eastAsia="ar-SA"/>
        </w:rPr>
      </w:pPr>
      <w:r w:rsidRPr="00712534">
        <w:rPr>
          <w:color w:val="000000" w:themeColor="text1"/>
          <w:lang w:val="lt-LT"/>
        </w:rPr>
        <w:t xml:space="preserve">-  </w:t>
      </w:r>
      <w:r w:rsidRPr="00712534">
        <w:rPr>
          <w:bCs/>
          <w:color w:val="000000" w:themeColor="text1"/>
          <w:lang w:val="lt-LT" w:eastAsia="ar-SA"/>
        </w:rPr>
        <w:t xml:space="preserve">dalyvauja </w:t>
      </w:r>
      <w:r w:rsidRPr="00712534">
        <w:rPr>
          <w:color w:val="000000" w:themeColor="text1"/>
          <w:lang w:val="lt-LT"/>
        </w:rPr>
        <w:t>savivaldybės ESK ir ESOC veikloje.</w:t>
      </w:r>
    </w:p>
    <w:p w14:paraId="5D482AFE" w14:textId="77777777" w:rsidR="00712534" w:rsidRPr="00712534" w:rsidRDefault="00712534" w:rsidP="00712534">
      <w:pPr>
        <w:ind w:firstLine="720"/>
        <w:jc w:val="both"/>
        <w:rPr>
          <w:b/>
          <w:color w:val="000000" w:themeColor="text1"/>
          <w:lang w:val="lt-LT"/>
        </w:rPr>
      </w:pPr>
      <w:r w:rsidRPr="00712534">
        <w:rPr>
          <w:b/>
          <w:color w:val="000000" w:themeColor="text1"/>
          <w:lang w:val="lt-LT"/>
        </w:rPr>
        <w:t>► Savivaldybės administracijos Socialinės paramos skyrius:</w:t>
      </w:r>
    </w:p>
    <w:p w14:paraId="34A63508" w14:textId="77777777" w:rsidR="00712534" w:rsidRPr="00A15256" w:rsidRDefault="00712534" w:rsidP="009F587F">
      <w:pPr>
        <w:numPr>
          <w:ilvl w:val="0"/>
          <w:numId w:val="7"/>
        </w:numPr>
        <w:tabs>
          <w:tab w:val="left" w:pos="851"/>
        </w:tabs>
        <w:jc w:val="both"/>
        <w:rPr>
          <w:b/>
          <w:lang w:val="pt-BR"/>
        </w:rPr>
      </w:pPr>
      <w:r w:rsidRPr="00A15256">
        <w:rPr>
          <w:lang w:val="pt-BR"/>
        </w:rPr>
        <w:t>organizuoja gyventojų evakavimą ir apgyvendinimą.</w:t>
      </w:r>
      <w:r w:rsidRPr="00A15256">
        <w:rPr>
          <w:b/>
          <w:lang w:val="pt-BR"/>
        </w:rPr>
        <w:t xml:space="preserve"> </w:t>
      </w:r>
    </w:p>
    <w:p w14:paraId="674D36D1" w14:textId="77777777" w:rsidR="00712534" w:rsidRPr="00A15256" w:rsidRDefault="00712534" w:rsidP="009F587F">
      <w:pPr>
        <w:numPr>
          <w:ilvl w:val="0"/>
          <w:numId w:val="7"/>
        </w:numPr>
        <w:tabs>
          <w:tab w:val="left" w:pos="851"/>
        </w:tabs>
        <w:jc w:val="both"/>
        <w:rPr>
          <w:lang w:val="pt-BR"/>
        </w:rPr>
      </w:pPr>
      <w:r w:rsidRPr="00A15256">
        <w:rPr>
          <w:lang w:val="pt-BR"/>
        </w:rPr>
        <w:t>vykdo numatytas funkcijas savivaldybės ESOC ir GEPK sudėtyje.</w:t>
      </w:r>
    </w:p>
    <w:p w14:paraId="183CD1A3" w14:textId="77777777" w:rsidR="00712534" w:rsidRPr="00A15256" w:rsidRDefault="00712534" w:rsidP="00712534">
      <w:pPr>
        <w:ind w:firstLine="709"/>
        <w:jc w:val="both"/>
        <w:rPr>
          <w:lang w:val="pt-BR"/>
        </w:rPr>
      </w:pPr>
      <w:r>
        <w:rPr>
          <w:b/>
          <w:lang w:val="pt-BR"/>
        </w:rPr>
        <w:t xml:space="preserve">► </w:t>
      </w:r>
      <w:r w:rsidRPr="00A15256">
        <w:rPr>
          <w:b/>
          <w:lang w:val="pt-BR"/>
        </w:rPr>
        <w:t xml:space="preserve">Savivaldybės administracijos Švietimo </w:t>
      </w:r>
      <w:r>
        <w:rPr>
          <w:b/>
          <w:lang w:val="pt-BR"/>
        </w:rPr>
        <w:t xml:space="preserve">ir sporto </w:t>
      </w:r>
      <w:r w:rsidRPr="00A15256">
        <w:rPr>
          <w:b/>
          <w:lang w:val="pt-BR"/>
        </w:rPr>
        <w:t>skyrius</w:t>
      </w:r>
      <w:r w:rsidRPr="00A15256">
        <w:rPr>
          <w:lang w:val="pt-BR"/>
        </w:rPr>
        <w:t xml:space="preserve"> – padeda užtikrinti evakuotų gyventojų laikiną apgyvendinimą KAS.</w:t>
      </w:r>
    </w:p>
    <w:p w14:paraId="7043084B" w14:textId="77777777" w:rsidR="00712534" w:rsidRPr="00712534" w:rsidRDefault="00712534" w:rsidP="00712534">
      <w:pPr>
        <w:ind w:firstLine="709"/>
        <w:jc w:val="both"/>
        <w:rPr>
          <w:rFonts w:ascii="TimesLT" w:hAnsi="TimesLT"/>
          <w:b/>
          <w:lang w:val="lt-LT" w:eastAsia="ar-SA"/>
        </w:rPr>
      </w:pPr>
      <w:r w:rsidRPr="00712534">
        <w:rPr>
          <w:b/>
          <w:lang w:val="lt-LT" w:eastAsia="ar-SA"/>
        </w:rPr>
        <w:t>►</w:t>
      </w:r>
      <w:r w:rsidRPr="00712534">
        <w:rPr>
          <w:rFonts w:ascii="TimesLT" w:hAnsi="TimesLT"/>
          <w:b/>
          <w:lang w:val="lt-LT" w:eastAsia="ar-SA"/>
        </w:rPr>
        <w:t xml:space="preserve"> Seniūnijų seniūnai:</w:t>
      </w:r>
    </w:p>
    <w:p w14:paraId="56A21A48" w14:textId="77777777" w:rsidR="00712534" w:rsidRPr="00712534" w:rsidRDefault="00712534" w:rsidP="009F587F">
      <w:pPr>
        <w:numPr>
          <w:ilvl w:val="0"/>
          <w:numId w:val="7"/>
        </w:numPr>
        <w:tabs>
          <w:tab w:val="left" w:pos="851"/>
        </w:tabs>
        <w:ind w:left="0" w:firstLine="709"/>
        <w:jc w:val="both"/>
        <w:rPr>
          <w:rFonts w:ascii="TimesLT" w:hAnsi="TimesLT"/>
          <w:b/>
          <w:lang w:val="lt-LT" w:eastAsia="ar-SA"/>
        </w:rPr>
      </w:pPr>
      <w:r w:rsidRPr="00712534">
        <w:rPr>
          <w:rFonts w:ascii="TimesLT" w:hAnsi="TimesLT"/>
          <w:lang w:val="lt-LT" w:eastAsia="ar-SA"/>
        </w:rPr>
        <w:t>dalyvauja gyventojus perspėjant ir informuojant apie pavojų, taikytinas apsisaugojimo priemones ir priimtus privalomai vykdyti sprendimus;</w:t>
      </w:r>
    </w:p>
    <w:p w14:paraId="23D731DF" w14:textId="77777777" w:rsidR="00712534" w:rsidRPr="00712534" w:rsidRDefault="00712534" w:rsidP="009F587F">
      <w:pPr>
        <w:numPr>
          <w:ilvl w:val="0"/>
          <w:numId w:val="7"/>
        </w:numPr>
        <w:tabs>
          <w:tab w:val="left" w:pos="851"/>
        </w:tabs>
        <w:ind w:left="0" w:firstLine="709"/>
        <w:jc w:val="both"/>
        <w:rPr>
          <w:rFonts w:ascii="TimesLT" w:hAnsi="TimesLT"/>
          <w:b/>
          <w:lang w:val="lt-LT" w:eastAsia="ar-SA"/>
        </w:rPr>
      </w:pPr>
      <w:r w:rsidRPr="00712534">
        <w:rPr>
          <w:rFonts w:ascii="TimesLT" w:hAnsi="TimesLT"/>
          <w:lang w:val="lt-LT" w:eastAsia="ar-SA"/>
        </w:rPr>
        <w:t xml:space="preserve">vykdo priskirtas funkcijas savivaldybės ESOC Materialinio  techninio aprūpinimo grupės ir GEPK sudėtyse. </w:t>
      </w:r>
      <w:r w:rsidRPr="00712534">
        <w:rPr>
          <w:rFonts w:ascii="TimesLT" w:hAnsi="TimesLT"/>
          <w:b/>
          <w:lang w:val="lt-LT" w:eastAsia="ar-SA"/>
        </w:rPr>
        <w:t xml:space="preserve">  </w:t>
      </w:r>
    </w:p>
    <w:p w14:paraId="11A0F934" w14:textId="77777777" w:rsidR="00712534" w:rsidRPr="00712534" w:rsidRDefault="00712534" w:rsidP="00712534">
      <w:pPr>
        <w:ind w:firstLine="720"/>
        <w:rPr>
          <w:b/>
          <w:lang w:val="lt-LT"/>
        </w:rPr>
      </w:pPr>
      <w:r w:rsidRPr="00712534">
        <w:rPr>
          <w:lang w:val="lt-LT"/>
        </w:rPr>
        <w:t xml:space="preserve">► </w:t>
      </w:r>
      <w:r w:rsidRPr="00712534">
        <w:rPr>
          <w:b/>
          <w:lang w:val="lt-LT"/>
        </w:rPr>
        <w:t>Rajono  savivaldybės ESK :</w:t>
      </w:r>
    </w:p>
    <w:p w14:paraId="6784F46A" w14:textId="77777777" w:rsidR="00712534" w:rsidRPr="00712534" w:rsidRDefault="00712534" w:rsidP="00712534">
      <w:pPr>
        <w:tabs>
          <w:tab w:val="left" w:pos="851"/>
          <w:tab w:val="left" w:pos="1134"/>
        </w:tabs>
        <w:ind w:firstLine="720"/>
        <w:jc w:val="both"/>
        <w:rPr>
          <w:lang w:val="lt-LT" w:eastAsia="ar-SA"/>
        </w:rPr>
      </w:pPr>
      <w:r w:rsidRPr="00712534">
        <w:rPr>
          <w:lang w:val="lt-LT" w:eastAsia="ar-SA"/>
        </w:rPr>
        <w:t>– savivaldybės administracijos direktoriaus (ESK pirmininko) sprendimu skubiai organizuoja ESK  posėdį;</w:t>
      </w:r>
    </w:p>
    <w:p w14:paraId="72A16D02" w14:textId="13E8F212" w:rsidR="00712534" w:rsidRPr="00712534" w:rsidRDefault="00712534" w:rsidP="00712534">
      <w:pPr>
        <w:tabs>
          <w:tab w:val="left" w:pos="993"/>
        </w:tabs>
        <w:ind w:firstLine="720"/>
        <w:jc w:val="both"/>
        <w:rPr>
          <w:lang w:val="lt-LT" w:eastAsia="ar-SA"/>
        </w:rPr>
      </w:pPr>
      <w:r w:rsidRPr="00712534">
        <w:rPr>
          <w:lang w:val="lt-LT" w:eastAsia="ar-SA"/>
        </w:rPr>
        <w:t>–  atsižvelgiant į EĮ ar ES mastą, užterš</w:t>
      </w:r>
      <w:r>
        <w:rPr>
          <w:lang w:val="lt-LT" w:eastAsia="ar-SA"/>
        </w:rPr>
        <w:t>t</w:t>
      </w:r>
      <w:r w:rsidRPr="00712534">
        <w:rPr>
          <w:lang w:val="lt-LT" w:eastAsia="ar-SA"/>
        </w:rPr>
        <w:t>umą gelbėjimo darbų apimtį, priima nutarimą dėl savivaldybės ESOC aktyvavimo;</w:t>
      </w:r>
    </w:p>
    <w:p w14:paraId="35DFD226" w14:textId="77777777" w:rsidR="00712534" w:rsidRPr="00A15256" w:rsidRDefault="00712534" w:rsidP="00712534">
      <w:pPr>
        <w:ind w:firstLine="720"/>
        <w:jc w:val="both"/>
        <w:rPr>
          <w:lang w:val="pt-BR" w:eastAsia="ar-SA"/>
        </w:rPr>
      </w:pPr>
      <w:r w:rsidRPr="00A15256">
        <w:rPr>
          <w:lang w:val="pt-BR" w:eastAsia="ar-SA"/>
        </w:rPr>
        <w:t xml:space="preserve">–   </w:t>
      </w:r>
      <w:r>
        <w:rPr>
          <w:lang w:val="pt-BR" w:eastAsia="ar-SA"/>
        </w:rPr>
        <w:t xml:space="preserve">teikia siūlymus dėl ES paskelbimo ir </w:t>
      </w:r>
      <w:r w:rsidRPr="00A15256">
        <w:rPr>
          <w:lang w:val="pt-BR" w:eastAsia="ar-SA"/>
        </w:rPr>
        <w:t>ES</w:t>
      </w:r>
      <w:r>
        <w:rPr>
          <w:lang w:val="pt-BR" w:eastAsia="ar-SA"/>
        </w:rPr>
        <w:t xml:space="preserve"> operacijų vadovo kandidatūros</w:t>
      </w:r>
      <w:r w:rsidRPr="00A15256">
        <w:rPr>
          <w:lang w:val="pt-BR" w:eastAsia="ar-SA"/>
        </w:rPr>
        <w:t>;</w:t>
      </w:r>
    </w:p>
    <w:p w14:paraId="668DCF59" w14:textId="77777777" w:rsidR="00712534" w:rsidRPr="00A15256" w:rsidRDefault="00712534" w:rsidP="00712534">
      <w:pPr>
        <w:ind w:firstLine="720"/>
        <w:jc w:val="both"/>
        <w:rPr>
          <w:lang w:val="pt-BR" w:eastAsia="ar-SA"/>
        </w:rPr>
      </w:pPr>
      <w:r w:rsidRPr="00A15256">
        <w:rPr>
          <w:lang w:val="pt-BR" w:eastAsia="ar-SA"/>
        </w:rPr>
        <w:t xml:space="preserve">–   </w:t>
      </w:r>
      <w:r>
        <w:rPr>
          <w:lang w:val="pt-BR" w:eastAsia="ar-SA"/>
        </w:rPr>
        <w:t>aptaria</w:t>
      </w:r>
      <w:r w:rsidRPr="00A15256">
        <w:rPr>
          <w:lang w:val="pt-BR" w:eastAsia="ar-SA"/>
        </w:rPr>
        <w:t xml:space="preserve"> padarinių likvidavimo ir gelbėjimo darbų vykdymo eigą;</w:t>
      </w:r>
    </w:p>
    <w:p w14:paraId="69587779" w14:textId="77777777" w:rsidR="00712534" w:rsidRPr="00A15256" w:rsidRDefault="00712534" w:rsidP="00712534">
      <w:pPr>
        <w:tabs>
          <w:tab w:val="left" w:pos="993"/>
        </w:tabs>
        <w:ind w:firstLine="720"/>
        <w:jc w:val="both"/>
        <w:rPr>
          <w:lang w:val="pt-BR" w:eastAsia="ar-SA"/>
        </w:rPr>
      </w:pPr>
      <w:r>
        <w:rPr>
          <w:lang w:val="pt-BR" w:eastAsia="ar-SA"/>
        </w:rPr>
        <w:t>–  siūlo sprendimus</w:t>
      </w:r>
      <w:r w:rsidRPr="00A15256">
        <w:rPr>
          <w:lang w:val="pt-BR" w:eastAsia="ar-SA"/>
        </w:rPr>
        <w:t xml:space="preserve"> dėl gyventojų evakavimo</w:t>
      </w:r>
      <w:r>
        <w:rPr>
          <w:lang w:val="pt-BR" w:eastAsia="ar-SA"/>
        </w:rPr>
        <w:t>, jų apgyvendinimo, reikalingos pagalbos pasitelkimo ir patirtos žalos atlyginimo (kompensavimo).</w:t>
      </w:r>
      <w:r w:rsidRPr="00A15256">
        <w:rPr>
          <w:lang w:val="pt-BR" w:eastAsia="ar-SA"/>
        </w:rPr>
        <w:t xml:space="preserve">   </w:t>
      </w:r>
    </w:p>
    <w:p w14:paraId="01EC5D9D" w14:textId="77777777" w:rsidR="00712534" w:rsidRPr="00A15256" w:rsidRDefault="00712534" w:rsidP="00712534">
      <w:pPr>
        <w:ind w:firstLine="720"/>
        <w:rPr>
          <w:b/>
          <w:lang w:val="pt-BR"/>
        </w:rPr>
      </w:pPr>
      <w:r w:rsidRPr="00A15256">
        <w:rPr>
          <w:lang w:val="pt-BR"/>
        </w:rPr>
        <w:lastRenderedPageBreak/>
        <w:t>►</w:t>
      </w:r>
      <w:r>
        <w:rPr>
          <w:lang w:val="pt-BR"/>
        </w:rPr>
        <w:t xml:space="preserve"> </w:t>
      </w:r>
      <w:r w:rsidRPr="00A15256">
        <w:rPr>
          <w:b/>
          <w:lang w:val="pt-BR"/>
        </w:rPr>
        <w:t>Rajono savivaldybės ESOC:</w:t>
      </w:r>
    </w:p>
    <w:p w14:paraId="63CFFECA" w14:textId="77777777" w:rsidR="00712534" w:rsidRPr="00A15256" w:rsidRDefault="00712534" w:rsidP="00712534">
      <w:pPr>
        <w:ind w:firstLine="720"/>
        <w:jc w:val="both"/>
        <w:rPr>
          <w:lang w:val="pt-BR"/>
        </w:rPr>
      </w:pPr>
      <w:r w:rsidRPr="00A15256">
        <w:rPr>
          <w:lang w:val="pt-BR"/>
        </w:rPr>
        <w:t xml:space="preserve">-  pagal kompetenciją renka, analizuoja ir vertina duomenis ir informaciją, prognozuoja </w:t>
      </w:r>
      <w:r>
        <w:rPr>
          <w:lang w:val="pt-BR"/>
        </w:rPr>
        <w:t>gaisro ir dėl jo susidariusios</w:t>
      </w:r>
      <w:r w:rsidRPr="00A15256">
        <w:rPr>
          <w:lang w:val="pt-BR"/>
        </w:rPr>
        <w:t xml:space="preserve"> ES eigą ir mastą, numato CS priemones ir gelbėjimo veiksmus;</w:t>
      </w:r>
    </w:p>
    <w:p w14:paraId="3D6E7269" w14:textId="77777777" w:rsidR="00712534" w:rsidRPr="00A15256" w:rsidRDefault="00712534" w:rsidP="00712534">
      <w:pPr>
        <w:ind w:firstLine="720"/>
        <w:jc w:val="both"/>
        <w:rPr>
          <w:lang w:val="pt-BR"/>
        </w:rPr>
      </w:pPr>
      <w:r w:rsidRPr="00A15256">
        <w:rPr>
          <w:lang w:val="pt-BR"/>
        </w:rPr>
        <w:t xml:space="preserve">-  perspėja ir informuoja gyventojus, valstybės ir savivaldybių institucijas ir įstaigas, kitas įstaigas ir ūkio subjektus apie gresiančią ar susidariusią ES, galimus padarinius ir priemones jiems pašalinti ir apsisaugojimo nuo ES būdus; </w:t>
      </w:r>
    </w:p>
    <w:p w14:paraId="51280D9F" w14:textId="77777777" w:rsidR="00712534" w:rsidRPr="00A15256" w:rsidRDefault="00712534" w:rsidP="00712534">
      <w:pPr>
        <w:ind w:firstLine="720"/>
        <w:jc w:val="both"/>
        <w:rPr>
          <w:lang w:val="pt-BR"/>
        </w:rPr>
      </w:pPr>
      <w:r w:rsidRPr="00A15256">
        <w:rPr>
          <w:lang w:val="pt-BR"/>
        </w:rPr>
        <w:t>- keičiasi informacija su kitų institucijų operacijų centrais, analizuodamas, vertindamas ekstremaliojo įvykio ar situacijos eigą;</w:t>
      </w:r>
    </w:p>
    <w:p w14:paraId="089F60AF" w14:textId="77777777" w:rsidR="00712534" w:rsidRPr="00582DDC" w:rsidRDefault="00712534" w:rsidP="00712534">
      <w:pPr>
        <w:ind w:firstLine="720"/>
        <w:jc w:val="both"/>
        <w:rPr>
          <w:lang w:val="pt-BR" w:eastAsia="ar-SA"/>
        </w:rPr>
      </w:pPr>
      <w:r w:rsidRPr="00582DDC">
        <w:rPr>
          <w:lang w:val="pt-BR" w:eastAsia="ar-SA"/>
        </w:rPr>
        <w:t>– telkia visas savivaldybėje esančias CS sistemos pajėgas gyventojams evakuoti, organizuoja pagalbos teikimą nukentėjusiems, prireikus evakuoja gyventojus;</w:t>
      </w:r>
    </w:p>
    <w:p w14:paraId="654CDDD5" w14:textId="77777777" w:rsidR="00712534" w:rsidRPr="00582DDC" w:rsidRDefault="00712534" w:rsidP="00712534">
      <w:pPr>
        <w:ind w:firstLine="720"/>
        <w:jc w:val="both"/>
        <w:rPr>
          <w:lang w:val="pt-BR" w:eastAsia="ar-SA"/>
        </w:rPr>
      </w:pPr>
      <w:r w:rsidRPr="00582DDC">
        <w:rPr>
          <w:lang w:val="pt-BR" w:eastAsia="ar-SA"/>
        </w:rPr>
        <w:t>– organizuoja ir koordinuoja materialinių išteklių, kurie teisės aktų nustatyta tvarka gali būti panaudoti EĮ ar ES likviduoti, padariniams šalinti, valstybės ir savivaldybių institucijų ir įstaigų, kitų įstaigų, ūkio subjektų veiklai palaikyti ar atkurti;</w:t>
      </w:r>
    </w:p>
    <w:p w14:paraId="50E7206D" w14:textId="77777777" w:rsidR="00712534" w:rsidRPr="00712534" w:rsidRDefault="00712534" w:rsidP="00712534">
      <w:pPr>
        <w:ind w:firstLine="720"/>
        <w:jc w:val="both"/>
        <w:rPr>
          <w:color w:val="000000" w:themeColor="text1"/>
          <w:lang w:val="lt-LT" w:eastAsia="ar-SA"/>
        </w:rPr>
      </w:pPr>
      <w:r w:rsidRPr="00712534">
        <w:rPr>
          <w:color w:val="000000" w:themeColor="text1"/>
          <w:lang w:val="lt-LT" w:eastAsia="ar-SA"/>
        </w:rPr>
        <w:t>– pagal kompetenciją koordinuoja CS sistemos subjektų veiksmus;</w:t>
      </w:r>
    </w:p>
    <w:p w14:paraId="4DD3CC97" w14:textId="77777777" w:rsidR="00712534" w:rsidRPr="00712534" w:rsidRDefault="00712534" w:rsidP="00712534">
      <w:pPr>
        <w:ind w:firstLine="720"/>
        <w:jc w:val="both"/>
        <w:rPr>
          <w:color w:val="000000" w:themeColor="text1"/>
          <w:lang w:val="lt-LT" w:eastAsia="ar-SA"/>
        </w:rPr>
      </w:pPr>
      <w:r w:rsidRPr="00712534">
        <w:rPr>
          <w:color w:val="000000" w:themeColor="text1"/>
          <w:lang w:val="lt-LT" w:eastAsia="ar-SA"/>
        </w:rPr>
        <w:t xml:space="preserve">– teikia ESK pasiūlymus dėl reikiamų civilinės saugos sistemos pajėgų, racionalaus ir veiksmingo Lietuvos Respublikos Vyriausybės ir kitų institucijų skirtų finansinių, kitų materialinių išteklių panaudojimo; </w:t>
      </w:r>
    </w:p>
    <w:p w14:paraId="515C9246" w14:textId="77777777" w:rsidR="00712534" w:rsidRDefault="00712534" w:rsidP="00712534">
      <w:pPr>
        <w:ind w:firstLine="709"/>
        <w:jc w:val="both"/>
        <w:rPr>
          <w:lang w:val="pt-BR"/>
        </w:rPr>
      </w:pPr>
      <w:r w:rsidRPr="00712534">
        <w:rPr>
          <w:color w:val="000000" w:themeColor="text1"/>
          <w:lang w:val="lt-LT"/>
        </w:rPr>
        <w:t>- įgyvendina ESK priimtus nutarimus ir savivaldybės</w:t>
      </w:r>
      <w:r w:rsidRPr="00712534">
        <w:rPr>
          <w:color w:val="000000" w:themeColor="text1"/>
          <w:lang w:val="pt-BR"/>
        </w:rPr>
        <w:t xml:space="preserve"> </w:t>
      </w:r>
      <w:r>
        <w:rPr>
          <w:lang w:val="pt-BR"/>
        </w:rPr>
        <w:t>administracijos direktoriaus įsakymus susidari</w:t>
      </w:r>
      <w:r w:rsidRPr="00C1206F">
        <w:rPr>
          <w:lang w:val="pt-BR"/>
        </w:rPr>
        <w:t>os ES valdymo bei ES prevencijos klausimais</w:t>
      </w:r>
      <w:r w:rsidRPr="00A15256">
        <w:rPr>
          <w:lang w:val="pt-BR"/>
        </w:rPr>
        <w:t>.</w:t>
      </w:r>
    </w:p>
    <w:p w14:paraId="676463F7" w14:textId="77777777" w:rsidR="00712534" w:rsidRDefault="00712534" w:rsidP="00712534">
      <w:pPr>
        <w:tabs>
          <w:tab w:val="left" w:pos="0"/>
          <w:tab w:val="left" w:pos="840"/>
          <w:tab w:val="left" w:pos="1200"/>
        </w:tabs>
        <w:ind w:firstLine="709"/>
        <w:jc w:val="both"/>
        <w:rPr>
          <w:lang w:val="lt-LT"/>
        </w:rPr>
      </w:pPr>
    </w:p>
    <w:p w14:paraId="115BE116" w14:textId="77777777" w:rsidR="00712534" w:rsidRPr="00F01D96" w:rsidRDefault="00712534" w:rsidP="00712534">
      <w:pPr>
        <w:pStyle w:val="Pagrindiniotekstotrauka"/>
        <w:shd w:val="clear" w:color="auto" w:fill="FFF2CC"/>
        <w:tabs>
          <w:tab w:val="clear" w:pos="9000"/>
          <w:tab w:val="left" w:pos="-3480"/>
        </w:tabs>
        <w:ind w:firstLine="0"/>
        <w:jc w:val="center"/>
        <w:rPr>
          <w:rFonts w:ascii="Times New Roman" w:hAnsi="Times New Roman"/>
          <w:b/>
          <w:bCs/>
          <w:u w:val="single"/>
        </w:rPr>
      </w:pPr>
      <w:r>
        <w:rPr>
          <w:rFonts w:ascii="Times New Roman" w:hAnsi="Times New Roman"/>
          <w:b/>
          <w:bCs/>
          <w:u w:val="single"/>
        </w:rPr>
        <w:t>6.7.10.  Pavojingi radiniai</w:t>
      </w:r>
    </w:p>
    <w:p w14:paraId="0CD6C11E" w14:textId="77777777" w:rsidR="00712534" w:rsidRDefault="00712534" w:rsidP="00712534">
      <w:pPr>
        <w:tabs>
          <w:tab w:val="left" w:pos="0"/>
          <w:tab w:val="left" w:pos="840"/>
        </w:tabs>
        <w:ind w:firstLine="709"/>
        <w:jc w:val="both"/>
        <w:rPr>
          <w:b/>
          <w:i/>
          <w:lang w:val="lt-LT"/>
        </w:rPr>
      </w:pPr>
    </w:p>
    <w:p w14:paraId="25BB5140" w14:textId="77777777" w:rsidR="00712534" w:rsidRPr="008B69A3" w:rsidRDefault="00712534" w:rsidP="00712534">
      <w:pPr>
        <w:tabs>
          <w:tab w:val="left" w:pos="0"/>
          <w:tab w:val="left" w:pos="840"/>
        </w:tabs>
        <w:ind w:firstLine="709"/>
        <w:jc w:val="both"/>
        <w:rPr>
          <w:b/>
          <w:i/>
          <w:lang w:val="lt-LT"/>
        </w:rPr>
      </w:pPr>
      <w:r w:rsidRPr="008B69A3">
        <w:rPr>
          <w:b/>
          <w:i/>
          <w:lang w:val="lt-LT"/>
        </w:rPr>
        <w:t>Tai žemėje arba jos paviršiuje, vandenyje, ar kitur aptinkami sprogimui ir kitaip pavojingi žmogui, aplinkai, veiklai ir turtui objektai, kuriuos būtina nukenksminti.</w:t>
      </w:r>
    </w:p>
    <w:p w14:paraId="1E28C451" w14:textId="77777777" w:rsidR="00712534" w:rsidRDefault="00712534" w:rsidP="00712534">
      <w:pPr>
        <w:tabs>
          <w:tab w:val="left" w:pos="0"/>
          <w:tab w:val="left" w:pos="840"/>
        </w:tabs>
        <w:ind w:firstLine="709"/>
        <w:jc w:val="both"/>
        <w:rPr>
          <w:lang w:val="lt-LT"/>
        </w:rPr>
      </w:pPr>
    </w:p>
    <w:p w14:paraId="1D001685" w14:textId="77777777" w:rsidR="00712534" w:rsidRPr="008B69A3" w:rsidRDefault="00712534" w:rsidP="00712534">
      <w:pPr>
        <w:tabs>
          <w:tab w:val="left" w:pos="0"/>
          <w:tab w:val="left" w:pos="840"/>
        </w:tabs>
        <w:ind w:firstLine="709"/>
        <w:jc w:val="both"/>
        <w:rPr>
          <w:lang w:val="lt-LT"/>
        </w:rPr>
      </w:pPr>
      <w:r w:rsidRPr="008B69A3">
        <w:rPr>
          <w:lang w:val="lt-LT"/>
        </w:rPr>
        <w:t>Jie skirstomi pagal neigiamo poveikio pobūdį:</w:t>
      </w:r>
    </w:p>
    <w:p w14:paraId="276C9D8C" w14:textId="77777777" w:rsidR="00712534" w:rsidRPr="008B69A3" w:rsidRDefault="00712534" w:rsidP="009F587F">
      <w:pPr>
        <w:numPr>
          <w:ilvl w:val="0"/>
          <w:numId w:val="7"/>
        </w:numPr>
        <w:tabs>
          <w:tab w:val="left" w:pos="0"/>
          <w:tab w:val="left" w:pos="840"/>
        </w:tabs>
        <w:jc w:val="both"/>
        <w:rPr>
          <w:i/>
          <w:lang w:val="lt-LT"/>
        </w:rPr>
      </w:pPr>
      <w:r w:rsidRPr="008B69A3">
        <w:rPr>
          <w:i/>
          <w:lang w:val="lt-LT"/>
        </w:rPr>
        <w:t>nuo karo likę seni arba tam tikslui padaryti sprogmenys;</w:t>
      </w:r>
    </w:p>
    <w:p w14:paraId="0CE4C44D" w14:textId="77777777" w:rsidR="00712534" w:rsidRPr="008B69A3" w:rsidRDefault="00712534" w:rsidP="009F587F">
      <w:pPr>
        <w:numPr>
          <w:ilvl w:val="0"/>
          <w:numId w:val="7"/>
        </w:numPr>
        <w:tabs>
          <w:tab w:val="left" w:pos="0"/>
          <w:tab w:val="left" w:pos="840"/>
        </w:tabs>
        <w:ind w:left="0" w:firstLine="709"/>
        <w:jc w:val="both"/>
        <w:rPr>
          <w:i/>
          <w:lang w:val="lt-LT"/>
        </w:rPr>
      </w:pPr>
      <w:r w:rsidRPr="008B69A3">
        <w:rPr>
          <w:i/>
          <w:lang w:val="lt-LT"/>
        </w:rPr>
        <w:t>įtartini radiniai - vokas, paketas, balionas, konteineris ar kita talpa su pavojinga chemine medžiaga arba nežinoma medžiaga;</w:t>
      </w:r>
    </w:p>
    <w:p w14:paraId="3F4B798B" w14:textId="77777777" w:rsidR="00712534" w:rsidRPr="008B69A3" w:rsidRDefault="00712534" w:rsidP="009F587F">
      <w:pPr>
        <w:numPr>
          <w:ilvl w:val="0"/>
          <w:numId w:val="7"/>
        </w:numPr>
        <w:tabs>
          <w:tab w:val="left" w:pos="0"/>
          <w:tab w:val="left" w:pos="840"/>
        </w:tabs>
        <w:jc w:val="both"/>
        <w:rPr>
          <w:i/>
          <w:lang w:val="lt-LT"/>
        </w:rPr>
      </w:pPr>
      <w:r w:rsidRPr="008B69A3">
        <w:rPr>
          <w:i/>
          <w:lang w:val="lt-LT"/>
        </w:rPr>
        <w:t>jonizuojančią spinduliuotę skleidžiantis objektas.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9"/>
        <w:gridCol w:w="2047"/>
        <w:gridCol w:w="2768"/>
      </w:tblGrid>
      <w:tr w:rsidR="00712534" w:rsidRPr="008B69A3" w14:paraId="4D4320BF" w14:textId="77777777" w:rsidTr="00712534">
        <w:trPr>
          <w:cantSplit/>
          <w:trHeight w:val="220"/>
        </w:trPr>
        <w:tc>
          <w:tcPr>
            <w:tcW w:w="4962" w:type="dxa"/>
            <w:vMerge w:val="restart"/>
          </w:tcPr>
          <w:p w14:paraId="4D828C7B" w14:textId="77777777" w:rsidR="00712534" w:rsidRPr="008B69A3" w:rsidRDefault="00712534" w:rsidP="00712534">
            <w:pPr>
              <w:tabs>
                <w:tab w:val="left" w:pos="-3480"/>
              </w:tabs>
              <w:spacing w:after="120" w:line="283" w:lineRule="exact"/>
              <w:jc w:val="center"/>
              <w:rPr>
                <w:rFonts w:eastAsia="Calibri"/>
                <w:color w:val="000000"/>
                <w:sz w:val="20"/>
                <w:szCs w:val="20"/>
                <w:lang w:val="lt-LT"/>
              </w:rPr>
            </w:pPr>
            <w:r w:rsidRPr="008B69A3">
              <w:rPr>
                <w:rFonts w:eastAsia="Calibri"/>
                <w:color w:val="000000"/>
                <w:sz w:val="20"/>
                <w:szCs w:val="20"/>
                <w:lang w:val="lt-LT"/>
              </w:rPr>
              <w:t>Galimi padariniai</w:t>
            </w:r>
          </w:p>
        </w:tc>
        <w:tc>
          <w:tcPr>
            <w:tcW w:w="5244" w:type="dxa"/>
            <w:gridSpan w:val="2"/>
          </w:tcPr>
          <w:p w14:paraId="2454335C" w14:textId="77777777" w:rsidR="00712534" w:rsidRPr="008B69A3" w:rsidRDefault="00712534" w:rsidP="00712534">
            <w:pPr>
              <w:tabs>
                <w:tab w:val="left" w:pos="-3480"/>
              </w:tabs>
              <w:jc w:val="center"/>
              <w:rPr>
                <w:rFonts w:eastAsia="Calibri"/>
                <w:color w:val="000000"/>
                <w:sz w:val="20"/>
                <w:szCs w:val="20"/>
                <w:lang w:val="lt-LT"/>
              </w:rPr>
            </w:pPr>
            <w:r w:rsidRPr="008B69A3">
              <w:rPr>
                <w:rFonts w:eastAsia="Calibri"/>
                <w:color w:val="000000"/>
                <w:sz w:val="20"/>
                <w:szCs w:val="20"/>
                <w:lang w:val="lt-LT"/>
              </w:rPr>
              <w:t>Padarinius įvertinantys kriterijai</w:t>
            </w:r>
          </w:p>
        </w:tc>
      </w:tr>
      <w:tr w:rsidR="00712534" w:rsidRPr="008B69A3" w14:paraId="223FEC89" w14:textId="77777777" w:rsidTr="00712534">
        <w:trPr>
          <w:cantSplit/>
          <w:trHeight w:val="226"/>
        </w:trPr>
        <w:tc>
          <w:tcPr>
            <w:tcW w:w="4962" w:type="dxa"/>
            <w:vMerge/>
          </w:tcPr>
          <w:p w14:paraId="234C0E70" w14:textId="77777777" w:rsidR="00712534" w:rsidRPr="008B69A3" w:rsidRDefault="00712534" w:rsidP="00712534">
            <w:pPr>
              <w:tabs>
                <w:tab w:val="left" w:pos="-3480"/>
              </w:tabs>
              <w:spacing w:after="120" w:line="283" w:lineRule="exact"/>
              <w:jc w:val="center"/>
              <w:rPr>
                <w:rFonts w:eastAsia="Calibri"/>
                <w:color w:val="000000"/>
                <w:sz w:val="20"/>
                <w:szCs w:val="20"/>
                <w:lang w:val="lt-LT"/>
              </w:rPr>
            </w:pPr>
          </w:p>
        </w:tc>
        <w:tc>
          <w:tcPr>
            <w:tcW w:w="2126" w:type="dxa"/>
          </w:tcPr>
          <w:p w14:paraId="37D2AA5E" w14:textId="77777777" w:rsidR="00712534" w:rsidRPr="008B69A3" w:rsidRDefault="00712534" w:rsidP="00712534">
            <w:pPr>
              <w:tabs>
                <w:tab w:val="left" w:pos="-3480"/>
              </w:tabs>
              <w:jc w:val="center"/>
              <w:rPr>
                <w:rFonts w:eastAsia="Calibri"/>
                <w:color w:val="000000"/>
                <w:sz w:val="20"/>
                <w:szCs w:val="20"/>
                <w:lang w:val="lt-LT"/>
              </w:rPr>
            </w:pPr>
            <w:r w:rsidRPr="008B69A3">
              <w:rPr>
                <w:rFonts w:eastAsia="Calibri"/>
                <w:color w:val="000000"/>
                <w:sz w:val="20"/>
                <w:szCs w:val="20"/>
                <w:lang w:val="lt-LT"/>
              </w:rPr>
              <w:t>Matavimo vnt.</w:t>
            </w:r>
          </w:p>
        </w:tc>
        <w:tc>
          <w:tcPr>
            <w:tcW w:w="3118" w:type="dxa"/>
          </w:tcPr>
          <w:p w14:paraId="27DE9D29" w14:textId="77777777" w:rsidR="00712534" w:rsidRPr="008B69A3" w:rsidRDefault="00712534" w:rsidP="00712534">
            <w:pPr>
              <w:tabs>
                <w:tab w:val="left" w:pos="-3480"/>
              </w:tabs>
              <w:jc w:val="center"/>
              <w:rPr>
                <w:rFonts w:eastAsia="Calibri"/>
                <w:color w:val="000000"/>
                <w:sz w:val="20"/>
                <w:szCs w:val="20"/>
                <w:lang w:val="lt-LT"/>
              </w:rPr>
            </w:pPr>
            <w:r w:rsidRPr="008B69A3">
              <w:rPr>
                <w:rFonts w:eastAsia="Calibri"/>
                <w:color w:val="000000"/>
                <w:sz w:val="20"/>
                <w:szCs w:val="20"/>
                <w:lang w:val="lt-LT"/>
              </w:rPr>
              <w:t>įvertinimas, dydis, kritinė riba</w:t>
            </w:r>
          </w:p>
        </w:tc>
      </w:tr>
      <w:tr w:rsidR="00712534" w:rsidRPr="008B69A3" w14:paraId="133C452D" w14:textId="77777777" w:rsidTr="00712534">
        <w:trPr>
          <w:cantSplit/>
          <w:trHeight w:val="305"/>
        </w:trPr>
        <w:tc>
          <w:tcPr>
            <w:tcW w:w="10206" w:type="dxa"/>
            <w:gridSpan w:val="3"/>
          </w:tcPr>
          <w:p w14:paraId="096217EB" w14:textId="77777777" w:rsidR="00712534" w:rsidRPr="008B69A3" w:rsidRDefault="00712534" w:rsidP="00712534">
            <w:pPr>
              <w:tabs>
                <w:tab w:val="left" w:pos="-3480"/>
              </w:tabs>
              <w:spacing w:after="120" w:line="283" w:lineRule="exact"/>
              <w:jc w:val="center"/>
              <w:rPr>
                <w:rFonts w:eastAsia="Calibri"/>
                <w:color w:val="000000"/>
                <w:sz w:val="20"/>
                <w:szCs w:val="20"/>
                <w:lang w:val="lt-LT"/>
              </w:rPr>
            </w:pPr>
            <w:r w:rsidRPr="008B69A3">
              <w:rPr>
                <w:rFonts w:eastAsia="Calibri"/>
                <w:b/>
                <w:bCs/>
                <w:color w:val="000000"/>
                <w:sz w:val="20"/>
                <w:szCs w:val="20"/>
                <w:lang w:val="lt-LT"/>
              </w:rPr>
              <w:t>Ekstremalaus įvykio lygmenyje</w:t>
            </w:r>
          </w:p>
        </w:tc>
      </w:tr>
      <w:tr w:rsidR="00712534" w:rsidRPr="008B69A3" w14:paraId="589C1189" w14:textId="77777777" w:rsidTr="00712534">
        <w:trPr>
          <w:cantSplit/>
          <w:trHeight w:val="215"/>
        </w:trPr>
        <w:tc>
          <w:tcPr>
            <w:tcW w:w="4962" w:type="dxa"/>
          </w:tcPr>
          <w:p w14:paraId="0A3688AC" w14:textId="77777777" w:rsidR="00712534" w:rsidRPr="008B69A3" w:rsidRDefault="00712534" w:rsidP="00712534">
            <w:pPr>
              <w:tabs>
                <w:tab w:val="left" w:pos="-3480"/>
              </w:tabs>
              <w:rPr>
                <w:rFonts w:eastAsia="Calibri"/>
                <w:color w:val="000000"/>
                <w:sz w:val="20"/>
                <w:szCs w:val="20"/>
                <w:lang w:val="lt-LT"/>
              </w:rPr>
            </w:pPr>
            <w:r w:rsidRPr="008B69A3">
              <w:rPr>
                <w:rFonts w:eastAsia="Calibri"/>
                <w:color w:val="000000"/>
                <w:sz w:val="20"/>
                <w:szCs w:val="20"/>
                <w:lang w:val="lt-LT"/>
              </w:rPr>
              <w:t>Žūtis (mirtis)</w:t>
            </w:r>
          </w:p>
        </w:tc>
        <w:tc>
          <w:tcPr>
            <w:tcW w:w="2126" w:type="dxa"/>
          </w:tcPr>
          <w:p w14:paraId="6925E03C" w14:textId="77777777" w:rsidR="00712534" w:rsidRPr="008B69A3" w:rsidRDefault="00712534" w:rsidP="00712534">
            <w:pPr>
              <w:tabs>
                <w:tab w:val="left" w:pos="-3480"/>
              </w:tabs>
              <w:rPr>
                <w:rFonts w:eastAsia="Calibri"/>
                <w:color w:val="000000"/>
                <w:sz w:val="20"/>
                <w:szCs w:val="20"/>
                <w:lang w:val="lt-LT"/>
              </w:rPr>
            </w:pPr>
            <w:r w:rsidRPr="008B69A3">
              <w:rPr>
                <w:rFonts w:eastAsia="Calibri"/>
                <w:color w:val="000000"/>
                <w:sz w:val="20"/>
                <w:szCs w:val="20"/>
                <w:lang w:val="lt-LT"/>
              </w:rPr>
              <w:t>žmonių skaičius</w:t>
            </w:r>
          </w:p>
        </w:tc>
        <w:tc>
          <w:tcPr>
            <w:tcW w:w="3118" w:type="dxa"/>
          </w:tcPr>
          <w:p w14:paraId="6D184F03" w14:textId="77777777" w:rsidR="00712534" w:rsidRPr="008B69A3" w:rsidRDefault="00712534" w:rsidP="00712534">
            <w:pPr>
              <w:tabs>
                <w:tab w:val="left" w:pos="-3480"/>
              </w:tabs>
              <w:jc w:val="center"/>
              <w:rPr>
                <w:rFonts w:eastAsia="Calibri"/>
                <w:color w:val="000000"/>
                <w:sz w:val="20"/>
                <w:szCs w:val="20"/>
                <w:lang w:val="lt-LT"/>
              </w:rPr>
            </w:pPr>
            <w:r w:rsidRPr="008B69A3">
              <w:rPr>
                <w:rFonts w:eastAsia="Calibri"/>
                <w:color w:val="000000"/>
                <w:sz w:val="20"/>
                <w:szCs w:val="20"/>
                <w:lang w:val="lt-LT"/>
              </w:rPr>
              <w:t>≥ 3</w:t>
            </w:r>
          </w:p>
        </w:tc>
      </w:tr>
      <w:tr w:rsidR="00712534" w:rsidRPr="008B69A3" w14:paraId="1CAD15DE" w14:textId="77777777" w:rsidTr="00712534">
        <w:trPr>
          <w:cantSplit/>
          <w:trHeight w:val="158"/>
        </w:trPr>
        <w:tc>
          <w:tcPr>
            <w:tcW w:w="4962" w:type="dxa"/>
          </w:tcPr>
          <w:p w14:paraId="7659A0E3" w14:textId="77777777" w:rsidR="00712534" w:rsidRPr="008B69A3" w:rsidRDefault="00712534" w:rsidP="00712534">
            <w:pPr>
              <w:tabs>
                <w:tab w:val="left" w:pos="-3480"/>
              </w:tabs>
              <w:rPr>
                <w:rFonts w:eastAsia="Calibri"/>
                <w:color w:val="000000"/>
                <w:sz w:val="20"/>
                <w:szCs w:val="20"/>
                <w:lang w:val="lt-LT"/>
              </w:rPr>
            </w:pPr>
            <w:r w:rsidRPr="008B69A3">
              <w:rPr>
                <w:rFonts w:eastAsia="Calibri"/>
                <w:color w:val="000000"/>
                <w:sz w:val="20"/>
                <w:szCs w:val="20"/>
                <w:lang w:val="lt-LT"/>
              </w:rPr>
              <w:t>Sutrikdyta sveikata</w:t>
            </w:r>
          </w:p>
        </w:tc>
        <w:tc>
          <w:tcPr>
            <w:tcW w:w="2126" w:type="dxa"/>
          </w:tcPr>
          <w:p w14:paraId="677E28C9" w14:textId="77777777" w:rsidR="00712534" w:rsidRPr="008B69A3" w:rsidRDefault="00712534" w:rsidP="00712534">
            <w:pPr>
              <w:tabs>
                <w:tab w:val="left" w:pos="-3480"/>
              </w:tabs>
              <w:rPr>
                <w:rFonts w:eastAsia="Calibri"/>
                <w:color w:val="000000"/>
                <w:sz w:val="20"/>
                <w:szCs w:val="20"/>
                <w:lang w:val="lt-LT"/>
              </w:rPr>
            </w:pPr>
            <w:r w:rsidRPr="008B69A3">
              <w:rPr>
                <w:rFonts w:eastAsia="Calibri"/>
                <w:color w:val="000000"/>
                <w:sz w:val="20"/>
                <w:szCs w:val="20"/>
                <w:lang w:val="lt-LT"/>
              </w:rPr>
              <w:t>žmonių skaičius</w:t>
            </w:r>
          </w:p>
        </w:tc>
        <w:tc>
          <w:tcPr>
            <w:tcW w:w="3118" w:type="dxa"/>
          </w:tcPr>
          <w:p w14:paraId="6DEF9ED4" w14:textId="77777777" w:rsidR="00712534" w:rsidRPr="008B69A3" w:rsidRDefault="00712534" w:rsidP="00712534">
            <w:pPr>
              <w:tabs>
                <w:tab w:val="left" w:pos="-3480"/>
              </w:tabs>
              <w:jc w:val="center"/>
              <w:rPr>
                <w:rFonts w:eastAsia="Calibri"/>
                <w:color w:val="000000"/>
                <w:sz w:val="20"/>
                <w:szCs w:val="20"/>
                <w:lang w:val="lt-LT"/>
              </w:rPr>
            </w:pPr>
            <w:r w:rsidRPr="008B69A3">
              <w:rPr>
                <w:rFonts w:eastAsia="Calibri"/>
                <w:color w:val="000000"/>
                <w:sz w:val="20"/>
                <w:szCs w:val="20"/>
                <w:lang w:val="lt-LT"/>
              </w:rPr>
              <w:t xml:space="preserve">≥ 6 arba </w:t>
            </w:r>
            <w:r w:rsidRPr="008B69A3">
              <w:rPr>
                <w:color w:val="000000"/>
                <w:sz w:val="20"/>
                <w:szCs w:val="20"/>
                <w:lang w:val="lt-LT"/>
              </w:rPr>
              <w:t>≥ 3 ir yra žuvusiųjų</w:t>
            </w:r>
          </w:p>
        </w:tc>
      </w:tr>
      <w:tr w:rsidR="00712534" w:rsidRPr="008B69A3" w14:paraId="1EA0FBA9" w14:textId="77777777" w:rsidTr="00712534">
        <w:trPr>
          <w:cantSplit/>
          <w:trHeight w:val="210"/>
        </w:trPr>
        <w:tc>
          <w:tcPr>
            <w:tcW w:w="4962" w:type="dxa"/>
          </w:tcPr>
          <w:p w14:paraId="372C9A06" w14:textId="77777777" w:rsidR="00712534" w:rsidRPr="008B69A3" w:rsidRDefault="00712534" w:rsidP="00712534">
            <w:pPr>
              <w:tabs>
                <w:tab w:val="left" w:pos="-3480"/>
              </w:tabs>
              <w:rPr>
                <w:rFonts w:eastAsia="Calibri"/>
                <w:color w:val="000000"/>
                <w:sz w:val="20"/>
                <w:szCs w:val="20"/>
                <w:lang w:val="lt-LT"/>
              </w:rPr>
            </w:pPr>
            <w:r w:rsidRPr="008B69A3">
              <w:rPr>
                <w:rFonts w:eastAsia="Calibri"/>
                <w:color w:val="000000"/>
                <w:sz w:val="20"/>
                <w:szCs w:val="20"/>
                <w:lang w:val="lt-LT"/>
              </w:rPr>
              <w:t>Rastas sprogmuo</w:t>
            </w:r>
          </w:p>
        </w:tc>
        <w:tc>
          <w:tcPr>
            <w:tcW w:w="2126" w:type="dxa"/>
          </w:tcPr>
          <w:p w14:paraId="451DB0BF" w14:textId="77777777" w:rsidR="00712534" w:rsidRPr="008B69A3" w:rsidRDefault="00712534" w:rsidP="00712534">
            <w:pPr>
              <w:tabs>
                <w:tab w:val="left" w:pos="-3480"/>
                <w:tab w:val="right" w:pos="1944"/>
              </w:tabs>
              <w:rPr>
                <w:rFonts w:eastAsia="Calibri"/>
                <w:color w:val="000000"/>
                <w:sz w:val="20"/>
                <w:szCs w:val="20"/>
                <w:lang w:val="lt-LT"/>
              </w:rPr>
            </w:pPr>
            <w:r w:rsidRPr="008B69A3">
              <w:rPr>
                <w:rFonts w:eastAsia="Calibri"/>
                <w:color w:val="000000"/>
                <w:sz w:val="20"/>
                <w:szCs w:val="20"/>
                <w:lang w:val="lt-LT"/>
              </w:rPr>
              <w:t>faktas</w:t>
            </w:r>
            <w:r w:rsidRPr="008B69A3">
              <w:rPr>
                <w:rFonts w:eastAsia="Calibri"/>
                <w:color w:val="000000"/>
                <w:sz w:val="20"/>
                <w:szCs w:val="20"/>
                <w:lang w:val="lt-LT"/>
              </w:rPr>
              <w:tab/>
            </w:r>
          </w:p>
        </w:tc>
        <w:tc>
          <w:tcPr>
            <w:tcW w:w="3118" w:type="dxa"/>
          </w:tcPr>
          <w:p w14:paraId="1F125DB0" w14:textId="77777777" w:rsidR="00712534" w:rsidRPr="008B69A3" w:rsidRDefault="00712534" w:rsidP="00712534">
            <w:pPr>
              <w:tabs>
                <w:tab w:val="left" w:pos="-3480"/>
              </w:tabs>
              <w:jc w:val="center"/>
              <w:rPr>
                <w:rFonts w:eastAsia="Calibri"/>
                <w:color w:val="000000"/>
                <w:sz w:val="20"/>
                <w:szCs w:val="20"/>
                <w:lang w:val="lt-LT"/>
              </w:rPr>
            </w:pPr>
            <w:r w:rsidRPr="008B69A3">
              <w:rPr>
                <w:rFonts w:eastAsia="Calibri"/>
                <w:color w:val="000000"/>
                <w:sz w:val="20"/>
                <w:szCs w:val="20"/>
                <w:lang w:val="lt-LT"/>
              </w:rPr>
              <w:t>yra</w:t>
            </w:r>
          </w:p>
        </w:tc>
      </w:tr>
      <w:tr w:rsidR="00712534" w:rsidRPr="008B69A3" w14:paraId="5895B81B" w14:textId="77777777" w:rsidTr="00712534">
        <w:trPr>
          <w:cantSplit/>
          <w:trHeight w:val="397"/>
        </w:trPr>
        <w:tc>
          <w:tcPr>
            <w:tcW w:w="4962" w:type="dxa"/>
          </w:tcPr>
          <w:p w14:paraId="20E34A41" w14:textId="77777777" w:rsidR="00712534" w:rsidRPr="008B69A3" w:rsidRDefault="00712534" w:rsidP="00712534">
            <w:pPr>
              <w:tabs>
                <w:tab w:val="left" w:pos="-3480"/>
              </w:tabs>
              <w:rPr>
                <w:rFonts w:eastAsia="Calibri"/>
                <w:color w:val="000000"/>
                <w:sz w:val="20"/>
                <w:szCs w:val="20"/>
                <w:lang w:val="lt-LT"/>
              </w:rPr>
            </w:pPr>
            <w:r w:rsidRPr="008B69A3">
              <w:rPr>
                <w:rFonts w:eastAsia="Calibri"/>
                <w:color w:val="000000"/>
                <w:sz w:val="20"/>
                <w:szCs w:val="20"/>
                <w:lang w:val="lt-LT"/>
              </w:rPr>
              <w:t>Pavojingos cheminės medžiagos patekimas į žemės paviršių ir (ar) jos gilesnius sluoksnius</w:t>
            </w:r>
          </w:p>
        </w:tc>
        <w:tc>
          <w:tcPr>
            <w:tcW w:w="2126" w:type="dxa"/>
          </w:tcPr>
          <w:p w14:paraId="4AA45A82" w14:textId="77777777" w:rsidR="00712534" w:rsidRPr="008B69A3" w:rsidRDefault="00712534" w:rsidP="00712534">
            <w:pPr>
              <w:tabs>
                <w:tab w:val="left" w:pos="-3480"/>
              </w:tabs>
              <w:rPr>
                <w:rFonts w:eastAsia="Calibri"/>
                <w:color w:val="000000"/>
                <w:sz w:val="20"/>
                <w:szCs w:val="20"/>
                <w:lang w:val="lt-LT"/>
              </w:rPr>
            </w:pPr>
            <w:r w:rsidRPr="008B69A3">
              <w:rPr>
                <w:rFonts w:eastAsia="Calibri"/>
                <w:color w:val="000000"/>
                <w:sz w:val="20"/>
                <w:szCs w:val="20"/>
                <w:lang w:val="lt-LT"/>
              </w:rPr>
              <w:t>medžiagos kiekis, t</w:t>
            </w:r>
          </w:p>
        </w:tc>
        <w:tc>
          <w:tcPr>
            <w:tcW w:w="3118" w:type="dxa"/>
          </w:tcPr>
          <w:p w14:paraId="1E30FE3A" w14:textId="77777777" w:rsidR="00712534" w:rsidRPr="008B69A3" w:rsidRDefault="00712534" w:rsidP="00712534">
            <w:pPr>
              <w:tabs>
                <w:tab w:val="left" w:pos="-3480"/>
              </w:tabs>
              <w:jc w:val="center"/>
              <w:rPr>
                <w:rFonts w:eastAsia="Calibri"/>
                <w:color w:val="000000"/>
                <w:sz w:val="20"/>
                <w:szCs w:val="20"/>
                <w:lang w:val="lt-LT"/>
              </w:rPr>
            </w:pPr>
            <w:r w:rsidRPr="008B69A3">
              <w:rPr>
                <w:rFonts w:eastAsia="Calibri"/>
                <w:color w:val="000000"/>
                <w:sz w:val="20"/>
                <w:szCs w:val="20"/>
                <w:lang w:val="lt-LT"/>
              </w:rPr>
              <w:t>≥ 5</w:t>
            </w:r>
          </w:p>
        </w:tc>
      </w:tr>
      <w:tr w:rsidR="00712534" w:rsidRPr="008B69A3" w14:paraId="115B3BCA" w14:textId="77777777" w:rsidTr="00712534">
        <w:trPr>
          <w:cantSplit/>
          <w:trHeight w:val="603"/>
        </w:trPr>
        <w:tc>
          <w:tcPr>
            <w:tcW w:w="4962" w:type="dxa"/>
          </w:tcPr>
          <w:p w14:paraId="02C4D721" w14:textId="77777777" w:rsidR="00712534" w:rsidRPr="008B69A3" w:rsidRDefault="00712534" w:rsidP="00712534">
            <w:pPr>
              <w:tabs>
                <w:tab w:val="left" w:pos="-3480"/>
              </w:tabs>
              <w:rPr>
                <w:rFonts w:eastAsia="Calibri"/>
                <w:sz w:val="20"/>
                <w:szCs w:val="20"/>
                <w:lang w:val="lt-LT"/>
              </w:rPr>
            </w:pPr>
            <w:r w:rsidRPr="008B69A3">
              <w:rPr>
                <w:sz w:val="20"/>
                <w:szCs w:val="20"/>
                <w:lang w:val="lt-LT"/>
              </w:rPr>
              <w:t>Įtartinas radinys - vokas, paketas, balionas konteineris ar indas (talpa) su pavojinga chemine medžiaga arba nežinoma medžiaga</w:t>
            </w:r>
          </w:p>
        </w:tc>
        <w:tc>
          <w:tcPr>
            <w:tcW w:w="2126" w:type="dxa"/>
          </w:tcPr>
          <w:p w14:paraId="547DAF01" w14:textId="77777777" w:rsidR="00712534" w:rsidRPr="008B69A3" w:rsidRDefault="00712534" w:rsidP="00712534">
            <w:pPr>
              <w:tabs>
                <w:tab w:val="left" w:pos="-3480"/>
                <w:tab w:val="right" w:pos="1944"/>
              </w:tabs>
              <w:rPr>
                <w:rFonts w:eastAsia="Calibri"/>
                <w:color w:val="000000"/>
                <w:sz w:val="20"/>
                <w:szCs w:val="20"/>
                <w:lang w:val="lt-LT"/>
              </w:rPr>
            </w:pPr>
            <w:r w:rsidRPr="008B69A3">
              <w:rPr>
                <w:rFonts w:eastAsia="Calibri"/>
                <w:color w:val="000000"/>
                <w:sz w:val="20"/>
                <w:szCs w:val="20"/>
                <w:lang w:val="lt-LT"/>
              </w:rPr>
              <w:t>faktas</w:t>
            </w:r>
            <w:r w:rsidRPr="008B69A3">
              <w:rPr>
                <w:rFonts w:eastAsia="Calibri"/>
                <w:color w:val="000000"/>
                <w:sz w:val="20"/>
                <w:szCs w:val="20"/>
                <w:lang w:val="lt-LT"/>
              </w:rPr>
              <w:tab/>
            </w:r>
          </w:p>
        </w:tc>
        <w:tc>
          <w:tcPr>
            <w:tcW w:w="3118" w:type="dxa"/>
          </w:tcPr>
          <w:p w14:paraId="74AFA509" w14:textId="77777777" w:rsidR="00712534" w:rsidRPr="008B69A3" w:rsidRDefault="00712534" w:rsidP="00712534">
            <w:pPr>
              <w:tabs>
                <w:tab w:val="left" w:pos="-3480"/>
              </w:tabs>
              <w:jc w:val="center"/>
              <w:rPr>
                <w:rFonts w:eastAsia="Calibri"/>
                <w:color w:val="000000"/>
                <w:sz w:val="20"/>
                <w:szCs w:val="20"/>
                <w:lang w:val="lt-LT"/>
              </w:rPr>
            </w:pPr>
            <w:r w:rsidRPr="008B69A3">
              <w:rPr>
                <w:rFonts w:eastAsia="Calibri"/>
                <w:color w:val="000000"/>
                <w:sz w:val="20"/>
                <w:szCs w:val="20"/>
                <w:lang w:val="lt-LT"/>
              </w:rPr>
              <w:t>yra</w:t>
            </w:r>
          </w:p>
        </w:tc>
      </w:tr>
      <w:tr w:rsidR="00712534" w:rsidRPr="008B69A3" w14:paraId="5A9FF61A" w14:textId="77777777" w:rsidTr="00712534">
        <w:trPr>
          <w:cantSplit/>
          <w:trHeight w:val="357"/>
        </w:trPr>
        <w:tc>
          <w:tcPr>
            <w:tcW w:w="4962" w:type="dxa"/>
          </w:tcPr>
          <w:p w14:paraId="74116F0C" w14:textId="77777777" w:rsidR="00712534" w:rsidRPr="008B69A3" w:rsidRDefault="00712534" w:rsidP="00712534">
            <w:pPr>
              <w:tabs>
                <w:tab w:val="left" w:pos="-3480"/>
              </w:tabs>
              <w:rPr>
                <w:sz w:val="20"/>
                <w:szCs w:val="20"/>
                <w:lang w:val="lt-LT"/>
              </w:rPr>
            </w:pPr>
            <w:r w:rsidRPr="008B69A3">
              <w:rPr>
                <w:sz w:val="20"/>
                <w:szCs w:val="20"/>
                <w:lang w:val="lt-LT"/>
              </w:rPr>
              <w:t>Nustatytas paliktas jonizuojančios spinduliuotės šaltinis arba radionuklidais užterštas objektas</w:t>
            </w:r>
          </w:p>
        </w:tc>
        <w:tc>
          <w:tcPr>
            <w:tcW w:w="2126" w:type="dxa"/>
          </w:tcPr>
          <w:p w14:paraId="5BDE282D" w14:textId="77777777" w:rsidR="00712534" w:rsidRPr="008B69A3" w:rsidRDefault="00712534" w:rsidP="00712534">
            <w:pPr>
              <w:tabs>
                <w:tab w:val="left" w:pos="-3480"/>
                <w:tab w:val="right" w:pos="1944"/>
              </w:tabs>
              <w:rPr>
                <w:rFonts w:eastAsia="Calibri"/>
                <w:color w:val="000000"/>
                <w:sz w:val="20"/>
                <w:szCs w:val="20"/>
                <w:lang w:val="lt-LT"/>
              </w:rPr>
            </w:pPr>
            <w:r w:rsidRPr="008B69A3">
              <w:rPr>
                <w:rFonts w:eastAsia="Calibri"/>
                <w:color w:val="000000"/>
                <w:sz w:val="20"/>
                <w:szCs w:val="20"/>
                <w:lang w:val="lt-LT"/>
              </w:rPr>
              <w:t>faktas</w:t>
            </w:r>
            <w:r w:rsidRPr="008B69A3">
              <w:rPr>
                <w:rFonts w:eastAsia="Calibri"/>
                <w:color w:val="000000"/>
                <w:sz w:val="20"/>
                <w:szCs w:val="20"/>
                <w:lang w:val="lt-LT"/>
              </w:rPr>
              <w:tab/>
            </w:r>
          </w:p>
        </w:tc>
        <w:tc>
          <w:tcPr>
            <w:tcW w:w="3118" w:type="dxa"/>
          </w:tcPr>
          <w:p w14:paraId="74B83A42" w14:textId="77777777" w:rsidR="00712534" w:rsidRPr="008B69A3" w:rsidRDefault="00712534" w:rsidP="00712534">
            <w:pPr>
              <w:tabs>
                <w:tab w:val="left" w:pos="-3480"/>
              </w:tabs>
              <w:jc w:val="center"/>
              <w:rPr>
                <w:rFonts w:eastAsia="Calibri"/>
                <w:color w:val="000000"/>
                <w:sz w:val="20"/>
                <w:szCs w:val="20"/>
                <w:lang w:val="lt-LT"/>
              </w:rPr>
            </w:pPr>
            <w:r w:rsidRPr="008B69A3">
              <w:rPr>
                <w:rFonts w:eastAsia="Calibri"/>
                <w:color w:val="000000"/>
                <w:sz w:val="20"/>
                <w:szCs w:val="20"/>
                <w:lang w:val="lt-LT"/>
              </w:rPr>
              <w:t>yra</w:t>
            </w:r>
          </w:p>
        </w:tc>
      </w:tr>
      <w:tr w:rsidR="00712534" w:rsidRPr="008B69A3" w14:paraId="3A3E22D8" w14:textId="77777777" w:rsidTr="00712534">
        <w:trPr>
          <w:cantSplit/>
          <w:trHeight w:val="325"/>
        </w:trPr>
        <w:tc>
          <w:tcPr>
            <w:tcW w:w="10206" w:type="dxa"/>
            <w:gridSpan w:val="3"/>
          </w:tcPr>
          <w:p w14:paraId="45B134A9" w14:textId="77777777" w:rsidR="00712534" w:rsidRPr="008B69A3" w:rsidRDefault="00712534" w:rsidP="00712534">
            <w:pPr>
              <w:tabs>
                <w:tab w:val="left" w:pos="-3480"/>
              </w:tabs>
              <w:spacing w:after="120" w:line="283" w:lineRule="exact"/>
              <w:jc w:val="center"/>
              <w:rPr>
                <w:rFonts w:eastAsia="Calibri"/>
                <w:color w:val="000000"/>
                <w:sz w:val="22"/>
                <w:szCs w:val="22"/>
                <w:lang w:val="lt-LT"/>
              </w:rPr>
            </w:pPr>
            <w:r w:rsidRPr="008B69A3">
              <w:rPr>
                <w:rFonts w:eastAsia="Calibri"/>
                <w:b/>
                <w:bCs/>
                <w:color w:val="000000"/>
                <w:sz w:val="22"/>
                <w:szCs w:val="22"/>
                <w:lang w:val="lt-LT"/>
              </w:rPr>
              <w:t>Ekstremaliosios situacijos paskelbimo sąlygos:</w:t>
            </w:r>
          </w:p>
        </w:tc>
      </w:tr>
      <w:tr w:rsidR="00712534" w:rsidRPr="008B69A3" w14:paraId="25B0954A" w14:textId="77777777" w:rsidTr="00712534">
        <w:trPr>
          <w:cantSplit/>
          <w:trHeight w:val="480"/>
        </w:trPr>
        <w:tc>
          <w:tcPr>
            <w:tcW w:w="10206" w:type="dxa"/>
            <w:gridSpan w:val="3"/>
          </w:tcPr>
          <w:p w14:paraId="7CCB7E13" w14:textId="77777777" w:rsidR="00712534" w:rsidRPr="003862D9" w:rsidRDefault="00712534" w:rsidP="009F587F">
            <w:pPr>
              <w:numPr>
                <w:ilvl w:val="0"/>
                <w:numId w:val="11"/>
              </w:numPr>
              <w:tabs>
                <w:tab w:val="num" w:pos="258"/>
              </w:tabs>
              <w:ind w:left="258" w:hanging="258"/>
              <w:rPr>
                <w:rFonts w:eastAsia="Calibri"/>
                <w:sz w:val="22"/>
                <w:szCs w:val="22"/>
                <w:lang w:val="lt-LT" w:eastAsia="hi-IN" w:bidi="hi-IN"/>
              </w:rPr>
            </w:pPr>
            <w:r w:rsidRPr="003862D9">
              <w:rPr>
                <w:rFonts w:eastAsia="Calibri"/>
                <w:sz w:val="22"/>
                <w:szCs w:val="22"/>
                <w:lang w:val="lt-LT"/>
              </w:rPr>
              <w:t>kai dėl EĮ, susijusios pavojingu radiniu, iš nuolatinės gyvenamos vietos  būtina evakuoti daugiau nei 300 gyventojų;</w:t>
            </w:r>
          </w:p>
        </w:tc>
      </w:tr>
      <w:tr w:rsidR="00712534" w:rsidRPr="008B69A3" w14:paraId="21153866" w14:textId="77777777" w:rsidTr="00712534">
        <w:trPr>
          <w:cantSplit/>
          <w:trHeight w:val="300"/>
        </w:trPr>
        <w:tc>
          <w:tcPr>
            <w:tcW w:w="10206" w:type="dxa"/>
            <w:gridSpan w:val="3"/>
          </w:tcPr>
          <w:p w14:paraId="025C116D" w14:textId="77777777" w:rsidR="00712534" w:rsidRPr="003862D9" w:rsidRDefault="00712534" w:rsidP="009F587F">
            <w:pPr>
              <w:numPr>
                <w:ilvl w:val="0"/>
                <w:numId w:val="11"/>
              </w:numPr>
              <w:tabs>
                <w:tab w:val="num" w:pos="258"/>
              </w:tabs>
              <w:ind w:left="258" w:hanging="258"/>
              <w:rPr>
                <w:rFonts w:eastAsia="Calibri"/>
                <w:sz w:val="22"/>
                <w:szCs w:val="22"/>
                <w:lang w:val="lt-LT"/>
              </w:rPr>
            </w:pPr>
            <w:r w:rsidRPr="003862D9">
              <w:rPr>
                <w:rFonts w:eastAsia="Calibri"/>
                <w:sz w:val="22"/>
                <w:szCs w:val="22"/>
                <w:lang w:val="lt-LT"/>
              </w:rPr>
              <w:t>EĮ padariniai ilgiau kaip 24 val. sutrikdė būtiniausias gyvenimo (veiklos) sąlygas  &gt; kaip 500 gyventojų;</w:t>
            </w:r>
          </w:p>
        </w:tc>
      </w:tr>
      <w:tr w:rsidR="00712534" w:rsidRPr="008B69A3" w14:paraId="0A1BF269" w14:textId="77777777" w:rsidTr="00712534">
        <w:trPr>
          <w:cantSplit/>
          <w:trHeight w:val="276"/>
        </w:trPr>
        <w:tc>
          <w:tcPr>
            <w:tcW w:w="10206" w:type="dxa"/>
            <w:gridSpan w:val="3"/>
          </w:tcPr>
          <w:p w14:paraId="46216491" w14:textId="77777777" w:rsidR="00712534" w:rsidRPr="003862D9" w:rsidRDefault="00712534" w:rsidP="009F587F">
            <w:pPr>
              <w:numPr>
                <w:ilvl w:val="0"/>
                <w:numId w:val="11"/>
              </w:numPr>
              <w:tabs>
                <w:tab w:val="num" w:pos="258"/>
              </w:tabs>
              <w:ind w:left="258" w:hanging="258"/>
              <w:rPr>
                <w:rFonts w:eastAsia="Calibri"/>
                <w:sz w:val="22"/>
                <w:szCs w:val="22"/>
                <w:lang w:val="lt-LT"/>
              </w:rPr>
            </w:pPr>
            <w:r w:rsidRPr="003862D9">
              <w:rPr>
                <w:rFonts w:eastAsia="Calibri"/>
                <w:sz w:val="22"/>
                <w:szCs w:val="22"/>
                <w:lang w:val="lt-LT"/>
              </w:rPr>
              <w:t>radinio ir jo užterštos teritorijos  nukenksminimo darbai užtruko &gt; kaip 24 val.;</w:t>
            </w:r>
          </w:p>
        </w:tc>
      </w:tr>
      <w:tr w:rsidR="00712534" w:rsidRPr="008B69A3" w14:paraId="4B322A15" w14:textId="77777777" w:rsidTr="00712534">
        <w:trPr>
          <w:cantSplit/>
          <w:trHeight w:val="250"/>
        </w:trPr>
        <w:tc>
          <w:tcPr>
            <w:tcW w:w="10206" w:type="dxa"/>
            <w:gridSpan w:val="3"/>
          </w:tcPr>
          <w:p w14:paraId="6D2F508D" w14:textId="77777777" w:rsidR="00712534" w:rsidRPr="003862D9" w:rsidRDefault="00712534" w:rsidP="009F587F">
            <w:pPr>
              <w:numPr>
                <w:ilvl w:val="0"/>
                <w:numId w:val="11"/>
              </w:numPr>
              <w:tabs>
                <w:tab w:val="num" w:pos="258"/>
              </w:tabs>
              <w:ind w:left="258" w:hanging="258"/>
              <w:rPr>
                <w:rFonts w:eastAsia="Calibri"/>
                <w:sz w:val="22"/>
                <w:szCs w:val="22"/>
                <w:lang w:val="lt-LT"/>
              </w:rPr>
            </w:pPr>
            <w:r w:rsidRPr="003862D9">
              <w:rPr>
                <w:rFonts w:eastAsia="Calibri"/>
                <w:sz w:val="22"/>
                <w:szCs w:val="22"/>
                <w:lang w:val="lt-LT"/>
              </w:rPr>
              <w:t>dėl tokio pobūdžio EĮ  sutriko valstybės reikšmės objektų funkcionavimas.</w:t>
            </w:r>
          </w:p>
        </w:tc>
      </w:tr>
    </w:tbl>
    <w:p w14:paraId="5E854104" w14:textId="77777777" w:rsidR="00712534" w:rsidRPr="008B69A3" w:rsidRDefault="00712534" w:rsidP="00712534">
      <w:pPr>
        <w:tabs>
          <w:tab w:val="left" w:pos="0"/>
          <w:tab w:val="left" w:pos="840"/>
        </w:tabs>
        <w:ind w:firstLine="720"/>
        <w:jc w:val="both"/>
        <w:rPr>
          <w:lang w:val="lt-LT"/>
        </w:rPr>
      </w:pPr>
      <w:r w:rsidRPr="008B69A3">
        <w:rPr>
          <w:b/>
          <w:lang w:val="lt-LT"/>
        </w:rPr>
        <w:lastRenderedPageBreak/>
        <w:t xml:space="preserve">► Aptikę radinį </w:t>
      </w:r>
      <w:r w:rsidRPr="008B69A3">
        <w:rPr>
          <w:lang w:val="lt-LT"/>
        </w:rPr>
        <w:t>– jo neliesdami pasišalina į saugų atstumą, užtikrina, kad taip elgtųsi ir kiti ir skubiai praneša apie tai tel. 112.</w:t>
      </w:r>
    </w:p>
    <w:p w14:paraId="391C2B0B" w14:textId="77777777" w:rsidR="00712534" w:rsidRPr="008B69A3" w:rsidRDefault="00712534" w:rsidP="00712534">
      <w:pPr>
        <w:tabs>
          <w:tab w:val="left" w:pos="0"/>
          <w:tab w:val="left" w:pos="840"/>
        </w:tabs>
        <w:ind w:firstLine="720"/>
        <w:jc w:val="both"/>
        <w:rPr>
          <w:b/>
          <w:lang w:val="lt-LT"/>
        </w:rPr>
      </w:pPr>
      <w:r w:rsidRPr="008B69A3">
        <w:rPr>
          <w:b/>
          <w:lang w:val="lt-LT"/>
        </w:rPr>
        <w:t>► Specialiosios tarnybos ir kitos kompetentingos institucijos:</w:t>
      </w:r>
    </w:p>
    <w:p w14:paraId="08AC10C1" w14:textId="77777777" w:rsidR="00712534" w:rsidRPr="00A613D3" w:rsidRDefault="00712534" w:rsidP="009F587F">
      <w:pPr>
        <w:numPr>
          <w:ilvl w:val="0"/>
          <w:numId w:val="7"/>
        </w:numPr>
        <w:tabs>
          <w:tab w:val="left" w:pos="0"/>
          <w:tab w:val="left" w:pos="840"/>
        </w:tabs>
        <w:spacing w:after="160" w:line="259" w:lineRule="auto"/>
        <w:ind w:left="0" w:firstLine="709"/>
        <w:jc w:val="both"/>
        <w:rPr>
          <w:lang w:val="lt-LT"/>
        </w:rPr>
      </w:pPr>
      <w:r w:rsidRPr="008B69A3">
        <w:rPr>
          <w:b/>
          <w:i/>
          <w:lang w:val="lt-LT"/>
        </w:rPr>
        <w:t>policija</w:t>
      </w:r>
      <w:r w:rsidRPr="008B69A3">
        <w:rPr>
          <w:i/>
          <w:lang w:val="lt-LT"/>
        </w:rPr>
        <w:t xml:space="preserve"> </w:t>
      </w:r>
      <w:r w:rsidRPr="00A613D3">
        <w:rPr>
          <w:lang w:val="lt-LT"/>
        </w:rPr>
        <w:t>užtikrina vietos apsaugą, saugų perimetrą ir palydą radinio transportavimui į nukenksminimo vietą;</w:t>
      </w:r>
    </w:p>
    <w:p w14:paraId="4C0B61BA" w14:textId="3395E468" w:rsidR="00712534" w:rsidRPr="00A613D3" w:rsidRDefault="00712534" w:rsidP="009F587F">
      <w:pPr>
        <w:numPr>
          <w:ilvl w:val="0"/>
          <w:numId w:val="7"/>
        </w:numPr>
        <w:tabs>
          <w:tab w:val="left" w:pos="0"/>
          <w:tab w:val="left" w:pos="840"/>
        </w:tabs>
        <w:spacing w:after="160" w:line="259" w:lineRule="auto"/>
        <w:ind w:left="0" w:firstLine="709"/>
        <w:jc w:val="both"/>
        <w:rPr>
          <w:b/>
          <w:lang w:val="lt-LT"/>
        </w:rPr>
      </w:pPr>
      <w:r w:rsidRPr="008B69A3">
        <w:rPr>
          <w:b/>
          <w:i/>
          <w:lang w:val="lt-LT"/>
        </w:rPr>
        <w:t xml:space="preserve">priešgaisrinė gelbėjimo tarnyba </w:t>
      </w:r>
      <w:r w:rsidRPr="00A613D3">
        <w:rPr>
          <w:lang w:val="lt-LT"/>
        </w:rPr>
        <w:t xml:space="preserve">pagal kompetenciją atlieka cheminės ir radioaktyvios taršos pirminį vertinimą, pagal galimybes </w:t>
      </w:r>
      <w:r w:rsidR="00977EDF">
        <w:rPr>
          <w:lang w:val="lt-LT"/>
        </w:rPr>
        <w:t>i</w:t>
      </w:r>
      <w:r w:rsidRPr="00A613D3">
        <w:rPr>
          <w:lang w:val="lt-LT"/>
        </w:rPr>
        <w:t>zoliuoja radinį nuo aplinkos ir padeda atlikti nukenksminimo darbus;</w:t>
      </w:r>
    </w:p>
    <w:p w14:paraId="6BB0FD73" w14:textId="77777777" w:rsidR="00712534" w:rsidRPr="00A613D3" w:rsidRDefault="00712534" w:rsidP="009F587F">
      <w:pPr>
        <w:numPr>
          <w:ilvl w:val="0"/>
          <w:numId w:val="7"/>
        </w:numPr>
        <w:tabs>
          <w:tab w:val="left" w:pos="0"/>
          <w:tab w:val="left" w:pos="840"/>
        </w:tabs>
        <w:spacing w:after="160" w:line="259" w:lineRule="auto"/>
        <w:ind w:left="0" w:firstLine="709"/>
        <w:jc w:val="both"/>
        <w:rPr>
          <w:b/>
          <w:lang w:val="lt-LT"/>
        </w:rPr>
      </w:pPr>
      <w:r w:rsidRPr="008B69A3">
        <w:rPr>
          <w:b/>
          <w:i/>
          <w:lang w:val="lt-LT"/>
        </w:rPr>
        <w:t xml:space="preserve">antiteroristinių operacijų rinktinė ,,Aras“ ir kariuomenės J. Vitkaus inžinerijos bataliono išminuotojai </w:t>
      </w:r>
      <w:r w:rsidRPr="00A613D3">
        <w:rPr>
          <w:lang w:val="lt-LT"/>
        </w:rPr>
        <w:t>atlieka išminavimo darbus vietoje ir sprogmenų nukenksminimą;</w:t>
      </w:r>
    </w:p>
    <w:p w14:paraId="7FF81FA8" w14:textId="77777777" w:rsidR="00712534" w:rsidRPr="008B69A3" w:rsidRDefault="00712534" w:rsidP="009F587F">
      <w:pPr>
        <w:numPr>
          <w:ilvl w:val="0"/>
          <w:numId w:val="7"/>
        </w:numPr>
        <w:tabs>
          <w:tab w:val="left" w:pos="0"/>
          <w:tab w:val="left" w:pos="840"/>
        </w:tabs>
        <w:spacing w:after="160" w:line="259" w:lineRule="auto"/>
        <w:ind w:left="0" w:firstLine="709"/>
        <w:jc w:val="both"/>
        <w:rPr>
          <w:b/>
          <w:i/>
          <w:lang w:val="lt-LT"/>
        </w:rPr>
      </w:pPr>
      <w:r w:rsidRPr="008B69A3">
        <w:rPr>
          <w:b/>
          <w:i/>
          <w:lang w:val="lt-LT"/>
        </w:rPr>
        <w:t xml:space="preserve">visuomenės sveikatos priežiūros ir aplinkos apsaugos institucijos </w:t>
      </w:r>
      <w:r w:rsidRPr="008B69A3">
        <w:rPr>
          <w:lang w:val="lt-LT"/>
        </w:rPr>
        <w:t>vykdo poveikio žmonėms ir aplinkai vertinimą, siūlo atitinkamas saugos priemones, organizuoja medžiagos indentifikavimą ir numato radinio nukenksminimą;</w:t>
      </w:r>
    </w:p>
    <w:p w14:paraId="6CE36C09" w14:textId="77777777" w:rsidR="00712534" w:rsidRPr="00A613D3" w:rsidRDefault="00712534" w:rsidP="009F587F">
      <w:pPr>
        <w:numPr>
          <w:ilvl w:val="0"/>
          <w:numId w:val="7"/>
        </w:numPr>
        <w:tabs>
          <w:tab w:val="left" w:pos="0"/>
          <w:tab w:val="left" w:pos="840"/>
        </w:tabs>
        <w:spacing w:after="160" w:line="259" w:lineRule="auto"/>
        <w:ind w:left="0" w:firstLine="709"/>
        <w:jc w:val="both"/>
        <w:rPr>
          <w:b/>
          <w:lang w:val="lt-LT"/>
        </w:rPr>
      </w:pPr>
      <w:r w:rsidRPr="008B69A3">
        <w:rPr>
          <w:b/>
          <w:i/>
          <w:lang w:val="lt-LT"/>
        </w:rPr>
        <w:t xml:space="preserve">greitosios medicinos pagalbos ekipažas </w:t>
      </w:r>
      <w:r w:rsidRPr="00A613D3">
        <w:rPr>
          <w:lang w:val="lt-LT"/>
        </w:rPr>
        <w:t>budi įvykio vietoje ir yra pasirengęs suteikti medicininę pagalbą.</w:t>
      </w:r>
    </w:p>
    <w:p w14:paraId="6BB486C9" w14:textId="77777777" w:rsidR="00712534" w:rsidRPr="008B69A3" w:rsidRDefault="00712534" w:rsidP="00712534">
      <w:pPr>
        <w:ind w:firstLine="720"/>
        <w:jc w:val="both"/>
        <w:rPr>
          <w:rFonts w:eastAsia="Calibri"/>
          <w:b/>
          <w:lang w:val="lt-LT"/>
        </w:rPr>
      </w:pPr>
      <w:r w:rsidRPr="008B69A3">
        <w:rPr>
          <w:rFonts w:eastAsia="Calibri"/>
          <w:lang w:val="lt-LT"/>
        </w:rPr>
        <w:t>►</w:t>
      </w:r>
      <w:r w:rsidRPr="008B69A3">
        <w:rPr>
          <w:rFonts w:eastAsia="Calibri"/>
          <w:b/>
          <w:lang w:val="lt-LT"/>
        </w:rPr>
        <w:t xml:space="preserve"> Rajono savivaldybės ESK:</w:t>
      </w:r>
    </w:p>
    <w:p w14:paraId="07A3AE0E" w14:textId="77777777" w:rsidR="00712534" w:rsidRPr="008B69A3" w:rsidRDefault="00712534" w:rsidP="00712534">
      <w:pPr>
        <w:tabs>
          <w:tab w:val="left" w:pos="851"/>
          <w:tab w:val="left" w:pos="993"/>
        </w:tabs>
        <w:ind w:firstLine="720"/>
        <w:jc w:val="both"/>
        <w:rPr>
          <w:lang w:val="lt-LT" w:eastAsia="ar-SA"/>
        </w:rPr>
      </w:pPr>
      <w:r w:rsidRPr="008B69A3">
        <w:rPr>
          <w:lang w:val="lt-LT" w:eastAsia="ar-SA"/>
        </w:rPr>
        <w:t>-  ESK pirmininko sprendimu skubiai organizuoja ESK posėdį;</w:t>
      </w:r>
    </w:p>
    <w:p w14:paraId="2D590B41" w14:textId="77777777" w:rsidR="00712534" w:rsidRPr="008B69A3" w:rsidRDefault="00712534" w:rsidP="00712534">
      <w:pPr>
        <w:tabs>
          <w:tab w:val="left" w:pos="851"/>
          <w:tab w:val="left" w:pos="993"/>
        </w:tabs>
        <w:ind w:firstLine="720"/>
        <w:jc w:val="both"/>
        <w:rPr>
          <w:lang w:val="lt-LT" w:eastAsia="ar-SA"/>
        </w:rPr>
      </w:pPr>
      <w:r w:rsidRPr="008B69A3">
        <w:rPr>
          <w:lang w:val="lt-LT" w:eastAsia="ar-SA"/>
        </w:rPr>
        <w:t xml:space="preserve"> - </w:t>
      </w:r>
      <w:r w:rsidRPr="008B69A3">
        <w:rPr>
          <w:rFonts w:eastAsia="Calibri"/>
          <w:bCs/>
          <w:lang w:val="lt-LT" w:eastAsia="ar-SA"/>
        </w:rPr>
        <w:t>atsižvelgiant į radinio keliamą pavojų ir jo galimus padarinius bei reagavimo į tokį įvykį kitus ypatumus priima sprendimą dėl savivaldybės ESOC sušaukimo ir jo darbo organizavimo;</w:t>
      </w:r>
    </w:p>
    <w:p w14:paraId="4C1190FB" w14:textId="77777777" w:rsidR="00712534" w:rsidRPr="008B69A3" w:rsidRDefault="00712534" w:rsidP="00712534">
      <w:pPr>
        <w:ind w:firstLine="720"/>
        <w:jc w:val="both"/>
        <w:rPr>
          <w:lang w:val="pt-BR" w:eastAsia="ar-SA"/>
        </w:rPr>
      </w:pPr>
      <w:r w:rsidRPr="008B69A3">
        <w:rPr>
          <w:lang w:val="pt-BR" w:eastAsia="ar-SA"/>
        </w:rPr>
        <w:t>-  siūlo priimti sprendimą dėl ES paskelbimo;</w:t>
      </w:r>
    </w:p>
    <w:p w14:paraId="58F3DB41" w14:textId="77777777" w:rsidR="00712534" w:rsidRPr="008B69A3" w:rsidRDefault="00712534" w:rsidP="00712534">
      <w:pPr>
        <w:ind w:firstLine="720"/>
        <w:jc w:val="both"/>
        <w:rPr>
          <w:lang w:val="pt-BR" w:eastAsia="ar-SA"/>
        </w:rPr>
      </w:pPr>
      <w:r w:rsidRPr="008B69A3">
        <w:rPr>
          <w:lang w:val="pt-BR" w:eastAsia="ar-SA"/>
        </w:rPr>
        <w:t>-  numato ES operacijų vadovo kandidatūrą;</w:t>
      </w:r>
    </w:p>
    <w:p w14:paraId="1E2F1FF0" w14:textId="77777777" w:rsidR="00712534" w:rsidRPr="008B69A3" w:rsidRDefault="00712534" w:rsidP="00712534">
      <w:pPr>
        <w:ind w:firstLine="720"/>
        <w:jc w:val="both"/>
        <w:rPr>
          <w:lang w:val="pt-BR" w:eastAsia="ar-SA"/>
        </w:rPr>
      </w:pPr>
      <w:r w:rsidRPr="008B69A3">
        <w:rPr>
          <w:lang w:val="pt-BR" w:eastAsia="ar-SA"/>
        </w:rPr>
        <w:t>-  svarsto situacijos valdymo eigą ir reikaligos pagalbos sutelkimo galimybes.</w:t>
      </w:r>
    </w:p>
    <w:p w14:paraId="10E8ED11" w14:textId="77777777" w:rsidR="00712534" w:rsidRPr="008B69A3" w:rsidRDefault="00712534" w:rsidP="00712534">
      <w:pPr>
        <w:tabs>
          <w:tab w:val="left" w:pos="851"/>
        </w:tabs>
        <w:ind w:firstLine="709"/>
        <w:jc w:val="both"/>
        <w:rPr>
          <w:b/>
          <w:lang w:val="pt-BR" w:eastAsia="ar-SA"/>
        </w:rPr>
      </w:pPr>
      <w:r w:rsidRPr="008B69A3">
        <w:rPr>
          <w:b/>
          <w:lang w:val="pt-BR" w:eastAsia="ar-SA"/>
        </w:rPr>
        <w:t>► Rajono savivaldybės ESOC:</w:t>
      </w:r>
    </w:p>
    <w:p w14:paraId="52DB6577" w14:textId="77777777" w:rsidR="00712534" w:rsidRPr="008B69A3" w:rsidRDefault="00712534" w:rsidP="00712534">
      <w:pPr>
        <w:ind w:firstLine="709"/>
        <w:jc w:val="both"/>
        <w:rPr>
          <w:lang w:val="pt-BR"/>
        </w:rPr>
      </w:pPr>
      <w:r w:rsidRPr="008B69A3">
        <w:rPr>
          <w:lang w:val="pt-BR"/>
        </w:rPr>
        <w:t>- renka, analizuoja ir vertina duomenis ir informaciją apie radinio neutralizavimo eigą;</w:t>
      </w:r>
    </w:p>
    <w:p w14:paraId="45D05A3A" w14:textId="77777777" w:rsidR="00712534" w:rsidRPr="008B69A3" w:rsidRDefault="00712534" w:rsidP="00712534">
      <w:pPr>
        <w:ind w:firstLine="709"/>
        <w:jc w:val="both"/>
        <w:rPr>
          <w:lang w:val="pt-BR"/>
        </w:rPr>
      </w:pPr>
      <w:r w:rsidRPr="008B69A3">
        <w:rPr>
          <w:lang w:val="pt-BR"/>
        </w:rPr>
        <w:t>- organizuoja ir koordinuoja teikiamą pagalbą;</w:t>
      </w:r>
    </w:p>
    <w:p w14:paraId="65222E4C" w14:textId="77777777" w:rsidR="00712534" w:rsidRPr="008B69A3" w:rsidRDefault="00712534" w:rsidP="00712534">
      <w:pPr>
        <w:ind w:firstLine="709"/>
        <w:jc w:val="both"/>
        <w:rPr>
          <w:lang w:val="pt-BR"/>
        </w:rPr>
      </w:pPr>
      <w:r w:rsidRPr="008B69A3">
        <w:rPr>
          <w:lang w:val="pt-BR"/>
        </w:rPr>
        <w:t>- informuoja apie susiklosčiusią situaciją į galimo pavojaus zoną patenkančius gyventojus, šmones, įstaigas ir teikia jiems nurodymus bei rekomendacijas;</w:t>
      </w:r>
    </w:p>
    <w:p w14:paraId="6B570188" w14:textId="10040BE0" w:rsidR="00712534" w:rsidRDefault="00712534" w:rsidP="00712534">
      <w:pPr>
        <w:ind w:firstLine="709"/>
        <w:jc w:val="both"/>
        <w:rPr>
          <w:lang w:val="pt-BR"/>
        </w:rPr>
      </w:pPr>
      <w:r w:rsidRPr="008B69A3">
        <w:rPr>
          <w:lang w:val="lt-LT" w:eastAsia="ar-SA"/>
        </w:rPr>
        <w:t>-</w:t>
      </w:r>
      <w:r w:rsidRPr="008B69A3">
        <w:rPr>
          <w:lang w:val="pt-BR"/>
        </w:rPr>
        <w:t xml:space="preserve"> įgyvendina ESK priimtus nutarimus ir savivaldybės administracijos direktoriaus įsakymus susidarios ES valdymo bei ES prevencijos klausimais.</w:t>
      </w:r>
    </w:p>
    <w:p w14:paraId="06484641" w14:textId="77777777" w:rsidR="00CD2118" w:rsidRPr="00812ECB" w:rsidRDefault="00CD2118" w:rsidP="00712534">
      <w:pPr>
        <w:ind w:firstLine="709"/>
        <w:jc w:val="both"/>
        <w:rPr>
          <w:lang w:val="pt-BR"/>
        </w:rPr>
      </w:pPr>
    </w:p>
    <w:p w14:paraId="03E2BC24" w14:textId="77777777" w:rsidR="00712534" w:rsidRDefault="00712534" w:rsidP="00712534">
      <w:pPr>
        <w:pStyle w:val="Pagrindiniotekstotrauka"/>
        <w:tabs>
          <w:tab w:val="clear" w:pos="9000"/>
          <w:tab w:val="left" w:pos="-3480"/>
        </w:tabs>
        <w:ind w:firstLine="0"/>
        <w:jc w:val="center"/>
        <w:rPr>
          <w:rFonts w:ascii="Times New Roman" w:hAnsi="Times New Roman"/>
          <w:b/>
          <w:u w:val="single"/>
        </w:rPr>
      </w:pPr>
    </w:p>
    <w:p w14:paraId="2C585CC3" w14:textId="0A9A1CFB" w:rsidR="00712534" w:rsidRPr="00106224" w:rsidRDefault="00712534" w:rsidP="00712534">
      <w:pPr>
        <w:pStyle w:val="Pagrindiniotekstotrauka"/>
        <w:shd w:val="clear" w:color="auto" w:fill="FFF2CC"/>
        <w:tabs>
          <w:tab w:val="clear" w:pos="9000"/>
          <w:tab w:val="left" w:pos="-3480"/>
        </w:tabs>
        <w:ind w:firstLine="0"/>
        <w:jc w:val="center"/>
        <w:rPr>
          <w:rFonts w:ascii="Times New Roman" w:hAnsi="Times New Roman"/>
          <w:b/>
          <w:u w:val="single"/>
        </w:rPr>
      </w:pPr>
      <w:r>
        <w:rPr>
          <w:rFonts w:ascii="Times New Roman" w:hAnsi="Times New Roman"/>
          <w:b/>
          <w:u w:val="single"/>
        </w:rPr>
        <w:t>6</w:t>
      </w:r>
      <w:r w:rsidRPr="00C72815">
        <w:rPr>
          <w:rFonts w:ascii="Times New Roman" w:hAnsi="Times New Roman"/>
          <w:b/>
          <w:u w:val="single"/>
        </w:rPr>
        <w:t>.</w:t>
      </w:r>
      <w:r>
        <w:rPr>
          <w:rFonts w:ascii="Times New Roman" w:hAnsi="Times New Roman"/>
          <w:b/>
          <w:u w:val="single"/>
        </w:rPr>
        <w:t>7.1</w:t>
      </w:r>
      <w:r w:rsidR="00CC30A2">
        <w:rPr>
          <w:rFonts w:ascii="Times New Roman" w:hAnsi="Times New Roman"/>
          <w:b/>
          <w:u w:val="single"/>
        </w:rPr>
        <w:t>1</w:t>
      </w:r>
      <w:r>
        <w:rPr>
          <w:rFonts w:ascii="Times New Roman" w:hAnsi="Times New Roman"/>
          <w:b/>
          <w:u w:val="single"/>
        </w:rPr>
        <w:t>.</w:t>
      </w:r>
      <w:r w:rsidRPr="00C72815">
        <w:rPr>
          <w:rFonts w:ascii="Times New Roman" w:hAnsi="Times New Roman"/>
          <w:b/>
          <w:u w:val="single"/>
        </w:rPr>
        <w:t xml:space="preserve"> </w:t>
      </w:r>
      <w:r>
        <w:rPr>
          <w:b/>
          <w:u w:val="single"/>
        </w:rPr>
        <w:t>R</w:t>
      </w:r>
      <w:r w:rsidRPr="00C72815">
        <w:rPr>
          <w:b/>
          <w:u w:val="single"/>
        </w:rPr>
        <w:t>adioaktyvus aplinkos užteršimas</w:t>
      </w:r>
    </w:p>
    <w:p w14:paraId="54EB7AB5" w14:textId="77777777" w:rsidR="00712534" w:rsidRPr="00106224" w:rsidRDefault="00712534" w:rsidP="00712534">
      <w:pPr>
        <w:pStyle w:val="Pagrindiniotekstotrauka"/>
        <w:tabs>
          <w:tab w:val="clear" w:pos="9000"/>
          <w:tab w:val="left" w:pos="-3480"/>
        </w:tabs>
        <w:jc w:val="center"/>
        <w:rPr>
          <w:rFonts w:ascii="Times New Roman" w:hAnsi="Times New Roman"/>
          <w:b/>
          <w:u w:val="single"/>
        </w:rPr>
      </w:pPr>
    </w:p>
    <w:p w14:paraId="68CF51BC" w14:textId="77777777" w:rsidR="00712534" w:rsidRDefault="00712534" w:rsidP="00712534">
      <w:pPr>
        <w:ind w:firstLine="720"/>
        <w:jc w:val="both"/>
        <w:rPr>
          <w:b/>
          <w:lang w:val="lt-LT"/>
        </w:rPr>
      </w:pPr>
      <w:r w:rsidRPr="00582DDC">
        <w:rPr>
          <w:rStyle w:val="apibr"/>
          <w:b/>
          <w:bCs/>
          <w:shd w:val="clear" w:color="auto" w:fill="FBFBFB"/>
          <w:lang w:val="lt-LT"/>
        </w:rPr>
        <w:t xml:space="preserve">RADIOAKTYVUS UŽTERŠTUMAS </w:t>
      </w:r>
      <w:r w:rsidRPr="00582DDC">
        <w:rPr>
          <w:rStyle w:val="apibr"/>
          <w:shd w:val="clear" w:color="auto" w:fill="FBFBFB"/>
          <w:lang w:val="lt-LT"/>
        </w:rPr>
        <w:t>vietovės, technikos, pastatų ir kitų objektų tarša </w:t>
      </w:r>
      <w:hyperlink r:id="rId77" w:history="1">
        <w:r w:rsidRPr="00582DDC">
          <w:rPr>
            <w:rStyle w:val="Hipersaitas"/>
            <w:color w:val="000000"/>
            <w:lang w:val="lt-LT"/>
          </w:rPr>
          <w:t>radioaktyviosiomis medžiagomis</w:t>
        </w:r>
      </w:hyperlink>
      <w:r w:rsidRPr="00582DDC">
        <w:rPr>
          <w:color w:val="000000"/>
          <w:shd w:val="clear" w:color="auto" w:fill="FBFBFB"/>
          <w:lang w:val="lt-LT"/>
        </w:rPr>
        <w:t>.</w:t>
      </w:r>
      <w:r w:rsidRPr="00582DDC">
        <w:rPr>
          <w:shd w:val="clear" w:color="auto" w:fill="FBFBFB"/>
          <w:lang w:val="lt-LT"/>
        </w:rPr>
        <w:t xml:space="preserve"> Skiriamos 5 radioaktyviosios taršos zonos: </w:t>
      </w:r>
      <w:r w:rsidRPr="00582DDC">
        <w:rPr>
          <w:i/>
          <w:iCs/>
          <w:shd w:val="clear" w:color="auto" w:fill="FBFBFB"/>
          <w:lang w:val="lt-LT"/>
        </w:rPr>
        <w:t>M</w:t>
      </w:r>
      <w:r w:rsidRPr="00582DDC">
        <w:rPr>
          <w:shd w:val="clear" w:color="auto" w:fill="FBFBFB"/>
          <w:lang w:val="lt-LT"/>
        </w:rPr>
        <w:t> – radiacinio pavojaus, </w:t>
      </w:r>
      <w:r w:rsidRPr="00582DDC">
        <w:rPr>
          <w:i/>
          <w:iCs/>
          <w:shd w:val="clear" w:color="auto" w:fill="FBFBFB"/>
          <w:lang w:val="lt-LT"/>
        </w:rPr>
        <w:t>A</w:t>
      </w:r>
      <w:r w:rsidRPr="00582DDC">
        <w:rPr>
          <w:shd w:val="clear" w:color="auto" w:fill="FBFBFB"/>
          <w:lang w:val="lt-LT"/>
        </w:rPr>
        <w:t> – vidutinės taršos, </w:t>
      </w:r>
      <w:r w:rsidRPr="00582DDC">
        <w:rPr>
          <w:i/>
          <w:iCs/>
          <w:shd w:val="clear" w:color="auto" w:fill="FBFBFB"/>
          <w:lang w:val="lt-LT"/>
        </w:rPr>
        <w:t>B</w:t>
      </w:r>
      <w:r w:rsidRPr="00582DDC">
        <w:rPr>
          <w:shd w:val="clear" w:color="auto" w:fill="FBFBFB"/>
          <w:lang w:val="lt-LT"/>
        </w:rPr>
        <w:t> – stiprios, </w:t>
      </w:r>
      <w:r w:rsidRPr="00582DDC">
        <w:rPr>
          <w:i/>
          <w:iCs/>
          <w:shd w:val="clear" w:color="auto" w:fill="FBFBFB"/>
          <w:lang w:val="lt-LT"/>
        </w:rPr>
        <w:t>C</w:t>
      </w:r>
      <w:r w:rsidRPr="00582DDC">
        <w:rPr>
          <w:shd w:val="clear" w:color="auto" w:fill="FBFBFB"/>
          <w:lang w:val="lt-LT"/>
        </w:rPr>
        <w:t> – pavojingos ir </w:t>
      </w:r>
      <w:r w:rsidRPr="00582DDC">
        <w:rPr>
          <w:i/>
          <w:iCs/>
          <w:shd w:val="clear" w:color="auto" w:fill="FBFBFB"/>
          <w:lang w:val="lt-LT"/>
        </w:rPr>
        <w:t>D</w:t>
      </w:r>
      <w:r w:rsidRPr="00582DDC">
        <w:rPr>
          <w:shd w:val="clear" w:color="auto" w:fill="FBFBFB"/>
          <w:lang w:val="lt-LT"/>
        </w:rPr>
        <w:t> – ypač pavojingos taršos. Jos susidaro tose vietose, kur vyko branduolinio ginklo bandymai, avarijos branduoliniuose energetiniuose objektuose ar nuolat buvo išmetama radioaktyviųjų medžiagų iš branduolinių energetinių objektų jų normalios veiklos sąlygomis. Radioaktyvioji tarša susijusi su dirbtinės kilmės radionuklidais, t. y. tokiomis radioaktyviosiomis medžiagomis, kurias sukūrė žmogus, arba su gamtinės kilmės radioaktyviosiomis medžiagomis jas koncentruojant iš gamtoje randamų uolienų (pvz., fosfatų pramonėje, urano rūdos kasyklose).</w:t>
      </w:r>
    </w:p>
    <w:p w14:paraId="747F8D48" w14:textId="77777777" w:rsidR="00712534" w:rsidRDefault="00712534" w:rsidP="00712534">
      <w:pPr>
        <w:tabs>
          <w:tab w:val="left" w:pos="-3480"/>
        </w:tabs>
        <w:suppressAutoHyphens/>
        <w:rPr>
          <w:rFonts w:ascii="TimesLT" w:hAnsi="TimesLT"/>
          <w:i/>
          <w:lang w:val="lt-LT" w:eastAsia="ar-SA"/>
        </w:rPr>
      </w:pPr>
    </w:p>
    <w:p w14:paraId="5C5C0A40" w14:textId="77777777" w:rsidR="00712534" w:rsidRDefault="00712534" w:rsidP="00712534">
      <w:pPr>
        <w:tabs>
          <w:tab w:val="left" w:pos="-3480"/>
        </w:tabs>
        <w:suppressAutoHyphens/>
        <w:ind w:firstLine="709"/>
        <w:rPr>
          <w:rFonts w:ascii="TimesLT" w:hAnsi="TimesLT"/>
          <w:i/>
          <w:lang w:val="lt-LT" w:eastAsia="ar-SA"/>
        </w:rPr>
      </w:pPr>
      <w:r>
        <w:lastRenderedPageBreak/>
        <w:fldChar w:fldCharType="begin"/>
      </w:r>
      <w:r>
        <w:instrText xml:space="preserve"> INCLUDEPICTURE "https://www.vle.lt/tmp/vle-images/77703_1.jpg" \* MERGEFORMATINET </w:instrText>
      </w:r>
      <w:r>
        <w:fldChar w:fldCharType="separate"/>
      </w:r>
      <w:r>
        <w:fldChar w:fldCharType="begin"/>
      </w:r>
      <w:r>
        <w:instrText xml:space="preserve"> INCLUDEPICTURE  "https://www.vle.lt/tmp/vle-images/77703_1.jpg" \* MERGEFORMATINET </w:instrText>
      </w:r>
      <w:r>
        <w:fldChar w:fldCharType="separate"/>
      </w:r>
      <w:r>
        <w:fldChar w:fldCharType="begin"/>
      </w:r>
      <w:r>
        <w:instrText xml:space="preserve"> INCLUDEPICTURE  "https://www.vle.lt/tmp/vle-images/77703_1.jpg" \* MERGEFORMATINET </w:instrText>
      </w:r>
      <w:r>
        <w:fldChar w:fldCharType="separate"/>
      </w:r>
      <w:r w:rsidR="00977EDF">
        <w:fldChar w:fldCharType="begin"/>
      </w:r>
      <w:r w:rsidR="00977EDF">
        <w:instrText xml:space="preserve"> INCLUDEPICTURE  "https://www.vle.lt/tmp/vle-images/77703_1.jpg" \* MERGEFORMATINET </w:instrText>
      </w:r>
      <w:r w:rsidR="00977EDF">
        <w:fldChar w:fldCharType="separate"/>
      </w:r>
      <w:r w:rsidR="009F0D90">
        <w:fldChar w:fldCharType="begin"/>
      </w:r>
      <w:r w:rsidR="009F0D90">
        <w:instrText xml:space="preserve"> INCLUDEPICTURE  "https://www.vle.lt/tmp/vle-images/77703_1.jpg" \* MERGEFORMATINET </w:instrText>
      </w:r>
      <w:r w:rsidR="009F0D90">
        <w:fldChar w:fldCharType="separate"/>
      </w:r>
      <w:r w:rsidR="00A1595D">
        <w:fldChar w:fldCharType="begin"/>
      </w:r>
      <w:r w:rsidR="00A1595D">
        <w:instrText xml:space="preserve"> INCLUDEPICTURE  "https://www.vle.lt/tmp/vle-images/77703_1.jpg" \* MERGEFORMATINET </w:instrText>
      </w:r>
      <w:r w:rsidR="00A1595D">
        <w:fldChar w:fldCharType="separate"/>
      </w:r>
      <w:r w:rsidR="00FD01BB">
        <w:fldChar w:fldCharType="begin"/>
      </w:r>
      <w:r w:rsidR="00FD01BB">
        <w:instrText xml:space="preserve"> INCLUDEPICTURE  "https://www.vle.lt/tmp/vle-images/77703_1.jpg" \* MERGEFORMATINET </w:instrText>
      </w:r>
      <w:r w:rsidR="00FD01BB">
        <w:fldChar w:fldCharType="separate"/>
      </w:r>
      <w:r w:rsidR="0097104B">
        <w:fldChar w:fldCharType="begin"/>
      </w:r>
      <w:r w:rsidR="0097104B">
        <w:instrText xml:space="preserve"> INCLUDEPICTURE  "https://www.vle.lt/tmp/vle-images/77703_1.jpg" \* MERGEFORMATINET </w:instrText>
      </w:r>
      <w:r w:rsidR="0097104B">
        <w:fldChar w:fldCharType="separate"/>
      </w:r>
      <w:r w:rsidR="00775A10">
        <w:fldChar w:fldCharType="begin"/>
      </w:r>
      <w:r w:rsidR="00775A10">
        <w:instrText xml:space="preserve"> INCLUDEPICTURE  "https://www.vle.lt/tmp/vle-images/77703_1.jpg" \* MERGEFORMATINET </w:instrText>
      </w:r>
      <w:r w:rsidR="00775A10">
        <w:fldChar w:fldCharType="separate"/>
      </w:r>
      <w:r w:rsidR="000E51CD">
        <w:fldChar w:fldCharType="begin"/>
      </w:r>
      <w:r w:rsidR="000E51CD">
        <w:instrText xml:space="preserve"> INCLUDEPICTURE  "https://www.vle.lt/tmp/vle-images/77703_1.jpg" \* MERGEFORMATINET </w:instrText>
      </w:r>
      <w:r w:rsidR="000E51CD">
        <w:fldChar w:fldCharType="separate"/>
      </w:r>
      <w:r w:rsidR="00107AD6">
        <w:fldChar w:fldCharType="begin"/>
      </w:r>
      <w:r w:rsidR="00107AD6">
        <w:instrText xml:space="preserve"> INCLUDEPICTURE  "https://www.vle.lt/tmp/vle-images/77703_1.jpg" \* MERGEFORMATINET </w:instrText>
      </w:r>
      <w:r w:rsidR="00107AD6">
        <w:fldChar w:fldCharType="separate"/>
      </w:r>
      <w:r w:rsidR="00F1356B">
        <w:fldChar w:fldCharType="begin"/>
      </w:r>
      <w:r w:rsidR="00F1356B">
        <w:instrText xml:space="preserve"> INCLUDEPICTURE  "https://www.vle.lt/tmp/vle-images/77703_1.jpg" \* MERGEFORMATINET </w:instrText>
      </w:r>
      <w:r w:rsidR="00F1356B">
        <w:fldChar w:fldCharType="separate"/>
      </w:r>
      <w:r w:rsidR="003E1F8C">
        <w:fldChar w:fldCharType="begin"/>
      </w:r>
      <w:r w:rsidR="003E1F8C">
        <w:instrText xml:space="preserve"> INCLUDEPICTURE  "https://www.vle.lt/tmp/vle-images/77703_1.jpg" \* MERGEFORMATINET </w:instrText>
      </w:r>
      <w:r w:rsidR="003E1F8C">
        <w:fldChar w:fldCharType="separate"/>
      </w:r>
      <w:r w:rsidR="005F6C17">
        <w:fldChar w:fldCharType="begin"/>
      </w:r>
      <w:r w:rsidR="005F6C17">
        <w:instrText xml:space="preserve"> </w:instrText>
      </w:r>
      <w:r w:rsidR="005F6C17">
        <w:instrText>INCLUDE</w:instrText>
      </w:r>
      <w:r w:rsidR="005F6C17">
        <w:instrText>PICTURE  "https://www.vle.lt/tmp/vle-images/77703_1.jpg" \* MERGEFORMATINET</w:instrText>
      </w:r>
      <w:r w:rsidR="005F6C17">
        <w:instrText xml:space="preserve"> </w:instrText>
      </w:r>
      <w:r w:rsidR="005F6C17">
        <w:fldChar w:fldCharType="separate"/>
      </w:r>
      <w:r w:rsidR="00E2511C">
        <w:pict w14:anchorId="69BBE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pt;height:202.5pt">
            <v:imagedata r:id="rId78" r:href="rId79"/>
          </v:shape>
        </w:pict>
      </w:r>
      <w:r w:rsidR="005F6C17">
        <w:fldChar w:fldCharType="end"/>
      </w:r>
      <w:r w:rsidR="003E1F8C">
        <w:fldChar w:fldCharType="end"/>
      </w:r>
      <w:r w:rsidR="00F1356B">
        <w:fldChar w:fldCharType="end"/>
      </w:r>
      <w:r w:rsidR="00107AD6">
        <w:fldChar w:fldCharType="end"/>
      </w:r>
      <w:r w:rsidR="000E51CD">
        <w:fldChar w:fldCharType="end"/>
      </w:r>
      <w:r w:rsidR="00775A10">
        <w:fldChar w:fldCharType="end"/>
      </w:r>
      <w:r w:rsidR="0097104B">
        <w:fldChar w:fldCharType="end"/>
      </w:r>
      <w:r w:rsidR="00FD01BB">
        <w:fldChar w:fldCharType="end"/>
      </w:r>
      <w:r w:rsidR="00A1595D">
        <w:fldChar w:fldCharType="end"/>
      </w:r>
      <w:r w:rsidR="009F0D90">
        <w:fldChar w:fldCharType="end"/>
      </w:r>
      <w:r w:rsidR="00977EDF">
        <w:fldChar w:fldCharType="end"/>
      </w:r>
      <w:r>
        <w:fldChar w:fldCharType="end"/>
      </w:r>
      <w:r>
        <w:fldChar w:fldCharType="end"/>
      </w:r>
      <w: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1"/>
        <w:gridCol w:w="2045"/>
        <w:gridCol w:w="2758"/>
      </w:tblGrid>
      <w:tr w:rsidR="00712534" w:rsidRPr="00987382" w14:paraId="392068F1" w14:textId="77777777" w:rsidTr="00712534">
        <w:trPr>
          <w:cantSplit/>
          <w:trHeight w:val="220"/>
        </w:trPr>
        <w:tc>
          <w:tcPr>
            <w:tcW w:w="4558" w:type="dxa"/>
            <w:vMerge w:val="restart"/>
          </w:tcPr>
          <w:p w14:paraId="52022645" w14:textId="77777777" w:rsidR="00712534" w:rsidRPr="00712534" w:rsidRDefault="00712534" w:rsidP="00712534">
            <w:pPr>
              <w:tabs>
                <w:tab w:val="left" w:pos="-3480"/>
              </w:tabs>
              <w:spacing w:after="120" w:line="283" w:lineRule="exact"/>
              <w:jc w:val="center"/>
              <w:rPr>
                <w:rFonts w:eastAsia="Calibri"/>
                <w:color w:val="000000" w:themeColor="text1"/>
                <w:sz w:val="20"/>
                <w:szCs w:val="20"/>
                <w:lang w:val="lt-LT"/>
              </w:rPr>
            </w:pPr>
            <w:r w:rsidRPr="00712534">
              <w:rPr>
                <w:rFonts w:eastAsia="Calibri"/>
                <w:color w:val="000000" w:themeColor="text1"/>
                <w:sz w:val="20"/>
                <w:szCs w:val="20"/>
                <w:lang w:val="lt-LT"/>
              </w:rPr>
              <w:t>Galimi padariniai</w:t>
            </w:r>
          </w:p>
        </w:tc>
        <w:tc>
          <w:tcPr>
            <w:tcW w:w="4962" w:type="dxa"/>
            <w:gridSpan w:val="2"/>
          </w:tcPr>
          <w:p w14:paraId="378309EC"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Padarinius įvertinantys kriterijai</w:t>
            </w:r>
          </w:p>
        </w:tc>
      </w:tr>
      <w:tr w:rsidR="00712534" w:rsidRPr="00987382" w14:paraId="313CBD09" w14:textId="77777777" w:rsidTr="00712534">
        <w:trPr>
          <w:cantSplit/>
          <w:trHeight w:val="226"/>
        </w:trPr>
        <w:tc>
          <w:tcPr>
            <w:tcW w:w="4558" w:type="dxa"/>
            <w:vMerge/>
          </w:tcPr>
          <w:p w14:paraId="2B66C6F6" w14:textId="77777777" w:rsidR="00712534" w:rsidRPr="00712534" w:rsidRDefault="00712534" w:rsidP="00712534">
            <w:pPr>
              <w:tabs>
                <w:tab w:val="left" w:pos="-3480"/>
              </w:tabs>
              <w:spacing w:after="120" w:line="283" w:lineRule="exact"/>
              <w:jc w:val="center"/>
              <w:rPr>
                <w:rFonts w:eastAsia="Calibri"/>
                <w:color w:val="000000" w:themeColor="text1"/>
                <w:sz w:val="20"/>
                <w:szCs w:val="20"/>
                <w:lang w:val="lt-LT"/>
              </w:rPr>
            </w:pPr>
          </w:p>
        </w:tc>
        <w:tc>
          <w:tcPr>
            <w:tcW w:w="2074" w:type="dxa"/>
          </w:tcPr>
          <w:p w14:paraId="20EB83F1"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Matavimo vnt.</w:t>
            </w:r>
          </w:p>
        </w:tc>
        <w:tc>
          <w:tcPr>
            <w:tcW w:w="2888" w:type="dxa"/>
          </w:tcPr>
          <w:p w14:paraId="06316D5A"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įvertinimas, dydis, kritinė riba</w:t>
            </w:r>
          </w:p>
        </w:tc>
      </w:tr>
      <w:tr w:rsidR="00712534" w:rsidRPr="00987382" w14:paraId="0A58FA23" w14:textId="77777777" w:rsidTr="00712534">
        <w:trPr>
          <w:cantSplit/>
          <w:trHeight w:val="305"/>
        </w:trPr>
        <w:tc>
          <w:tcPr>
            <w:tcW w:w="9520" w:type="dxa"/>
            <w:gridSpan w:val="3"/>
          </w:tcPr>
          <w:p w14:paraId="022CC39C" w14:textId="77777777" w:rsidR="00712534" w:rsidRPr="00712534" w:rsidRDefault="00712534" w:rsidP="00712534">
            <w:pPr>
              <w:tabs>
                <w:tab w:val="left" w:pos="-3480"/>
              </w:tabs>
              <w:spacing w:after="120" w:line="283" w:lineRule="exact"/>
              <w:jc w:val="center"/>
              <w:rPr>
                <w:rFonts w:eastAsia="Calibri"/>
                <w:color w:val="000000" w:themeColor="text1"/>
                <w:sz w:val="20"/>
                <w:szCs w:val="20"/>
                <w:lang w:val="lt-LT"/>
              </w:rPr>
            </w:pPr>
            <w:r w:rsidRPr="00712534">
              <w:rPr>
                <w:rFonts w:eastAsia="Calibri"/>
                <w:b/>
                <w:bCs/>
                <w:color w:val="000000" w:themeColor="text1"/>
                <w:sz w:val="20"/>
                <w:szCs w:val="20"/>
                <w:lang w:val="lt-LT"/>
              </w:rPr>
              <w:t>Ekstremalaus įvykio lygmenyje</w:t>
            </w:r>
          </w:p>
        </w:tc>
      </w:tr>
      <w:tr w:rsidR="00712534" w:rsidRPr="00987382" w14:paraId="3F995FBD" w14:textId="77777777" w:rsidTr="00712534">
        <w:trPr>
          <w:cantSplit/>
          <w:trHeight w:val="215"/>
        </w:trPr>
        <w:tc>
          <w:tcPr>
            <w:tcW w:w="4558" w:type="dxa"/>
          </w:tcPr>
          <w:p w14:paraId="1280C89E"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t>Žūtis (mirtis)</w:t>
            </w:r>
          </w:p>
        </w:tc>
        <w:tc>
          <w:tcPr>
            <w:tcW w:w="2074" w:type="dxa"/>
          </w:tcPr>
          <w:p w14:paraId="719D0CD5"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t>žmonių skaičius</w:t>
            </w:r>
          </w:p>
        </w:tc>
        <w:tc>
          <w:tcPr>
            <w:tcW w:w="2888" w:type="dxa"/>
          </w:tcPr>
          <w:p w14:paraId="31024838"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 1</w:t>
            </w:r>
          </w:p>
        </w:tc>
      </w:tr>
      <w:tr w:rsidR="00712534" w:rsidRPr="00987382" w14:paraId="50082A35" w14:textId="77777777" w:rsidTr="00712534">
        <w:trPr>
          <w:cantSplit/>
          <w:trHeight w:val="158"/>
        </w:trPr>
        <w:tc>
          <w:tcPr>
            <w:tcW w:w="4558" w:type="dxa"/>
          </w:tcPr>
          <w:p w14:paraId="79FAB5DD"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t>Sutrikdyta sveikata</w:t>
            </w:r>
          </w:p>
        </w:tc>
        <w:tc>
          <w:tcPr>
            <w:tcW w:w="2074" w:type="dxa"/>
          </w:tcPr>
          <w:p w14:paraId="221FE82E"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t>žmonių skaičius</w:t>
            </w:r>
          </w:p>
        </w:tc>
        <w:tc>
          <w:tcPr>
            <w:tcW w:w="2888" w:type="dxa"/>
          </w:tcPr>
          <w:p w14:paraId="3D1B0128"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 1</w:t>
            </w:r>
          </w:p>
        </w:tc>
      </w:tr>
      <w:tr w:rsidR="00712534" w:rsidRPr="00987382" w14:paraId="2C43C047" w14:textId="77777777" w:rsidTr="00712534">
        <w:trPr>
          <w:cantSplit/>
          <w:trHeight w:val="210"/>
        </w:trPr>
        <w:tc>
          <w:tcPr>
            <w:tcW w:w="4558" w:type="dxa"/>
          </w:tcPr>
          <w:p w14:paraId="64480274" w14:textId="77777777" w:rsidR="00712534" w:rsidRPr="00712534" w:rsidRDefault="00712534" w:rsidP="00712534">
            <w:pPr>
              <w:tabs>
                <w:tab w:val="left" w:pos="-3480"/>
              </w:tabs>
              <w:rPr>
                <w:rFonts w:eastAsia="Calibri"/>
                <w:color w:val="000000" w:themeColor="text1"/>
                <w:sz w:val="20"/>
                <w:szCs w:val="20"/>
                <w:lang w:val="lt-LT"/>
              </w:rPr>
            </w:pPr>
            <w:r w:rsidRPr="00712534">
              <w:rPr>
                <w:rFonts w:eastAsia="Calibri"/>
                <w:color w:val="000000" w:themeColor="text1"/>
                <w:sz w:val="20"/>
                <w:szCs w:val="20"/>
                <w:lang w:val="lt-LT"/>
              </w:rPr>
              <w:t>Dėl branduolinės ar radiologinės avarijos į aplinką  (oras, žemės paviršius ar gilesni jos sluoksniai, vanduo) pateko radioaktyviosios medžiagos</w:t>
            </w:r>
          </w:p>
        </w:tc>
        <w:tc>
          <w:tcPr>
            <w:tcW w:w="2074" w:type="dxa"/>
          </w:tcPr>
          <w:p w14:paraId="3992F5C1" w14:textId="77777777" w:rsidR="00712534" w:rsidRPr="00712534" w:rsidRDefault="00712534" w:rsidP="00712534">
            <w:pPr>
              <w:tabs>
                <w:tab w:val="left" w:pos="-3480"/>
                <w:tab w:val="right" w:pos="1944"/>
              </w:tabs>
              <w:rPr>
                <w:rFonts w:eastAsia="Calibri"/>
                <w:color w:val="000000" w:themeColor="text1"/>
                <w:sz w:val="20"/>
                <w:szCs w:val="20"/>
                <w:lang w:val="lt-LT"/>
              </w:rPr>
            </w:pPr>
            <w:r w:rsidRPr="00712534">
              <w:rPr>
                <w:rFonts w:eastAsia="Calibri"/>
                <w:color w:val="000000" w:themeColor="text1"/>
                <w:sz w:val="20"/>
                <w:szCs w:val="20"/>
                <w:lang w:val="lt-LT"/>
              </w:rPr>
              <w:t>faktas</w:t>
            </w:r>
            <w:r w:rsidRPr="00712534">
              <w:rPr>
                <w:rFonts w:eastAsia="Calibri"/>
                <w:color w:val="000000" w:themeColor="text1"/>
                <w:sz w:val="20"/>
                <w:szCs w:val="20"/>
                <w:lang w:val="lt-LT"/>
              </w:rPr>
              <w:tab/>
            </w:r>
          </w:p>
        </w:tc>
        <w:tc>
          <w:tcPr>
            <w:tcW w:w="2888" w:type="dxa"/>
          </w:tcPr>
          <w:p w14:paraId="55EAD03E" w14:textId="77777777" w:rsidR="00712534" w:rsidRPr="00712534" w:rsidRDefault="00712534" w:rsidP="00712534">
            <w:pPr>
              <w:tabs>
                <w:tab w:val="left" w:pos="-3480"/>
              </w:tabs>
              <w:jc w:val="center"/>
              <w:rPr>
                <w:rFonts w:eastAsia="Calibri"/>
                <w:color w:val="000000" w:themeColor="text1"/>
                <w:sz w:val="20"/>
                <w:szCs w:val="20"/>
                <w:lang w:val="lt-LT"/>
              </w:rPr>
            </w:pPr>
            <w:r w:rsidRPr="00712534">
              <w:rPr>
                <w:rFonts w:eastAsia="Calibri"/>
                <w:color w:val="000000" w:themeColor="text1"/>
                <w:sz w:val="20"/>
                <w:szCs w:val="20"/>
                <w:lang w:val="lt-LT"/>
              </w:rPr>
              <w:t>yra</w:t>
            </w:r>
          </w:p>
        </w:tc>
      </w:tr>
      <w:tr w:rsidR="00712534" w:rsidRPr="00987382" w14:paraId="73449782" w14:textId="77777777" w:rsidTr="00712534">
        <w:trPr>
          <w:cantSplit/>
          <w:trHeight w:val="325"/>
        </w:trPr>
        <w:tc>
          <w:tcPr>
            <w:tcW w:w="9520" w:type="dxa"/>
            <w:gridSpan w:val="3"/>
          </w:tcPr>
          <w:p w14:paraId="3E3430E5" w14:textId="77777777" w:rsidR="00712534" w:rsidRPr="00712534" w:rsidRDefault="00712534" w:rsidP="00712534">
            <w:pPr>
              <w:tabs>
                <w:tab w:val="left" w:pos="-3480"/>
              </w:tabs>
              <w:spacing w:after="120" w:line="283" w:lineRule="exact"/>
              <w:jc w:val="center"/>
              <w:rPr>
                <w:rFonts w:eastAsia="Calibri"/>
                <w:color w:val="000000" w:themeColor="text1"/>
                <w:sz w:val="22"/>
                <w:szCs w:val="22"/>
                <w:lang w:val="lt-LT"/>
              </w:rPr>
            </w:pPr>
            <w:r w:rsidRPr="00712534">
              <w:rPr>
                <w:rFonts w:eastAsia="Calibri"/>
                <w:b/>
                <w:bCs/>
                <w:color w:val="000000" w:themeColor="text1"/>
                <w:sz w:val="22"/>
                <w:szCs w:val="22"/>
                <w:lang w:val="lt-LT"/>
              </w:rPr>
              <w:t>Ekstremaliosios situacijos paskelbimo sąlygos:</w:t>
            </w:r>
          </w:p>
        </w:tc>
      </w:tr>
      <w:tr w:rsidR="00712534" w:rsidRPr="00987382" w14:paraId="1131BD5F" w14:textId="77777777" w:rsidTr="00712534">
        <w:trPr>
          <w:cantSplit/>
          <w:trHeight w:val="480"/>
        </w:trPr>
        <w:tc>
          <w:tcPr>
            <w:tcW w:w="9520" w:type="dxa"/>
            <w:gridSpan w:val="3"/>
          </w:tcPr>
          <w:p w14:paraId="297539A8" w14:textId="77777777" w:rsidR="00712534" w:rsidRPr="00712534" w:rsidRDefault="00712534" w:rsidP="009F587F">
            <w:pPr>
              <w:numPr>
                <w:ilvl w:val="0"/>
                <w:numId w:val="11"/>
              </w:numPr>
              <w:tabs>
                <w:tab w:val="num" w:pos="258"/>
              </w:tabs>
              <w:ind w:left="258" w:hanging="258"/>
              <w:rPr>
                <w:rFonts w:eastAsia="Calibri"/>
                <w:color w:val="000000" w:themeColor="text1"/>
                <w:lang w:val="lt-LT" w:eastAsia="hi-IN" w:bidi="hi-IN"/>
              </w:rPr>
            </w:pPr>
            <w:r w:rsidRPr="00712534">
              <w:rPr>
                <w:rFonts w:eastAsia="Calibri"/>
                <w:color w:val="000000" w:themeColor="text1"/>
                <w:lang w:val="lt-LT"/>
              </w:rPr>
              <w:t>kai dėl EĮ, susijusios pavojingu radiniu, iš nuolatinės gyvenamos vietos  būtina evakuoti daugiau nei 300 gyventojų;</w:t>
            </w:r>
          </w:p>
        </w:tc>
      </w:tr>
      <w:tr w:rsidR="00712534" w:rsidRPr="00987382" w14:paraId="3175F7C7" w14:textId="77777777" w:rsidTr="00712534">
        <w:trPr>
          <w:cantSplit/>
          <w:trHeight w:val="300"/>
        </w:trPr>
        <w:tc>
          <w:tcPr>
            <w:tcW w:w="9520" w:type="dxa"/>
            <w:gridSpan w:val="3"/>
          </w:tcPr>
          <w:p w14:paraId="3C3AA919" w14:textId="77777777" w:rsidR="00712534" w:rsidRPr="00712534" w:rsidRDefault="00712534" w:rsidP="009F587F">
            <w:pPr>
              <w:numPr>
                <w:ilvl w:val="0"/>
                <w:numId w:val="11"/>
              </w:numPr>
              <w:tabs>
                <w:tab w:val="num" w:pos="258"/>
              </w:tabs>
              <w:ind w:left="258" w:hanging="258"/>
              <w:rPr>
                <w:rFonts w:eastAsia="Calibri"/>
                <w:color w:val="000000" w:themeColor="text1"/>
                <w:lang w:val="lt-LT"/>
              </w:rPr>
            </w:pPr>
            <w:r w:rsidRPr="00712534">
              <w:rPr>
                <w:rFonts w:eastAsia="Calibri"/>
                <w:color w:val="000000" w:themeColor="text1"/>
                <w:lang w:val="lt-LT"/>
              </w:rPr>
              <w:t>EĮ padariniai ilgiau kaip 24 val. sutrikdė būtiniausias gyvenimo (veiklos) sąlygas  &gt; kaip 500 gyventojų;</w:t>
            </w:r>
          </w:p>
        </w:tc>
      </w:tr>
      <w:tr w:rsidR="00712534" w:rsidRPr="00987382" w14:paraId="04763C24" w14:textId="77777777" w:rsidTr="00712534">
        <w:trPr>
          <w:cantSplit/>
          <w:trHeight w:val="276"/>
        </w:trPr>
        <w:tc>
          <w:tcPr>
            <w:tcW w:w="9520" w:type="dxa"/>
            <w:gridSpan w:val="3"/>
          </w:tcPr>
          <w:p w14:paraId="15AF6304" w14:textId="77777777" w:rsidR="00712534" w:rsidRPr="00712534" w:rsidRDefault="00712534" w:rsidP="009F587F">
            <w:pPr>
              <w:numPr>
                <w:ilvl w:val="0"/>
                <w:numId w:val="11"/>
              </w:numPr>
              <w:tabs>
                <w:tab w:val="num" w:pos="258"/>
              </w:tabs>
              <w:ind w:left="258" w:hanging="258"/>
              <w:rPr>
                <w:rFonts w:eastAsia="Calibri"/>
                <w:color w:val="000000" w:themeColor="text1"/>
                <w:lang w:val="lt-LT"/>
              </w:rPr>
            </w:pPr>
            <w:r w:rsidRPr="00712534">
              <w:rPr>
                <w:rFonts w:eastAsia="Calibri"/>
                <w:color w:val="000000" w:themeColor="text1"/>
                <w:lang w:val="lt-LT"/>
              </w:rPr>
              <w:t>užterštos teritorijos  nukenksminimo darbai užtruko &gt; kaip 24 val.;</w:t>
            </w:r>
          </w:p>
        </w:tc>
      </w:tr>
      <w:tr w:rsidR="00712534" w:rsidRPr="00987382" w14:paraId="2ECD941D" w14:textId="77777777" w:rsidTr="00712534">
        <w:trPr>
          <w:cantSplit/>
          <w:trHeight w:val="250"/>
        </w:trPr>
        <w:tc>
          <w:tcPr>
            <w:tcW w:w="9520" w:type="dxa"/>
            <w:gridSpan w:val="3"/>
          </w:tcPr>
          <w:p w14:paraId="46EDE095" w14:textId="77777777" w:rsidR="00712534" w:rsidRPr="00712534" w:rsidRDefault="00712534" w:rsidP="009F587F">
            <w:pPr>
              <w:numPr>
                <w:ilvl w:val="0"/>
                <w:numId w:val="11"/>
              </w:numPr>
              <w:tabs>
                <w:tab w:val="num" w:pos="258"/>
              </w:tabs>
              <w:ind w:left="258" w:hanging="258"/>
              <w:rPr>
                <w:rFonts w:eastAsia="Calibri"/>
                <w:color w:val="000000" w:themeColor="text1"/>
                <w:lang w:val="lt-LT"/>
              </w:rPr>
            </w:pPr>
            <w:r w:rsidRPr="00712534">
              <w:rPr>
                <w:rFonts w:eastAsia="Calibri"/>
                <w:color w:val="000000" w:themeColor="text1"/>
                <w:lang w:val="lt-LT"/>
              </w:rPr>
              <w:t>dėl tokio pobūdžio EĮ  sutriko valstybės reikšmės objektų funkcionavimas.</w:t>
            </w:r>
          </w:p>
        </w:tc>
      </w:tr>
    </w:tbl>
    <w:p w14:paraId="1FB7EA2A" w14:textId="77777777" w:rsidR="00712534" w:rsidRPr="00641B8E" w:rsidRDefault="00712534" w:rsidP="00712534">
      <w:pPr>
        <w:tabs>
          <w:tab w:val="left" w:pos="993"/>
        </w:tabs>
        <w:ind w:left="709"/>
        <w:jc w:val="both"/>
        <w:rPr>
          <w:i/>
          <w:lang w:val="lt-LT"/>
        </w:rPr>
      </w:pPr>
      <w:r w:rsidRPr="00641B8E">
        <w:rPr>
          <w:b/>
          <w:i/>
          <w:lang w:val="lt-LT"/>
        </w:rPr>
        <w:t>Gyventojai elgiasi pagal pateiktas rekomendacijas.</w:t>
      </w:r>
    </w:p>
    <w:p w14:paraId="6D9F07A0" w14:textId="77777777" w:rsidR="00712534" w:rsidRPr="00712534" w:rsidRDefault="00712534" w:rsidP="00712534">
      <w:pPr>
        <w:pStyle w:val="Pagrindinistekstas2"/>
        <w:spacing w:after="0" w:line="240" w:lineRule="auto"/>
        <w:ind w:firstLine="720"/>
        <w:jc w:val="both"/>
        <w:rPr>
          <w:b/>
          <w:color w:val="000000" w:themeColor="text1"/>
          <w:lang w:val="lt-LT"/>
        </w:rPr>
      </w:pPr>
      <w:r w:rsidRPr="00712534">
        <w:rPr>
          <w:b/>
          <w:color w:val="000000" w:themeColor="text1"/>
          <w:lang w:val="lt-LT"/>
        </w:rPr>
        <w:t>► SAM Radiacinės saugos centro Šiaulių skyrius</w:t>
      </w:r>
    </w:p>
    <w:p w14:paraId="08F47213" w14:textId="77777777" w:rsidR="00712534" w:rsidRPr="00712534" w:rsidRDefault="00712534" w:rsidP="00712534">
      <w:pPr>
        <w:pStyle w:val="Pagrindinistekstas2"/>
        <w:spacing w:after="0" w:line="240" w:lineRule="auto"/>
        <w:ind w:firstLine="720"/>
        <w:jc w:val="both"/>
        <w:rPr>
          <w:color w:val="000000" w:themeColor="text1"/>
          <w:lang w:val="lt-LT"/>
        </w:rPr>
      </w:pPr>
      <w:r w:rsidRPr="00712534">
        <w:rPr>
          <w:color w:val="000000" w:themeColor="text1"/>
          <w:lang w:val="lt-LT"/>
        </w:rPr>
        <w:t>- vykdo ekspozicinės dozės galios ir kitus reikalingus matavimus bei tyrimus, juos analizuoja ir vertina susidariusią situaciją;</w:t>
      </w:r>
    </w:p>
    <w:p w14:paraId="24C8FA93" w14:textId="77777777" w:rsidR="00712534" w:rsidRPr="00712534" w:rsidRDefault="00712534" w:rsidP="00712534">
      <w:pPr>
        <w:ind w:firstLine="720"/>
        <w:jc w:val="both"/>
        <w:rPr>
          <w:color w:val="000000" w:themeColor="text1"/>
          <w:lang w:val="lt-LT"/>
        </w:rPr>
      </w:pPr>
      <w:r w:rsidRPr="00712534">
        <w:rPr>
          <w:color w:val="000000" w:themeColor="text1"/>
          <w:lang w:val="lt-LT"/>
        </w:rPr>
        <w:t>- informuoja Radiacinės saugos centrą, kitas suinteresuotas institucijas bei tarnybas, savivaldybės  administraciją;</w:t>
      </w:r>
    </w:p>
    <w:p w14:paraId="4D41B1AB" w14:textId="77777777" w:rsidR="00712534" w:rsidRPr="00712534" w:rsidRDefault="00712534" w:rsidP="00712534">
      <w:pPr>
        <w:ind w:firstLine="720"/>
        <w:jc w:val="both"/>
        <w:rPr>
          <w:color w:val="000000" w:themeColor="text1"/>
          <w:lang w:val="lt-LT"/>
        </w:rPr>
      </w:pPr>
      <w:r w:rsidRPr="00712534">
        <w:rPr>
          <w:color w:val="000000" w:themeColor="text1"/>
          <w:lang w:val="lt-LT"/>
        </w:rPr>
        <w:t>- konsultuoja ir kontroliuoja ūkio subjekte (subjektuose) avarijos likvidavimo darbus;</w:t>
      </w:r>
    </w:p>
    <w:p w14:paraId="6C49C5E9" w14:textId="77777777" w:rsidR="00712534" w:rsidRPr="00712534" w:rsidRDefault="00712534" w:rsidP="00712534">
      <w:pPr>
        <w:ind w:firstLine="720"/>
        <w:jc w:val="both"/>
        <w:rPr>
          <w:color w:val="000000" w:themeColor="text1"/>
          <w:lang w:val="lt-LT"/>
        </w:rPr>
      </w:pPr>
      <w:r w:rsidRPr="00712534">
        <w:rPr>
          <w:color w:val="000000" w:themeColor="text1"/>
          <w:lang w:val="lt-LT"/>
        </w:rPr>
        <w:t>- patikslina ir pažymi užterštos vietos (teritorijos) ribas;</w:t>
      </w:r>
    </w:p>
    <w:p w14:paraId="653A5ED9" w14:textId="77777777" w:rsidR="00712534" w:rsidRPr="00712534" w:rsidRDefault="00712534" w:rsidP="00712534">
      <w:pPr>
        <w:ind w:firstLine="720"/>
        <w:jc w:val="both"/>
        <w:rPr>
          <w:color w:val="000000" w:themeColor="text1"/>
          <w:lang w:val="lt-LT"/>
        </w:rPr>
      </w:pPr>
      <w:r w:rsidRPr="00712534">
        <w:rPr>
          <w:color w:val="000000" w:themeColor="text1"/>
          <w:lang w:val="lt-LT"/>
        </w:rPr>
        <w:t>- draudžia ar apriboja maisto produktų ir geriamo vandens vartojimą;</w:t>
      </w:r>
    </w:p>
    <w:p w14:paraId="0B55978E" w14:textId="77777777" w:rsidR="00712534" w:rsidRPr="00712534" w:rsidRDefault="00712534" w:rsidP="00712534">
      <w:pPr>
        <w:ind w:firstLine="720"/>
        <w:jc w:val="both"/>
        <w:rPr>
          <w:color w:val="000000" w:themeColor="text1"/>
          <w:lang w:val="lt-LT"/>
        </w:rPr>
      </w:pPr>
      <w:r w:rsidRPr="00712534">
        <w:rPr>
          <w:color w:val="000000" w:themeColor="text1"/>
          <w:lang w:val="lt-LT"/>
        </w:rPr>
        <w:t>- priima sprendimus dėl skubaus gyventojų evakavimo;</w:t>
      </w:r>
    </w:p>
    <w:p w14:paraId="6DA3EB90" w14:textId="0B46FAA0" w:rsidR="00712534" w:rsidRPr="00712534" w:rsidRDefault="00712534" w:rsidP="00712534">
      <w:pPr>
        <w:ind w:firstLine="720"/>
        <w:jc w:val="both"/>
        <w:rPr>
          <w:color w:val="000000" w:themeColor="text1"/>
          <w:lang w:val="lt-LT"/>
        </w:rPr>
      </w:pPr>
      <w:r w:rsidRPr="00712534">
        <w:rPr>
          <w:color w:val="000000" w:themeColor="text1"/>
          <w:lang w:val="lt-LT"/>
        </w:rPr>
        <w:t>- organizuoja ir padeda vykdyti dirbančių pajėgų, evakuotų gyventojų, transporto ir daiktų dozimetrin</w:t>
      </w:r>
      <w:r w:rsidR="00977EDF">
        <w:rPr>
          <w:color w:val="000000" w:themeColor="text1"/>
          <w:lang w:val="lt-LT"/>
        </w:rPr>
        <w:t>ę</w:t>
      </w:r>
      <w:r w:rsidRPr="00712534">
        <w:rPr>
          <w:color w:val="000000" w:themeColor="text1"/>
          <w:lang w:val="lt-LT"/>
        </w:rPr>
        <w:t xml:space="preserve"> kontrolę;</w:t>
      </w:r>
    </w:p>
    <w:p w14:paraId="4490F05E" w14:textId="77777777" w:rsidR="00712534" w:rsidRPr="00712534" w:rsidRDefault="00712534" w:rsidP="00712534">
      <w:pPr>
        <w:ind w:firstLine="720"/>
        <w:jc w:val="both"/>
        <w:rPr>
          <w:color w:val="000000" w:themeColor="text1"/>
          <w:lang w:val="lt-LT"/>
        </w:rPr>
      </w:pPr>
      <w:r w:rsidRPr="00712534">
        <w:rPr>
          <w:color w:val="000000" w:themeColor="text1"/>
          <w:lang w:val="lt-LT"/>
        </w:rPr>
        <w:t xml:space="preserve">- savo kompetencijos ribose bendradarbiauja su asmens, visuomenės sveikatos priežiūros, aplinkos apsaugos institucijomis, maisto ir veterinarine tarnyba bei kitomis tarnybomis ar institucijomis;   </w:t>
      </w:r>
    </w:p>
    <w:p w14:paraId="07622623" w14:textId="77777777" w:rsidR="00712534" w:rsidRPr="00712534" w:rsidRDefault="00712534" w:rsidP="00712534">
      <w:pPr>
        <w:ind w:firstLine="720"/>
        <w:jc w:val="both"/>
        <w:rPr>
          <w:color w:val="000000" w:themeColor="text1"/>
          <w:lang w:val="lt-LT"/>
        </w:rPr>
      </w:pPr>
      <w:r w:rsidRPr="00712534">
        <w:rPr>
          <w:color w:val="000000" w:themeColor="text1"/>
          <w:lang w:val="lt-LT"/>
        </w:rPr>
        <w:t>- teikia pasiūlymus savivaldybių ESK dėl apsaugos priemonių taikymo gyventojams ir jų informavimo;</w:t>
      </w:r>
    </w:p>
    <w:p w14:paraId="5B5DB3FA" w14:textId="77777777" w:rsidR="00712534" w:rsidRPr="00712534" w:rsidRDefault="00712534" w:rsidP="00712534">
      <w:pPr>
        <w:ind w:firstLine="720"/>
        <w:jc w:val="both"/>
        <w:rPr>
          <w:color w:val="000000" w:themeColor="text1"/>
          <w:lang w:val="lt-LT"/>
        </w:rPr>
      </w:pPr>
      <w:r w:rsidRPr="00712534">
        <w:rPr>
          <w:color w:val="000000" w:themeColor="text1"/>
          <w:lang w:val="lt-LT"/>
        </w:rPr>
        <w:t>- vykdo dezaktyvavimo kokybės priežiūrą;</w:t>
      </w:r>
    </w:p>
    <w:p w14:paraId="34CE5E8E" w14:textId="77777777" w:rsidR="00712534" w:rsidRPr="00712534" w:rsidRDefault="00712534" w:rsidP="00712534">
      <w:pPr>
        <w:ind w:firstLine="720"/>
        <w:jc w:val="both"/>
        <w:rPr>
          <w:color w:val="000000" w:themeColor="text1"/>
          <w:lang w:val="lt-LT"/>
        </w:rPr>
      </w:pPr>
      <w:r w:rsidRPr="00712534">
        <w:rPr>
          <w:color w:val="000000" w:themeColor="text1"/>
          <w:lang w:val="lt-LT"/>
        </w:rPr>
        <w:t>- dalyvauja savivaldybės ESK ir ESOC veikloje.</w:t>
      </w:r>
    </w:p>
    <w:p w14:paraId="6C0E342B" w14:textId="77777777" w:rsidR="00712534" w:rsidRPr="00712534" w:rsidRDefault="00712534" w:rsidP="00712534">
      <w:pPr>
        <w:tabs>
          <w:tab w:val="left" w:pos="993"/>
        </w:tabs>
        <w:ind w:left="709"/>
        <w:jc w:val="both"/>
        <w:rPr>
          <w:color w:val="000000" w:themeColor="text1"/>
          <w:lang w:val="lt-LT"/>
        </w:rPr>
      </w:pPr>
    </w:p>
    <w:p w14:paraId="77F43381" w14:textId="77777777" w:rsidR="00712534" w:rsidRPr="00712534" w:rsidRDefault="00712534" w:rsidP="00712534">
      <w:pPr>
        <w:tabs>
          <w:tab w:val="left" w:pos="993"/>
        </w:tabs>
        <w:ind w:left="709"/>
        <w:rPr>
          <w:color w:val="000000" w:themeColor="text1"/>
          <w:lang w:val="lt-LT"/>
        </w:rPr>
      </w:pPr>
      <w:r w:rsidRPr="00712534">
        <w:rPr>
          <w:color w:val="000000" w:themeColor="text1"/>
          <w:lang w:val="lt-LT"/>
        </w:rPr>
        <w:lastRenderedPageBreak/>
        <w:t xml:space="preserve">► </w:t>
      </w:r>
      <w:r w:rsidRPr="00712534">
        <w:rPr>
          <w:b/>
          <w:color w:val="000000" w:themeColor="text1"/>
          <w:lang w:val="lt-LT"/>
        </w:rPr>
        <w:t>gyvybiškas paslaugas teikiantys ŪS ir KĮ siekia užtikrinti savo veiklos tęstinumą</w:t>
      </w:r>
      <w:r w:rsidRPr="00712534">
        <w:rPr>
          <w:color w:val="000000" w:themeColor="text1"/>
          <w:lang w:val="lt-LT"/>
        </w:rPr>
        <w:t xml:space="preserve">: </w:t>
      </w:r>
    </w:p>
    <w:p w14:paraId="6E68CCA1" w14:textId="77777777" w:rsidR="00712534" w:rsidRPr="0077305D" w:rsidRDefault="00712534" w:rsidP="009F587F">
      <w:pPr>
        <w:numPr>
          <w:ilvl w:val="0"/>
          <w:numId w:val="7"/>
        </w:numPr>
        <w:tabs>
          <w:tab w:val="left" w:pos="993"/>
        </w:tabs>
        <w:rPr>
          <w:lang w:val="lt-LT"/>
        </w:rPr>
      </w:pPr>
      <w:r w:rsidRPr="0077305D">
        <w:rPr>
          <w:lang w:val="lt-LT"/>
        </w:rPr>
        <w:t>mobilizuoja turimus ir rangovų išteklius, operatyviai reaguoja į avarijas;</w:t>
      </w:r>
    </w:p>
    <w:p w14:paraId="457F2490" w14:textId="77777777" w:rsidR="00712534" w:rsidRPr="0077305D" w:rsidRDefault="00712534" w:rsidP="009F587F">
      <w:pPr>
        <w:numPr>
          <w:ilvl w:val="0"/>
          <w:numId w:val="7"/>
        </w:numPr>
        <w:tabs>
          <w:tab w:val="left" w:pos="993"/>
        </w:tabs>
        <w:ind w:left="0" w:firstLine="709"/>
        <w:jc w:val="both"/>
        <w:rPr>
          <w:lang w:val="lt-LT"/>
        </w:rPr>
      </w:pPr>
      <w:r w:rsidRPr="0077305D">
        <w:rPr>
          <w:lang w:val="lt-LT"/>
        </w:rPr>
        <w:t>vertina patirtus nuostolius ir teikia informaciją apie tai draudimo kompanijoms, steigėjui ir savivaldybės administracijai;</w:t>
      </w:r>
    </w:p>
    <w:p w14:paraId="39AA8DB1" w14:textId="77777777" w:rsidR="00712534" w:rsidRDefault="00712534" w:rsidP="00712534">
      <w:pPr>
        <w:tabs>
          <w:tab w:val="left" w:pos="993"/>
        </w:tabs>
        <w:ind w:left="709"/>
        <w:jc w:val="both"/>
        <w:rPr>
          <w:b/>
          <w:lang w:val="lt-LT"/>
        </w:rPr>
      </w:pPr>
    </w:p>
    <w:p w14:paraId="5F0A8FEC" w14:textId="77777777" w:rsidR="00712534" w:rsidRDefault="00712534" w:rsidP="00712534">
      <w:pPr>
        <w:tabs>
          <w:tab w:val="left" w:pos="993"/>
        </w:tabs>
        <w:ind w:left="709"/>
        <w:jc w:val="both"/>
        <w:rPr>
          <w:b/>
          <w:lang w:val="lt-LT"/>
        </w:rPr>
      </w:pPr>
      <w:r w:rsidRPr="0077305D">
        <w:rPr>
          <w:b/>
          <w:lang w:val="lt-LT"/>
        </w:rPr>
        <w:t>►</w:t>
      </w:r>
      <w:r>
        <w:rPr>
          <w:b/>
          <w:lang w:val="lt-LT"/>
        </w:rPr>
        <w:t xml:space="preserve"> Valstybinė maisto ir veterinarijos tarnyba:</w:t>
      </w:r>
    </w:p>
    <w:p w14:paraId="33403BA8" w14:textId="77777777" w:rsidR="00712534" w:rsidRPr="00705D3F" w:rsidRDefault="00712534" w:rsidP="009F587F">
      <w:pPr>
        <w:numPr>
          <w:ilvl w:val="0"/>
          <w:numId w:val="7"/>
        </w:numPr>
        <w:tabs>
          <w:tab w:val="left" w:pos="993"/>
        </w:tabs>
        <w:jc w:val="both"/>
        <w:rPr>
          <w:lang w:val="lt-LT"/>
        </w:rPr>
      </w:pPr>
      <w:r>
        <w:rPr>
          <w:bCs/>
          <w:lang w:val="lt-LT"/>
        </w:rPr>
        <w:t>atlieka dirvožemio ir vandens tyrimus;</w:t>
      </w:r>
    </w:p>
    <w:p w14:paraId="423D7D97" w14:textId="4FD1532F" w:rsidR="00712534" w:rsidRPr="00705D3F" w:rsidRDefault="00712534" w:rsidP="009F587F">
      <w:pPr>
        <w:numPr>
          <w:ilvl w:val="0"/>
          <w:numId w:val="7"/>
        </w:numPr>
        <w:tabs>
          <w:tab w:val="left" w:pos="993"/>
        </w:tabs>
        <w:jc w:val="both"/>
        <w:rPr>
          <w:lang w:val="lt-LT"/>
        </w:rPr>
      </w:pPr>
      <w:r>
        <w:rPr>
          <w:bCs/>
          <w:lang w:val="lt-LT"/>
        </w:rPr>
        <w:t>tiria maisto produktų užterš</w:t>
      </w:r>
      <w:r w:rsidR="00977EDF">
        <w:rPr>
          <w:bCs/>
          <w:lang w:val="lt-LT"/>
        </w:rPr>
        <w:t>t</w:t>
      </w:r>
      <w:r>
        <w:rPr>
          <w:bCs/>
          <w:lang w:val="lt-LT"/>
        </w:rPr>
        <w:t>umą;</w:t>
      </w:r>
    </w:p>
    <w:p w14:paraId="4C07D05D" w14:textId="77777777" w:rsidR="00712534" w:rsidRPr="00DC79D2" w:rsidRDefault="00712534" w:rsidP="009F587F">
      <w:pPr>
        <w:numPr>
          <w:ilvl w:val="0"/>
          <w:numId w:val="7"/>
        </w:numPr>
        <w:tabs>
          <w:tab w:val="left" w:pos="993"/>
        </w:tabs>
        <w:jc w:val="both"/>
        <w:rPr>
          <w:lang w:val="lt-LT"/>
        </w:rPr>
      </w:pPr>
      <w:r>
        <w:rPr>
          <w:bCs/>
          <w:lang w:val="lt-LT"/>
        </w:rPr>
        <w:t>teikia rekomendacijas ir informaciją savivaldybės administracijai ir kitoms institucijoms, dėl taršos lygio;</w:t>
      </w:r>
    </w:p>
    <w:p w14:paraId="62D156B3" w14:textId="77777777" w:rsidR="00712534" w:rsidRPr="0077305D" w:rsidRDefault="00712534" w:rsidP="009F587F">
      <w:pPr>
        <w:numPr>
          <w:ilvl w:val="0"/>
          <w:numId w:val="7"/>
        </w:numPr>
        <w:tabs>
          <w:tab w:val="left" w:pos="993"/>
        </w:tabs>
        <w:jc w:val="both"/>
        <w:rPr>
          <w:lang w:val="lt-LT"/>
        </w:rPr>
      </w:pPr>
      <w:r>
        <w:rPr>
          <w:bCs/>
          <w:lang w:val="lt-LT"/>
        </w:rPr>
        <w:t>dalyvauja savivaldybės ESK ir ESOC veikloje.</w:t>
      </w:r>
    </w:p>
    <w:p w14:paraId="13F805D8" w14:textId="77777777" w:rsidR="00712534" w:rsidRPr="0077305D" w:rsidRDefault="00712534" w:rsidP="00712534">
      <w:pPr>
        <w:tabs>
          <w:tab w:val="left" w:pos="993"/>
        </w:tabs>
        <w:ind w:left="709"/>
        <w:jc w:val="both"/>
        <w:rPr>
          <w:b/>
          <w:lang w:val="lt-LT"/>
        </w:rPr>
      </w:pPr>
      <w:r w:rsidRPr="0077305D">
        <w:rPr>
          <w:b/>
          <w:lang w:val="lt-LT"/>
        </w:rPr>
        <w:t>►</w:t>
      </w:r>
      <w:r>
        <w:rPr>
          <w:b/>
          <w:lang w:val="lt-LT"/>
        </w:rPr>
        <w:t xml:space="preserve"> P</w:t>
      </w:r>
      <w:r w:rsidRPr="00D77945">
        <w:rPr>
          <w:b/>
          <w:lang w:val="lt-LT"/>
        </w:rPr>
        <w:t>riešgaisrinė gelbėjimo ir savivaldybės priešgaisrinės tarnybos</w:t>
      </w:r>
      <w:r>
        <w:rPr>
          <w:b/>
          <w:lang w:val="lt-LT"/>
        </w:rPr>
        <w:t>:</w:t>
      </w:r>
    </w:p>
    <w:p w14:paraId="2D04E9C4" w14:textId="77777777" w:rsidR="00712534" w:rsidRPr="00712534" w:rsidRDefault="00712534" w:rsidP="009F587F">
      <w:pPr>
        <w:numPr>
          <w:ilvl w:val="0"/>
          <w:numId w:val="7"/>
        </w:numPr>
        <w:snapToGrid w:val="0"/>
        <w:ind w:left="993" w:hanging="284"/>
        <w:jc w:val="both"/>
        <w:rPr>
          <w:noProof/>
          <w:color w:val="000000" w:themeColor="text1"/>
        </w:rPr>
      </w:pPr>
      <w:r w:rsidRPr="00712534">
        <w:rPr>
          <w:noProof/>
          <w:color w:val="000000" w:themeColor="text1"/>
        </w:rPr>
        <w:t>atlieka aplinkos dozės galios matavimus.</w:t>
      </w:r>
    </w:p>
    <w:p w14:paraId="3088C3D2" w14:textId="77777777" w:rsidR="00712534" w:rsidRPr="00712534" w:rsidRDefault="00712534" w:rsidP="009F587F">
      <w:pPr>
        <w:numPr>
          <w:ilvl w:val="0"/>
          <w:numId w:val="7"/>
        </w:numPr>
        <w:tabs>
          <w:tab w:val="left" w:pos="851"/>
        </w:tabs>
        <w:ind w:left="0" w:firstLine="709"/>
        <w:jc w:val="both"/>
        <w:rPr>
          <w:color w:val="000000" w:themeColor="text1"/>
          <w:lang w:val="lt-LT"/>
        </w:rPr>
      </w:pPr>
      <w:r w:rsidRPr="00712534">
        <w:rPr>
          <w:color w:val="000000" w:themeColor="text1"/>
          <w:lang w:val="lt-LT"/>
        </w:rPr>
        <w:t xml:space="preserve"> vykdo oro, vandens, dirvožemio, žolės, pašarų, pieno, vaisių ir daržovių ėminių paėmimą;</w:t>
      </w:r>
    </w:p>
    <w:p w14:paraId="09CD0AF0" w14:textId="3121B83B" w:rsidR="00712534" w:rsidRPr="00712534" w:rsidRDefault="00712534" w:rsidP="009F587F">
      <w:pPr>
        <w:numPr>
          <w:ilvl w:val="0"/>
          <w:numId w:val="7"/>
        </w:numPr>
        <w:tabs>
          <w:tab w:val="left" w:pos="851"/>
        </w:tabs>
        <w:ind w:left="0" w:firstLine="709"/>
        <w:jc w:val="both"/>
        <w:rPr>
          <w:color w:val="000000" w:themeColor="text1"/>
          <w:lang w:val="lt-LT"/>
        </w:rPr>
      </w:pPr>
      <w:r w:rsidRPr="00712534">
        <w:rPr>
          <w:color w:val="000000" w:themeColor="text1"/>
          <w:lang w:val="lt-LT"/>
        </w:rPr>
        <w:t xml:space="preserve"> kartu sau savivaldybės administracija atlieka gyventojų, technikos ir aplinkos deza</w:t>
      </w:r>
      <w:r>
        <w:rPr>
          <w:color w:val="000000" w:themeColor="text1"/>
          <w:lang w:val="lt-LT"/>
        </w:rPr>
        <w:t>k</w:t>
      </w:r>
      <w:r w:rsidRPr="00712534">
        <w:rPr>
          <w:color w:val="000000" w:themeColor="text1"/>
          <w:lang w:val="lt-LT"/>
        </w:rPr>
        <w:t>tyvavimo darbus;</w:t>
      </w:r>
    </w:p>
    <w:p w14:paraId="1A293CC8" w14:textId="77777777" w:rsidR="00712534" w:rsidRPr="0077305D" w:rsidRDefault="00712534" w:rsidP="009F587F">
      <w:pPr>
        <w:numPr>
          <w:ilvl w:val="0"/>
          <w:numId w:val="7"/>
        </w:numPr>
        <w:tabs>
          <w:tab w:val="left" w:pos="851"/>
        </w:tabs>
        <w:ind w:left="0" w:firstLine="709"/>
        <w:jc w:val="both"/>
        <w:rPr>
          <w:lang w:val="lt-LT"/>
        </w:rPr>
      </w:pPr>
      <w:r w:rsidRPr="0077305D">
        <w:rPr>
          <w:lang w:val="lt-LT"/>
        </w:rPr>
        <w:t>teikia pagalbą policijai ir greitajai medicinos pagalb</w:t>
      </w:r>
      <w:r>
        <w:rPr>
          <w:lang w:val="lt-LT"/>
        </w:rPr>
        <w:t>ą</w:t>
      </w:r>
      <w:r w:rsidRPr="0077305D">
        <w:rPr>
          <w:lang w:val="lt-LT"/>
        </w:rPr>
        <w:t>;</w:t>
      </w:r>
    </w:p>
    <w:p w14:paraId="3B0D82D9" w14:textId="77777777" w:rsidR="00712534" w:rsidRPr="0077305D" w:rsidRDefault="00712534" w:rsidP="009F587F">
      <w:pPr>
        <w:numPr>
          <w:ilvl w:val="0"/>
          <w:numId w:val="7"/>
        </w:numPr>
        <w:tabs>
          <w:tab w:val="left" w:pos="851"/>
        </w:tabs>
        <w:jc w:val="both"/>
        <w:rPr>
          <w:lang w:val="lt-LT"/>
        </w:rPr>
      </w:pPr>
      <w:r w:rsidRPr="0077305D">
        <w:rPr>
          <w:lang w:val="lt-LT"/>
        </w:rPr>
        <w:t xml:space="preserve"> užtikrina kitų priskirtų tarnybai funkcijų vykdymą;</w:t>
      </w:r>
    </w:p>
    <w:p w14:paraId="10618F88" w14:textId="77777777" w:rsidR="00712534" w:rsidRPr="0077305D" w:rsidRDefault="00712534" w:rsidP="009F587F">
      <w:pPr>
        <w:numPr>
          <w:ilvl w:val="0"/>
          <w:numId w:val="7"/>
        </w:numPr>
        <w:tabs>
          <w:tab w:val="left" w:pos="851"/>
        </w:tabs>
        <w:jc w:val="both"/>
        <w:rPr>
          <w:lang w:val="lt-LT"/>
        </w:rPr>
      </w:pPr>
      <w:r w:rsidRPr="0077305D">
        <w:rPr>
          <w:lang w:val="lt-LT"/>
        </w:rPr>
        <w:t xml:space="preserve"> dalyvauja rajono savivaldybės ESK ir ESOC veikloje.</w:t>
      </w:r>
    </w:p>
    <w:p w14:paraId="09CC1FF0" w14:textId="77777777" w:rsidR="00712534" w:rsidRPr="0077305D" w:rsidRDefault="00712534" w:rsidP="00712534">
      <w:pPr>
        <w:tabs>
          <w:tab w:val="left" w:pos="993"/>
        </w:tabs>
        <w:ind w:left="709"/>
        <w:jc w:val="both"/>
        <w:rPr>
          <w:b/>
          <w:lang w:val="lt-LT"/>
        </w:rPr>
      </w:pPr>
      <w:r w:rsidRPr="0077305D">
        <w:rPr>
          <w:b/>
          <w:lang w:val="lt-LT"/>
        </w:rPr>
        <w:t>► Policijos komisariatas:</w:t>
      </w:r>
    </w:p>
    <w:p w14:paraId="76F1F142" w14:textId="77777777" w:rsidR="00712534" w:rsidRPr="0077305D" w:rsidRDefault="00712534" w:rsidP="009F587F">
      <w:pPr>
        <w:numPr>
          <w:ilvl w:val="0"/>
          <w:numId w:val="7"/>
        </w:numPr>
        <w:tabs>
          <w:tab w:val="left" w:pos="709"/>
          <w:tab w:val="left" w:pos="993"/>
        </w:tabs>
        <w:ind w:left="0" w:firstLine="709"/>
        <w:jc w:val="both"/>
        <w:rPr>
          <w:lang w:val="lt-LT"/>
        </w:rPr>
      </w:pPr>
      <w:r w:rsidRPr="0077305D">
        <w:rPr>
          <w:lang w:val="lt-LT"/>
        </w:rPr>
        <w:t>mobilizuoja savo pajėgas  dėl saugaus eismo užtikrinimo</w:t>
      </w:r>
      <w:r>
        <w:rPr>
          <w:lang w:val="lt-LT"/>
        </w:rPr>
        <w:t>, evakuojamų gyventojų srautų nukreipimo</w:t>
      </w:r>
      <w:r w:rsidRPr="0077305D">
        <w:rPr>
          <w:lang w:val="lt-LT"/>
        </w:rPr>
        <w:t>;</w:t>
      </w:r>
    </w:p>
    <w:p w14:paraId="3AC15E39" w14:textId="77777777" w:rsidR="00712534" w:rsidRPr="0077305D" w:rsidRDefault="00712534" w:rsidP="009F587F">
      <w:pPr>
        <w:numPr>
          <w:ilvl w:val="0"/>
          <w:numId w:val="7"/>
        </w:numPr>
        <w:tabs>
          <w:tab w:val="left" w:pos="993"/>
        </w:tabs>
        <w:ind w:left="0" w:firstLine="709"/>
        <w:jc w:val="both"/>
        <w:rPr>
          <w:lang w:val="lt-LT"/>
        </w:rPr>
      </w:pPr>
      <w:r w:rsidRPr="0077305D">
        <w:rPr>
          <w:lang w:val="lt-LT"/>
        </w:rPr>
        <w:t>bendradarbiauja su kelių priežiūrą vykdančiais subjektais siekia</w:t>
      </w:r>
      <w:r>
        <w:rPr>
          <w:lang w:val="lt-LT"/>
        </w:rPr>
        <w:t>t, kad niekas nepatektų į užterštą teritoriją</w:t>
      </w:r>
      <w:r w:rsidRPr="0077305D">
        <w:rPr>
          <w:lang w:val="lt-LT"/>
        </w:rPr>
        <w:t xml:space="preserve"> ir kt.</w:t>
      </w:r>
    </w:p>
    <w:p w14:paraId="27488441" w14:textId="77777777" w:rsidR="00712534" w:rsidRPr="0077305D" w:rsidRDefault="00712534" w:rsidP="009F587F">
      <w:pPr>
        <w:numPr>
          <w:ilvl w:val="0"/>
          <w:numId w:val="7"/>
        </w:numPr>
        <w:tabs>
          <w:tab w:val="left" w:pos="993"/>
        </w:tabs>
        <w:ind w:left="0" w:firstLine="709"/>
        <w:jc w:val="both"/>
        <w:rPr>
          <w:lang w:val="lt-LT"/>
        </w:rPr>
      </w:pPr>
      <w:r w:rsidRPr="0077305D">
        <w:rPr>
          <w:lang w:val="lt-LT"/>
        </w:rPr>
        <w:t>dalyvauja rajono savivaldybės ESK ir ESOC veikloje.</w:t>
      </w:r>
    </w:p>
    <w:p w14:paraId="24067966" w14:textId="77777777" w:rsidR="00712534" w:rsidRDefault="00712534" w:rsidP="00712534">
      <w:pPr>
        <w:tabs>
          <w:tab w:val="left" w:pos="-3480"/>
          <w:tab w:val="left" w:pos="0"/>
        </w:tabs>
        <w:suppressAutoHyphens/>
        <w:ind w:firstLine="720"/>
        <w:jc w:val="both"/>
        <w:rPr>
          <w:b/>
          <w:bCs/>
          <w:lang w:val="lt-LT"/>
        </w:rPr>
      </w:pPr>
      <w:r w:rsidRPr="0077305D">
        <w:rPr>
          <w:bCs/>
          <w:lang w:val="lt-LT"/>
        </w:rPr>
        <w:t xml:space="preserve">► </w:t>
      </w:r>
      <w:r w:rsidRPr="0077305D">
        <w:rPr>
          <w:b/>
          <w:bCs/>
          <w:lang w:val="lt-LT"/>
        </w:rPr>
        <w:t xml:space="preserve">Greitosios medicinos pagalbos stotis, ASPĮ, </w:t>
      </w:r>
      <w:r>
        <w:rPr>
          <w:b/>
          <w:bCs/>
          <w:lang w:val="lt-LT"/>
        </w:rPr>
        <w:t xml:space="preserve">Kuršėnų </w:t>
      </w:r>
      <w:r w:rsidRPr="0077305D">
        <w:rPr>
          <w:b/>
          <w:bCs/>
          <w:lang w:val="lt-LT"/>
        </w:rPr>
        <w:t>ligoninė</w:t>
      </w:r>
    </w:p>
    <w:p w14:paraId="276BF1FB" w14:textId="77777777" w:rsidR="00712534" w:rsidRDefault="00712534" w:rsidP="00712534">
      <w:pPr>
        <w:tabs>
          <w:tab w:val="left" w:pos="-3480"/>
          <w:tab w:val="left" w:pos="0"/>
        </w:tabs>
        <w:suppressAutoHyphens/>
        <w:ind w:firstLine="720"/>
        <w:jc w:val="both"/>
        <w:rPr>
          <w:bCs/>
          <w:lang w:val="lt-LT"/>
        </w:rPr>
      </w:pPr>
      <w:r w:rsidRPr="0077305D">
        <w:rPr>
          <w:b/>
          <w:bCs/>
          <w:lang w:val="lt-LT"/>
        </w:rPr>
        <w:t xml:space="preserve"> – </w:t>
      </w:r>
      <w:r w:rsidRPr="0077305D">
        <w:rPr>
          <w:bCs/>
          <w:lang w:val="lt-LT"/>
        </w:rPr>
        <w:t>siekia užtikrinti būtinosios medicinos pagalbos, pirmo ir antro lygio asmens sveikatos priežiūros paslaugas gyventojams, kuriems sutriko sveikta</w:t>
      </w:r>
      <w:r>
        <w:rPr>
          <w:bCs/>
          <w:lang w:val="lt-LT"/>
        </w:rPr>
        <w:t>;</w:t>
      </w:r>
    </w:p>
    <w:p w14:paraId="732EFF4D" w14:textId="77777777" w:rsidR="00712534" w:rsidRDefault="00712534" w:rsidP="009F587F">
      <w:pPr>
        <w:numPr>
          <w:ilvl w:val="0"/>
          <w:numId w:val="7"/>
        </w:numPr>
        <w:tabs>
          <w:tab w:val="left" w:pos="-3480"/>
          <w:tab w:val="left" w:pos="0"/>
        </w:tabs>
        <w:suppressAutoHyphens/>
        <w:jc w:val="both"/>
        <w:rPr>
          <w:bCs/>
          <w:lang w:val="lt-LT"/>
        </w:rPr>
      </w:pPr>
      <w:r>
        <w:rPr>
          <w:bCs/>
          <w:lang w:val="lt-LT"/>
        </w:rPr>
        <w:t xml:space="preserve">esant poreikiui organizuoja kalio jodido išdavimą gyventojams; </w:t>
      </w:r>
    </w:p>
    <w:p w14:paraId="6D0513FF" w14:textId="3F76E8E4" w:rsidR="00712534" w:rsidRPr="0077305D" w:rsidRDefault="00712534" w:rsidP="009F587F">
      <w:pPr>
        <w:numPr>
          <w:ilvl w:val="0"/>
          <w:numId w:val="7"/>
        </w:numPr>
        <w:tabs>
          <w:tab w:val="left" w:pos="-3480"/>
          <w:tab w:val="left" w:pos="0"/>
        </w:tabs>
        <w:suppressAutoHyphens/>
        <w:jc w:val="both"/>
        <w:rPr>
          <w:bCs/>
          <w:lang w:val="lt-LT"/>
        </w:rPr>
      </w:pPr>
      <w:r>
        <w:rPr>
          <w:bCs/>
          <w:lang w:val="lt-LT"/>
        </w:rPr>
        <w:t>dalyvauja rajono ESK ir ESOC veikloje</w:t>
      </w:r>
    </w:p>
    <w:p w14:paraId="76DD148B" w14:textId="77777777" w:rsidR="00712534" w:rsidRPr="0077305D" w:rsidRDefault="00712534" w:rsidP="00712534">
      <w:pPr>
        <w:ind w:firstLine="720"/>
        <w:jc w:val="both"/>
        <w:rPr>
          <w:rFonts w:eastAsia="Calibri"/>
          <w:b/>
          <w:lang w:val="lt-LT"/>
        </w:rPr>
      </w:pPr>
      <w:r w:rsidRPr="0077305D">
        <w:rPr>
          <w:rFonts w:eastAsia="Calibri"/>
          <w:lang w:val="lt-LT"/>
        </w:rPr>
        <w:t>►</w:t>
      </w:r>
      <w:r w:rsidRPr="0077305D">
        <w:rPr>
          <w:rFonts w:eastAsia="Calibri"/>
          <w:b/>
          <w:lang w:val="lt-LT"/>
        </w:rPr>
        <w:t xml:space="preserve"> Rajono savivaldybės ESK:</w:t>
      </w:r>
    </w:p>
    <w:p w14:paraId="1A6A22E4" w14:textId="77777777" w:rsidR="00712534" w:rsidRPr="0077305D" w:rsidRDefault="00712534" w:rsidP="00712534">
      <w:pPr>
        <w:tabs>
          <w:tab w:val="left" w:pos="851"/>
          <w:tab w:val="left" w:pos="993"/>
        </w:tabs>
        <w:ind w:firstLine="720"/>
        <w:jc w:val="both"/>
        <w:rPr>
          <w:lang w:val="lt-LT" w:eastAsia="ar-SA"/>
        </w:rPr>
      </w:pPr>
      <w:r w:rsidRPr="0077305D">
        <w:rPr>
          <w:lang w:val="lt-LT" w:eastAsia="ar-SA"/>
        </w:rPr>
        <w:t>-  ESK pirmininko sprendimu skubiai organizuoja ESK posėdį;</w:t>
      </w:r>
    </w:p>
    <w:p w14:paraId="74C94B2F" w14:textId="77777777" w:rsidR="00712534" w:rsidRPr="0077305D" w:rsidRDefault="00712534" w:rsidP="00712534">
      <w:pPr>
        <w:tabs>
          <w:tab w:val="left" w:pos="851"/>
          <w:tab w:val="left" w:pos="993"/>
        </w:tabs>
        <w:ind w:firstLine="720"/>
        <w:jc w:val="both"/>
        <w:rPr>
          <w:lang w:val="lt-LT" w:eastAsia="ar-SA"/>
        </w:rPr>
      </w:pPr>
      <w:r w:rsidRPr="0077305D">
        <w:rPr>
          <w:lang w:val="lt-LT" w:eastAsia="ar-SA"/>
        </w:rPr>
        <w:t xml:space="preserve"> - </w:t>
      </w:r>
      <w:r w:rsidRPr="0077305D">
        <w:rPr>
          <w:rFonts w:eastAsia="Calibri"/>
          <w:bCs/>
          <w:lang w:val="lt-LT" w:eastAsia="ar-SA"/>
        </w:rPr>
        <w:t>atsižvelgiant į</w:t>
      </w:r>
      <w:r>
        <w:rPr>
          <w:rFonts w:eastAsia="Calibri"/>
          <w:bCs/>
          <w:lang w:val="lt-LT" w:eastAsia="ar-SA"/>
        </w:rPr>
        <w:t xml:space="preserve"> užterštumo</w:t>
      </w:r>
      <w:r w:rsidRPr="0077305D">
        <w:rPr>
          <w:rFonts w:eastAsia="Calibri"/>
          <w:bCs/>
          <w:lang w:val="lt-LT" w:eastAsia="ar-SA"/>
        </w:rPr>
        <w:t xml:space="preserve"> </w:t>
      </w:r>
      <w:r>
        <w:rPr>
          <w:rFonts w:eastAsia="Calibri"/>
          <w:bCs/>
          <w:lang w:val="lt-LT" w:eastAsia="ar-SA"/>
        </w:rPr>
        <w:t>mąstą ir</w:t>
      </w:r>
      <w:r w:rsidRPr="0077305D">
        <w:rPr>
          <w:rFonts w:eastAsia="Calibri"/>
          <w:bCs/>
          <w:lang w:val="lt-LT" w:eastAsia="ar-SA"/>
        </w:rPr>
        <w:t xml:space="preserve"> pobūdį ir jo padarinių mastą priima sprendimą dėl savivaldybės ESOC sušaukimo ir jo darbo organizavimo;</w:t>
      </w:r>
    </w:p>
    <w:p w14:paraId="6956396A" w14:textId="77777777" w:rsidR="00712534" w:rsidRPr="0077305D" w:rsidRDefault="00712534" w:rsidP="00712534">
      <w:pPr>
        <w:ind w:firstLine="720"/>
        <w:jc w:val="both"/>
        <w:rPr>
          <w:lang w:val="pt-BR" w:eastAsia="ar-SA"/>
        </w:rPr>
      </w:pPr>
      <w:r w:rsidRPr="0077305D">
        <w:rPr>
          <w:lang w:val="pt-BR" w:eastAsia="ar-SA"/>
        </w:rPr>
        <w:t>-  siūlo priimti sprendimą dėl ES paskelbimo;</w:t>
      </w:r>
    </w:p>
    <w:p w14:paraId="2BE594B7" w14:textId="77777777" w:rsidR="00712534" w:rsidRPr="0077305D" w:rsidRDefault="00712534" w:rsidP="00712534">
      <w:pPr>
        <w:ind w:firstLine="720"/>
        <w:jc w:val="both"/>
        <w:rPr>
          <w:lang w:val="pt-BR" w:eastAsia="ar-SA"/>
        </w:rPr>
      </w:pPr>
      <w:r w:rsidRPr="0077305D">
        <w:rPr>
          <w:lang w:val="pt-BR" w:eastAsia="ar-SA"/>
        </w:rPr>
        <w:t>-  numato ES operacijų vadovo kandidatūrą;</w:t>
      </w:r>
    </w:p>
    <w:p w14:paraId="2186F7F7" w14:textId="77777777" w:rsidR="00712534" w:rsidRPr="0077305D" w:rsidRDefault="00712534" w:rsidP="00712534">
      <w:pPr>
        <w:ind w:firstLine="720"/>
        <w:jc w:val="both"/>
        <w:rPr>
          <w:lang w:val="pt-BR" w:eastAsia="ar-SA"/>
        </w:rPr>
      </w:pPr>
      <w:r w:rsidRPr="0077305D">
        <w:rPr>
          <w:lang w:val="pt-BR" w:eastAsia="ar-SA"/>
        </w:rPr>
        <w:t>-  svarsto situacijos valdymo eigą ir reikaligos pagalbos sutelkimo galimybes;</w:t>
      </w:r>
    </w:p>
    <w:p w14:paraId="51E37D25" w14:textId="77777777" w:rsidR="00712534" w:rsidRPr="0077305D" w:rsidRDefault="00712534" w:rsidP="009F587F">
      <w:pPr>
        <w:numPr>
          <w:ilvl w:val="0"/>
          <w:numId w:val="7"/>
        </w:numPr>
        <w:tabs>
          <w:tab w:val="left" w:pos="851"/>
        </w:tabs>
        <w:ind w:left="0" w:firstLine="709"/>
        <w:jc w:val="both"/>
        <w:rPr>
          <w:lang w:val="pt-BR" w:eastAsia="ar-SA"/>
        </w:rPr>
      </w:pPr>
      <w:r w:rsidRPr="0077305D">
        <w:rPr>
          <w:lang w:val="pt-BR" w:eastAsia="ar-SA"/>
        </w:rPr>
        <w:t xml:space="preserve"> teikia s</w:t>
      </w:r>
      <w:r>
        <w:rPr>
          <w:lang w:val="pt-BR" w:eastAsia="ar-SA"/>
        </w:rPr>
        <w:t>i</w:t>
      </w:r>
      <w:r w:rsidRPr="0077305D">
        <w:rPr>
          <w:lang w:val="pt-BR" w:eastAsia="ar-SA"/>
        </w:rPr>
        <w:t xml:space="preserve">ūlymus patirtų nuostolių </w:t>
      </w:r>
      <w:r>
        <w:rPr>
          <w:lang w:val="pt-BR" w:eastAsia="ar-SA"/>
        </w:rPr>
        <w:t xml:space="preserve">įvertinimo ir </w:t>
      </w:r>
      <w:r w:rsidRPr="0077305D">
        <w:rPr>
          <w:lang w:val="pt-BR" w:eastAsia="ar-SA"/>
        </w:rPr>
        <w:t>atlyginimo.</w:t>
      </w:r>
    </w:p>
    <w:p w14:paraId="1F44DA0C" w14:textId="77777777" w:rsidR="00712534" w:rsidRPr="0077305D" w:rsidRDefault="00712534" w:rsidP="00712534">
      <w:pPr>
        <w:tabs>
          <w:tab w:val="left" w:pos="851"/>
        </w:tabs>
        <w:ind w:left="709"/>
        <w:jc w:val="both"/>
        <w:rPr>
          <w:b/>
          <w:lang w:val="pt-BR" w:eastAsia="ar-SA"/>
        </w:rPr>
      </w:pPr>
      <w:r w:rsidRPr="0077305D">
        <w:rPr>
          <w:b/>
          <w:lang w:val="pt-BR" w:eastAsia="ar-SA"/>
        </w:rPr>
        <w:t>► Rajono savivaldybės ESOC:</w:t>
      </w:r>
    </w:p>
    <w:p w14:paraId="2F6DBD86" w14:textId="77777777" w:rsidR="00712534" w:rsidRPr="0077305D" w:rsidRDefault="00712534" w:rsidP="00712534">
      <w:pPr>
        <w:ind w:firstLine="720"/>
        <w:jc w:val="both"/>
        <w:rPr>
          <w:lang w:val="pt-BR"/>
        </w:rPr>
      </w:pPr>
      <w:r w:rsidRPr="0077305D">
        <w:rPr>
          <w:lang w:val="pt-BR"/>
        </w:rPr>
        <w:t>-  pagal kompetenciją renka, analizuoja ir vertina duomenis ir informaciją apie padarinius ir vykdoma jų likvidavimo priemones;</w:t>
      </w:r>
    </w:p>
    <w:p w14:paraId="200C9C3E" w14:textId="77777777" w:rsidR="00712534" w:rsidRPr="0077305D" w:rsidRDefault="00712534" w:rsidP="00712534">
      <w:pPr>
        <w:ind w:firstLine="720"/>
        <w:jc w:val="both"/>
        <w:rPr>
          <w:lang w:val="pt-BR"/>
        </w:rPr>
      </w:pPr>
      <w:r w:rsidRPr="0077305D">
        <w:rPr>
          <w:lang w:val="pt-BR"/>
        </w:rPr>
        <w:t>- teikia siūlymus dėl padarinių likvidavimo ir atstatomųjų darbų prioritetų, skirtų finansinių ir materialinių išteklių racionalaus apnaudojimo;</w:t>
      </w:r>
    </w:p>
    <w:p w14:paraId="1ED2B2D8" w14:textId="77777777" w:rsidR="00712534" w:rsidRPr="0077305D" w:rsidRDefault="00712534" w:rsidP="00712534">
      <w:pPr>
        <w:ind w:firstLine="720"/>
        <w:jc w:val="both"/>
        <w:rPr>
          <w:lang w:val="pt-BR"/>
        </w:rPr>
      </w:pPr>
      <w:r w:rsidRPr="0077305D">
        <w:rPr>
          <w:lang w:val="pt-BR"/>
        </w:rPr>
        <w:t xml:space="preserve">- perspėja ir informuoja gyventojus, valstybės ir savivaldybių institucijas ir įstaigas, kitas įstaigas ir ūkio subjektus apie gresiančią ar susidariusią ES, galimus padarinius ir elgesio rekomendacijas gyventojams; </w:t>
      </w:r>
    </w:p>
    <w:p w14:paraId="1423C46A" w14:textId="77777777" w:rsidR="00712534" w:rsidRPr="0077305D" w:rsidRDefault="00712534" w:rsidP="00712534">
      <w:pPr>
        <w:ind w:firstLine="720"/>
        <w:jc w:val="both"/>
        <w:rPr>
          <w:lang w:val="lt-LT" w:eastAsia="ar-SA"/>
        </w:rPr>
      </w:pPr>
      <w:r w:rsidRPr="0077305D">
        <w:rPr>
          <w:lang w:val="lt-LT" w:eastAsia="ar-SA"/>
        </w:rPr>
        <w:lastRenderedPageBreak/>
        <w:t>-  organizuoja ir koordinuoja materialinių išteklių, kurie teisės aktų nustatyta tvarka gali būti panaudoti susidariusiai situacijai lokalizuoti ir likviduoti, valstybės ir savivaldybių institucijų ir įstaigų, kitų įstaigų, ūkio subjektų veiklai palaikyti ar atkurti;</w:t>
      </w:r>
    </w:p>
    <w:p w14:paraId="3B32D5F9" w14:textId="77777777" w:rsidR="00712534" w:rsidRPr="0077305D" w:rsidRDefault="00712534" w:rsidP="00712534">
      <w:pPr>
        <w:ind w:firstLine="720"/>
        <w:jc w:val="both"/>
        <w:rPr>
          <w:lang w:val="lt-LT" w:eastAsia="ar-SA"/>
        </w:rPr>
      </w:pPr>
      <w:r w:rsidRPr="0077305D">
        <w:rPr>
          <w:lang w:val="lt-LT" w:eastAsia="ar-SA"/>
        </w:rPr>
        <w:t>- pagal kompetenciją koordinuoja CS sistemos subjektų veiksmus;</w:t>
      </w:r>
    </w:p>
    <w:p w14:paraId="28478587" w14:textId="77777777" w:rsidR="00712534" w:rsidRPr="0077305D" w:rsidRDefault="00712534" w:rsidP="00712534">
      <w:pPr>
        <w:ind w:firstLine="720"/>
        <w:jc w:val="both"/>
        <w:rPr>
          <w:lang w:val="pt-BR"/>
        </w:rPr>
      </w:pPr>
      <w:r w:rsidRPr="0077305D">
        <w:rPr>
          <w:lang w:val="lt-LT"/>
        </w:rPr>
        <w:t xml:space="preserve">- </w:t>
      </w:r>
      <w:r w:rsidRPr="0077305D">
        <w:rPr>
          <w:lang w:val="pt-BR"/>
        </w:rPr>
        <w:t>įgyvendina ESK priimtus nutarimus ir savivaldybės administracijos direktoriaus įsakymus susidarios ES valdymo bei ES prevencijos klausimais.</w:t>
      </w:r>
    </w:p>
    <w:p w14:paraId="5ADA5E3D" w14:textId="77777777" w:rsidR="00712534" w:rsidRDefault="00712534" w:rsidP="00712534">
      <w:pPr>
        <w:jc w:val="both"/>
        <w:rPr>
          <w:lang w:val="pt-BR"/>
        </w:rPr>
      </w:pPr>
    </w:p>
    <w:p w14:paraId="065E2DF8" w14:textId="58F2C5BB" w:rsidR="00712534" w:rsidRPr="00712534" w:rsidRDefault="00157E26" w:rsidP="00157E26">
      <w:pPr>
        <w:ind w:left="1069"/>
        <w:jc w:val="both"/>
        <w:rPr>
          <w:b/>
          <w:bCs/>
          <w:lang w:val="lt-LT"/>
        </w:rPr>
      </w:pPr>
      <w:r>
        <w:rPr>
          <w:b/>
          <w:bCs/>
          <w:lang w:val="lt-LT"/>
        </w:rPr>
        <w:t>6.8.</w:t>
      </w:r>
      <w:r w:rsidR="00712534" w:rsidRPr="00712534">
        <w:rPr>
          <w:b/>
          <w:bCs/>
          <w:lang w:val="lt-LT"/>
        </w:rPr>
        <w:t xml:space="preserve"> Dalyvavimas valdant valstybinio lygio ekstremaliąsias situacijas</w:t>
      </w:r>
    </w:p>
    <w:p w14:paraId="66163478" w14:textId="77777777" w:rsidR="00712534" w:rsidRPr="00712534" w:rsidRDefault="00712534" w:rsidP="00712534">
      <w:pPr>
        <w:shd w:val="clear" w:color="auto" w:fill="FFFFFF"/>
        <w:ind w:firstLine="720"/>
        <w:jc w:val="both"/>
        <w:rPr>
          <w:b/>
          <w:bCs/>
          <w:lang w:val="lt-LT"/>
        </w:rPr>
      </w:pPr>
    </w:p>
    <w:p w14:paraId="7CE7D454" w14:textId="77777777" w:rsidR="00712534" w:rsidRPr="00712534" w:rsidRDefault="00712534" w:rsidP="00712534">
      <w:pPr>
        <w:shd w:val="clear" w:color="auto" w:fill="FFFFFF"/>
        <w:ind w:firstLine="720"/>
        <w:jc w:val="both"/>
        <w:rPr>
          <w:b/>
          <w:bCs/>
          <w:lang w:val="lt-LT"/>
        </w:rPr>
      </w:pPr>
      <w:r w:rsidRPr="00712534">
        <w:rPr>
          <w:b/>
          <w:bCs/>
          <w:lang w:val="lt-LT"/>
        </w:rPr>
        <w:t>Epifitotija, kenksmingos augalų ligos ir kenkėjai</w:t>
      </w:r>
    </w:p>
    <w:p w14:paraId="64C99A91" w14:textId="77777777" w:rsidR="00712534" w:rsidRPr="00712534" w:rsidRDefault="00712534" w:rsidP="00712534">
      <w:pPr>
        <w:ind w:firstLine="720"/>
        <w:jc w:val="both"/>
        <w:rPr>
          <w:u w:val="single"/>
          <w:lang w:val="lt-LT"/>
        </w:rPr>
      </w:pPr>
    </w:p>
    <w:p w14:paraId="253B96DA" w14:textId="77777777" w:rsidR="00712534" w:rsidRPr="00712534" w:rsidRDefault="00712534" w:rsidP="00712534">
      <w:pPr>
        <w:ind w:firstLine="720"/>
        <w:jc w:val="both"/>
        <w:rPr>
          <w:lang w:val="lt-LT"/>
        </w:rPr>
      </w:pPr>
      <w:r w:rsidRPr="00712534">
        <w:rPr>
          <w:u w:val="single"/>
          <w:lang w:val="lt-LT"/>
        </w:rPr>
        <w:t>Atsakingoji institucija</w:t>
      </w:r>
      <w:r w:rsidRPr="00712534">
        <w:rPr>
          <w:lang w:val="lt-LT"/>
        </w:rPr>
        <w:t xml:space="preserve">  –  Žemės ūkio ministerija</w:t>
      </w:r>
    </w:p>
    <w:p w14:paraId="7A16EB6E" w14:textId="77777777" w:rsidR="00712534" w:rsidRPr="00712534" w:rsidRDefault="00712534" w:rsidP="00712534">
      <w:pPr>
        <w:ind w:firstLine="720"/>
        <w:jc w:val="both"/>
        <w:rPr>
          <w:u w:val="single"/>
          <w:lang w:val="lt-LT"/>
        </w:rPr>
      </w:pPr>
      <w:r w:rsidRPr="00712534">
        <w:rPr>
          <w:u w:val="single"/>
          <w:lang w:val="lt-LT"/>
        </w:rPr>
        <w:t xml:space="preserve">Remiančiosios institucijos: </w:t>
      </w:r>
    </w:p>
    <w:p w14:paraId="5C52CAAD" w14:textId="77777777" w:rsidR="00712534" w:rsidRPr="00712534" w:rsidRDefault="00712534" w:rsidP="009F587F">
      <w:pPr>
        <w:numPr>
          <w:ilvl w:val="0"/>
          <w:numId w:val="2"/>
        </w:numPr>
        <w:jc w:val="both"/>
        <w:rPr>
          <w:i/>
          <w:iCs/>
          <w:lang w:val="lt-LT"/>
        </w:rPr>
      </w:pPr>
      <w:r w:rsidRPr="00712534">
        <w:rPr>
          <w:lang w:val="lt-LT"/>
        </w:rPr>
        <w:t>Aplinkos ministerija;</w:t>
      </w:r>
    </w:p>
    <w:p w14:paraId="6F364874" w14:textId="77777777" w:rsidR="00712534" w:rsidRPr="00712534" w:rsidRDefault="00712534" w:rsidP="009F587F">
      <w:pPr>
        <w:numPr>
          <w:ilvl w:val="0"/>
          <w:numId w:val="2"/>
        </w:numPr>
        <w:jc w:val="both"/>
        <w:rPr>
          <w:lang w:val="lt-LT"/>
        </w:rPr>
      </w:pPr>
      <w:r w:rsidRPr="00712534">
        <w:rPr>
          <w:i/>
          <w:lang w:val="lt-LT"/>
        </w:rPr>
        <w:t>Savivaldybės administracijos direktorius</w:t>
      </w:r>
      <w:r w:rsidRPr="00712534">
        <w:rPr>
          <w:lang w:val="lt-LT"/>
        </w:rPr>
        <w:t>.</w:t>
      </w:r>
    </w:p>
    <w:p w14:paraId="108682C7" w14:textId="77777777" w:rsidR="00712534" w:rsidRPr="00712534" w:rsidRDefault="00712534" w:rsidP="00712534">
      <w:pPr>
        <w:jc w:val="both"/>
        <w:rPr>
          <w:lang w:val="lt-LT"/>
        </w:rPr>
      </w:pPr>
    </w:p>
    <w:p w14:paraId="1353D0DB" w14:textId="77777777" w:rsidR="00712534" w:rsidRPr="00712534" w:rsidRDefault="00712534" w:rsidP="00712534">
      <w:pPr>
        <w:shd w:val="clear" w:color="auto" w:fill="FFFFFF"/>
        <w:ind w:firstLine="720"/>
        <w:jc w:val="both"/>
        <w:rPr>
          <w:b/>
          <w:bCs/>
          <w:lang w:val="lt-LT"/>
        </w:rPr>
      </w:pPr>
      <w:r w:rsidRPr="00712534">
        <w:rPr>
          <w:b/>
          <w:bCs/>
          <w:lang w:val="lt-LT"/>
        </w:rPr>
        <w:t xml:space="preserve">Miškų gaisrai </w:t>
      </w:r>
    </w:p>
    <w:p w14:paraId="11801CC1" w14:textId="77777777" w:rsidR="00712534" w:rsidRPr="00712534" w:rsidRDefault="00712534" w:rsidP="00712534">
      <w:pPr>
        <w:ind w:firstLine="720"/>
        <w:jc w:val="both"/>
        <w:rPr>
          <w:u w:val="single"/>
          <w:lang w:val="lt-LT"/>
        </w:rPr>
      </w:pPr>
    </w:p>
    <w:p w14:paraId="7ADBDE9E" w14:textId="77777777" w:rsidR="00712534" w:rsidRPr="00712534" w:rsidRDefault="00712534" w:rsidP="00712534">
      <w:pPr>
        <w:ind w:firstLine="720"/>
        <w:jc w:val="both"/>
        <w:rPr>
          <w:lang w:val="lt-LT"/>
        </w:rPr>
      </w:pPr>
      <w:r w:rsidRPr="00712534">
        <w:rPr>
          <w:u w:val="single"/>
          <w:lang w:val="lt-LT"/>
        </w:rPr>
        <w:t>Atsakingoji institucija</w:t>
      </w:r>
      <w:r w:rsidRPr="00712534">
        <w:rPr>
          <w:lang w:val="lt-LT"/>
        </w:rPr>
        <w:t>  –  Aplinkos ministerija</w:t>
      </w:r>
    </w:p>
    <w:p w14:paraId="5FF850AD" w14:textId="77777777" w:rsidR="00712534" w:rsidRPr="00712534" w:rsidRDefault="00712534" w:rsidP="00712534">
      <w:pPr>
        <w:ind w:firstLine="720"/>
        <w:jc w:val="both"/>
        <w:rPr>
          <w:lang w:val="lt-LT"/>
        </w:rPr>
      </w:pPr>
      <w:r w:rsidRPr="00712534">
        <w:rPr>
          <w:u w:val="single"/>
          <w:lang w:val="lt-LT"/>
        </w:rPr>
        <w:t>Remiančiosios institucijos</w:t>
      </w:r>
      <w:r w:rsidRPr="00712534">
        <w:rPr>
          <w:lang w:val="lt-LT"/>
        </w:rPr>
        <w:t>:     </w:t>
      </w:r>
    </w:p>
    <w:p w14:paraId="543BF1A9" w14:textId="77777777" w:rsidR="00712534" w:rsidRPr="00712534" w:rsidRDefault="00712534" w:rsidP="009F587F">
      <w:pPr>
        <w:numPr>
          <w:ilvl w:val="0"/>
          <w:numId w:val="14"/>
        </w:numPr>
        <w:jc w:val="both"/>
        <w:rPr>
          <w:lang w:val="lt-LT"/>
        </w:rPr>
      </w:pPr>
      <w:r w:rsidRPr="00712534">
        <w:rPr>
          <w:lang w:val="lt-LT"/>
        </w:rPr>
        <w:t>Energetikos ministerija;</w:t>
      </w:r>
    </w:p>
    <w:p w14:paraId="1AB2C10E" w14:textId="77777777" w:rsidR="00712534" w:rsidRPr="00712534" w:rsidRDefault="00712534" w:rsidP="009F587F">
      <w:pPr>
        <w:numPr>
          <w:ilvl w:val="0"/>
          <w:numId w:val="14"/>
        </w:numPr>
        <w:jc w:val="both"/>
        <w:rPr>
          <w:lang w:val="lt-LT"/>
        </w:rPr>
      </w:pPr>
      <w:r w:rsidRPr="00712534">
        <w:rPr>
          <w:lang w:val="lt-LT"/>
        </w:rPr>
        <w:t>Krašto apsaugos ministerija;</w:t>
      </w:r>
    </w:p>
    <w:p w14:paraId="56A4F5B3" w14:textId="77777777" w:rsidR="00712534" w:rsidRPr="00712534" w:rsidRDefault="00712534" w:rsidP="009F587F">
      <w:pPr>
        <w:numPr>
          <w:ilvl w:val="0"/>
          <w:numId w:val="14"/>
        </w:numPr>
        <w:jc w:val="both"/>
        <w:rPr>
          <w:lang w:val="lt-LT"/>
        </w:rPr>
      </w:pPr>
      <w:r w:rsidRPr="00712534">
        <w:rPr>
          <w:lang w:val="lt-LT"/>
        </w:rPr>
        <w:t>Susisiekimo ministerija ;</w:t>
      </w:r>
    </w:p>
    <w:p w14:paraId="1172B609" w14:textId="77777777" w:rsidR="00712534" w:rsidRPr="00712534" w:rsidRDefault="00712534" w:rsidP="009F587F">
      <w:pPr>
        <w:numPr>
          <w:ilvl w:val="0"/>
          <w:numId w:val="14"/>
        </w:numPr>
        <w:jc w:val="both"/>
        <w:rPr>
          <w:lang w:val="lt-LT"/>
        </w:rPr>
      </w:pPr>
      <w:r w:rsidRPr="00712534">
        <w:rPr>
          <w:lang w:val="lt-LT"/>
        </w:rPr>
        <w:t>Ūkio ministerija;</w:t>
      </w:r>
    </w:p>
    <w:p w14:paraId="78BE4138" w14:textId="77777777" w:rsidR="00712534" w:rsidRPr="00712534" w:rsidRDefault="00712534" w:rsidP="009F587F">
      <w:pPr>
        <w:numPr>
          <w:ilvl w:val="0"/>
          <w:numId w:val="14"/>
        </w:numPr>
        <w:jc w:val="both"/>
        <w:rPr>
          <w:i/>
          <w:iCs/>
          <w:lang w:val="lt-LT"/>
        </w:rPr>
      </w:pPr>
      <w:r w:rsidRPr="00712534">
        <w:rPr>
          <w:lang w:val="lt-LT"/>
        </w:rPr>
        <w:t>Vidaus reikalų ministerija;</w:t>
      </w:r>
    </w:p>
    <w:p w14:paraId="35D90C43" w14:textId="77777777" w:rsidR="00712534" w:rsidRPr="00712534" w:rsidRDefault="00712534" w:rsidP="009F587F">
      <w:pPr>
        <w:numPr>
          <w:ilvl w:val="0"/>
          <w:numId w:val="14"/>
        </w:numPr>
        <w:jc w:val="both"/>
        <w:rPr>
          <w:lang w:val="lt-LT"/>
        </w:rPr>
      </w:pPr>
      <w:r w:rsidRPr="00712534">
        <w:rPr>
          <w:i/>
          <w:lang w:val="lt-LT"/>
        </w:rPr>
        <w:t>Savivaldybės administracijos direktorius</w:t>
      </w:r>
      <w:r w:rsidRPr="00712534">
        <w:rPr>
          <w:lang w:val="lt-LT"/>
        </w:rPr>
        <w:t>.</w:t>
      </w:r>
    </w:p>
    <w:p w14:paraId="62B83730" w14:textId="77777777" w:rsidR="00712534" w:rsidRPr="00712534" w:rsidRDefault="00712534" w:rsidP="00712534">
      <w:pPr>
        <w:jc w:val="both"/>
        <w:rPr>
          <w:lang w:val="lt-LT"/>
        </w:rPr>
      </w:pPr>
    </w:p>
    <w:p w14:paraId="502A05E7" w14:textId="77777777" w:rsidR="00712534" w:rsidRPr="00712534" w:rsidRDefault="00712534" w:rsidP="00712534">
      <w:pPr>
        <w:shd w:val="clear" w:color="auto" w:fill="FFFFFF"/>
        <w:ind w:firstLine="720"/>
        <w:jc w:val="both"/>
        <w:rPr>
          <w:b/>
          <w:bCs/>
          <w:lang w:val="lt-LT"/>
        </w:rPr>
      </w:pPr>
      <w:r w:rsidRPr="00712534">
        <w:rPr>
          <w:b/>
          <w:bCs/>
          <w:lang w:val="lt-LT"/>
        </w:rPr>
        <w:t xml:space="preserve">Gaisrai ir (ar) sprogimai, kurie gali sukelti daugelio gyventojų sužalojimus ir dėl kurių gali prireikti evakuoti gyventojus </w:t>
      </w:r>
    </w:p>
    <w:p w14:paraId="7731441C" w14:textId="77777777" w:rsidR="00712534" w:rsidRPr="00712534" w:rsidRDefault="00712534" w:rsidP="00712534">
      <w:pPr>
        <w:ind w:firstLine="720"/>
        <w:jc w:val="both"/>
        <w:rPr>
          <w:lang w:val="lt-LT"/>
        </w:rPr>
      </w:pPr>
    </w:p>
    <w:p w14:paraId="380ED42B" w14:textId="77777777" w:rsidR="00712534" w:rsidRPr="00712534" w:rsidRDefault="00712534" w:rsidP="00712534">
      <w:pPr>
        <w:ind w:firstLine="720"/>
        <w:jc w:val="both"/>
        <w:rPr>
          <w:lang w:val="lt-LT"/>
        </w:rPr>
      </w:pPr>
      <w:r w:rsidRPr="00712534">
        <w:rPr>
          <w:u w:val="single"/>
          <w:lang w:val="lt-LT"/>
        </w:rPr>
        <w:t>Atsakingoji institucija</w:t>
      </w:r>
      <w:r w:rsidRPr="00712534">
        <w:rPr>
          <w:lang w:val="lt-LT"/>
        </w:rPr>
        <w:t xml:space="preserve">  – Vidaus reikalų ministerija</w:t>
      </w:r>
    </w:p>
    <w:p w14:paraId="2BEE41F9" w14:textId="77777777" w:rsidR="00712534" w:rsidRPr="00712534" w:rsidRDefault="00712534" w:rsidP="00712534">
      <w:pPr>
        <w:ind w:firstLine="720"/>
        <w:jc w:val="both"/>
        <w:rPr>
          <w:u w:val="single"/>
          <w:lang w:val="lt-LT"/>
        </w:rPr>
      </w:pPr>
      <w:r w:rsidRPr="00712534">
        <w:rPr>
          <w:u w:val="single"/>
          <w:lang w:val="lt-LT"/>
        </w:rPr>
        <w:t>Remiančiosios institucijos:  </w:t>
      </w:r>
    </w:p>
    <w:p w14:paraId="6E65CAD1" w14:textId="77777777" w:rsidR="00712534" w:rsidRPr="00712534" w:rsidRDefault="00712534" w:rsidP="009F587F">
      <w:pPr>
        <w:numPr>
          <w:ilvl w:val="0"/>
          <w:numId w:val="15"/>
        </w:numPr>
        <w:jc w:val="both"/>
        <w:rPr>
          <w:lang w:val="lt-LT"/>
        </w:rPr>
      </w:pPr>
      <w:r w:rsidRPr="00712534">
        <w:rPr>
          <w:lang w:val="lt-LT"/>
        </w:rPr>
        <w:t>Aplinkos ministerija;</w:t>
      </w:r>
    </w:p>
    <w:p w14:paraId="52229A34" w14:textId="77777777" w:rsidR="00712534" w:rsidRPr="00712534" w:rsidRDefault="00712534" w:rsidP="009F587F">
      <w:pPr>
        <w:numPr>
          <w:ilvl w:val="0"/>
          <w:numId w:val="15"/>
        </w:numPr>
        <w:jc w:val="both"/>
        <w:rPr>
          <w:lang w:val="lt-LT"/>
        </w:rPr>
      </w:pPr>
      <w:r w:rsidRPr="00712534">
        <w:rPr>
          <w:lang w:val="lt-LT"/>
        </w:rPr>
        <w:t>Energetikos ministerija;</w:t>
      </w:r>
    </w:p>
    <w:p w14:paraId="1482947C" w14:textId="77777777" w:rsidR="00712534" w:rsidRPr="00712534" w:rsidRDefault="00712534" w:rsidP="009F587F">
      <w:pPr>
        <w:numPr>
          <w:ilvl w:val="0"/>
          <w:numId w:val="15"/>
        </w:numPr>
        <w:jc w:val="both"/>
        <w:rPr>
          <w:lang w:val="lt-LT"/>
        </w:rPr>
      </w:pPr>
      <w:r w:rsidRPr="00712534">
        <w:rPr>
          <w:lang w:val="lt-LT"/>
        </w:rPr>
        <w:t>Krašto apsaugos ministerija;</w:t>
      </w:r>
    </w:p>
    <w:p w14:paraId="7087197C" w14:textId="77777777" w:rsidR="00712534" w:rsidRPr="00712534" w:rsidRDefault="00712534" w:rsidP="009F587F">
      <w:pPr>
        <w:numPr>
          <w:ilvl w:val="0"/>
          <w:numId w:val="15"/>
        </w:numPr>
        <w:jc w:val="both"/>
        <w:rPr>
          <w:lang w:val="lt-LT"/>
        </w:rPr>
      </w:pPr>
      <w:r w:rsidRPr="00712534">
        <w:rPr>
          <w:lang w:val="lt-LT"/>
        </w:rPr>
        <w:t>Socialinės apsaugos ir darbo ministerija;</w:t>
      </w:r>
    </w:p>
    <w:p w14:paraId="09E98BFB" w14:textId="77777777" w:rsidR="00712534" w:rsidRPr="00712534" w:rsidRDefault="00712534" w:rsidP="009F587F">
      <w:pPr>
        <w:numPr>
          <w:ilvl w:val="0"/>
          <w:numId w:val="15"/>
        </w:numPr>
        <w:jc w:val="both"/>
        <w:rPr>
          <w:lang w:val="lt-LT"/>
        </w:rPr>
      </w:pPr>
      <w:r w:rsidRPr="00712534">
        <w:rPr>
          <w:lang w:val="lt-LT"/>
        </w:rPr>
        <w:t>Susisiekimo ministerija;</w:t>
      </w:r>
    </w:p>
    <w:p w14:paraId="5FABDF3E" w14:textId="77777777" w:rsidR="00712534" w:rsidRPr="00712534" w:rsidRDefault="00712534" w:rsidP="009F587F">
      <w:pPr>
        <w:numPr>
          <w:ilvl w:val="0"/>
          <w:numId w:val="15"/>
        </w:numPr>
        <w:jc w:val="both"/>
        <w:rPr>
          <w:lang w:val="lt-LT"/>
        </w:rPr>
      </w:pPr>
      <w:r w:rsidRPr="00712534">
        <w:rPr>
          <w:lang w:val="lt-LT"/>
        </w:rPr>
        <w:t>Sveikatos apsaugos ministerija;</w:t>
      </w:r>
    </w:p>
    <w:p w14:paraId="5FA03D2A" w14:textId="77777777" w:rsidR="00712534" w:rsidRPr="00712534" w:rsidRDefault="00712534" w:rsidP="009F587F">
      <w:pPr>
        <w:numPr>
          <w:ilvl w:val="0"/>
          <w:numId w:val="15"/>
        </w:numPr>
        <w:jc w:val="both"/>
        <w:rPr>
          <w:lang w:val="lt-LT"/>
        </w:rPr>
      </w:pPr>
      <w:r w:rsidRPr="00712534">
        <w:rPr>
          <w:lang w:val="lt-LT"/>
        </w:rPr>
        <w:t>Švietimo ir mokslo ministerija;</w:t>
      </w:r>
    </w:p>
    <w:p w14:paraId="215766D3" w14:textId="77777777" w:rsidR="00712534" w:rsidRPr="00712534" w:rsidRDefault="00712534" w:rsidP="009F587F">
      <w:pPr>
        <w:numPr>
          <w:ilvl w:val="0"/>
          <w:numId w:val="15"/>
        </w:numPr>
        <w:jc w:val="both"/>
        <w:rPr>
          <w:lang w:val="lt-LT"/>
        </w:rPr>
      </w:pPr>
      <w:r w:rsidRPr="00712534">
        <w:rPr>
          <w:lang w:val="lt-LT"/>
        </w:rPr>
        <w:t>Ūkio ministerija;</w:t>
      </w:r>
    </w:p>
    <w:p w14:paraId="31107C14" w14:textId="77777777" w:rsidR="00712534" w:rsidRPr="00712534" w:rsidRDefault="00712534" w:rsidP="009F587F">
      <w:pPr>
        <w:numPr>
          <w:ilvl w:val="0"/>
          <w:numId w:val="15"/>
        </w:numPr>
        <w:jc w:val="both"/>
        <w:rPr>
          <w:i/>
          <w:iCs/>
          <w:lang w:val="lt-LT"/>
        </w:rPr>
      </w:pPr>
      <w:r w:rsidRPr="00712534">
        <w:rPr>
          <w:lang w:val="lt-LT"/>
        </w:rPr>
        <w:t>Valstybės saugumo departamentas;</w:t>
      </w:r>
    </w:p>
    <w:p w14:paraId="6074D36B" w14:textId="77777777" w:rsidR="00712534" w:rsidRPr="00712534" w:rsidRDefault="00712534" w:rsidP="009F587F">
      <w:pPr>
        <w:numPr>
          <w:ilvl w:val="0"/>
          <w:numId w:val="15"/>
        </w:numPr>
        <w:jc w:val="both"/>
        <w:rPr>
          <w:i/>
          <w:iCs/>
          <w:lang w:val="lt-LT"/>
        </w:rPr>
      </w:pPr>
      <w:r w:rsidRPr="00712534">
        <w:rPr>
          <w:i/>
          <w:iCs/>
          <w:lang w:val="lt-LT"/>
        </w:rPr>
        <w:t>Savivaldybės administracijos direktorius.</w:t>
      </w:r>
    </w:p>
    <w:p w14:paraId="7CDFACFF" w14:textId="77777777" w:rsidR="00712534" w:rsidRPr="00712534" w:rsidRDefault="00712534" w:rsidP="00712534">
      <w:pPr>
        <w:ind w:firstLine="720"/>
        <w:jc w:val="both"/>
        <w:rPr>
          <w:b/>
          <w:bCs/>
          <w:i/>
          <w:iCs/>
          <w:lang w:val="lt-LT"/>
        </w:rPr>
      </w:pPr>
    </w:p>
    <w:p w14:paraId="2BFCBFE1" w14:textId="77777777" w:rsidR="00712534" w:rsidRPr="00712534" w:rsidRDefault="00712534" w:rsidP="00712534">
      <w:pPr>
        <w:shd w:val="clear" w:color="auto" w:fill="FFFFFF"/>
        <w:ind w:firstLine="720"/>
        <w:jc w:val="both"/>
        <w:rPr>
          <w:b/>
          <w:bCs/>
          <w:lang w:val="lt-LT"/>
        </w:rPr>
      </w:pPr>
      <w:r w:rsidRPr="00712534">
        <w:rPr>
          <w:b/>
          <w:bCs/>
          <w:lang w:val="lt-LT"/>
        </w:rPr>
        <w:t>Masiniai neramumai</w:t>
      </w:r>
    </w:p>
    <w:p w14:paraId="1A59DD5A" w14:textId="77777777" w:rsidR="00712534" w:rsidRPr="00712534" w:rsidRDefault="00712534" w:rsidP="00712534">
      <w:pPr>
        <w:ind w:firstLine="720"/>
        <w:jc w:val="both"/>
        <w:rPr>
          <w:lang w:val="lt-LT"/>
        </w:rPr>
      </w:pPr>
    </w:p>
    <w:p w14:paraId="048D8B88" w14:textId="77777777" w:rsidR="00712534" w:rsidRPr="00712534" w:rsidRDefault="00712534" w:rsidP="00712534">
      <w:pPr>
        <w:ind w:firstLine="720"/>
        <w:jc w:val="both"/>
        <w:rPr>
          <w:lang w:val="lt-LT"/>
        </w:rPr>
      </w:pPr>
      <w:r w:rsidRPr="00712534">
        <w:rPr>
          <w:u w:val="single"/>
          <w:lang w:val="lt-LT"/>
        </w:rPr>
        <w:t>Atsakingoji institucija</w:t>
      </w:r>
      <w:r w:rsidRPr="00712534">
        <w:rPr>
          <w:lang w:val="lt-LT"/>
        </w:rPr>
        <w:t xml:space="preserve">  –  Vidaus reikalų ministerija </w:t>
      </w:r>
    </w:p>
    <w:p w14:paraId="452E9EF9" w14:textId="77777777" w:rsidR="00712534" w:rsidRPr="00712534" w:rsidRDefault="00712534" w:rsidP="00712534">
      <w:pPr>
        <w:ind w:firstLine="720"/>
        <w:jc w:val="both"/>
        <w:rPr>
          <w:lang w:val="lt-LT"/>
        </w:rPr>
      </w:pPr>
      <w:r w:rsidRPr="00712534">
        <w:rPr>
          <w:u w:val="single"/>
          <w:lang w:val="lt-LT"/>
        </w:rPr>
        <w:t>Remiančiosios institucijos</w:t>
      </w:r>
      <w:r w:rsidRPr="00712534">
        <w:rPr>
          <w:lang w:val="lt-LT"/>
        </w:rPr>
        <w:t>:  </w:t>
      </w:r>
    </w:p>
    <w:p w14:paraId="289583A3" w14:textId="77777777" w:rsidR="00712534" w:rsidRPr="00712534" w:rsidRDefault="00712534" w:rsidP="009F587F">
      <w:pPr>
        <w:numPr>
          <w:ilvl w:val="0"/>
          <w:numId w:val="16"/>
        </w:numPr>
        <w:jc w:val="both"/>
        <w:rPr>
          <w:lang w:val="lt-LT"/>
        </w:rPr>
      </w:pPr>
      <w:r w:rsidRPr="00712534">
        <w:rPr>
          <w:lang w:val="lt-LT"/>
        </w:rPr>
        <w:t>Krašto apsaugos ministerija;</w:t>
      </w:r>
    </w:p>
    <w:p w14:paraId="0AE7BB24" w14:textId="77777777" w:rsidR="00712534" w:rsidRPr="00712534" w:rsidRDefault="00712534" w:rsidP="009F587F">
      <w:pPr>
        <w:numPr>
          <w:ilvl w:val="0"/>
          <w:numId w:val="16"/>
        </w:numPr>
        <w:jc w:val="both"/>
        <w:rPr>
          <w:i/>
          <w:iCs/>
          <w:lang w:val="lt-LT"/>
        </w:rPr>
      </w:pPr>
      <w:r w:rsidRPr="00712534">
        <w:rPr>
          <w:lang w:val="lt-LT"/>
        </w:rPr>
        <w:t>Sveikatos apsaugos ministerija;</w:t>
      </w:r>
    </w:p>
    <w:p w14:paraId="77030D05" w14:textId="77777777" w:rsidR="00712534" w:rsidRPr="00712534" w:rsidRDefault="00712534" w:rsidP="009F587F">
      <w:pPr>
        <w:numPr>
          <w:ilvl w:val="0"/>
          <w:numId w:val="16"/>
        </w:numPr>
        <w:jc w:val="both"/>
        <w:rPr>
          <w:i/>
          <w:iCs/>
          <w:lang w:val="lt-LT"/>
        </w:rPr>
      </w:pPr>
      <w:r w:rsidRPr="00712534">
        <w:rPr>
          <w:i/>
          <w:iCs/>
          <w:lang w:val="lt-LT"/>
        </w:rPr>
        <w:t>Savivaldybės administracijos direktorius.</w:t>
      </w:r>
    </w:p>
    <w:p w14:paraId="4B177AD1" w14:textId="77777777" w:rsidR="00712534" w:rsidRPr="00712534" w:rsidRDefault="00712534" w:rsidP="00712534">
      <w:pPr>
        <w:jc w:val="both"/>
        <w:rPr>
          <w:b/>
          <w:bCs/>
          <w:lang w:val="lt-LT"/>
        </w:rPr>
      </w:pPr>
    </w:p>
    <w:p w14:paraId="5ECF8375" w14:textId="77777777" w:rsidR="00712534" w:rsidRPr="00712534" w:rsidRDefault="00712534" w:rsidP="00712534">
      <w:pPr>
        <w:shd w:val="clear" w:color="auto" w:fill="FFFFFF"/>
        <w:ind w:firstLine="720"/>
        <w:jc w:val="both"/>
        <w:rPr>
          <w:b/>
          <w:bCs/>
          <w:lang w:val="lt-LT"/>
        </w:rPr>
      </w:pPr>
      <w:r w:rsidRPr="00712534">
        <w:rPr>
          <w:b/>
          <w:bCs/>
          <w:lang w:val="lt-LT"/>
        </w:rPr>
        <w:t>Transporto įvykiai, susiję su jūros ar vidaus vandenų laivo naudojimu, aviacija, geležinkelių transporto ir automobilių kelių eismu ir įvykiais vežant pavojingą krovinį</w:t>
      </w:r>
    </w:p>
    <w:p w14:paraId="59F3100C" w14:textId="77777777" w:rsidR="00712534" w:rsidRPr="00712534" w:rsidRDefault="00712534" w:rsidP="00712534">
      <w:pPr>
        <w:ind w:firstLine="720"/>
        <w:jc w:val="both"/>
        <w:rPr>
          <w:lang w:val="lt-LT"/>
        </w:rPr>
      </w:pPr>
    </w:p>
    <w:p w14:paraId="5CBB6F74" w14:textId="77777777" w:rsidR="00712534" w:rsidRPr="00712534" w:rsidRDefault="00712534" w:rsidP="00712534">
      <w:pPr>
        <w:ind w:firstLine="720"/>
        <w:jc w:val="both"/>
        <w:rPr>
          <w:lang w:val="lt-LT"/>
        </w:rPr>
      </w:pPr>
      <w:r w:rsidRPr="00712534">
        <w:rPr>
          <w:u w:val="single"/>
          <w:lang w:val="lt-LT"/>
        </w:rPr>
        <w:t>Atsakingoji institucija</w:t>
      </w:r>
      <w:r w:rsidRPr="00712534">
        <w:rPr>
          <w:lang w:val="lt-LT"/>
        </w:rPr>
        <w:t xml:space="preserve">  –  Susisiekimo ministerija</w:t>
      </w:r>
    </w:p>
    <w:p w14:paraId="1DAF9FD7" w14:textId="77777777" w:rsidR="00712534" w:rsidRPr="00712534" w:rsidRDefault="00712534" w:rsidP="00712534">
      <w:pPr>
        <w:ind w:firstLine="720"/>
        <w:jc w:val="both"/>
        <w:rPr>
          <w:lang w:val="lt-LT"/>
        </w:rPr>
      </w:pPr>
      <w:r w:rsidRPr="00712534">
        <w:rPr>
          <w:u w:val="single"/>
          <w:lang w:val="lt-LT"/>
        </w:rPr>
        <w:t>Remiančiosios institucijos</w:t>
      </w:r>
      <w:r w:rsidRPr="00712534">
        <w:rPr>
          <w:lang w:val="lt-LT"/>
        </w:rPr>
        <w:t>:  </w:t>
      </w:r>
    </w:p>
    <w:p w14:paraId="7593C7C1" w14:textId="77777777" w:rsidR="00712534" w:rsidRPr="00712534" w:rsidRDefault="00712534" w:rsidP="009F587F">
      <w:pPr>
        <w:numPr>
          <w:ilvl w:val="0"/>
          <w:numId w:val="17"/>
        </w:numPr>
        <w:jc w:val="both"/>
        <w:rPr>
          <w:lang w:val="lt-LT"/>
        </w:rPr>
      </w:pPr>
      <w:r w:rsidRPr="00712534">
        <w:rPr>
          <w:lang w:val="lt-LT"/>
        </w:rPr>
        <w:t>Aplinkos ministerija;</w:t>
      </w:r>
    </w:p>
    <w:p w14:paraId="41633059" w14:textId="77777777" w:rsidR="00712534" w:rsidRPr="00712534" w:rsidRDefault="00712534" w:rsidP="009F587F">
      <w:pPr>
        <w:numPr>
          <w:ilvl w:val="0"/>
          <w:numId w:val="17"/>
        </w:numPr>
        <w:jc w:val="both"/>
        <w:rPr>
          <w:lang w:val="lt-LT"/>
        </w:rPr>
      </w:pPr>
      <w:r w:rsidRPr="00712534">
        <w:rPr>
          <w:lang w:val="lt-LT"/>
        </w:rPr>
        <w:t>Krašto apsaugos ministerija;</w:t>
      </w:r>
    </w:p>
    <w:p w14:paraId="15429C47" w14:textId="77777777" w:rsidR="00712534" w:rsidRPr="00712534" w:rsidRDefault="00712534" w:rsidP="009F587F">
      <w:pPr>
        <w:numPr>
          <w:ilvl w:val="0"/>
          <w:numId w:val="17"/>
        </w:numPr>
        <w:jc w:val="both"/>
        <w:rPr>
          <w:lang w:val="lt-LT"/>
        </w:rPr>
      </w:pPr>
      <w:r w:rsidRPr="00712534">
        <w:rPr>
          <w:lang w:val="lt-LT"/>
        </w:rPr>
        <w:t>Socialinės apsaugos ir darbo ministerija;</w:t>
      </w:r>
    </w:p>
    <w:p w14:paraId="37721062" w14:textId="77777777" w:rsidR="00712534" w:rsidRPr="00712534" w:rsidRDefault="00712534" w:rsidP="009F587F">
      <w:pPr>
        <w:numPr>
          <w:ilvl w:val="0"/>
          <w:numId w:val="17"/>
        </w:numPr>
        <w:jc w:val="both"/>
        <w:rPr>
          <w:lang w:val="lt-LT"/>
        </w:rPr>
      </w:pPr>
      <w:r w:rsidRPr="00712534">
        <w:rPr>
          <w:lang w:val="lt-LT"/>
        </w:rPr>
        <w:t>Sveikatos apsaugos ministerija;</w:t>
      </w:r>
    </w:p>
    <w:p w14:paraId="2DEB491C" w14:textId="77777777" w:rsidR="00712534" w:rsidRPr="00712534" w:rsidRDefault="00712534" w:rsidP="009F587F">
      <w:pPr>
        <w:numPr>
          <w:ilvl w:val="0"/>
          <w:numId w:val="17"/>
        </w:numPr>
        <w:jc w:val="both"/>
        <w:rPr>
          <w:lang w:val="lt-LT"/>
        </w:rPr>
      </w:pPr>
      <w:r w:rsidRPr="00712534">
        <w:rPr>
          <w:lang w:val="lt-LT"/>
        </w:rPr>
        <w:t>Ūkio ministerija;</w:t>
      </w:r>
    </w:p>
    <w:p w14:paraId="366071EB" w14:textId="77777777" w:rsidR="00712534" w:rsidRPr="00712534" w:rsidRDefault="00712534" w:rsidP="009F587F">
      <w:pPr>
        <w:numPr>
          <w:ilvl w:val="0"/>
          <w:numId w:val="17"/>
        </w:numPr>
        <w:jc w:val="both"/>
        <w:rPr>
          <w:lang w:val="lt-LT"/>
        </w:rPr>
      </w:pPr>
      <w:r w:rsidRPr="00712534">
        <w:rPr>
          <w:lang w:val="lt-LT"/>
        </w:rPr>
        <w:t>Vidaus reikalų ministerija;</w:t>
      </w:r>
    </w:p>
    <w:p w14:paraId="2CFF076F" w14:textId="77777777" w:rsidR="00712534" w:rsidRPr="00712534" w:rsidRDefault="00712534" w:rsidP="009F587F">
      <w:pPr>
        <w:numPr>
          <w:ilvl w:val="0"/>
          <w:numId w:val="17"/>
        </w:numPr>
        <w:jc w:val="both"/>
        <w:rPr>
          <w:i/>
          <w:iCs/>
          <w:lang w:val="lt-LT"/>
        </w:rPr>
      </w:pPr>
      <w:r w:rsidRPr="00712534">
        <w:rPr>
          <w:color w:val="000000"/>
          <w:lang w:val="lt-LT"/>
        </w:rPr>
        <w:t>Radiacinės saugos centras;</w:t>
      </w:r>
    </w:p>
    <w:p w14:paraId="4ECCF69A" w14:textId="77777777" w:rsidR="00712534" w:rsidRPr="00712534" w:rsidRDefault="00712534" w:rsidP="009F587F">
      <w:pPr>
        <w:numPr>
          <w:ilvl w:val="0"/>
          <w:numId w:val="17"/>
        </w:numPr>
        <w:jc w:val="both"/>
        <w:rPr>
          <w:i/>
          <w:iCs/>
          <w:lang w:val="lt-LT"/>
        </w:rPr>
      </w:pPr>
      <w:r w:rsidRPr="00712534">
        <w:rPr>
          <w:i/>
          <w:iCs/>
          <w:lang w:val="lt-LT"/>
        </w:rPr>
        <w:t>Savivaldybės administracijos direktorius.</w:t>
      </w:r>
    </w:p>
    <w:p w14:paraId="281D6483" w14:textId="77777777" w:rsidR="00712534" w:rsidRPr="00712534" w:rsidRDefault="00712534" w:rsidP="00712534">
      <w:pPr>
        <w:ind w:firstLine="720"/>
        <w:jc w:val="both"/>
        <w:rPr>
          <w:b/>
          <w:bCs/>
          <w:i/>
          <w:iCs/>
          <w:lang w:val="lt-LT"/>
        </w:rPr>
      </w:pPr>
    </w:p>
    <w:p w14:paraId="0AA5C504" w14:textId="77777777" w:rsidR="00712534" w:rsidRPr="00712534" w:rsidRDefault="00712534" w:rsidP="00712534">
      <w:pPr>
        <w:shd w:val="clear" w:color="auto" w:fill="FFFFFF"/>
        <w:suppressAutoHyphens/>
        <w:autoSpaceDE w:val="0"/>
        <w:autoSpaceDN w:val="0"/>
        <w:adjustRightInd w:val="0"/>
        <w:ind w:left="225" w:right="225" w:firstLine="495"/>
        <w:jc w:val="both"/>
        <w:textAlignment w:val="center"/>
        <w:rPr>
          <w:color w:val="000000"/>
          <w:szCs w:val="20"/>
          <w:lang w:val="lt-LT" w:eastAsia="lt-LT"/>
        </w:rPr>
      </w:pPr>
      <w:r w:rsidRPr="00712534">
        <w:rPr>
          <w:b/>
          <w:bCs/>
          <w:color w:val="000000"/>
          <w:szCs w:val="20"/>
          <w:lang w:val="lt-LT" w:eastAsia="lt-LT"/>
        </w:rPr>
        <w:t>Pavojingos ar ypač pavojingos užkrečiamosios ligos (epidemijos ir (ar) pandemijos, bioterorizmas)</w:t>
      </w:r>
    </w:p>
    <w:p w14:paraId="1483F29D" w14:textId="77777777" w:rsidR="00712534" w:rsidRPr="00712534" w:rsidRDefault="00712534" w:rsidP="00712534">
      <w:pPr>
        <w:ind w:firstLine="720"/>
        <w:jc w:val="both"/>
        <w:rPr>
          <w:u w:val="single"/>
          <w:lang w:val="lt-LT"/>
        </w:rPr>
      </w:pPr>
    </w:p>
    <w:p w14:paraId="24FF2171" w14:textId="77777777" w:rsidR="00712534" w:rsidRPr="00712534" w:rsidRDefault="00712534" w:rsidP="00712534">
      <w:pPr>
        <w:ind w:firstLine="720"/>
        <w:jc w:val="both"/>
        <w:rPr>
          <w:lang w:val="lt-LT"/>
        </w:rPr>
      </w:pPr>
      <w:r w:rsidRPr="00712534">
        <w:rPr>
          <w:u w:val="single"/>
          <w:lang w:val="lt-LT"/>
        </w:rPr>
        <w:t>Atsakingoji institucija</w:t>
      </w:r>
      <w:r w:rsidRPr="00712534">
        <w:rPr>
          <w:lang w:val="lt-LT"/>
        </w:rPr>
        <w:t xml:space="preserve">  –  Sveikatos apsaugos ministerija</w:t>
      </w:r>
    </w:p>
    <w:p w14:paraId="6AB2AC90" w14:textId="77777777" w:rsidR="00712534" w:rsidRPr="00712534" w:rsidRDefault="00712534" w:rsidP="00712534">
      <w:pPr>
        <w:ind w:firstLine="720"/>
        <w:jc w:val="both"/>
        <w:rPr>
          <w:lang w:val="lt-LT"/>
        </w:rPr>
      </w:pPr>
      <w:r w:rsidRPr="00712534">
        <w:rPr>
          <w:u w:val="single"/>
          <w:lang w:val="lt-LT"/>
        </w:rPr>
        <w:t>Remiančiosios institucijos</w:t>
      </w:r>
      <w:r w:rsidRPr="00712534">
        <w:rPr>
          <w:lang w:val="lt-LT"/>
        </w:rPr>
        <w:t>:    </w:t>
      </w:r>
    </w:p>
    <w:p w14:paraId="6392F936" w14:textId="77777777" w:rsidR="00712534" w:rsidRPr="00712534" w:rsidRDefault="00712534" w:rsidP="009F587F">
      <w:pPr>
        <w:numPr>
          <w:ilvl w:val="0"/>
          <w:numId w:val="17"/>
        </w:numPr>
        <w:ind w:hanging="262"/>
        <w:jc w:val="both"/>
        <w:rPr>
          <w:lang w:val="lt-LT"/>
        </w:rPr>
      </w:pPr>
      <w:r w:rsidRPr="00712534">
        <w:rPr>
          <w:lang w:val="lt-LT"/>
        </w:rPr>
        <w:t xml:space="preserve"> Aplinkos ministerija;</w:t>
      </w:r>
    </w:p>
    <w:p w14:paraId="186F71D9" w14:textId="77777777" w:rsidR="00712534" w:rsidRPr="00712534" w:rsidRDefault="00712534" w:rsidP="009F587F">
      <w:pPr>
        <w:numPr>
          <w:ilvl w:val="0"/>
          <w:numId w:val="17"/>
        </w:numPr>
        <w:ind w:hanging="262"/>
        <w:jc w:val="both"/>
        <w:rPr>
          <w:lang w:val="lt-LT"/>
        </w:rPr>
      </w:pPr>
      <w:r w:rsidRPr="00712534">
        <w:rPr>
          <w:lang w:val="lt-LT"/>
        </w:rPr>
        <w:t xml:space="preserve"> Krašto apsaugos ministerija;</w:t>
      </w:r>
    </w:p>
    <w:p w14:paraId="066F5486" w14:textId="77777777" w:rsidR="00712534" w:rsidRPr="00712534" w:rsidRDefault="00712534" w:rsidP="009F587F">
      <w:pPr>
        <w:numPr>
          <w:ilvl w:val="0"/>
          <w:numId w:val="17"/>
        </w:numPr>
        <w:ind w:hanging="262"/>
        <w:jc w:val="both"/>
        <w:rPr>
          <w:lang w:val="lt-LT"/>
        </w:rPr>
      </w:pPr>
      <w:r w:rsidRPr="00712534">
        <w:rPr>
          <w:lang w:val="lt-LT"/>
        </w:rPr>
        <w:t xml:space="preserve"> Socialinės apsaugos ir darbo ministerija;</w:t>
      </w:r>
    </w:p>
    <w:p w14:paraId="780A3F1D" w14:textId="77777777" w:rsidR="00712534" w:rsidRPr="00712534" w:rsidRDefault="00712534" w:rsidP="009F587F">
      <w:pPr>
        <w:numPr>
          <w:ilvl w:val="0"/>
          <w:numId w:val="17"/>
        </w:numPr>
        <w:ind w:hanging="262"/>
        <w:jc w:val="both"/>
        <w:rPr>
          <w:lang w:val="lt-LT"/>
        </w:rPr>
      </w:pPr>
      <w:r w:rsidRPr="00712534">
        <w:rPr>
          <w:lang w:val="lt-LT"/>
        </w:rPr>
        <w:t xml:space="preserve"> Švietimo ir mokslo ministerija;</w:t>
      </w:r>
    </w:p>
    <w:p w14:paraId="3C2442B5" w14:textId="77777777" w:rsidR="00712534" w:rsidRPr="00712534" w:rsidRDefault="00712534" w:rsidP="009F587F">
      <w:pPr>
        <w:numPr>
          <w:ilvl w:val="0"/>
          <w:numId w:val="17"/>
        </w:numPr>
        <w:ind w:hanging="262"/>
        <w:jc w:val="both"/>
        <w:rPr>
          <w:lang w:val="lt-LT"/>
        </w:rPr>
      </w:pPr>
      <w:r w:rsidRPr="00712534">
        <w:rPr>
          <w:lang w:val="lt-LT"/>
        </w:rPr>
        <w:t> Ūkio ministerija;</w:t>
      </w:r>
    </w:p>
    <w:p w14:paraId="561FE74E" w14:textId="77777777" w:rsidR="00712534" w:rsidRPr="00712534" w:rsidRDefault="00712534" w:rsidP="009F587F">
      <w:pPr>
        <w:numPr>
          <w:ilvl w:val="0"/>
          <w:numId w:val="17"/>
        </w:numPr>
        <w:ind w:hanging="262"/>
        <w:jc w:val="both"/>
        <w:rPr>
          <w:lang w:val="lt-LT"/>
        </w:rPr>
      </w:pPr>
      <w:r w:rsidRPr="00712534">
        <w:rPr>
          <w:lang w:val="lt-LT"/>
        </w:rPr>
        <w:t xml:space="preserve"> Užsienio reikalų ministerija;</w:t>
      </w:r>
    </w:p>
    <w:p w14:paraId="20F9751A" w14:textId="77777777" w:rsidR="00712534" w:rsidRPr="00712534" w:rsidRDefault="00712534" w:rsidP="009F587F">
      <w:pPr>
        <w:numPr>
          <w:ilvl w:val="0"/>
          <w:numId w:val="17"/>
        </w:numPr>
        <w:ind w:hanging="262"/>
        <w:jc w:val="both"/>
        <w:rPr>
          <w:lang w:val="lt-LT"/>
        </w:rPr>
      </w:pPr>
      <w:r w:rsidRPr="00712534">
        <w:rPr>
          <w:lang w:val="lt-LT"/>
        </w:rPr>
        <w:t xml:space="preserve"> Vidaus reikalų ministerija;</w:t>
      </w:r>
    </w:p>
    <w:p w14:paraId="1D0E3127" w14:textId="77777777" w:rsidR="00712534" w:rsidRPr="00712534" w:rsidRDefault="00712534" w:rsidP="009F587F">
      <w:pPr>
        <w:numPr>
          <w:ilvl w:val="0"/>
          <w:numId w:val="17"/>
        </w:numPr>
        <w:ind w:hanging="262"/>
        <w:jc w:val="both"/>
        <w:rPr>
          <w:i/>
          <w:iCs/>
          <w:lang w:val="lt-LT"/>
        </w:rPr>
      </w:pPr>
      <w:r w:rsidRPr="00712534">
        <w:rPr>
          <w:lang w:val="lt-LT"/>
        </w:rPr>
        <w:t xml:space="preserve"> Valstybinė maisto ir veterinarijos tarnyba;</w:t>
      </w:r>
    </w:p>
    <w:p w14:paraId="44805C51" w14:textId="77777777" w:rsidR="00712534" w:rsidRPr="00712534" w:rsidRDefault="00712534" w:rsidP="009F587F">
      <w:pPr>
        <w:numPr>
          <w:ilvl w:val="0"/>
          <w:numId w:val="17"/>
        </w:numPr>
        <w:ind w:hanging="262"/>
        <w:jc w:val="both"/>
        <w:rPr>
          <w:i/>
          <w:iCs/>
          <w:lang w:val="lt-LT"/>
        </w:rPr>
      </w:pPr>
      <w:r w:rsidRPr="00712534">
        <w:rPr>
          <w:i/>
          <w:iCs/>
          <w:lang w:val="lt-LT"/>
        </w:rPr>
        <w:t xml:space="preserve"> Savivaldybės administracijos direktorius.</w:t>
      </w:r>
    </w:p>
    <w:p w14:paraId="0B625D48" w14:textId="77777777" w:rsidR="00712534" w:rsidRPr="00712534" w:rsidRDefault="00712534" w:rsidP="00712534">
      <w:pPr>
        <w:ind w:firstLine="720"/>
        <w:jc w:val="both"/>
        <w:rPr>
          <w:b/>
          <w:bCs/>
          <w:i/>
          <w:iCs/>
          <w:lang w:val="lt-LT"/>
        </w:rPr>
      </w:pPr>
    </w:p>
    <w:p w14:paraId="57A13C11" w14:textId="77777777" w:rsidR="00712534" w:rsidRPr="00712534" w:rsidRDefault="00712534" w:rsidP="00712534">
      <w:pPr>
        <w:shd w:val="clear" w:color="auto" w:fill="FFFFFF"/>
        <w:ind w:firstLine="720"/>
        <w:jc w:val="both"/>
        <w:rPr>
          <w:b/>
          <w:bCs/>
          <w:lang w:val="lt-LT"/>
        </w:rPr>
      </w:pPr>
      <w:r w:rsidRPr="00712534">
        <w:rPr>
          <w:b/>
          <w:bCs/>
          <w:lang w:val="lt-LT"/>
        </w:rPr>
        <w:t>Sausra (kaitra)</w:t>
      </w:r>
    </w:p>
    <w:p w14:paraId="5F8A38C2" w14:textId="77777777" w:rsidR="00712534" w:rsidRPr="00712534" w:rsidRDefault="00712534" w:rsidP="00712534">
      <w:pPr>
        <w:ind w:firstLine="720"/>
        <w:jc w:val="both"/>
        <w:rPr>
          <w:lang w:val="lt-LT"/>
        </w:rPr>
      </w:pPr>
    </w:p>
    <w:p w14:paraId="54B0497C" w14:textId="77777777" w:rsidR="00712534" w:rsidRPr="00712534" w:rsidRDefault="00712534" w:rsidP="00712534">
      <w:pPr>
        <w:tabs>
          <w:tab w:val="left" w:pos="3240"/>
          <w:tab w:val="left" w:pos="3600"/>
          <w:tab w:val="left" w:pos="3780"/>
        </w:tabs>
        <w:ind w:firstLine="720"/>
        <w:jc w:val="both"/>
        <w:rPr>
          <w:lang w:val="lt-LT"/>
        </w:rPr>
      </w:pPr>
      <w:r w:rsidRPr="00712534">
        <w:rPr>
          <w:u w:val="single"/>
          <w:lang w:val="lt-LT"/>
        </w:rPr>
        <w:t>Atsakingoji institucija</w:t>
      </w:r>
      <w:r w:rsidRPr="00712534">
        <w:rPr>
          <w:lang w:val="lt-LT"/>
        </w:rPr>
        <w:t xml:space="preserve">  –   Žemės ūkio ministerija </w:t>
      </w:r>
    </w:p>
    <w:p w14:paraId="0A00002E" w14:textId="77777777" w:rsidR="00712534" w:rsidRPr="00712534" w:rsidRDefault="00712534" w:rsidP="00712534">
      <w:pPr>
        <w:ind w:firstLine="720"/>
        <w:jc w:val="both"/>
        <w:rPr>
          <w:lang w:val="lt-LT"/>
        </w:rPr>
      </w:pPr>
      <w:r w:rsidRPr="00712534">
        <w:rPr>
          <w:u w:val="single"/>
          <w:lang w:val="lt-LT"/>
        </w:rPr>
        <w:t>Remiančiosios institucijos</w:t>
      </w:r>
      <w:r w:rsidRPr="00712534">
        <w:rPr>
          <w:lang w:val="lt-LT"/>
        </w:rPr>
        <w:t>:  </w:t>
      </w:r>
    </w:p>
    <w:p w14:paraId="3D1387EE" w14:textId="77777777" w:rsidR="00712534" w:rsidRPr="00712534" w:rsidRDefault="00712534" w:rsidP="009F587F">
      <w:pPr>
        <w:numPr>
          <w:ilvl w:val="0"/>
          <w:numId w:val="17"/>
        </w:numPr>
        <w:tabs>
          <w:tab w:val="left" w:pos="2268"/>
        </w:tabs>
        <w:ind w:hanging="262"/>
        <w:jc w:val="both"/>
        <w:rPr>
          <w:lang w:val="lt-LT"/>
        </w:rPr>
      </w:pPr>
      <w:r w:rsidRPr="00712534">
        <w:rPr>
          <w:color w:val="000000"/>
          <w:lang w:val="lt-LT"/>
        </w:rPr>
        <w:t xml:space="preserve"> Aplinkos ministerija;</w:t>
      </w:r>
    </w:p>
    <w:p w14:paraId="3152772D" w14:textId="77777777" w:rsidR="00712534" w:rsidRPr="00712534" w:rsidRDefault="00712534" w:rsidP="009F587F">
      <w:pPr>
        <w:numPr>
          <w:ilvl w:val="0"/>
          <w:numId w:val="17"/>
        </w:numPr>
        <w:tabs>
          <w:tab w:val="left" w:pos="2268"/>
          <w:tab w:val="left" w:pos="3600"/>
        </w:tabs>
        <w:ind w:hanging="262"/>
        <w:jc w:val="both"/>
        <w:rPr>
          <w:lang w:val="lt-LT"/>
        </w:rPr>
      </w:pPr>
      <w:r w:rsidRPr="00712534">
        <w:rPr>
          <w:lang w:val="lt-LT"/>
        </w:rPr>
        <w:t xml:space="preserve"> Sveikatos apsaugos ministerija;</w:t>
      </w:r>
    </w:p>
    <w:p w14:paraId="43B2B84A" w14:textId="77777777" w:rsidR="00712534" w:rsidRPr="00712534" w:rsidRDefault="00712534" w:rsidP="009F587F">
      <w:pPr>
        <w:numPr>
          <w:ilvl w:val="0"/>
          <w:numId w:val="17"/>
        </w:numPr>
        <w:tabs>
          <w:tab w:val="left" w:pos="2268"/>
          <w:tab w:val="left" w:pos="3600"/>
        </w:tabs>
        <w:ind w:hanging="262"/>
        <w:jc w:val="both"/>
        <w:rPr>
          <w:lang w:val="lt-LT"/>
        </w:rPr>
      </w:pPr>
      <w:r w:rsidRPr="00712534">
        <w:rPr>
          <w:lang w:val="lt-LT"/>
        </w:rPr>
        <w:t xml:space="preserve"> Ūkio ministerija;</w:t>
      </w:r>
    </w:p>
    <w:p w14:paraId="3A54B88A" w14:textId="77777777" w:rsidR="00712534" w:rsidRPr="00712534" w:rsidRDefault="00712534" w:rsidP="009F587F">
      <w:pPr>
        <w:numPr>
          <w:ilvl w:val="0"/>
          <w:numId w:val="17"/>
        </w:numPr>
        <w:tabs>
          <w:tab w:val="left" w:pos="2268"/>
          <w:tab w:val="left" w:pos="3600"/>
        </w:tabs>
        <w:ind w:hanging="262"/>
        <w:jc w:val="both"/>
        <w:rPr>
          <w:lang w:val="lt-LT"/>
        </w:rPr>
      </w:pPr>
      <w:r w:rsidRPr="00712534">
        <w:rPr>
          <w:lang w:val="lt-LT"/>
        </w:rPr>
        <w:t xml:space="preserve"> Vidaus reikalų ministerija;</w:t>
      </w:r>
    </w:p>
    <w:p w14:paraId="5F384ED0" w14:textId="77777777" w:rsidR="00712534" w:rsidRPr="00712534" w:rsidRDefault="00712534" w:rsidP="009F587F">
      <w:pPr>
        <w:numPr>
          <w:ilvl w:val="0"/>
          <w:numId w:val="17"/>
        </w:numPr>
        <w:tabs>
          <w:tab w:val="left" w:pos="2268"/>
          <w:tab w:val="left" w:pos="3600"/>
        </w:tabs>
        <w:ind w:hanging="262"/>
        <w:jc w:val="both"/>
        <w:rPr>
          <w:lang w:val="lt-LT"/>
        </w:rPr>
      </w:pPr>
      <w:r w:rsidRPr="00712534">
        <w:rPr>
          <w:lang w:val="lt-LT"/>
        </w:rPr>
        <w:t xml:space="preserve"> Valstybinė maisto ir veterinarijos tarnyba; </w:t>
      </w:r>
    </w:p>
    <w:p w14:paraId="0E3462BF" w14:textId="77777777" w:rsidR="00712534" w:rsidRPr="00712534" w:rsidRDefault="00712534" w:rsidP="009F587F">
      <w:pPr>
        <w:numPr>
          <w:ilvl w:val="0"/>
          <w:numId w:val="17"/>
        </w:numPr>
        <w:tabs>
          <w:tab w:val="left" w:pos="2268"/>
          <w:tab w:val="left" w:pos="3600"/>
        </w:tabs>
        <w:ind w:hanging="262"/>
        <w:jc w:val="both"/>
        <w:rPr>
          <w:i/>
          <w:iCs/>
          <w:lang w:val="lt-LT"/>
        </w:rPr>
      </w:pPr>
      <w:r w:rsidRPr="00712534">
        <w:rPr>
          <w:i/>
          <w:iCs/>
          <w:lang w:val="lt-LT"/>
        </w:rPr>
        <w:t xml:space="preserve"> Savivaldybės administracijos direktorius.</w:t>
      </w:r>
    </w:p>
    <w:p w14:paraId="0ABD036B" w14:textId="77777777" w:rsidR="00712534" w:rsidRPr="00712534" w:rsidRDefault="00712534" w:rsidP="00712534">
      <w:pPr>
        <w:tabs>
          <w:tab w:val="num" w:pos="1680"/>
          <w:tab w:val="left" w:pos="2268"/>
        </w:tabs>
        <w:spacing w:line="360" w:lineRule="atLeast"/>
        <w:ind w:left="225" w:right="225" w:hanging="262"/>
        <w:jc w:val="both"/>
        <w:rPr>
          <w:sz w:val="16"/>
          <w:szCs w:val="16"/>
          <w:lang w:val="lt-LT"/>
        </w:rPr>
      </w:pPr>
    </w:p>
    <w:p w14:paraId="1038E508" w14:textId="77777777" w:rsidR="00712534" w:rsidRPr="00712534" w:rsidRDefault="00712534" w:rsidP="00712534">
      <w:pPr>
        <w:shd w:val="clear" w:color="auto" w:fill="FFFFFF"/>
        <w:ind w:firstLine="720"/>
        <w:jc w:val="both"/>
        <w:rPr>
          <w:b/>
          <w:bCs/>
          <w:lang w:val="lt-LT"/>
        </w:rPr>
      </w:pPr>
      <w:r w:rsidRPr="00712534">
        <w:rPr>
          <w:b/>
          <w:bCs/>
          <w:lang w:val="lt-LT"/>
        </w:rPr>
        <w:t>Speigas (didelis šaltis)</w:t>
      </w:r>
    </w:p>
    <w:p w14:paraId="71B7307B" w14:textId="77777777" w:rsidR="00712534" w:rsidRPr="00712534" w:rsidRDefault="00712534" w:rsidP="00712534">
      <w:pPr>
        <w:ind w:firstLine="720"/>
        <w:jc w:val="both"/>
        <w:rPr>
          <w:lang w:val="lt-LT"/>
        </w:rPr>
      </w:pPr>
    </w:p>
    <w:p w14:paraId="1BCBD0F4" w14:textId="77777777" w:rsidR="00712534" w:rsidRPr="00712534" w:rsidRDefault="00712534" w:rsidP="00712534">
      <w:pPr>
        <w:ind w:firstLine="720"/>
        <w:jc w:val="both"/>
        <w:rPr>
          <w:lang w:val="lt-LT"/>
        </w:rPr>
      </w:pPr>
      <w:r w:rsidRPr="00712534">
        <w:rPr>
          <w:u w:val="single"/>
          <w:lang w:val="lt-LT"/>
        </w:rPr>
        <w:t>Atsakingoji institucija</w:t>
      </w:r>
      <w:r w:rsidRPr="00712534">
        <w:rPr>
          <w:lang w:val="lt-LT"/>
        </w:rPr>
        <w:t xml:space="preserve">  – Energetikos ministerija</w:t>
      </w:r>
    </w:p>
    <w:p w14:paraId="751BD443" w14:textId="77777777" w:rsidR="00712534" w:rsidRPr="00712534" w:rsidRDefault="00712534" w:rsidP="00712534">
      <w:pPr>
        <w:ind w:firstLine="720"/>
        <w:jc w:val="both"/>
        <w:rPr>
          <w:lang w:val="lt-LT"/>
        </w:rPr>
      </w:pPr>
      <w:r w:rsidRPr="00712534">
        <w:rPr>
          <w:u w:val="single"/>
          <w:lang w:val="lt-LT"/>
        </w:rPr>
        <w:t>Remiančiosios institucijos</w:t>
      </w:r>
      <w:r w:rsidRPr="00712534">
        <w:rPr>
          <w:lang w:val="lt-LT"/>
        </w:rPr>
        <w:t>:  </w:t>
      </w:r>
    </w:p>
    <w:p w14:paraId="47AB1450" w14:textId="77777777" w:rsidR="00712534" w:rsidRPr="00712534" w:rsidRDefault="00712534" w:rsidP="009F587F">
      <w:pPr>
        <w:numPr>
          <w:ilvl w:val="0"/>
          <w:numId w:val="17"/>
        </w:numPr>
        <w:jc w:val="both"/>
        <w:rPr>
          <w:lang w:val="lt-LT"/>
        </w:rPr>
      </w:pPr>
      <w:r w:rsidRPr="00712534">
        <w:rPr>
          <w:color w:val="000000"/>
          <w:lang w:val="lt-LT"/>
        </w:rPr>
        <w:t>Aplinkos ministerija:</w:t>
      </w:r>
    </w:p>
    <w:p w14:paraId="09371237" w14:textId="77777777" w:rsidR="00712534" w:rsidRPr="00712534" w:rsidRDefault="00712534" w:rsidP="009F587F">
      <w:pPr>
        <w:numPr>
          <w:ilvl w:val="0"/>
          <w:numId w:val="17"/>
        </w:numPr>
        <w:jc w:val="both"/>
        <w:rPr>
          <w:lang w:val="lt-LT"/>
        </w:rPr>
      </w:pPr>
      <w:r w:rsidRPr="00712534">
        <w:rPr>
          <w:lang w:val="lt-LT"/>
        </w:rPr>
        <w:t>Sveikatos apsaugos ministerija;</w:t>
      </w:r>
    </w:p>
    <w:p w14:paraId="20C27098" w14:textId="77777777" w:rsidR="00712534" w:rsidRPr="00712534" w:rsidRDefault="00712534" w:rsidP="009F587F">
      <w:pPr>
        <w:numPr>
          <w:ilvl w:val="0"/>
          <w:numId w:val="17"/>
        </w:numPr>
        <w:jc w:val="both"/>
        <w:rPr>
          <w:lang w:val="lt-LT"/>
        </w:rPr>
      </w:pPr>
      <w:r w:rsidRPr="00712534">
        <w:rPr>
          <w:lang w:val="lt-LT"/>
        </w:rPr>
        <w:t xml:space="preserve">Ūkio ministerija; </w:t>
      </w:r>
    </w:p>
    <w:p w14:paraId="5E663BED" w14:textId="77777777" w:rsidR="00712534" w:rsidRPr="00712534" w:rsidRDefault="00712534" w:rsidP="009F587F">
      <w:pPr>
        <w:numPr>
          <w:ilvl w:val="0"/>
          <w:numId w:val="17"/>
        </w:numPr>
        <w:jc w:val="both"/>
        <w:rPr>
          <w:lang w:val="lt-LT"/>
        </w:rPr>
      </w:pPr>
      <w:r w:rsidRPr="00712534">
        <w:rPr>
          <w:lang w:val="lt-LT"/>
        </w:rPr>
        <w:t>Vidaus reikalų ministerija;</w:t>
      </w:r>
    </w:p>
    <w:p w14:paraId="1315E298" w14:textId="77777777" w:rsidR="00712534" w:rsidRPr="00712534" w:rsidRDefault="00712534" w:rsidP="009F587F">
      <w:pPr>
        <w:numPr>
          <w:ilvl w:val="0"/>
          <w:numId w:val="17"/>
        </w:numPr>
        <w:jc w:val="both"/>
        <w:rPr>
          <w:lang w:val="lt-LT"/>
        </w:rPr>
      </w:pPr>
      <w:r w:rsidRPr="00712534">
        <w:rPr>
          <w:lang w:val="lt-LT"/>
        </w:rPr>
        <w:t xml:space="preserve"> Žemės ūkio ministerija;</w:t>
      </w:r>
    </w:p>
    <w:p w14:paraId="49A29F7C" w14:textId="77777777" w:rsidR="00712534" w:rsidRPr="00712534" w:rsidRDefault="00712534" w:rsidP="009F587F">
      <w:pPr>
        <w:numPr>
          <w:ilvl w:val="0"/>
          <w:numId w:val="17"/>
        </w:numPr>
        <w:jc w:val="both"/>
        <w:rPr>
          <w:lang w:val="lt-LT"/>
        </w:rPr>
      </w:pPr>
      <w:r w:rsidRPr="00712534">
        <w:rPr>
          <w:lang w:val="lt-LT"/>
        </w:rPr>
        <w:lastRenderedPageBreak/>
        <w:t xml:space="preserve"> S</w:t>
      </w:r>
      <w:r w:rsidRPr="00712534">
        <w:rPr>
          <w:i/>
          <w:iCs/>
          <w:lang w:val="lt-LT"/>
        </w:rPr>
        <w:t>avivaldybės administracijos direktorius.</w:t>
      </w:r>
    </w:p>
    <w:p w14:paraId="7ECD2FB6" w14:textId="77777777" w:rsidR="00712534" w:rsidRPr="00712534" w:rsidRDefault="00712534" w:rsidP="00712534">
      <w:pPr>
        <w:ind w:firstLine="720"/>
        <w:jc w:val="both"/>
        <w:rPr>
          <w:b/>
          <w:bCs/>
          <w:i/>
          <w:iCs/>
          <w:lang w:val="lt-LT"/>
        </w:rPr>
      </w:pPr>
    </w:p>
    <w:p w14:paraId="20AC46E4" w14:textId="77777777" w:rsidR="00712534" w:rsidRPr="00712534" w:rsidRDefault="00712534" w:rsidP="00712534">
      <w:pPr>
        <w:shd w:val="clear" w:color="auto" w:fill="FFFFFF"/>
        <w:ind w:firstLine="720"/>
        <w:jc w:val="both"/>
        <w:rPr>
          <w:b/>
          <w:bCs/>
          <w:lang w:val="lt-LT"/>
        </w:rPr>
      </w:pPr>
      <w:r w:rsidRPr="00712534">
        <w:rPr>
          <w:b/>
          <w:bCs/>
          <w:lang w:val="lt-LT"/>
        </w:rPr>
        <w:t>Uraganas</w:t>
      </w:r>
    </w:p>
    <w:p w14:paraId="0C28505A" w14:textId="77777777" w:rsidR="00712534" w:rsidRPr="00712534" w:rsidRDefault="00712534" w:rsidP="00712534">
      <w:pPr>
        <w:ind w:firstLine="720"/>
        <w:jc w:val="both"/>
        <w:rPr>
          <w:color w:val="000000"/>
          <w:lang w:val="lt-LT"/>
        </w:rPr>
      </w:pPr>
    </w:p>
    <w:p w14:paraId="019F5707" w14:textId="77777777" w:rsidR="00712534" w:rsidRPr="00712534" w:rsidRDefault="00712534" w:rsidP="00712534">
      <w:pPr>
        <w:ind w:firstLine="720"/>
        <w:jc w:val="both"/>
        <w:rPr>
          <w:lang w:val="lt-LT"/>
        </w:rPr>
      </w:pPr>
      <w:r w:rsidRPr="00712534">
        <w:rPr>
          <w:color w:val="000000"/>
          <w:u w:val="single"/>
          <w:lang w:val="lt-LT"/>
        </w:rPr>
        <w:t>Atsakingoji institucija</w:t>
      </w:r>
      <w:r w:rsidRPr="00712534">
        <w:rPr>
          <w:color w:val="000000"/>
          <w:lang w:val="lt-LT"/>
        </w:rPr>
        <w:t xml:space="preserve">   –  Vidaus reikalų ministerija </w:t>
      </w:r>
    </w:p>
    <w:p w14:paraId="58DA6236" w14:textId="77777777" w:rsidR="00712534" w:rsidRPr="00712534" w:rsidRDefault="00712534" w:rsidP="00712534">
      <w:pPr>
        <w:ind w:firstLine="720"/>
        <w:jc w:val="both"/>
        <w:rPr>
          <w:color w:val="000000"/>
          <w:lang w:val="lt-LT"/>
        </w:rPr>
      </w:pPr>
      <w:r w:rsidRPr="00712534">
        <w:rPr>
          <w:color w:val="000000"/>
          <w:u w:val="single"/>
          <w:lang w:val="lt-LT"/>
        </w:rPr>
        <w:t>Remiančiosios institucijos</w:t>
      </w:r>
      <w:r w:rsidRPr="00712534">
        <w:rPr>
          <w:color w:val="000000"/>
          <w:lang w:val="lt-LT"/>
        </w:rPr>
        <w:t>:  </w:t>
      </w:r>
    </w:p>
    <w:p w14:paraId="4CF69413" w14:textId="77777777" w:rsidR="00712534" w:rsidRPr="00712534" w:rsidRDefault="00712534" w:rsidP="009F587F">
      <w:pPr>
        <w:numPr>
          <w:ilvl w:val="0"/>
          <w:numId w:val="17"/>
        </w:numPr>
        <w:jc w:val="both"/>
        <w:rPr>
          <w:lang w:val="lt-LT"/>
        </w:rPr>
      </w:pPr>
      <w:r w:rsidRPr="00712534">
        <w:rPr>
          <w:color w:val="000000"/>
          <w:lang w:val="lt-LT"/>
        </w:rPr>
        <w:t> Aplinkos ministerija;</w:t>
      </w:r>
    </w:p>
    <w:p w14:paraId="2A9B75C5" w14:textId="77777777" w:rsidR="00712534" w:rsidRPr="00712534" w:rsidRDefault="00712534" w:rsidP="009F587F">
      <w:pPr>
        <w:numPr>
          <w:ilvl w:val="0"/>
          <w:numId w:val="17"/>
        </w:numPr>
        <w:jc w:val="both"/>
        <w:rPr>
          <w:lang w:val="lt-LT"/>
        </w:rPr>
      </w:pPr>
      <w:r w:rsidRPr="00712534">
        <w:rPr>
          <w:lang w:val="lt-LT"/>
        </w:rPr>
        <w:t> Energetikos ministerija;</w:t>
      </w:r>
      <w:r w:rsidRPr="00712534">
        <w:rPr>
          <w:color w:val="000000"/>
          <w:lang w:val="lt-LT"/>
        </w:rPr>
        <w:t xml:space="preserve"> </w:t>
      </w:r>
    </w:p>
    <w:p w14:paraId="2901CA61" w14:textId="77777777" w:rsidR="00712534" w:rsidRPr="00712534" w:rsidRDefault="00712534" w:rsidP="009F587F">
      <w:pPr>
        <w:numPr>
          <w:ilvl w:val="0"/>
          <w:numId w:val="17"/>
        </w:numPr>
        <w:jc w:val="both"/>
        <w:rPr>
          <w:lang w:val="lt-LT"/>
        </w:rPr>
      </w:pPr>
      <w:r w:rsidRPr="00712534">
        <w:rPr>
          <w:color w:val="000000"/>
          <w:lang w:val="lt-LT"/>
        </w:rPr>
        <w:t xml:space="preserve"> Krašto apsaugos ministerija;</w:t>
      </w:r>
      <w:r w:rsidRPr="00712534">
        <w:rPr>
          <w:lang w:val="lt-LT"/>
        </w:rPr>
        <w:t xml:space="preserve"> </w:t>
      </w:r>
    </w:p>
    <w:p w14:paraId="44BDAD7A" w14:textId="77777777" w:rsidR="00712534" w:rsidRPr="00712534" w:rsidRDefault="00712534" w:rsidP="009F587F">
      <w:pPr>
        <w:numPr>
          <w:ilvl w:val="0"/>
          <w:numId w:val="17"/>
        </w:numPr>
        <w:jc w:val="both"/>
        <w:rPr>
          <w:lang w:val="lt-LT"/>
        </w:rPr>
      </w:pPr>
      <w:r w:rsidRPr="00712534">
        <w:rPr>
          <w:color w:val="000000"/>
          <w:lang w:val="lt-LT"/>
        </w:rPr>
        <w:t xml:space="preserve"> Susisiekimo ministerija;</w:t>
      </w:r>
    </w:p>
    <w:p w14:paraId="3BB4EAAD" w14:textId="77777777" w:rsidR="00712534" w:rsidRPr="00712534" w:rsidRDefault="00712534" w:rsidP="009F587F">
      <w:pPr>
        <w:numPr>
          <w:ilvl w:val="0"/>
          <w:numId w:val="17"/>
        </w:numPr>
        <w:jc w:val="both"/>
        <w:rPr>
          <w:lang w:val="lt-LT"/>
        </w:rPr>
      </w:pPr>
      <w:r w:rsidRPr="00712534">
        <w:rPr>
          <w:color w:val="000000"/>
          <w:lang w:val="lt-LT"/>
        </w:rPr>
        <w:t xml:space="preserve">Sveikatos apsaugos ministerija; </w:t>
      </w:r>
    </w:p>
    <w:p w14:paraId="269BC205" w14:textId="77777777" w:rsidR="00712534" w:rsidRPr="00712534" w:rsidRDefault="00712534" w:rsidP="009F587F">
      <w:pPr>
        <w:numPr>
          <w:ilvl w:val="0"/>
          <w:numId w:val="17"/>
        </w:numPr>
        <w:jc w:val="both"/>
        <w:rPr>
          <w:lang w:val="lt-LT"/>
        </w:rPr>
      </w:pPr>
      <w:r w:rsidRPr="00712534">
        <w:rPr>
          <w:color w:val="000000"/>
          <w:lang w:val="lt-LT"/>
        </w:rPr>
        <w:t xml:space="preserve"> Ūkio ministerija; </w:t>
      </w:r>
    </w:p>
    <w:p w14:paraId="406F051F" w14:textId="77777777" w:rsidR="00712534" w:rsidRPr="00712534" w:rsidRDefault="00712534" w:rsidP="009F587F">
      <w:pPr>
        <w:numPr>
          <w:ilvl w:val="0"/>
          <w:numId w:val="17"/>
        </w:numPr>
        <w:jc w:val="both"/>
        <w:rPr>
          <w:lang w:val="lt-LT"/>
        </w:rPr>
      </w:pPr>
      <w:r w:rsidRPr="00712534">
        <w:rPr>
          <w:lang w:val="lt-LT"/>
        </w:rPr>
        <w:t xml:space="preserve"> Žemės ūkio ministerija;</w:t>
      </w:r>
    </w:p>
    <w:p w14:paraId="7E243ECA" w14:textId="77777777" w:rsidR="00712534" w:rsidRPr="00712534" w:rsidRDefault="00712534" w:rsidP="009F587F">
      <w:pPr>
        <w:numPr>
          <w:ilvl w:val="0"/>
          <w:numId w:val="17"/>
        </w:numPr>
        <w:jc w:val="both"/>
        <w:rPr>
          <w:i/>
          <w:iCs/>
          <w:lang w:val="lt-LT"/>
        </w:rPr>
      </w:pPr>
      <w:r w:rsidRPr="00712534">
        <w:rPr>
          <w:i/>
          <w:iCs/>
          <w:lang w:val="lt-LT"/>
        </w:rPr>
        <w:t>Savivaldybės administracijos direktorius.</w:t>
      </w:r>
    </w:p>
    <w:p w14:paraId="4F89C4FE" w14:textId="77777777" w:rsidR="00712534" w:rsidRPr="00712534" w:rsidRDefault="00712534" w:rsidP="00712534">
      <w:pPr>
        <w:ind w:firstLine="720"/>
        <w:jc w:val="both"/>
        <w:rPr>
          <w:b/>
          <w:bCs/>
          <w:lang w:val="lt-LT"/>
        </w:rPr>
      </w:pPr>
    </w:p>
    <w:p w14:paraId="7357169E" w14:textId="77777777" w:rsidR="00712534" w:rsidRPr="00712534" w:rsidRDefault="00712534" w:rsidP="00712534">
      <w:pPr>
        <w:shd w:val="clear" w:color="auto" w:fill="FFFFFF"/>
        <w:ind w:firstLine="720"/>
        <w:jc w:val="both"/>
        <w:rPr>
          <w:lang w:val="lt-LT"/>
        </w:rPr>
      </w:pPr>
      <w:r w:rsidRPr="00712534">
        <w:rPr>
          <w:b/>
          <w:bCs/>
          <w:lang w:val="lt-LT"/>
        </w:rPr>
        <w:t>Potvynis</w:t>
      </w:r>
    </w:p>
    <w:p w14:paraId="6F0B9D23" w14:textId="77777777" w:rsidR="00712534" w:rsidRPr="00712534" w:rsidRDefault="00712534" w:rsidP="00712534">
      <w:pPr>
        <w:ind w:firstLine="720"/>
        <w:jc w:val="both"/>
        <w:rPr>
          <w:lang w:val="lt-LT"/>
        </w:rPr>
      </w:pPr>
    </w:p>
    <w:p w14:paraId="2B983DBA" w14:textId="77777777" w:rsidR="00712534" w:rsidRPr="00712534" w:rsidRDefault="00712534" w:rsidP="00712534">
      <w:pPr>
        <w:ind w:firstLine="720"/>
        <w:jc w:val="both"/>
        <w:rPr>
          <w:lang w:val="lt-LT"/>
        </w:rPr>
      </w:pPr>
      <w:r w:rsidRPr="00712534">
        <w:rPr>
          <w:u w:val="single"/>
          <w:lang w:val="lt-LT"/>
        </w:rPr>
        <w:t>Atsakingoji institucija</w:t>
      </w:r>
      <w:r w:rsidRPr="00712534">
        <w:rPr>
          <w:lang w:val="lt-LT"/>
        </w:rPr>
        <w:t xml:space="preserve">  – Vidaus reikalų ministerija </w:t>
      </w:r>
    </w:p>
    <w:p w14:paraId="0A84E5B6" w14:textId="77777777" w:rsidR="00712534" w:rsidRPr="00712534" w:rsidRDefault="00712534" w:rsidP="00712534">
      <w:pPr>
        <w:ind w:firstLine="720"/>
        <w:jc w:val="both"/>
        <w:rPr>
          <w:lang w:val="lt-LT"/>
        </w:rPr>
      </w:pPr>
      <w:r w:rsidRPr="00712534">
        <w:rPr>
          <w:u w:val="single"/>
          <w:lang w:val="lt-LT"/>
        </w:rPr>
        <w:t>Remiančiosios institucijos</w:t>
      </w:r>
      <w:r w:rsidRPr="00712534">
        <w:rPr>
          <w:lang w:val="lt-LT"/>
        </w:rPr>
        <w:t>: </w:t>
      </w:r>
    </w:p>
    <w:p w14:paraId="276D2221" w14:textId="77777777" w:rsidR="00712534" w:rsidRPr="00712534" w:rsidRDefault="00712534" w:rsidP="009F587F">
      <w:pPr>
        <w:numPr>
          <w:ilvl w:val="0"/>
          <w:numId w:val="17"/>
        </w:numPr>
        <w:jc w:val="both"/>
        <w:rPr>
          <w:lang w:val="lt-LT"/>
        </w:rPr>
      </w:pPr>
      <w:r w:rsidRPr="00712534">
        <w:rPr>
          <w:lang w:val="lt-LT"/>
        </w:rPr>
        <w:t>Aplinkos ministerija;</w:t>
      </w:r>
    </w:p>
    <w:p w14:paraId="20C30982" w14:textId="77777777" w:rsidR="00712534" w:rsidRPr="00712534" w:rsidRDefault="00712534" w:rsidP="009F587F">
      <w:pPr>
        <w:numPr>
          <w:ilvl w:val="0"/>
          <w:numId w:val="17"/>
        </w:numPr>
        <w:jc w:val="both"/>
        <w:rPr>
          <w:lang w:val="lt-LT"/>
        </w:rPr>
      </w:pPr>
      <w:r w:rsidRPr="00712534">
        <w:rPr>
          <w:lang w:val="lt-LT"/>
        </w:rPr>
        <w:t>Energetikos ministerija;</w:t>
      </w:r>
    </w:p>
    <w:p w14:paraId="75507892" w14:textId="77777777" w:rsidR="00712534" w:rsidRPr="00712534" w:rsidRDefault="00712534" w:rsidP="009F587F">
      <w:pPr>
        <w:numPr>
          <w:ilvl w:val="0"/>
          <w:numId w:val="17"/>
        </w:numPr>
        <w:jc w:val="both"/>
        <w:rPr>
          <w:lang w:val="lt-LT"/>
        </w:rPr>
      </w:pPr>
      <w:r w:rsidRPr="00712534">
        <w:rPr>
          <w:lang w:val="lt-LT"/>
        </w:rPr>
        <w:t xml:space="preserve">Krašto apsaugos ministerija; </w:t>
      </w:r>
    </w:p>
    <w:p w14:paraId="2B2E69A8" w14:textId="77777777" w:rsidR="00712534" w:rsidRPr="00712534" w:rsidRDefault="00712534" w:rsidP="009F587F">
      <w:pPr>
        <w:numPr>
          <w:ilvl w:val="0"/>
          <w:numId w:val="17"/>
        </w:numPr>
        <w:jc w:val="both"/>
        <w:rPr>
          <w:lang w:val="lt-LT"/>
        </w:rPr>
      </w:pPr>
      <w:r w:rsidRPr="00712534">
        <w:rPr>
          <w:lang w:val="lt-LT"/>
        </w:rPr>
        <w:t>Socialinės apsaugos ir darbo ministerija;</w:t>
      </w:r>
    </w:p>
    <w:p w14:paraId="2E982C2C" w14:textId="77777777" w:rsidR="00712534" w:rsidRPr="00712534" w:rsidRDefault="00712534" w:rsidP="009F587F">
      <w:pPr>
        <w:numPr>
          <w:ilvl w:val="0"/>
          <w:numId w:val="17"/>
        </w:numPr>
        <w:jc w:val="both"/>
        <w:rPr>
          <w:lang w:val="lt-LT"/>
        </w:rPr>
      </w:pPr>
      <w:r w:rsidRPr="00712534">
        <w:rPr>
          <w:lang w:val="lt-LT"/>
        </w:rPr>
        <w:t xml:space="preserve">Susisiekimo ministerija; </w:t>
      </w:r>
    </w:p>
    <w:p w14:paraId="1EE35B2B" w14:textId="77777777" w:rsidR="00712534" w:rsidRPr="00712534" w:rsidRDefault="00712534" w:rsidP="009F587F">
      <w:pPr>
        <w:numPr>
          <w:ilvl w:val="0"/>
          <w:numId w:val="17"/>
        </w:numPr>
        <w:jc w:val="both"/>
        <w:rPr>
          <w:lang w:val="lt-LT"/>
        </w:rPr>
      </w:pPr>
      <w:r w:rsidRPr="00712534">
        <w:rPr>
          <w:lang w:val="lt-LT"/>
        </w:rPr>
        <w:t xml:space="preserve">Sveikatos apsaugos ministerija; </w:t>
      </w:r>
    </w:p>
    <w:p w14:paraId="132D4988" w14:textId="77777777" w:rsidR="00712534" w:rsidRPr="00712534" w:rsidRDefault="00712534" w:rsidP="009F587F">
      <w:pPr>
        <w:numPr>
          <w:ilvl w:val="0"/>
          <w:numId w:val="17"/>
        </w:numPr>
        <w:jc w:val="both"/>
        <w:rPr>
          <w:lang w:val="lt-LT"/>
        </w:rPr>
      </w:pPr>
      <w:r w:rsidRPr="00712534">
        <w:rPr>
          <w:lang w:val="lt-LT"/>
        </w:rPr>
        <w:t>Švietimo ir mokslo ministerija;</w:t>
      </w:r>
    </w:p>
    <w:p w14:paraId="4B6A8FC4" w14:textId="77777777" w:rsidR="00712534" w:rsidRPr="00712534" w:rsidRDefault="00712534" w:rsidP="009F587F">
      <w:pPr>
        <w:numPr>
          <w:ilvl w:val="0"/>
          <w:numId w:val="17"/>
        </w:numPr>
        <w:jc w:val="both"/>
        <w:rPr>
          <w:lang w:val="lt-LT"/>
        </w:rPr>
      </w:pPr>
      <w:r w:rsidRPr="00712534">
        <w:rPr>
          <w:lang w:val="lt-LT"/>
        </w:rPr>
        <w:t xml:space="preserve">Ūkio ministerija; </w:t>
      </w:r>
    </w:p>
    <w:p w14:paraId="521A363B" w14:textId="77777777" w:rsidR="00712534" w:rsidRPr="00712534" w:rsidRDefault="00712534" w:rsidP="009F587F">
      <w:pPr>
        <w:numPr>
          <w:ilvl w:val="0"/>
          <w:numId w:val="17"/>
        </w:numPr>
        <w:jc w:val="both"/>
        <w:rPr>
          <w:lang w:val="lt-LT"/>
        </w:rPr>
      </w:pPr>
      <w:r w:rsidRPr="00712534">
        <w:rPr>
          <w:lang w:val="lt-LT"/>
        </w:rPr>
        <w:t>Žemės ūkio ministerija;</w:t>
      </w:r>
    </w:p>
    <w:p w14:paraId="529F6214" w14:textId="77777777" w:rsidR="00712534" w:rsidRPr="00712534" w:rsidRDefault="00712534" w:rsidP="009F587F">
      <w:pPr>
        <w:numPr>
          <w:ilvl w:val="0"/>
          <w:numId w:val="17"/>
        </w:numPr>
        <w:jc w:val="both"/>
        <w:rPr>
          <w:lang w:val="lt-LT"/>
        </w:rPr>
      </w:pPr>
      <w:r w:rsidRPr="00712534">
        <w:rPr>
          <w:lang w:val="lt-LT"/>
        </w:rPr>
        <w:t xml:space="preserve">Valstybinė maisto ir veterinarijos tarnyba; </w:t>
      </w:r>
    </w:p>
    <w:p w14:paraId="478281A4" w14:textId="77777777" w:rsidR="00712534" w:rsidRPr="00712534" w:rsidRDefault="00712534" w:rsidP="009F587F">
      <w:pPr>
        <w:numPr>
          <w:ilvl w:val="0"/>
          <w:numId w:val="17"/>
        </w:numPr>
        <w:jc w:val="both"/>
        <w:rPr>
          <w:i/>
          <w:iCs/>
          <w:lang w:val="lt-LT"/>
        </w:rPr>
      </w:pPr>
      <w:r w:rsidRPr="00712534">
        <w:rPr>
          <w:i/>
          <w:iCs/>
          <w:lang w:val="lt-LT"/>
        </w:rPr>
        <w:t>Savivaldybės administracijos direktorius.</w:t>
      </w:r>
    </w:p>
    <w:p w14:paraId="74B44B63" w14:textId="77777777" w:rsidR="00712534" w:rsidRPr="00712534" w:rsidRDefault="00712534" w:rsidP="00712534">
      <w:pPr>
        <w:ind w:firstLine="720"/>
        <w:jc w:val="both"/>
        <w:rPr>
          <w:lang w:val="lt-LT"/>
        </w:rPr>
      </w:pPr>
    </w:p>
    <w:p w14:paraId="43BD1ADD" w14:textId="77777777" w:rsidR="00712534" w:rsidRPr="00712534" w:rsidRDefault="00712534" w:rsidP="00712534">
      <w:pPr>
        <w:shd w:val="clear" w:color="auto" w:fill="FFFFFF"/>
        <w:ind w:firstLine="720"/>
        <w:jc w:val="both"/>
        <w:rPr>
          <w:b/>
          <w:bCs/>
          <w:lang w:val="lt-LT"/>
        </w:rPr>
      </w:pPr>
      <w:r w:rsidRPr="00712534">
        <w:rPr>
          <w:b/>
          <w:bCs/>
          <w:lang w:val="lt-LT"/>
        </w:rPr>
        <w:t>Epizootijos</w:t>
      </w:r>
    </w:p>
    <w:p w14:paraId="48BC5A8A" w14:textId="77777777" w:rsidR="00712534" w:rsidRPr="00712534" w:rsidRDefault="00712534" w:rsidP="00712534">
      <w:pPr>
        <w:ind w:firstLine="720"/>
        <w:jc w:val="both"/>
        <w:rPr>
          <w:lang w:val="lt-LT"/>
        </w:rPr>
      </w:pPr>
    </w:p>
    <w:p w14:paraId="7CEA3A31" w14:textId="77777777" w:rsidR="00712534" w:rsidRPr="00712534" w:rsidRDefault="00712534" w:rsidP="00712534">
      <w:pPr>
        <w:ind w:firstLine="720"/>
        <w:jc w:val="both"/>
        <w:rPr>
          <w:lang w:val="lt-LT"/>
        </w:rPr>
      </w:pPr>
      <w:r w:rsidRPr="00712534">
        <w:rPr>
          <w:u w:val="single"/>
          <w:lang w:val="lt-LT"/>
        </w:rPr>
        <w:t>Atsakingoji institucija</w:t>
      </w:r>
      <w:r w:rsidRPr="00712534">
        <w:rPr>
          <w:lang w:val="lt-LT"/>
        </w:rPr>
        <w:t xml:space="preserve">   –  Valstybinė maisto ir veterinarijos tarnyba</w:t>
      </w:r>
    </w:p>
    <w:p w14:paraId="40C776BE" w14:textId="77777777" w:rsidR="00712534" w:rsidRPr="00712534" w:rsidRDefault="00712534" w:rsidP="00712534">
      <w:pPr>
        <w:ind w:firstLine="720"/>
        <w:jc w:val="both"/>
        <w:rPr>
          <w:lang w:val="lt-LT"/>
        </w:rPr>
      </w:pPr>
      <w:r w:rsidRPr="00712534">
        <w:rPr>
          <w:u w:val="single"/>
          <w:lang w:val="lt-LT"/>
        </w:rPr>
        <w:t>Remiančiosios institucijos</w:t>
      </w:r>
      <w:r w:rsidRPr="00712534">
        <w:rPr>
          <w:lang w:val="lt-LT"/>
        </w:rPr>
        <w:t>:</w:t>
      </w:r>
    </w:p>
    <w:p w14:paraId="3F232420" w14:textId="77777777" w:rsidR="00712534" w:rsidRPr="00712534" w:rsidRDefault="00712534" w:rsidP="009F587F">
      <w:pPr>
        <w:numPr>
          <w:ilvl w:val="0"/>
          <w:numId w:val="17"/>
        </w:numPr>
        <w:jc w:val="both"/>
        <w:rPr>
          <w:lang w:val="lt-LT"/>
        </w:rPr>
      </w:pPr>
      <w:r w:rsidRPr="00712534">
        <w:rPr>
          <w:lang w:val="lt-LT"/>
        </w:rPr>
        <w:t>Aplinkos ministerija;</w:t>
      </w:r>
    </w:p>
    <w:p w14:paraId="422DB5F1" w14:textId="77777777" w:rsidR="00712534" w:rsidRPr="00712534" w:rsidRDefault="00712534" w:rsidP="009F587F">
      <w:pPr>
        <w:numPr>
          <w:ilvl w:val="0"/>
          <w:numId w:val="17"/>
        </w:numPr>
        <w:jc w:val="both"/>
        <w:rPr>
          <w:lang w:val="lt-LT"/>
        </w:rPr>
      </w:pPr>
      <w:r w:rsidRPr="00712534">
        <w:rPr>
          <w:lang w:val="lt-LT"/>
        </w:rPr>
        <w:t xml:space="preserve">Krašto apsaugos ministerija; </w:t>
      </w:r>
    </w:p>
    <w:p w14:paraId="6EA9C1FA" w14:textId="77777777" w:rsidR="00712534" w:rsidRPr="00712534" w:rsidRDefault="00712534" w:rsidP="009F587F">
      <w:pPr>
        <w:numPr>
          <w:ilvl w:val="0"/>
          <w:numId w:val="17"/>
        </w:numPr>
        <w:jc w:val="both"/>
        <w:rPr>
          <w:lang w:val="lt-LT"/>
        </w:rPr>
      </w:pPr>
      <w:r w:rsidRPr="00712534">
        <w:rPr>
          <w:lang w:val="lt-LT"/>
        </w:rPr>
        <w:t xml:space="preserve">Sveikatos apsaugos ministerija; </w:t>
      </w:r>
    </w:p>
    <w:p w14:paraId="01839573" w14:textId="77777777" w:rsidR="00712534" w:rsidRPr="00712534" w:rsidRDefault="00712534" w:rsidP="009F587F">
      <w:pPr>
        <w:numPr>
          <w:ilvl w:val="0"/>
          <w:numId w:val="17"/>
        </w:numPr>
        <w:jc w:val="both"/>
        <w:rPr>
          <w:lang w:val="lt-LT"/>
        </w:rPr>
      </w:pPr>
      <w:r w:rsidRPr="00712534">
        <w:rPr>
          <w:lang w:val="lt-LT"/>
        </w:rPr>
        <w:t xml:space="preserve">Vidaus reikalų ministerija; </w:t>
      </w:r>
    </w:p>
    <w:p w14:paraId="3009198C" w14:textId="77777777" w:rsidR="00712534" w:rsidRPr="00712534" w:rsidRDefault="00712534" w:rsidP="009F587F">
      <w:pPr>
        <w:numPr>
          <w:ilvl w:val="0"/>
          <w:numId w:val="17"/>
        </w:numPr>
        <w:jc w:val="both"/>
        <w:rPr>
          <w:lang w:val="lt-LT"/>
        </w:rPr>
      </w:pPr>
      <w:r w:rsidRPr="00712534">
        <w:rPr>
          <w:lang w:val="lt-LT"/>
        </w:rPr>
        <w:t>Žemės ūkio ministerija;</w:t>
      </w:r>
    </w:p>
    <w:p w14:paraId="6825CF3F" w14:textId="77777777" w:rsidR="00712534" w:rsidRPr="00712534" w:rsidRDefault="00712534" w:rsidP="009F587F">
      <w:pPr>
        <w:numPr>
          <w:ilvl w:val="0"/>
          <w:numId w:val="17"/>
        </w:numPr>
        <w:jc w:val="both"/>
        <w:rPr>
          <w:i/>
          <w:iCs/>
          <w:lang w:val="lt-LT"/>
        </w:rPr>
      </w:pPr>
      <w:r w:rsidRPr="00712534">
        <w:rPr>
          <w:i/>
          <w:iCs/>
          <w:lang w:val="lt-LT"/>
        </w:rPr>
        <w:t>Savivaldybės administracijos direktorius.</w:t>
      </w:r>
    </w:p>
    <w:p w14:paraId="0D8CA2DB" w14:textId="77777777" w:rsidR="00712534" w:rsidRPr="00712534" w:rsidRDefault="00712534" w:rsidP="00712534">
      <w:pPr>
        <w:ind w:firstLine="720"/>
        <w:jc w:val="both"/>
        <w:rPr>
          <w:b/>
          <w:bCs/>
          <w:i/>
          <w:iCs/>
          <w:lang w:val="lt-LT"/>
        </w:rPr>
      </w:pPr>
    </w:p>
    <w:p w14:paraId="67506A32" w14:textId="77777777" w:rsidR="00712534" w:rsidRPr="00712534" w:rsidRDefault="00712534" w:rsidP="00712534">
      <w:pPr>
        <w:ind w:firstLine="720"/>
        <w:jc w:val="both"/>
        <w:rPr>
          <w:lang w:val="lt-LT"/>
        </w:rPr>
      </w:pPr>
      <w:r w:rsidRPr="00712534">
        <w:rPr>
          <w:b/>
          <w:bCs/>
          <w:i/>
          <w:iCs/>
          <w:lang w:val="lt-LT"/>
        </w:rPr>
        <w:t>Aukščiau</w:t>
      </w:r>
      <w:r w:rsidRPr="00712534">
        <w:rPr>
          <w:b/>
          <w:i/>
          <w:lang w:val="lt-LT"/>
        </w:rPr>
        <w:t xml:space="preserve"> papunkčiuose nurodytų ES atvejais</w:t>
      </w:r>
      <w:r w:rsidRPr="00712534">
        <w:rPr>
          <w:b/>
          <w:bCs/>
          <w:i/>
          <w:iCs/>
          <w:lang w:val="lt-LT"/>
        </w:rPr>
        <w:t xml:space="preserve"> Šiaulių rajono savivaldybės administracijos direktorius:</w:t>
      </w:r>
      <w:r w:rsidRPr="00712534">
        <w:rPr>
          <w:lang w:val="lt-LT"/>
        </w:rPr>
        <w:t xml:space="preserve"> </w:t>
      </w:r>
    </w:p>
    <w:p w14:paraId="1306FAAD" w14:textId="77777777" w:rsidR="00712534" w:rsidRPr="00712534" w:rsidRDefault="00712534" w:rsidP="00712534">
      <w:pPr>
        <w:ind w:firstLine="720"/>
        <w:jc w:val="both"/>
        <w:rPr>
          <w:lang w:val="lt-LT"/>
        </w:rPr>
      </w:pPr>
      <w:r w:rsidRPr="00712534">
        <w:rPr>
          <w:lang w:val="lt-LT"/>
        </w:rPr>
        <w:t>- perspėja ir informuoja gyventojus, valstybės ir savivaldybių institucijas ir įstaigas, kitas įstaigas ir ūkio subjektus apie gresiančią ar susidariusią ES, galimus padarinius ir priemones jiems pašalinti ir apsisaugojimo nuo ES būdus.</w:t>
      </w:r>
    </w:p>
    <w:p w14:paraId="0DCB71A7" w14:textId="77777777" w:rsidR="00712534" w:rsidRPr="00712534" w:rsidRDefault="00712534" w:rsidP="00712534">
      <w:pPr>
        <w:ind w:firstLine="720"/>
        <w:jc w:val="both"/>
        <w:rPr>
          <w:lang w:val="lt-LT"/>
        </w:rPr>
      </w:pPr>
      <w:r w:rsidRPr="00712534">
        <w:rPr>
          <w:lang w:val="lt-LT"/>
        </w:rPr>
        <w:t>- telkia visas savivaldybėje esančias CS sistemos pajėgas gyventojams evakuoti, organizuoja pagalbos teikimą nukentėjusiesiems, prireikus organizuoja evakuotų gyventojų apgyvendinimą.</w:t>
      </w:r>
    </w:p>
    <w:p w14:paraId="50D3CCFD" w14:textId="77777777" w:rsidR="00712534" w:rsidRPr="00712534" w:rsidRDefault="00712534" w:rsidP="00712534">
      <w:pPr>
        <w:ind w:firstLine="720"/>
        <w:jc w:val="both"/>
        <w:rPr>
          <w:lang w:val="lt-LT"/>
        </w:rPr>
      </w:pPr>
      <w:r w:rsidRPr="00712534">
        <w:rPr>
          <w:lang w:val="lt-LT"/>
        </w:rPr>
        <w:lastRenderedPageBreak/>
        <w:t>- vykdo valstybės ES operacijų vadovo ir valstybės ES operacijų centro nurodymus, užtikrina priemonių, nustatytų savivaldybės ekstremaliųjų situacijų valdymo plane, įgyvendinimą;</w:t>
      </w:r>
    </w:p>
    <w:p w14:paraId="686BDE06" w14:textId="77777777" w:rsidR="00712534" w:rsidRPr="00712534" w:rsidRDefault="00712534" w:rsidP="00712534">
      <w:pPr>
        <w:ind w:firstLine="720"/>
        <w:jc w:val="both"/>
        <w:rPr>
          <w:lang w:val="lt-LT"/>
        </w:rPr>
      </w:pPr>
    </w:p>
    <w:p w14:paraId="0D317D66" w14:textId="77777777" w:rsidR="00712534" w:rsidRPr="00712534" w:rsidRDefault="00712534" w:rsidP="00712534">
      <w:pPr>
        <w:shd w:val="clear" w:color="auto" w:fill="FFFFFF"/>
        <w:ind w:firstLine="720"/>
        <w:jc w:val="both"/>
        <w:rPr>
          <w:b/>
          <w:bCs/>
          <w:lang w:val="lt-LT"/>
        </w:rPr>
      </w:pPr>
      <w:r w:rsidRPr="00712534">
        <w:rPr>
          <w:b/>
          <w:bCs/>
          <w:sz w:val="14"/>
          <w:szCs w:val="14"/>
          <w:lang w:val="lt-LT"/>
        </w:rPr>
        <w:t xml:space="preserve">   </w:t>
      </w:r>
      <w:r w:rsidRPr="00712534">
        <w:rPr>
          <w:b/>
          <w:bCs/>
          <w:lang w:val="lt-LT"/>
        </w:rPr>
        <w:t>Tarša radioaktyviosiomis medžiagomis, pavojingas radioaktyvus radinys ir kitos radiologinės avarijos ir įvykiai</w:t>
      </w:r>
    </w:p>
    <w:p w14:paraId="3EA47724" w14:textId="77777777" w:rsidR="00712534" w:rsidRPr="00712534" w:rsidRDefault="00712534" w:rsidP="00712534">
      <w:pPr>
        <w:ind w:firstLine="720"/>
        <w:jc w:val="both"/>
        <w:rPr>
          <w:lang w:val="lt-LT"/>
        </w:rPr>
      </w:pPr>
    </w:p>
    <w:p w14:paraId="467B65B0" w14:textId="77777777" w:rsidR="00712534" w:rsidRPr="00712534" w:rsidRDefault="00712534" w:rsidP="00712534">
      <w:pPr>
        <w:ind w:firstLine="720"/>
        <w:jc w:val="both"/>
        <w:rPr>
          <w:lang w:val="lt-LT"/>
        </w:rPr>
      </w:pPr>
      <w:r w:rsidRPr="00712534">
        <w:rPr>
          <w:u w:val="single"/>
          <w:lang w:val="lt-LT"/>
        </w:rPr>
        <w:t>Atsakingoji institucija</w:t>
      </w:r>
      <w:r w:rsidRPr="00712534">
        <w:rPr>
          <w:lang w:val="lt-LT"/>
        </w:rPr>
        <w:t xml:space="preserve">  –  Radiacinės saugos centras </w:t>
      </w:r>
    </w:p>
    <w:p w14:paraId="06F8E0F7" w14:textId="77777777" w:rsidR="00712534" w:rsidRPr="00712534" w:rsidRDefault="00712534" w:rsidP="00712534">
      <w:pPr>
        <w:ind w:firstLine="720"/>
        <w:jc w:val="both"/>
        <w:rPr>
          <w:lang w:val="lt-LT"/>
        </w:rPr>
      </w:pPr>
      <w:r w:rsidRPr="00712534">
        <w:rPr>
          <w:u w:val="single"/>
          <w:lang w:val="lt-LT"/>
        </w:rPr>
        <w:t>Remiančiosios institucijos</w:t>
      </w:r>
      <w:r w:rsidRPr="00712534">
        <w:rPr>
          <w:lang w:val="lt-LT"/>
        </w:rPr>
        <w:t>: </w:t>
      </w:r>
    </w:p>
    <w:p w14:paraId="14DB16E9" w14:textId="77777777" w:rsidR="00712534" w:rsidRPr="00712534" w:rsidRDefault="00712534" w:rsidP="009F587F">
      <w:pPr>
        <w:numPr>
          <w:ilvl w:val="0"/>
          <w:numId w:val="17"/>
        </w:numPr>
        <w:jc w:val="both"/>
        <w:rPr>
          <w:lang w:val="lt-LT"/>
        </w:rPr>
      </w:pPr>
      <w:r w:rsidRPr="00712534">
        <w:rPr>
          <w:lang w:val="lt-LT"/>
        </w:rPr>
        <w:t>Aplinkos ministerija;</w:t>
      </w:r>
    </w:p>
    <w:p w14:paraId="340A9E72" w14:textId="77777777" w:rsidR="00712534" w:rsidRPr="00712534" w:rsidRDefault="00712534" w:rsidP="009F587F">
      <w:pPr>
        <w:numPr>
          <w:ilvl w:val="0"/>
          <w:numId w:val="17"/>
        </w:numPr>
        <w:jc w:val="both"/>
        <w:rPr>
          <w:lang w:val="lt-LT"/>
        </w:rPr>
      </w:pPr>
      <w:r w:rsidRPr="00712534">
        <w:rPr>
          <w:lang w:val="lt-LT"/>
        </w:rPr>
        <w:t>Krašto apsaugos ministerija;</w:t>
      </w:r>
    </w:p>
    <w:p w14:paraId="166D3EED" w14:textId="77777777" w:rsidR="00712534" w:rsidRPr="00712534" w:rsidRDefault="00712534" w:rsidP="009F587F">
      <w:pPr>
        <w:numPr>
          <w:ilvl w:val="0"/>
          <w:numId w:val="17"/>
        </w:numPr>
        <w:jc w:val="both"/>
        <w:rPr>
          <w:lang w:val="lt-LT"/>
        </w:rPr>
      </w:pPr>
      <w:r w:rsidRPr="00712534">
        <w:rPr>
          <w:lang w:val="lt-LT"/>
        </w:rPr>
        <w:t xml:space="preserve">Sveikatos apsaugos ministerija; </w:t>
      </w:r>
    </w:p>
    <w:p w14:paraId="7813D6D2" w14:textId="77777777" w:rsidR="00712534" w:rsidRPr="00712534" w:rsidRDefault="00712534" w:rsidP="009F587F">
      <w:pPr>
        <w:numPr>
          <w:ilvl w:val="0"/>
          <w:numId w:val="17"/>
        </w:numPr>
        <w:jc w:val="both"/>
        <w:rPr>
          <w:lang w:val="lt-LT"/>
        </w:rPr>
      </w:pPr>
      <w:r w:rsidRPr="00712534">
        <w:rPr>
          <w:lang w:val="lt-LT"/>
        </w:rPr>
        <w:t>Vidaus reikalų ministerija;</w:t>
      </w:r>
    </w:p>
    <w:p w14:paraId="2C25367E" w14:textId="77777777" w:rsidR="00712534" w:rsidRPr="00712534" w:rsidRDefault="00712534" w:rsidP="009F587F">
      <w:pPr>
        <w:numPr>
          <w:ilvl w:val="0"/>
          <w:numId w:val="17"/>
        </w:numPr>
        <w:jc w:val="both"/>
        <w:rPr>
          <w:lang w:val="lt-LT"/>
        </w:rPr>
      </w:pPr>
      <w:r w:rsidRPr="00712534">
        <w:rPr>
          <w:lang w:val="lt-LT"/>
        </w:rPr>
        <w:t xml:space="preserve">Valstybinė atominės energetikos saugos inspekcija; </w:t>
      </w:r>
    </w:p>
    <w:p w14:paraId="2AA85186" w14:textId="77777777" w:rsidR="00712534" w:rsidRPr="00712534" w:rsidRDefault="00712534" w:rsidP="009F587F">
      <w:pPr>
        <w:numPr>
          <w:ilvl w:val="0"/>
          <w:numId w:val="17"/>
        </w:numPr>
        <w:jc w:val="both"/>
        <w:rPr>
          <w:lang w:val="lt-LT"/>
        </w:rPr>
      </w:pPr>
      <w:r w:rsidRPr="00712534">
        <w:rPr>
          <w:lang w:val="lt-LT"/>
        </w:rPr>
        <w:t>Valstybinė maisto ir veterinarijos tarnyba;</w:t>
      </w:r>
    </w:p>
    <w:p w14:paraId="164C3BAD" w14:textId="77777777" w:rsidR="00712534" w:rsidRPr="00712534" w:rsidRDefault="00712534" w:rsidP="009F587F">
      <w:pPr>
        <w:numPr>
          <w:ilvl w:val="0"/>
          <w:numId w:val="17"/>
        </w:numPr>
        <w:jc w:val="both"/>
        <w:rPr>
          <w:i/>
          <w:iCs/>
          <w:lang w:val="lt-LT"/>
        </w:rPr>
      </w:pPr>
      <w:r w:rsidRPr="00712534">
        <w:rPr>
          <w:lang w:val="lt-LT"/>
        </w:rPr>
        <w:t>Valstybės įmonė Radioaktyviųjų atliekų tvarkymo agentūra;</w:t>
      </w:r>
    </w:p>
    <w:p w14:paraId="059A25F5" w14:textId="77777777" w:rsidR="00712534" w:rsidRPr="00712534" w:rsidRDefault="00712534" w:rsidP="009F587F">
      <w:pPr>
        <w:numPr>
          <w:ilvl w:val="0"/>
          <w:numId w:val="17"/>
        </w:numPr>
        <w:jc w:val="both"/>
        <w:rPr>
          <w:i/>
          <w:iCs/>
          <w:lang w:val="lt-LT"/>
        </w:rPr>
      </w:pPr>
      <w:r w:rsidRPr="00712534">
        <w:rPr>
          <w:i/>
          <w:iCs/>
          <w:lang w:val="lt-LT"/>
        </w:rPr>
        <w:t>Savivaldybės administracijos direktorius</w:t>
      </w:r>
      <w:r w:rsidRPr="00712534">
        <w:rPr>
          <w:iCs/>
          <w:lang w:val="lt-LT"/>
        </w:rPr>
        <w:t>.</w:t>
      </w:r>
    </w:p>
    <w:p w14:paraId="05AECDC6" w14:textId="77777777" w:rsidR="00712534" w:rsidRPr="00712534" w:rsidRDefault="00712534" w:rsidP="00712534">
      <w:pPr>
        <w:ind w:left="1680"/>
        <w:jc w:val="both"/>
        <w:rPr>
          <w:i/>
          <w:iCs/>
          <w:lang w:val="lt-LT"/>
        </w:rPr>
      </w:pPr>
    </w:p>
    <w:p w14:paraId="1E18C706" w14:textId="77777777" w:rsidR="00712534" w:rsidRPr="00712534" w:rsidRDefault="00712534" w:rsidP="00712534">
      <w:pPr>
        <w:shd w:val="clear" w:color="auto" w:fill="FFFFFF"/>
        <w:ind w:firstLine="720"/>
        <w:jc w:val="both"/>
        <w:rPr>
          <w:b/>
          <w:bCs/>
          <w:lang w:val="lt-LT"/>
        </w:rPr>
      </w:pPr>
      <w:r w:rsidRPr="00712534">
        <w:rPr>
          <w:b/>
          <w:bCs/>
          <w:sz w:val="14"/>
          <w:szCs w:val="14"/>
          <w:lang w:val="lt-LT"/>
        </w:rPr>
        <w:t xml:space="preserve">   </w:t>
      </w:r>
      <w:r w:rsidRPr="00712534">
        <w:rPr>
          <w:b/>
          <w:bCs/>
          <w:lang w:val="lt-LT"/>
        </w:rPr>
        <w:t>Branduolinės avarijos</w:t>
      </w:r>
    </w:p>
    <w:p w14:paraId="3797FD75" w14:textId="77777777" w:rsidR="00712534" w:rsidRPr="00712534" w:rsidRDefault="00712534" w:rsidP="00712534">
      <w:pPr>
        <w:ind w:left="225" w:right="225" w:firstLine="720"/>
        <w:jc w:val="both"/>
        <w:rPr>
          <w:lang w:val="lt-LT"/>
        </w:rPr>
      </w:pPr>
      <w:r w:rsidRPr="00712534">
        <w:rPr>
          <w:u w:val="single"/>
          <w:lang w:val="lt-LT"/>
        </w:rPr>
        <w:t>Atsakingosios institucijos</w:t>
      </w:r>
      <w:r w:rsidRPr="00712534">
        <w:rPr>
          <w:b/>
          <w:bCs/>
          <w:lang w:val="lt-LT"/>
        </w:rPr>
        <w:t>: </w:t>
      </w:r>
      <w:r w:rsidRPr="00712534">
        <w:rPr>
          <w:bCs/>
          <w:lang w:val="lt-LT"/>
        </w:rPr>
        <w:t>E</w:t>
      </w:r>
      <w:r w:rsidRPr="00712534">
        <w:rPr>
          <w:lang w:val="lt-LT"/>
        </w:rPr>
        <w:t>nergetikos ministerija ir Valstybinė atominės energetikos saugos inspekcija.</w:t>
      </w:r>
    </w:p>
    <w:p w14:paraId="5CE347E5" w14:textId="77777777" w:rsidR="00712534" w:rsidRPr="00712534" w:rsidRDefault="00712534" w:rsidP="00712534">
      <w:pPr>
        <w:ind w:left="225" w:right="225" w:firstLine="720"/>
        <w:jc w:val="both"/>
        <w:rPr>
          <w:lang w:val="lt-LT"/>
        </w:rPr>
      </w:pPr>
      <w:r w:rsidRPr="00712534">
        <w:rPr>
          <w:u w:val="single"/>
          <w:lang w:val="lt-LT"/>
        </w:rPr>
        <w:t>Remiančiosios institucijos</w:t>
      </w:r>
      <w:r w:rsidRPr="00712534">
        <w:rPr>
          <w:lang w:val="lt-LT"/>
        </w:rPr>
        <w:t>: </w:t>
      </w:r>
    </w:p>
    <w:p w14:paraId="164A0698" w14:textId="77777777" w:rsidR="00712534" w:rsidRPr="00712534" w:rsidRDefault="00712534" w:rsidP="009F587F">
      <w:pPr>
        <w:numPr>
          <w:ilvl w:val="0"/>
          <w:numId w:val="17"/>
        </w:numPr>
        <w:ind w:right="225"/>
        <w:jc w:val="both"/>
        <w:rPr>
          <w:lang w:val="lt-LT"/>
        </w:rPr>
      </w:pPr>
      <w:r w:rsidRPr="00712534">
        <w:rPr>
          <w:lang w:val="lt-LT"/>
        </w:rPr>
        <w:t>Aplinkos ministerija;</w:t>
      </w:r>
    </w:p>
    <w:p w14:paraId="30EBA600" w14:textId="77777777" w:rsidR="00712534" w:rsidRPr="00712534" w:rsidRDefault="00712534" w:rsidP="009F587F">
      <w:pPr>
        <w:numPr>
          <w:ilvl w:val="0"/>
          <w:numId w:val="17"/>
        </w:numPr>
        <w:ind w:right="225"/>
        <w:rPr>
          <w:lang w:val="lt-LT"/>
        </w:rPr>
      </w:pPr>
      <w:r w:rsidRPr="00712534">
        <w:rPr>
          <w:smallCaps/>
          <w:lang w:val="lt-LT"/>
        </w:rPr>
        <w:t>K</w:t>
      </w:r>
      <w:r w:rsidRPr="00712534">
        <w:rPr>
          <w:lang w:val="lt-LT"/>
        </w:rPr>
        <w:t xml:space="preserve">rašto apsaugos ministerija; </w:t>
      </w:r>
    </w:p>
    <w:p w14:paraId="5B4C0AFE" w14:textId="77777777" w:rsidR="00712534" w:rsidRPr="00712534" w:rsidRDefault="00712534" w:rsidP="009F587F">
      <w:pPr>
        <w:numPr>
          <w:ilvl w:val="0"/>
          <w:numId w:val="17"/>
        </w:numPr>
        <w:ind w:right="225"/>
        <w:rPr>
          <w:lang w:val="lt-LT"/>
        </w:rPr>
      </w:pPr>
      <w:r w:rsidRPr="00712534">
        <w:rPr>
          <w:lang w:val="lt-LT"/>
        </w:rPr>
        <w:t>Socialinės apsaugos ir darbo ministerija;</w:t>
      </w:r>
    </w:p>
    <w:p w14:paraId="0F4E8692" w14:textId="77777777" w:rsidR="00712534" w:rsidRPr="00712534" w:rsidRDefault="00712534" w:rsidP="009F587F">
      <w:pPr>
        <w:numPr>
          <w:ilvl w:val="0"/>
          <w:numId w:val="17"/>
        </w:numPr>
        <w:ind w:right="225"/>
        <w:rPr>
          <w:lang w:val="lt-LT"/>
        </w:rPr>
      </w:pPr>
      <w:r w:rsidRPr="00712534">
        <w:rPr>
          <w:lang w:val="lt-LT"/>
        </w:rPr>
        <w:t xml:space="preserve">Susisiekimo ministerija; </w:t>
      </w:r>
    </w:p>
    <w:p w14:paraId="528D4FC7" w14:textId="77777777" w:rsidR="00712534" w:rsidRPr="00712534" w:rsidRDefault="00712534" w:rsidP="009F587F">
      <w:pPr>
        <w:numPr>
          <w:ilvl w:val="0"/>
          <w:numId w:val="17"/>
        </w:numPr>
        <w:ind w:right="225"/>
        <w:rPr>
          <w:lang w:val="lt-LT"/>
        </w:rPr>
      </w:pPr>
      <w:r w:rsidRPr="00712534">
        <w:rPr>
          <w:lang w:val="lt-LT"/>
        </w:rPr>
        <w:t xml:space="preserve">Sveikatos apsaugos ministerija; </w:t>
      </w:r>
    </w:p>
    <w:p w14:paraId="123A5CBD" w14:textId="77777777" w:rsidR="00712534" w:rsidRPr="00712534" w:rsidRDefault="00712534" w:rsidP="009F587F">
      <w:pPr>
        <w:numPr>
          <w:ilvl w:val="0"/>
          <w:numId w:val="17"/>
        </w:numPr>
        <w:ind w:right="225"/>
        <w:rPr>
          <w:lang w:val="lt-LT"/>
        </w:rPr>
      </w:pPr>
      <w:r w:rsidRPr="00712534">
        <w:rPr>
          <w:color w:val="000000"/>
          <w:lang w:val="lt-LT"/>
        </w:rPr>
        <w:t>Švietimo ir mokslo min</w:t>
      </w:r>
      <w:r w:rsidRPr="00712534">
        <w:rPr>
          <w:lang w:val="lt-LT"/>
        </w:rPr>
        <w:t>isterija;</w:t>
      </w:r>
    </w:p>
    <w:p w14:paraId="64047129" w14:textId="77777777" w:rsidR="00712534" w:rsidRPr="00712534" w:rsidRDefault="00712534" w:rsidP="009F587F">
      <w:pPr>
        <w:numPr>
          <w:ilvl w:val="0"/>
          <w:numId w:val="17"/>
        </w:numPr>
        <w:ind w:right="225"/>
        <w:rPr>
          <w:lang w:val="lt-LT"/>
        </w:rPr>
      </w:pPr>
      <w:r w:rsidRPr="00712534">
        <w:rPr>
          <w:lang w:val="lt-LT"/>
        </w:rPr>
        <w:t xml:space="preserve">Užsienio reikalų ministerija; </w:t>
      </w:r>
    </w:p>
    <w:p w14:paraId="19761C12" w14:textId="77777777" w:rsidR="00712534" w:rsidRPr="00712534" w:rsidRDefault="00712534" w:rsidP="009F587F">
      <w:pPr>
        <w:numPr>
          <w:ilvl w:val="0"/>
          <w:numId w:val="17"/>
        </w:numPr>
        <w:ind w:right="225"/>
        <w:rPr>
          <w:lang w:val="lt-LT"/>
        </w:rPr>
      </w:pPr>
      <w:r w:rsidRPr="00712534">
        <w:rPr>
          <w:lang w:val="lt-LT"/>
        </w:rPr>
        <w:t xml:space="preserve">Ūkio ministerija; </w:t>
      </w:r>
    </w:p>
    <w:p w14:paraId="631FA0C6" w14:textId="77777777" w:rsidR="00712534" w:rsidRPr="00712534" w:rsidRDefault="00712534" w:rsidP="009F587F">
      <w:pPr>
        <w:numPr>
          <w:ilvl w:val="0"/>
          <w:numId w:val="17"/>
        </w:numPr>
        <w:ind w:right="225"/>
        <w:rPr>
          <w:lang w:val="lt-LT"/>
        </w:rPr>
      </w:pPr>
      <w:r w:rsidRPr="00712534">
        <w:rPr>
          <w:lang w:val="lt-LT"/>
        </w:rPr>
        <w:t xml:space="preserve">Vidaus reikalų ministerija; </w:t>
      </w:r>
    </w:p>
    <w:p w14:paraId="4F67BBA6" w14:textId="77777777" w:rsidR="00712534" w:rsidRPr="00712534" w:rsidRDefault="00712534" w:rsidP="009F587F">
      <w:pPr>
        <w:numPr>
          <w:ilvl w:val="0"/>
          <w:numId w:val="17"/>
        </w:numPr>
        <w:ind w:right="225"/>
        <w:rPr>
          <w:lang w:val="lt-LT"/>
        </w:rPr>
      </w:pPr>
      <w:r w:rsidRPr="00712534">
        <w:rPr>
          <w:color w:val="000000"/>
          <w:lang w:val="lt-LT"/>
        </w:rPr>
        <w:t>Radiacinės saugos centras;</w:t>
      </w:r>
    </w:p>
    <w:p w14:paraId="5996A279" w14:textId="77777777" w:rsidR="00712534" w:rsidRPr="00712534" w:rsidRDefault="00712534" w:rsidP="009F587F">
      <w:pPr>
        <w:numPr>
          <w:ilvl w:val="0"/>
          <w:numId w:val="17"/>
        </w:numPr>
        <w:ind w:right="225"/>
        <w:rPr>
          <w:lang w:val="lt-LT"/>
        </w:rPr>
      </w:pPr>
      <w:r w:rsidRPr="00712534">
        <w:rPr>
          <w:lang w:val="lt-LT"/>
        </w:rPr>
        <w:t>Valstybinė maisto ir veterinarijos tarnyba;</w:t>
      </w:r>
    </w:p>
    <w:p w14:paraId="02E3EDA1" w14:textId="77777777" w:rsidR="00712534" w:rsidRPr="00712534" w:rsidRDefault="00712534" w:rsidP="009F587F">
      <w:pPr>
        <w:numPr>
          <w:ilvl w:val="0"/>
          <w:numId w:val="17"/>
        </w:numPr>
        <w:ind w:right="225"/>
        <w:rPr>
          <w:bCs/>
          <w:i/>
          <w:iCs/>
          <w:lang w:val="lt-LT"/>
        </w:rPr>
      </w:pPr>
      <w:r w:rsidRPr="00712534">
        <w:rPr>
          <w:bCs/>
          <w:i/>
          <w:iCs/>
          <w:lang w:val="lt-LT"/>
        </w:rPr>
        <w:t>Savivaldybės administracijos direktorius.</w:t>
      </w:r>
    </w:p>
    <w:p w14:paraId="7D1FDBA7" w14:textId="77777777" w:rsidR="00712534" w:rsidRPr="00712534" w:rsidRDefault="00712534" w:rsidP="00712534">
      <w:pPr>
        <w:ind w:firstLine="709"/>
        <w:jc w:val="both"/>
        <w:rPr>
          <w:b/>
          <w:i/>
          <w:iCs/>
          <w:lang w:val="lt-LT"/>
        </w:rPr>
      </w:pPr>
    </w:p>
    <w:p w14:paraId="4A3A8F47" w14:textId="77777777" w:rsidR="00712534" w:rsidRPr="00712534" w:rsidRDefault="00712534" w:rsidP="00712534">
      <w:pPr>
        <w:ind w:firstLine="709"/>
        <w:jc w:val="both"/>
        <w:rPr>
          <w:i/>
          <w:iCs/>
          <w:lang w:val="lt-LT"/>
        </w:rPr>
      </w:pPr>
      <w:r w:rsidRPr="00712534">
        <w:rPr>
          <w:b/>
          <w:i/>
          <w:iCs/>
          <w:lang w:val="lt-LT"/>
        </w:rPr>
        <w:t>Savivaldybės administracijos radioaktyviosios taršos ar branduolinės avarijos atveju</w:t>
      </w:r>
      <w:r w:rsidRPr="00712534">
        <w:rPr>
          <w:iCs/>
          <w:lang w:val="lt-LT"/>
        </w:rPr>
        <w:t>:</w:t>
      </w:r>
    </w:p>
    <w:p w14:paraId="43978011" w14:textId="77777777" w:rsidR="00712534" w:rsidRPr="00712534" w:rsidRDefault="00712534" w:rsidP="00712534">
      <w:pPr>
        <w:ind w:firstLine="709"/>
        <w:jc w:val="both"/>
        <w:rPr>
          <w:iCs/>
          <w:lang w:val="lt-LT"/>
        </w:rPr>
      </w:pPr>
      <w:r w:rsidRPr="00712534">
        <w:rPr>
          <w:i/>
          <w:iCs/>
          <w:lang w:val="lt-LT"/>
        </w:rPr>
        <w:t xml:space="preserve">- </w:t>
      </w:r>
      <w:r w:rsidRPr="00712534">
        <w:rPr>
          <w:iCs/>
          <w:lang w:val="lt-LT"/>
        </w:rPr>
        <w:t xml:space="preserve">vykdo funkcijas aukščiau papunkčiuose pateiktų  ES </w:t>
      </w:r>
      <w:r w:rsidRPr="00712534">
        <w:rPr>
          <w:i/>
          <w:iCs/>
          <w:lang w:val="lt-LT"/>
        </w:rPr>
        <w:t xml:space="preserve"> </w:t>
      </w:r>
      <w:r w:rsidRPr="00712534">
        <w:rPr>
          <w:iCs/>
          <w:lang w:val="lt-LT"/>
        </w:rPr>
        <w:t>atvejais nurodytas funkcijas;</w:t>
      </w:r>
    </w:p>
    <w:p w14:paraId="2618EDE2" w14:textId="77777777" w:rsidR="00712534" w:rsidRPr="00712534" w:rsidRDefault="00712534" w:rsidP="00712534">
      <w:pPr>
        <w:ind w:firstLine="709"/>
        <w:jc w:val="both"/>
        <w:rPr>
          <w:iCs/>
          <w:lang w:val="lt-LT"/>
        </w:rPr>
      </w:pPr>
      <w:r w:rsidRPr="00712534">
        <w:rPr>
          <w:lang w:val="lt-LT" w:eastAsia="ar-SA"/>
        </w:rPr>
        <w:t>- atlieka funkcijas, kurios nustatytos Vyriausybės patvirtintame Valstybiniame gyventojų apsaugos plane branduolinės avarijos atveju;</w:t>
      </w:r>
    </w:p>
    <w:p w14:paraId="256ACB8C" w14:textId="77777777" w:rsidR="00712534" w:rsidRPr="00712534" w:rsidRDefault="00712534" w:rsidP="00712534">
      <w:pPr>
        <w:ind w:firstLine="709"/>
        <w:jc w:val="both"/>
        <w:rPr>
          <w:i/>
          <w:iCs/>
          <w:lang w:val="lt-LT"/>
        </w:rPr>
      </w:pPr>
      <w:r w:rsidRPr="00712534">
        <w:rPr>
          <w:i/>
          <w:iCs/>
          <w:lang w:val="lt-LT"/>
        </w:rPr>
        <w:t xml:space="preserve">- </w:t>
      </w:r>
      <w:r w:rsidRPr="00712534">
        <w:rPr>
          <w:lang w:val="lt-LT"/>
        </w:rPr>
        <w:t xml:space="preserve"> organizuoja kartu su kitomis civilinės saugos sistemos pajėgomis deaktyvavimą ir kitas Radiacinės saugos centro rekomenduojamas radiacinės saugos priemones.</w:t>
      </w:r>
    </w:p>
    <w:p w14:paraId="0D0F888A" w14:textId="0F5352D2" w:rsidR="00712534" w:rsidRDefault="00712534" w:rsidP="00712534">
      <w:pPr>
        <w:tabs>
          <w:tab w:val="left" w:pos="0"/>
        </w:tabs>
        <w:jc w:val="both"/>
        <w:rPr>
          <w:b/>
          <w:u w:val="single"/>
          <w:lang w:val="lt-LT"/>
        </w:rPr>
      </w:pPr>
    </w:p>
    <w:p w14:paraId="453F12D6" w14:textId="77777777" w:rsidR="00977EDF" w:rsidRPr="00A950E8" w:rsidRDefault="00977EDF" w:rsidP="00977EDF">
      <w:pPr>
        <w:shd w:val="clear" w:color="auto" w:fill="FFFFFF"/>
        <w:tabs>
          <w:tab w:val="left" w:pos="720"/>
          <w:tab w:val="center" w:pos="4861"/>
          <w:tab w:val="left" w:pos="5490"/>
        </w:tabs>
        <w:ind w:firstLine="709"/>
        <w:rPr>
          <w:b/>
          <w:bCs/>
          <w:lang w:val="lt-LT"/>
        </w:rPr>
      </w:pPr>
      <w:r>
        <w:rPr>
          <w:b/>
          <w:bCs/>
        </w:rPr>
        <w:t>6.9</w:t>
      </w:r>
      <w:r w:rsidRPr="00D53379">
        <w:rPr>
          <w:b/>
          <w:bCs/>
        </w:rPr>
        <w:t xml:space="preserve">. </w:t>
      </w:r>
      <w:r w:rsidRPr="00A950E8">
        <w:rPr>
          <w:b/>
          <w:bCs/>
          <w:lang w:val="lt-LT"/>
        </w:rPr>
        <w:t>Taršos likvidavimas:</w:t>
      </w:r>
    </w:p>
    <w:p w14:paraId="1FC27D87" w14:textId="77777777" w:rsidR="00977EDF" w:rsidRPr="00A950E8" w:rsidRDefault="00977EDF" w:rsidP="00977EDF">
      <w:pPr>
        <w:tabs>
          <w:tab w:val="left" w:pos="3735"/>
        </w:tabs>
        <w:jc w:val="both"/>
        <w:rPr>
          <w:color w:val="000000" w:themeColor="text1"/>
          <w:lang w:val="lt-LT"/>
        </w:rPr>
      </w:pPr>
    </w:p>
    <w:p w14:paraId="03565919" w14:textId="77777777" w:rsidR="00977EDF" w:rsidRPr="00A950E8" w:rsidRDefault="00977EDF" w:rsidP="00977EDF">
      <w:pPr>
        <w:ind w:firstLine="709"/>
        <w:jc w:val="both"/>
        <w:rPr>
          <w:iCs/>
          <w:color w:val="000000" w:themeColor="text1"/>
          <w:lang w:val="lt-LT"/>
        </w:rPr>
      </w:pPr>
      <w:r w:rsidRPr="00A950E8">
        <w:rPr>
          <w:b/>
          <w:iCs/>
          <w:color w:val="000000" w:themeColor="text1"/>
          <w:lang w:val="lt-LT"/>
        </w:rPr>
        <w:t xml:space="preserve">TARŠA - </w:t>
      </w:r>
      <w:r w:rsidRPr="00A950E8">
        <w:rPr>
          <w:iCs/>
          <w:color w:val="000000" w:themeColor="text1"/>
          <w:lang w:val="lt-LT"/>
        </w:rPr>
        <w:t xml:space="preserve">tai  aplinkos komponentų bei gyvenamosios aplinkos, pastatų, technikos priemonių, žmogaus kūno paviršiaus ir dėvimų rūbų užteršimas pavojingomis cheminėmis medžiagomis, radionuklidais ir patogeniniais mikroorganizmais arba kitomis biologinėmis medžiagomis. </w:t>
      </w:r>
    </w:p>
    <w:p w14:paraId="22A4B846" w14:textId="77777777" w:rsidR="00977EDF" w:rsidRPr="00A950E8" w:rsidRDefault="00977EDF" w:rsidP="00977EDF">
      <w:pPr>
        <w:ind w:firstLine="709"/>
        <w:jc w:val="both"/>
        <w:rPr>
          <w:iCs/>
          <w:color w:val="000000" w:themeColor="text1"/>
          <w:lang w:val="lt-LT"/>
        </w:rPr>
      </w:pPr>
      <w:r w:rsidRPr="00A950E8">
        <w:rPr>
          <w:iCs/>
          <w:color w:val="000000" w:themeColor="text1"/>
          <w:lang w:val="lt-LT"/>
        </w:rPr>
        <w:lastRenderedPageBreak/>
        <w:t xml:space="preserve">Pagal taršos šaltinio pobūdį ji skirstoma į </w:t>
      </w:r>
      <w:r w:rsidRPr="00A950E8">
        <w:rPr>
          <w:b/>
          <w:i/>
          <w:iCs/>
          <w:color w:val="000000" w:themeColor="text1"/>
          <w:lang w:val="lt-LT"/>
        </w:rPr>
        <w:t>cheminį</w:t>
      </w:r>
      <w:r w:rsidRPr="00A950E8">
        <w:rPr>
          <w:iCs/>
          <w:color w:val="000000" w:themeColor="text1"/>
          <w:lang w:val="lt-LT"/>
        </w:rPr>
        <w:t xml:space="preserve">, </w:t>
      </w:r>
      <w:r w:rsidRPr="00A950E8">
        <w:rPr>
          <w:b/>
          <w:i/>
          <w:iCs/>
          <w:color w:val="000000" w:themeColor="text1"/>
          <w:lang w:val="lt-LT"/>
        </w:rPr>
        <w:t>radioaktyvųjį</w:t>
      </w:r>
      <w:r w:rsidRPr="00A950E8">
        <w:rPr>
          <w:iCs/>
          <w:color w:val="000000" w:themeColor="text1"/>
          <w:lang w:val="lt-LT"/>
        </w:rPr>
        <w:t xml:space="preserve"> ir </w:t>
      </w:r>
      <w:r w:rsidRPr="00A950E8">
        <w:rPr>
          <w:b/>
          <w:i/>
          <w:iCs/>
          <w:color w:val="000000" w:themeColor="text1"/>
          <w:lang w:val="lt-LT"/>
        </w:rPr>
        <w:t>biologinį užterštumą</w:t>
      </w:r>
      <w:r w:rsidRPr="00A950E8">
        <w:rPr>
          <w:iCs/>
          <w:color w:val="000000" w:themeColor="text1"/>
          <w:lang w:val="lt-LT"/>
        </w:rPr>
        <w:t>.</w:t>
      </w:r>
    </w:p>
    <w:p w14:paraId="243E2501" w14:textId="77777777" w:rsidR="00977EDF" w:rsidRPr="00A950E8" w:rsidRDefault="00977EDF" w:rsidP="00977EDF">
      <w:pPr>
        <w:tabs>
          <w:tab w:val="left" w:pos="0"/>
        </w:tabs>
        <w:jc w:val="both"/>
        <w:rPr>
          <w:color w:val="000000" w:themeColor="text1"/>
          <w:lang w:val="lt-LT"/>
        </w:rPr>
      </w:pPr>
    </w:p>
    <w:p w14:paraId="7F1E6D74" w14:textId="77777777" w:rsidR="00977EDF" w:rsidRPr="00D53379" w:rsidRDefault="00977EDF" w:rsidP="00977EDF">
      <w:pPr>
        <w:tabs>
          <w:tab w:val="left" w:pos="0"/>
        </w:tabs>
        <w:ind w:firstLine="709"/>
        <w:rPr>
          <w:b/>
          <w:bCs/>
          <w:lang w:val="lt-LT"/>
        </w:rPr>
      </w:pPr>
      <w:r w:rsidRPr="00582DDC">
        <w:rPr>
          <w:b/>
          <w:bCs/>
          <w:lang w:val="lt-LT"/>
        </w:rPr>
        <w:t>6.9.1. Žmonių sanitarinis švarinimas</w:t>
      </w:r>
    </w:p>
    <w:p w14:paraId="4D59F007" w14:textId="77777777" w:rsidR="00977EDF" w:rsidRDefault="00977EDF" w:rsidP="00977EDF">
      <w:pPr>
        <w:ind w:firstLine="709"/>
        <w:jc w:val="both"/>
        <w:rPr>
          <w:lang w:val="lt-LT"/>
        </w:rPr>
      </w:pPr>
      <w:r>
        <w:rPr>
          <w:lang w:val="lt-LT"/>
        </w:rPr>
        <w:tab/>
      </w:r>
    </w:p>
    <w:p w14:paraId="0E5A242C" w14:textId="77777777" w:rsidR="00977EDF" w:rsidRDefault="00977EDF" w:rsidP="00977EDF">
      <w:pPr>
        <w:jc w:val="both"/>
        <w:rPr>
          <w:lang w:val="lt-LT"/>
        </w:rPr>
      </w:pPr>
      <w:r>
        <w:rPr>
          <w:noProof/>
          <w:lang w:val="lt-LT" w:eastAsia="lt-LT"/>
        </w:rPr>
        <w:drawing>
          <wp:inline distT="0" distB="0" distL="0" distR="0" wp14:anchorId="6102173F" wp14:editId="2842C379">
            <wp:extent cx="6106602" cy="3729355"/>
            <wp:effectExtent l="0" t="0" r="8890" b="4445"/>
            <wp:docPr id="193" name="Paveikslėli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114170" cy="3733977"/>
                    </a:xfrm>
                    <a:prstGeom prst="rect">
                      <a:avLst/>
                    </a:prstGeom>
                    <a:noFill/>
                    <a:ln>
                      <a:noFill/>
                    </a:ln>
                  </pic:spPr>
                </pic:pic>
              </a:graphicData>
            </a:graphic>
          </wp:inline>
        </w:drawing>
      </w:r>
    </w:p>
    <w:p w14:paraId="332A677B" w14:textId="77777777" w:rsidR="00977EDF" w:rsidRPr="00A950E8" w:rsidRDefault="00977EDF" w:rsidP="00977EDF">
      <w:pPr>
        <w:ind w:firstLine="709"/>
        <w:jc w:val="both"/>
        <w:rPr>
          <w:iCs/>
          <w:color w:val="000000" w:themeColor="text1"/>
          <w:lang w:val="lt-LT"/>
        </w:rPr>
      </w:pPr>
      <w:r w:rsidRPr="00A950E8">
        <w:rPr>
          <w:b/>
          <w:iCs/>
          <w:color w:val="000000" w:themeColor="text1"/>
          <w:lang w:val="lt-LT"/>
        </w:rPr>
        <w:t>SANITARINIS ŠVARINIMAS</w:t>
      </w:r>
      <w:r w:rsidRPr="00A950E8">
        <w:rPr>
          <w:iCs/>
          <w:color w:val="000000" w:themeColor="text1"/>
          <w:lang w:val="lt-LT"/>
        </w:rPr>
        <w:t xml:space="preserve"> – taršos pašalinimas nuo rūbų ir žmonių kūno paviršiaus iki leistinų normų iki jiems bus teikiama reikalinga skubi medicinos pagalba arba socialinės paslaugos.</w:t>
      </w:r>
    </w:p>
    <w:p w14:paraId="7CD095B3" w14:textId="77777777" w:rsidR="00977EDF" w:rsidRPr="00A950E8" w:rsidRDefault="00977EDF" w:rsidP="00FB3ED8">
      <w:pPr>
        <w:tabs>
          <w:tab w:val="left" w:pos="0"/>
        </w:tabs>
        <w:ind w:firstLine="709"/>
        <w:jc w:val="both"/>
        <w:rPr>
          <w:color w:val="000000" w:themeColor="text1"/>
          <w:lang w:val="lt-LT"/>
        </w:rPr>
      </w:pPr>
      <w:r w:rsidRPr="00A950E8">
        <w:rPr>
          <w:color w:val="000000" w:themeColor="text1"/>
          <w:lang w:val="lt-LT"/>
        </w:rPr>
        <w:t>Sanitarinio švarinimo tikslas – maksimaliai sumažinti kenksmingų faktorių poveikį žmonėms ir aplinkai radioaktyviojo, cheminio ir biologinio užterštumo atvejais.</w:t>
      </w:r>
    </w:p>
    <w:p w14:paraId="690BE0D2" w14:textId="77777777" w:rsidR="00977EDF" w:rsidRPr="00A950E8" w:rsidRDefault="00977EDF" w:rsidP="00977EDF">
      <w:pPr>
        <w:tabs>
          <w:tab w:val="left" w:pos="0"/>
        </w:tabs>
        <w:ind w:firstLine="720"/>
        <w:jc w:val="both"/>
        <w:rPr>
          <w:color w:val="000000" w:themeColor="text1"/>
          <w:lang w:val="lt-LT"/>
        </w:rPr>
      </w:pPr>
      <w:r w:rsidRPr="00A950E8">
        <w:rPr>
          <w:b/>
          <w:bCs/>
          <w:color w:val="000000" w:themeColor="text1"/>
          <w:lang w:val="lt-LT"/>
        </w:rPr>
        <w:t xml:space="preserve">DEKONTAMINAVIMAS </w:t>
      </w:r>
      <w:r w:rsidRPr="00A950E8">
        <w:rPr>
          <w:color w:val="000000" w:themeColor="text1"/>
          <w:lang w:val="lt-LT"/>
        </w:rPr>
        <w:t xml:space="preserve">- užterštoje aplinkoje nukentėjusiųjų ir dirbančiųjų pajėgų personalo bei jų naudojamos įrangos švarinimas. </w:t>
      </w:r>
    </w:p>
    <w:p w14:paraId="07BCCE9B" w14:textId="77777777" w:rsidR="00977EDF" w:rsidRPr="00A950E8" w:rsidRDefault="00977EDF" w:rsidP="00977EDF">
      <w:pPr>
        <w:tabs>
          <w:tab w:val="left" w:pos="0"/>
        </w:tabs>
        <w:ind w:firstLine="720"/>
        <w:jc w:val="both"/>
        <w:rPr>
          <w:color w:val="000000" w:themeColor="text1"/>
          <w:lang w:val="lt-LT"/>
        </w:rPr>
      </w:pPr>
      <w:r w:rsidRPr="00A950E8">
        <w:rPr>
          <w:color w:val="000000" w:themeColor="text1"/>
          <w:lang w:val="lt-LT"/>
        </w:rPr>
        <w:t xml:space="preserve">Žmonių sanitarinis švarinimas vykdomas, vadovaujantis Lietuvos higienos normų HN:1995 (4.6) ir HN99:2000 (4.5) reikalavimais. </w:t>
      </w:r>
    </w:p>
    <w:p w14:paraId="714EBC83" w14:textId="77777777" w:rsidR="00977EDF" w:rsidRPr="00A950E8" w:rsidRDefault="00977EDF" w:rsidP="00977EDF">
      <w:pPr>
        <w:ind w:firstLine="720"/>
        <w:jc w:val="both"/>
        <w:rPr>
          <w:color w:val="000000" w:themeColor="text1"/>
          <w:lang w:val="lt-LT"/>
        </w:rPr>
      </w:pPr>
      <w:r w:rsidRPr="00A950E8">
        <w:rPr>
          <w:rFonts w:ascii="Palemonas" w:hAnsi="Palemonas"/>
          <w:color w:val="000000" w:themeColor="text1"/>
          <w:lang w:val="lt-LT"/>
        </w:rPr>
        <w:t xml:space="preserve">Sanitarinį švarinimą sudaro </w:t>
      </w:r>
      <w:r w:rsidRPr="00A950E8">
        <w:rPr>
          <w:rFonts w:ascii="Palemonas" w:hAnsi="Palemonas"/>
          <w:color w:val="000000" w:themeColor="text1"/>
          <w:u w:val="single"/>
          <w:lang w:val="lt-LT"/>
        </w:rPr>
        <w:t>pirminis ir galutinis</w:t>
      </w:r>
      <w:r w:rsidRPr="00A950E8">
        <w:rPr>
          <w:rFonts w:ascii="Palemonas" w:hAnsi="Palemonas"/>
          <w:color w:val="000000" w:themeColor="text1"/>
          <w:lang w:val="lt-LT"/>
        </w:rPr>
        <w:t xml:space="preserve"> sanitarinis švarinimas.</w:t>
      </w:r>
    </w:p>
    <w:p w14:paraId="74A2F43C" w14:textId="55D5752A" w:rsidR="00977EDF" w:rsidRPr="00A950E8" w:rsidRDefault="00977EDF" w:rsidP="00977EDF">
      <w:pPr>
        <w:pStyle w:val="HTMLiankstoformatuotas"/>
        <w:tabs>
          <w:tab w:val="clear" w:pos="916"/>
          <w:tab w:val="left" w:pos="0"/>
        </w:tabs>
        <w:ind w:left="0"/>
        <w:jc w:val="both"/>
        <w:rPr>
          <w:rFonts w:ascii="Palemonas" w:hAnsi="Palemonas"/>
          <w:color w:val="000000" w:themeColor="text1"/>
          <w:sz w:val="24"/>
          <w:szCs w:val="24"/>
        </w:rPr>
      </w:pPr>
      <w:r w:rsidRPr="00A950E8">
        <w:rPr>
          <w:rFonts w:ascii="Palemonas" w:hAnsi="Palemonas"/>
          <w:color w:val="000000" w:themeColor="text1"/>
          <w:sz w:val="24"/>
          <w:szCs w:val="24"/>
        </w:rPr>
        <w:t xml:space="preserve">            Sanitarinio švarinimo darbus organizuoja asmens sveikatos priežiūros įstaigos ir Visuomenės sveikatos centro </w:t>
      </w:r>
      <w:r w:rsidR="00870BAB">
        <w:rPr>
          <w:rFonts w:ascii="Palemonas" w:hAnsi="Palemonas"/>
          <w:color w:val="000000" w:themeColor="text1"/>
          <w:sz w:val="24"/>
          <w:szCs w:val="24"/>
        </w:rPr>
        <w:t>Šiaulių rajono</w:t>
      </w:r>
      <w:r w:rsidRPr="00A950E8">
        <w:rPr>
          <w:rFonts w:ascii="Palemonas" w:hAnsi="Palemonas"/>
          <w:color w:val="000000" w:themeColor="text1"/>
          <w:sz w:val="24"/>
          <w:szCs w:val="24"/>
        </w:rPr>
        <w:t xml:space="preserve"> skyriaus darbuotojai.          </w:t>
      </w:r>
    </w:p>
    <w:p w14:paraId="2A808B5F" w14:textId="77777777" w:rsidR="00977EDF" w:rsidRPr="00A950E8" w:rsidRDefault="00977EDF" w:rsidP="00977EDF">
      <w:pPr>
        <w:ind w:firstLine="720"/>
        <w:jc w:val="both"/>
        <w:rPr>
          <w:color w:val="000000" w:themeColor="text1"/>
          <w:lang w:val="lt-LT"/>
        </w:rPr>
      </w:pPr>
      <w:r w:rsidRPr="00A950E8">
        <w:rPr>
          <w:color w:val="000000" w:themeColor="text1"/>
          <w:u w:val="single"/>
          <w:lang w:val="lt-LT"/>
        </w:rPr>
        <w:t>Pirminis</w:t>
      </w:r>
      <w:r w:rsidRPr="00A950E8">
        <w:rPr>
          <w:color w:val="000000" w:themeColor="text1"/>
          <w:lang w:val="lt-LT"/>
        </w:rPr>
        <w:t xml:space="preserve"> sanitarinis švarinimas – pradinis neatidėliotinas sanitarinis švarinimas ,,šiltojoje“ zonoje, kuris, įtarus taršą, yra atliekamas nukentėjusiems, siekiant jiems sumažinti pavojingų medžiagų kiekį.  </w:t>
      </w:r>
    </w:p>
    <w:p w14:paraId="206F92CE" w14:textId="77777777" w:rsidR="00977EDF" w:rsidRPr="00A950E8" w:rsidRDefault="00977EDF" w:rsidP="00977EDF">
      <w:pPr>
        <w:pStyle w:val="HTMLiankstoformatuotas"/>
        <w:tabs>
          <w:tab w:val="clear" w:pos="916"/>
          <w:tab w:val="clear" w:pos="1832"/>
          <w:tab w:val="left" w:pos="0"/>
          <w:tab w:val="left" w:pos="720"/>
        </w:tabs>
        <w:ind w:left="0"/>
        <w:jc w:val="both"/>
        <w:rPr>
          <w:rFonts w:ascii="Palemonas" w:hAnsi="Palemonas"/>
          <w:color w:val="000000" w:themeColor="text1"/>
          <w:sz w:val="24"/>
          <w:szCs w:val="24"/>
        </w:rPr>
      </w:pPr>
      <w:r w:rsidRPr="00A950E8">
        <w:rPr>
          <w:rFonts w:ascii="Palemonas" w:hAnsi="Palemonas"/>
          <w:color w:val="000000" w:themeColor="text1"/>
          <w:sz w:val="24"/>
          <w:szCs w:val="24"/>
        </w:rPr>
        <w:tab/>
        <w:t>Pirminį sanitarinį švarinimą gali atlikti ir priešgaisrinė gelbėjimo tarnyba, kuri turi mobilią dekontaminavimo įrangą.</w:t>
      </w:r>
    </w:p>
    <w:p w14:paraId="735FB3C3" w14:textId="77777777" w:rsidR="00977EDF" w:rsidRPr="00A950E8" w:rsidRDefault="00977EDF" w:rsidP="00977EDF">
      <w:pPr>
        <w:ind w:firstLine="720"/>
        <w:jc w:val="both"/>
        <w:rPr>
          <w:color w:val="000000" w:themeColor="text1"/>
          <w:u w:val="single"/>
          <w:lang w:val="lt-LT"/>
        </w:rPr>
      </w:pPr>
      <w:r w:rsidRPr="00A950E8">
        <w:rPr>
          <w:color w:val="000000" w:themeColor="text1"/>
          <w:u w:val="single"/>
          <w:lang w:val="lt-LT"/>
        </w:rPr>
        <w:t>Pirminio sanitarinio punkto įkūrimas:</w:t>
      </w:r>
    </w:p>
    <w:p w14:paraId="39803242" w14:textId="77777777" w:rsidR="00977EDF" w:rsidRPr="00A950E8" w:rsidRDefault="00977EDF" w:rsidP="00977EDF">
      <w:pPr>
        <w:jc w:val="both"/>
        <w:rPr>
          <w:color w:val="000000" w:themeColor="text1"/>
          <w:lang w:val="lt-LT"/>
        </w:rPr>
      </w:pPr>
      <w:r w:rsidRPr="00A950E8">
        <w:rPr>
          <w:color w:val="000000" w:themeColor="text1"/>
          <w:lang w:val="lt-LT"/>
        </w:rPr>
        <w:t xml:space="preserve">            – ant žemės patiesiamas storesnės polietileninės plėvelės, brezento ar kitos neperšlampamos medžiagos gabalas (mažiausiai 10 m²);</w:t>
      </w:r>
    </w:p>
    <w:p w14:paraId="0614CF8B" w14:textId="77777777" w:rsidR="00977EDF" w:rsidRPr="00A950E8" w:rsidRDefault="00977EDF" w:rsidP="00977EDF">
      <w:pPr>
        <w:jc w:val="both"/>
        <w:rPr>
          <w:color w:val="000000" w:themeColor="text1"/>
          <w:lang w:val="lt-LT"/>
        </w:rPr>
      </w:pPr>
      <w:r w:rsidRPr="00A950E8">
        <w:rPr>
          <w:color w:val="000000" w:themeColor="text1"/>
          <w:lang w:val="lt-LT"/>
        </w:rPr>
        <w:t xml:space="preserve">            – vienoje pusėje sustatomi indai su vandeniu ir plovimo tirpalais;</w:t>
      </w:r>
    </w:p>
    <w:p w14:paraId="676AB87F" w14:textId="77777777" w:rsidR="00977EDF" w:rsidRPr="00A950E8" w:rsidRDefault="00977EDF" w:rsidP="00977EDF">
      <w:pPr>
        <w:jc w:val="both"/>
        <w:rPr>
          <w:color w:val="000000" w:themeColor="text1"/>
          <w:lang w:val="lt-LT"/>
        </w:rPr>
      </w:pPr>
      <w:r w:rsidRPr="00A950E8">
        <w:rPr>
          <w:color w:val="000000" w:themeColor="text1"/>
          <w:lang w:val="lt-LT"/>
        </w:rPr>
        <w:t xml:space="preserve">            – kitoje pusėje sustatomos tuščios talpyklos (polietileniniai dvigubi maišai ir kt.).</w:t>
      </w:r>
    </w:p>
    <w:p w14:paraId="0434D867" w14:textId="77777777" w:rsidR="00977EDF" w:rsidRPr="00A950E8" w:rsidRDefault="00977EDF" w:rsidP="00977EDF">
      <w:pPr>
        <w:jc w:val="both"/>
        <w:rPr>
          <w:color w:val="000000" w:themeColor="text1"/>
          <w:lang w:val="lt-LT"/>
        </w:rPr>
      </w:pPr>
      <w:r w:rsidRPr="00A950E8">
        <w:rPr>
          <w:color w:val="000000" w:themeColor="text1"/>
          <w:lang w:val="lt-LT"/>
        </w:rPr>
        <w:lastRenderedPageBreak/>
        <w:t xml:space="preserve">           </w:t>
      </w:r>
      <w:r w:rsidRPr="00A950E8">
        <w:rPr>
          <w:color w:val="000000" w:themeColor="text1"/>
          <w:u w:val="single"/>
          <w:lang w:val="lt-LT"/>
        </w:rPr>
        <w:t>Pirminį</w:t>
      </w:r>
      <w:r w:rsidRPr="00A950E8">
        <w:rPr>
          <w:color w:val="000000" w:themeColor="text1"/>
          <w:lang w:val="lt-LT"/>
        </w:rPr>
        <w:t xml:space="preserve"> sanitarinį švarinimą atlieka kiekvienas asmuo arba vienas kitam padėdamas. Atliekant pirminį švarinimą užterštoje vietovėje  apsaugos priemonės nenusiimamos, o neužterštoje vietovėje apsaugos priemonės nusiimamos išskyrus dujokaukę.</w:t>
      </w:r>
    </w:p>
    <w:p w14:paraId="7A5E88FC" w14:textId="77777777" w:rsidR="00977EDF" w:rsidRPr="00A950E8" w:rsidRDefault="00977EDF" w:rsidP="00977EDF">
      <w:pPr>
        <w:ind w:firstLine="720"/>
        <w:jc w:val="both"/>
        <w:rPr>
          <w:color w:val="000000" w:themeColor="text1"/>
          <w:lang w:val="lt-LT"/>
        </w:rPr>
      </w:pPr>
      <w:r w:rsidRPr="00A950E8">
        <w:rPr>
          <w:color w:val="000000" w:themeColor="text1"/>
          <w:u w:val="single"/>
          <w:lang w:val="lt-LT"/>
        </w:rPr>
        <w:t xml:space="preserve">Pirminiam </w:t>
      </w:r>
      <w:r w:rsidRPr="00A950E8">
        <w:rPr>
          <w:b/>
          <w:color w:val="000000" w:themeColor="text1"/>
          <w:u w:val="single"/>
          <w:lang w:val="lt-LT"/>
        </w:rPr>
        <w:t>s</w:t>
      </w:r>
      <w:r w:rsidRPr="00A950E8">
        <w:rPr>
          <w:color w:val="000000" w:themeColor="text1"/>
          <w:u w:val="single"/>
          <w:lang w:val="lt-LT"/>
        </w:rPr>
        <w:t>anitariniam švarinimui naudojamos priemonės</w:t>
      </w:r>
      <w:r w:rsidRPr="00A950E8">
        <w:rPr>
          <w:color w:val="000000" w:themeColor="text1"/>
          <w:lang w:val="lt-LT"/>
        </w:rPr>
        <w:t>:</w:t>
      </w:r>
    </w:p>
    <w:p w14:paraId="17BA13C6" w14:textId="77777777" w:rsidR="00977EDF" w:rsidRPr="00A950E8" w:rsidRDefault="00977EDF" w:rsidP="00977EDF">
      <w:pPr>
        <w:jc w:val="both"/>
        <w:rPr>
          <w:color w:val="000000" w:themeColor="text1"/>
          <w:lang w:val="lt-LT"/>
        </w:rPr>
      </w:pPr>
      <w:r w:rsidRPr="00A950E8">
        <w:rPr>
          <w:color w:val="000000" w:themeColor="text1"/>
          <w:lang w:val="lt-LT"/>
        </w:rPr>
        <w:t xml:space="preserve">               </w:t>
      </w:r>
      <w:r w:rsidRPr="00A950E8">
        <w:rPr>
          <w:color w:val="000000" w:themeColor="text1"/>
          <w:lang w:val="lt-LT"/>
        </w:rPr>
        <w:tab/>
        <w:t>– bentonito milteliai;</w:t>
      </w:r>
    </w:p>
    <w:p w14:paraId="58955FE1" w14:textId="77777777" w:rsidR="00977EDF" w:rsidRPr="00A950E8" w:rsidRDefault="00977EDF" w:rsidP="00977EDF">
      <w:pPr>
        <w:jc w:val="both"/>
        <w:rPr>
          <w:color w:val="000000" w:themeColor="text1"/>
          <w:lang w:val="lt-LT"/>
        </w:rPr>
      </w:pPr>
      <w:r w:rsidRPr="00A950E8">
        <w:rPr>
          <w:color w:val="000000" w:themeColor="text1"/>
          <w:lang w:val="lt-LT"/>
        </w:rPr>
        <w:t xml:space="preserve">               </w:t>
      </w:r>
      <w:r w:rsidRPr="00A950E8">
        <w:rPr>
          <w:color w:val="000000" w:themeColor="text1"/>
          <w:lang w:val="lt-LT"/>
        </w:rPr>
        <w:tab/>
        <w:t>– silikagelio milteliai;</w:t>
      </w:r>
    </w:p>
    <w:p w14:paraId="758C297B" w14:textId="77777777" w:rsidR="00977EDF" w:rsidRPr="00A950E8" w:rsidRDefault="00977EDF" w:rsidP="00977EDF">
      <w:pPr>
        <w:jc w:val="both"/>
        <w:rPr>
          <w:color w:val="000000" w:themeColor="text1"/>
          <w:lang w:val="lt-LT"/>
        </w:rPr>
      </w:pPr>
      <w:r w:rsidRPr="00A950E8">
        <w:rPr>
          <w:color w:val="000000" w:themeColor="text1"/>
          <w:lang w:val="lt-LT"/>
        </w:rPr>
        <w:t xml:space="preserve">               </w:t>
      </w:r>
      <w:r w:rsidRPr="00A950E8">
        <w:rPr>
          <w:color w:val="000000" w:themeColor="text1"/>
          <w:lang w:val="lt-LT"/>
        </w:rPr>
        <w:tab/>
        <w:t>– 10% amoniako tirpalas;</w:t>
      </w:r>
    </w:p>
    <w:p w14:paraId="1D203F5C" w14:textId="77777777" w:rsidR="00977EDF" w:rsidRPr="00A950E8" w:rsidRDefault="00977EDF" w:rsidP="00977EDF">
      <w:pPr>
        <w:jc w:val="both"/>
        <w:rPr>
          <w:color w:val="000000" w:themeColor="text1"/>
          <w:lang w:val="lt-LT"/>
        </w:rPr>
      </w:pPr>
      <w:r w:rsidRPr="00A950E8">
        <w:rPr>
          <w:color w:val="000000" w:themeColor="text1"/>
          <w:lang w:val="lt-LT"/>
        </w:rPr>
        <w:t xml:space="preserve">               </w:t>
      </w:r>
      <w:r w:rsidRPr="00A950E8">
        <w:rPr>
          <w:color w:val="000000" w:themeColor="text1"/>
          <w:lang w:val="lt-LT"/>
        </w:rPr>
        <w:tab/>
        <w:t>– 2% sodos tirpalas;</w:t>
      </w:r>
    </w:p>
    <w:p w14:paraId="792B60A5" w14:textId="77777777" w:rsidR="00977EDF" w:rsidRPr="00A950E8" w:rsidRDefault="00977EDF" w:rsidP="00977EDF">
      <w:pPr>
        <w:jc w:val="both"/>
        <w:rPr>
          <w:color w:val="000000" w:themeColor="text1"/>
          <w:lang w:val="lt-LT"/>
        </w:rPr>
      </w:pPr>
      <w:r w:rsidRPr="00A950E8">
        <w:rPr>
          <w:color w:val="000000" w:themeColor="text1"/>
          <w:lang w:val="lt-LT"/>
        </w:rPr>
        <w:t xml:space="preserve">               </w:t>
      </w:r>
      <w:r w:rsidRPr="00A950E8">
        <w:rPr>
          <w:color w:val="000000" w:themeColor="text1"/>
          <w:lang w:val="lt-LT"/>
        </w:rPr>
        <w:tab/>
        <w:t>– 2% boro rūgšties tirpalas;</w:t>
      </w:r>
    </w:p>
    <w:p w14:paraId="10278AF0" w14:textId="77777777" w:rsidR="00977EDF" w:rsidRPr="00A950E8" w:rsidRDefault="00977EDF" w:rsidP="00977EDF">
      <w:pPr>
        <w:jc w:val="both"/>
        <w:rPr>
          <w:color w:val="000000" w:themeColor="text1"/>
          <w:lang w:val="lt-LT"/>
        </w:rPr>
      </w:pPr>
      <w:r w:rsidRPr="00A950E8">
        <w:rPr>
          <w:color w:val="000000" w:themeColor="text1"/>
          <w:lang w:val="lt-LT"/>
        </w:rPr>
        <w:t xml:space="preserve">              </w:t>
      </w:r>
      <w:r w:rsidRPr="00A950E8">
        <w:rPr>
          <w:color w:val="000000" w:themeColor="text1"/>
          <w:lang w:val="lt-LT"/>
        </w:rPr>
        <w:tab/>
        <w:t>– silpnas kalio permanganato tirpalas;</w:t>
      </w:r>
    </w:p>
    <w:p w14:paraId="5809C95E" w14:textId="77777777" w:rsidR="00977EDF" w:rsidRPr="00A950E8" w:rsidRDefault="00977EDF" w:rsidP="00977EDF">
      <w:pPr>
        <w:jc w:val="both"/>
        <w:rPr>
          <w:color w:val="000000" w:themeColor="text1"/>
          <w:lang w:val="lt-LT"/>
        </w:rPr>
      </w:pPr>
      <w:r w:rsidRPr="00A950E8">
        <w:rPr>
          <w:color w:val="000000" w:themeColor="text1"/>
          <w:lang w:val="lt-LT"/>
        </w:rPr>
        <w:t xml:space="preserve">               </w:t>
      </w:r>
      <w:r w:rsidRPr="00A950E8">
        <w:rPr>
          <w:color w:val="000000" w:themeColor="text1"/>
          <w:lang w:val="lt-LT"/>
        </w:rPr>
        <w:tab/>
        <w:t>– 2% chloramino ar 0,5% kalcio hipochlorito tirpalas;</w:t>
      </w:r>
    </w:p>
    <w:p w14:paraId="0A7EED20" w14:textId="77777777" w:rsidR="00977EDF" w:rsidRPr="00A950E8" w:rsidRDefault="00977EDF" w:rsidP="00977EDF">
      <w:pPr>
        <w:jc w:val="both"/>
        <w:rPr>
          <w:color w:val="000000" w:themeColor="text1"/>
          <w:lang w:val="lt-LT"/>
        </w:rPr>
      </w:pPr>
      <w:r w:rsidRPr="00A950E8">
        <w:rPr>
          <w:color w:val="000000" w:themeColor="text1"/>
          <w:lang w:val="lt-LT"/>
        </w:rPr>
        <w:t xml:space="preserve">               </w:t>
      </w:r>
      <w:r w:rsidRPr="00A950E8">
        <w:rPr>
          <w:color w:val="000000" w:themeColor="text1"/>
          <w:lang w:val="lt-LT"/>
        </w:rPr>
        <w:tab/>
        <w:t>– 3% vandenilio peroksido tirpalas;</w:t>
      </w:r>
    </w:p>
    <w:p w14:paraId="425B8D29" w14:textId="77777777" w:rsidR="00977EDF" w:rsidRPr="00A950E8" w:rsidRDefault="00977EDF" w:rsidP="00977EDF">
      <w:pPr>
        <w:jc w:val="both"/>
        <w:rPr>
          <w:color w:val="000000" w:themeColor="text1"/>
          <w:lang w:val="lt-LT"/>
        </w:rPr>
      </w:pPr>
      <w:r w:rsidRPr="00A950E8">
        <w:rPr>
          <w:color w:val="000000" w:themeColor="text1"/>
          <w:lang w:val="lt-LT"/>
        </w:rPr>
        <w:t xml:space="preserve">               </w:t>
      </w:r>
      <w:r w:rsidRPr="00A950E8">
        <w:rPr>
          <w:color w:val="000000" w:themeColor="text1"/>
          <w:lang w:val="lt-LT"/>
        </w:rPr>
        <w:tab/>
        <w:t>– 70% spiritinis tirpalas;</w:t>
      </w:r>
    </w:p>
    <w:p w14:paraId="4D434200" w14:textId="77777777" w:rsidR="00977EDF" w:rsidRPr="00A950E8" w:rsidRDefault="00977EDF" w:rsidP="00977EDF">
      <w:pPr>
        <w:numPr>
          <w:ilvl w:val="1"/>
          <w:numId w:val="1"/>
        </w:numPr>
        <w:tabs>
          <w:tab w:val="clear" w:pos="2145"/>
          <w:tab w:val="num" w:pos="1620"/>
        </w:tabs>
        <w:ind w:hanging="705"/>
        <w:jc w:val="both"/>
        <w:rPr>
          <w:color w:val="000000" w:themeColor="text1"/>
          <w:lang w:val="lt-LT"/>
        </w:rPr>
      </w:pPr>
      <w:r w:rsidRPr="00A950E8">
        <w:rPr>
          <w:color w:val="000000" w:themeColor="text1"/>
          <w:lang w:val="lt-LT"/>
        </w:rPr>
        <w:t>vanduo ir muilas.</w:t>
      </w:r>
    </w:p>
    <w:p w14:paraId="2847C741" w14:textId="77777777" w:rsidR="00977EDF" w:rsidRPr="00A950E8" w:rsidRDefault="00977EDF" w:rsidP="00977EDF">
      <w:pPr>
        <w:ind w:firstLine="720"/>
        <w:jc w:val="both"/>
        <w:rPr>
          <w:color w:val="000000" w:themeColor="text1"/>
          <w:lang w:val="lt-LT"/>
        </w:rPr>
      </w:pPr>
      <w:r w:rsidRPr="00A950E8">
        <w:rPr>
          <w:i/>
          <w:color w:val="000000" w:themeColor="text1"/>
          <w:lang w:val="lt-LT"/>
        </w:rPr>
        <w:t>Galutinis sanitarinis švarinimas</w:t>
      </w:r>
      <w:r w:rsidRPr="00A950E8">
        <w:rPr>
          <w:color w:val="000000" w:themeColor="text1"/>
          <w:lang w:val="lt-LT"/>
        </w:rPr>
        <w:t xml:space="preserve"> – visiškas taršos pašalinimas nuo nukentėjusių žmonių, kuris atliekamas </w:t>
      </w:r>
      <w:r w:rsidRPr="00A950E8">
        <w:rPr>
          <w:color w:val="000000" w:themeColor="text1"/>
          <w:u w:val="single"/>
          <w:lang w:val="lt-LT"/>
        </w:rPr>
        <w:t>sanitarinio švarinimo punktuose</w:t>
      </w:r>
      <w:r w:rsidRPr="00A950E8">
        <w:rPr>
          <w:color w:val="000000" w:themeColor="text1"/>
          <w:lang w:val="lt-LT"/>
        </w:rPr>
        <w:t xml:space="preserve">. </w:t>
      </w:r>
      <w:r w:rsidRPr="00A950E8">
        <w:rPr>
          <w:i/>
          <w:color w:val="000000" w:themeColor="text1"/>
          <w:lang w:val="lt-LT"/>
        </w:rPr>
        <w:t>Tokio punkto paskirtis - ne tik atlikti biologinėmis, radioaktyviosiomis ar cheminėmis medžiagomis užterštų žmonių pirminį sanitarinį švarinimą bet ir suteikti jiems pirmąją medicinos pagalbą.</w:t>
      </w:r>
      <w:r w:rsidRPr="00A950E8">
        <w:rPr>
          <w:color w:val="000000" w:themeColor="text1"/>
          <w:lang w:val="lt-LT"/>
        </w:rPr>
        <w:t xml:space="preserve"> Tam specialiai įrengiamos arba naudojamos šiam tikslui pritaikytos patalpos (pirtys, dušai, prausyklos), kurios yra šalia įsteigtų tarpinių gyventojų evakavimo punktų arba netoli jų įrengiamos specialiai tam sukomplektuotos ,,dezaktyvavimo palapinės“.</w:t>
      </w:r>
    </w:p>
    <w:p w14:paraId="64B3C681" w14:textId="77777777" w:rsidR="00977EDF" w:rsidRPr="00A950E8" w:rsidRDefault="00977EDF" w:rsidP="00977EDF">
      <w:pPr>
        <w:ind w:firstLine="312"/>
        <w:jc w:val="both"/>
        <w:rPr>
          <w:color w:val="000000" w:themeColor="text1"/>
          <w:lang w:val="lt-LT"/>
        </w:rPr>
      </w:pPr>
      <w:r w:rsidRPr="00A950E8">
        <w:rPr>
          <w:color w:val="000000" w:themeColor="text1"/>
          <w:lang w:val="lt-LT"/>
        </w:rPr>
        <w:tab/>
        <w:t>Sanitarinio švarinimo punktas skirstomas:</w:t>
      </w:r>
    </w:p>
    <w:p w14:paraId="5FD31E0D" w14:textId="77777777" w:rsidR="00977EDF" w:rsidRPr="00A950E8" w:rsidRDefault="00977EDF" w:rsidP="00977EDF">
      <w:pPr>
        <w:ind w:firstLine="312"/>
        <w:jc w:val="both"/>
        <w:rPr>
          <w:color w:val="000000" w:themeColor="text1"/>
          <w:lang w:val="lt-LT"/>
        </w:rPr>
      </w:pPr>
      <w:r w:rsidRPr="00A950E8">
        <w:rPr>
          <w:color w:val="000000" w:themeColor="text1"/>
          <w:lang w:val="lt-LT"/>
        </w:rPr>
        <w:t xml:space="preserve"> </w:t>
      </w:r>
      <w:r w:rsidRPr="00A950E8">
        <w:rPr>
          <w:color w:val="000000" w:themeColor="text1"/>
          <w:lang w:val="lt-LT"/>
        </w:rPr>
        <w:tab/>
      </w:r>
      <w:r w:rsidRPr="00A950E8">
        <w:rPr>
          <w:i/>
          <w:color w:val="000000" w:themeColor="text1"/>
          <w:lang w:val="lt-LT"/>
        </w:rPr>
        <w:t>„nešvari“ zona</w:t>
      </w:r>
      <w:r w:rsidRPr="00A950E8">
        <w:rPr>
          <w:color w:val="000000" w:themeColor="text1"/>
          <w:lang w:val="lt-LT"/>
        </w:rPr>
        <w:t xml:space="preserve"> – sanitarinio švarinimo punkto patalpos, kuriose vykdoma nukentėjusiųjų žmonių registracija, pirminė sveikatos būklės apžiūra ir taršos kontrolė;</w:t>
      </w:r>
    </w:p>
    <w:p w14:paraId="4134B4BC" w14:textId="77777777" w:rsidR="00977EDF" w:rsidRPr="00A950E8" w:rsidRDefault="00977EDF" w:rsidP="00977EDF">
      <w:pPr>
        <w:ind w:firstLine="720"/>
        <w:jc w:val="both"/>
        <w:rPr>
          <w:color w:val="000000" w:themeColor="text1"/>
          <w:lang w:val="lt-LT"/>
        </w:rPr>
      </w:pPr>
      <w:r w:rsidRPr="00A950E8">
        <w:rPr>
          <w:i/>
          <w:color w:val="000000" w:themeColor="text1"/>
          <w:lang w:val="lt-LT"/>
        </w:rPr>
        <w:t>žmonių sanitarinio švarinimo zona</w:t>
      </w:r>
      <w:r w:rsidRPr="00A950E8">
        <w:rPr>
          <w:color w:val="000000" w:themeColor="text1"/>
          <w:lang w:val="lt-LT"/>
        </w:rPr>
        <w:t xml:space="preserve"> – sanitarinio švarinimo punkto patalpos, kuriose vykdomas nukentėjusiųjų žmonių sanitarinis švarinimas;</w:t>
      </w:r>
    </w:p>
    <w:p w14:paraId="1E066C3C" w14:textId="77777777" w:rsidR="00977EDF" w:rsidRPr="00A950E8" w:rsidRDefault="00977EDF" w:rsidP="00977EDF">
      <w:pPr>
        <w:ind w:firstLine="720"/>
        <w:jc w:val="both"/>
        <w:rPr>
          <w:color w:val="000000" w:themeColor="text1"/>
          <w:lang w:val="lt-LT"/>
        </w:rPr>
      </w:pPr>
      <w:r w:rsidRPr="00A950E8">
        <w:rPr>
          <w:i/>
          <w:color w:val="000000" w:themeColor="text1"/>
          <w:lang w:val="lt-LT"/>
        </w:rPr>
        <w:t>„švari“ zona</w:t>
      </w:r>
      <w:r w:rsidRPr="00A950E8">
        <w:rPr>
          <w:color w:val="000000" w:themeColor="text1"/>
          <w:lang w:val="lt-LT"/>
        </w:rPr>
        <w:t xml:space="preserve"> – sanitarinio švarinimo punkto patalpos, neužterštos biologinėmis, radioaktyviosiomis bei cheminėmis medžiagomis.</w:t>
      </w:r>
    </w:p>
    <w:p w14:paraId="77730EC3" w14:textId="3BC3F6D6" w:rsidR="00977EDF" w:rsidRPr="00A950E8" w:rsidRDefault="00977EDF" w:rsidP="00977EDF">
      <w:pPr>
        <w:tabs>
          <w:tab w:val="left" w:pos="0"/>
        </w:tabs>
        <w:jc w:val="both"/>
        <w:rPr>
          <w:color w:val="000000" w:themeColor="text1"/>
          <w:lang w:val="lt-LT"/>
        </w:rPr>
      </w:pPr>
      <w:r w:rsidRPr="00A950E8">
        <w:rPr>
          <w:snapToGrid w:val="0"/>
          <w:color w:val="000000" w:themeColor="text1"/>
          <w:sz w:val="22"/>
          <w:lang w:val="lt-LT"/>
        </w:rPr>
        <w:tab/>
      </w:r>
      <w:r w:rsidRPr="00A950E8">
        <w:rPr>
          <w:snapToGrid w:val="0"/>
          <w:color w:val="000000" w:themeColor="text1"/>
          <w:lang w:val="lt-LT"/>
        </w:rPr>
        <w:t xml:space="preserve">Nukentėjusiųjų žmonių sanitarinis švarinimas atliekamas Sanitarinio švarinimo punktuose, kurie įrengiami </w:t>
      </w:r>
      <w:r w:rsidRPr="00A950E8">
        <w:rPr>
          <w:snapToGrid w:val="0"/>
          <w:color w:val="000000" w:themeColor="text1"/>
          <w:u w:val="single"/>
          <w:lang w:val="lt-LT"/>
        </w:rPr>
        <w:t>tarpiniuose gyventojų evakavimo punktuose</w:t>
      </w:r>
      <w:r w:rsidRPr="00A950E8">
        <w:rPr>
          <w:snapToGrid w:val="0"/>
          <w:color w:val="000000" w:themeColor="text1"/>
          <w:lang w:val="lt-LT"/>
        </w:rPr>
        <w:t xml:space="preserve"> </w:t>
      </w:r>
      <w:r w:rsidRPr="00870BAB">
        <w:rPr>
          <w:b/>
          <w:bCs/>
          <w:snapToGrid w:val="0"/>
          <w:color w:val="000000" w:themeColor="text1"/>
          <w:lang w:val="lt-LT"/>
        </w:rPr>
        <w:t>(</w:t>
      </w:r>
      <w:r w:rsidR="00870BAB" w:rsidRPr="00870BAB">
        <w:rPr>
          <w:b/>
          <w:bCs/>
          <w:snapToGrid w:val="0"/>
          <w:color w:val="000000" w:themeColor="text1"/>
          <w:lang w:val="lt-LT"/>
        </w:rPr>
        <w:t xml:space="preserve">26 </w:t>
      </w:r>
      <w:r w:rsidRPr="00870BAB">
        <w:rPr>
          <w:b/>
          <w:bCs/>
          <w:snapToGrid w:val="0"/>
          <w:color w:val="000000" w:themeColor="text1"/>
          <w:lang w:val="lt-LT"/>
        </w:rPr>
        <w:t>PRIEDAS</w:t>
      </w:r>
      <w:r w:rsidR="00870BAB" w:rsidRPr="00870BAB">
        <w:rPr>
          <w:b/>
          <w:bCs/>
          <w:snapToGrid w:val="0"/>
          <w:color w:val="000000" w:themeColor="text1"/>
          <w:lang w:val="lt-LT"/>
        </w:rPr>
        <w:t>)</w:t>
      </w:r>
      <w:r w:rsidR="00C46A4A" w:rsidRPr="00870BAB">
        <w:rPr>
          <w:b/>
          <w:bCs/>
          <w:snapToGrid w:val="0"/>
          <w:color w:val="000000" w:themeColor="text1"/>
          <w:lang w:val="lt-LT"/>
        </w:rPr>
        <w:t>.</w:t>
      </w:r>
    </w:p>
    <w:p w14:paraId="140A4E4C" w14:textId="77777777" w:rsidR="00977EDF" w:rsidRPr="00A950E8" w:rsidRDefault="00977EDF" w:rsidP="00977EDF">
      <w:pPr>
        <w:ind w:firstLine="312"/>
        <w:jc w:val="both"/>
        <w:rPr>
          <w:snapToGrid w:val="0"/>
          <w:color w:val="000000" w:themeColor="text1"/>
          <w:lang w:val="lt-LT"/>
        </w:rPr>
      </w:pPr>
      <w:r w:rsidRPr="00A950E8">
        <w:rPr>
          <w:color w:val="000000" w:themeColor="text1"/>
          <w:lang w:val="lt-LT"/>
        </w:rPr>
        <w:tab/>
      </w:r>
      <w:r w:rsidRPr="00A950E8">
        <w:rPr>
          <w:snapToGrid w:val="0"/>
          <w:color w:val="000000" w:themeColor="text1"/>
          <w:lang w:val="lt-LT"/>
        </w:rPr>
        <w:t>Esant ekstremaliosioms sąlygoms, žmonių sanitariniam švarinimui taip pat gali būti pritaikomi komunalinės-buitinės paskirties pastatai, kuriuose yra galimybė užtikrinti būtinas žmonių sanitariniam švarinimui sąlygas:</w:t>
      </w:r>
    </w:p>
    <w:p w14:paraId="27926D5B" w14:textId="77777777" w:rsidR="00C46A4A" w:rsidRDefault="00977EDF" w:rsidP="00C46A4A">
      <w:pPr>
        <w:pStyle w:val="Sraopastraipa"/>
        <w:numPr>
          <w:ilvl w:val="0"/>
          <w:numId w:val="7"/>
        </w:numPr>
        <w:jc w:val="both"/>
        <w:rPr>
          <w:rFonts w:ascii="Times New Roman" w:hAnsi="Times New Roman"/>
          <w:snapToGrid w:val="0"/>
          <w:color w:val="000000" w:themeColor="text1"/>
          <w:sz w:val="24"/>
          <w:szCs w:val="24"/>
        </w:rPr>
      </w:pPr>
      <w:r w:rsidRPr="00C46A4A">
        <w:rPr>
          <w:rFonts w:ascii="Times New Roman" w:hAnsi="Times New Roman"/>
          <w:snapToGrid w:val="0"/>
          <w:color w:val="000000" w:themeColor="text1"/>
          <w:sz w:val="24"/>
          <w:szCs w:val="24"/>
        </w:rPr>
        <w:t>įmonių, sporto įstaigų sanitarinės buitinės patalpos (rūbinės, dušai, prausyklos), kuriose vienu metu telpa ne mažiau kaip 10 žmonių;</w:t>
      </w:r>
    </w:p>
    <w:p w14:paraId="0FBF787A" w14:textId="1C093066" w:rsidR="00977EDF" w:rsidRPr="00C46A4A" w:rsidRDefault="00977EDF" w:rsidP="00C46A4A">
      <w:pPr>
        <w:pStyle w:val="Sraopastraipa"/>
        <w:numPr>
          <w:ilvl w:val="0"/>
          <w:numId w:val="7"/>
        </w:numPr>
        <w:jc w:val="both"/>
        <w:rPr>
          <w:rFonts w:ascii="Times New Roman" w:hAnsi="Times New Roman"/>
          <w:snapToGrid w:val="0"/>
          <w:color w:val="000000" w:themeColor="text1"/>
          <w:sz w:val="24"/>
          <w:szCs w:val="24"/>
        </w:rPr>
      </w:pPr>
      <w:r w:rsidRPr="00C46A4A">
        <w:rPr>
          <w:rFonts w:ascii="Times New Roman" w:hAnsi="Times New Roman"/>
          <w:snapToGrid w:val="0"/>
          <w:color w:val="000000" w:themeColor="text1"/>
          <w:sz w:val="24"/>
          <w:szCs w:val="24"/>
        </w:rPr>
        <w:t>pirtys, baseinai.</w:t>
      </w:r>
    </w:p>
    <w:p w14:paraId="3F7DA6AE" w14:textId="77777777" w:rsidR="00977EDF" w:rsidRPr="00A950E8" w:rsidRDefault="00977EDF" w:rsidP="00977EDF">
      <w:pPr>
        <w:ind w:firstLine="720"/>
        <w:jc w:val="both"/>
        <w:rPr>
          <w:color w:val="000000" w:themeColor="text1"/>
          <w:u w:val="single"/>
          <w:lang w:val="lt-LT"/>
        </w:rPr>
      </w:pPr>
      <w:r w:rsidRPr="00A950E8">
        <w:rPr>
          <w:color w:val="000000" w:themeColor="text1"/>
          <w:u w:val="single"/>
          <w:lang w:val="lt-LT"/>
        </w:rPr>
        <w:t>Sanitarinio švarinimo punkte turi būti:</w:t>
      </w:r>
    </w:p>
    <w:p w14:paraId="52702A31" w14:textId="77777777" w:rsidR="00977EDF" w:rsidRPr="00A950E8" w:rsidRDefault="00977EDF" w:rsidP="00977EDF">
      <w:pPr>
        <w:jc w:val="both"/>
        <w:rPr>
          <w:color w:val="000000" w:themeColor="text1"/>
          <w:lang w:val="lt-LT"/>
        </w:rPr>
      </w:pPr>
      <w:r w:rsidRPr="00A950E8">
        <w:rPr>
          <w:color w:val="000000" w:themeColor="text1"/>
          <w:lang w:val="lt-LT"/>
        </w:rPr>
        <w:t xml:space="preserve">            – vandentiekis, kanalizacija, vėdinimas, šildymo sistema, elektra;</w:t>
      </w:r>
    </w:p>
    <w:p w14:paraId="340F707E" w14:textId="77777777" w:rsidR="00977EDF" w:rsidRPr="00A950E8" w:rsidRDefault="00977EDF" w:rsidP="00977EDF">
      <w:pPr>
        <w:jc w:val="both"/>
        <w:rPr>
          <w:color w:val="000000" w:themeColor="text1"/>
          <w:lang w:val="lt-LT"/>
        </w:rPr>
      </w:pPr>
      <w:r w:rsidRPr="00A950E8">
        <w:rPr>
          <w:color w:val="000000" w:themeColor="text1"/>
          <w:lang w:val="lt-LT"/>
        </w:rPr>
        <w:t xml:space="preserve">            – pakankamai žmonėms švarinimo priemonių – muilo, šampūno, kempinių, žirklių, plaukų skutimosi mašinėlių, medvilninių ir popierinių nosinių, rankšluosčių ir paklodžių, apatinių ir viršutinių drabužių bei avalynės;</w:t>
      </w:r>
    </w:p>
    <w:p w14:paraId="4F5B71AE" w14:textId="77777777" w:rsidR="00977EDF" w:rsidRPr="00A950E8" w:rsidRDefault="00977EDF" w:rsidP="00977EDF">
      <w:pPr>
        <w:jc w:val="both"/>
        <w:rPr>
          <w:color w:val="000000" w:themeColor="text1"/>
          <w:lang w:val="lt-LT"/>
        </w:rPr>
      </w:pPr>
      <w:r w:rsidRPr="00A950E8">
        <w:rPr>
          <w:color w:val="000000" w:themeColor="text1"/>
          <w:lang w:val="lt-LT"/>
        </w:rPr>
        <w:t xml:space="preserve">            – specialios taros (konteinerių, plastikinių ar guminių maišų ir kt.) ir pavojaus ženklų užterštiems daiktams, drabužiams sudėti ir ženklinti;</w:t>
      </w:r>
    </w:p>
    <w:p w14:paraId="02250D3C" w14:textId="77777777" w:rsidR="00977EDF" w:rsidRPr="00A950E8" w:rsidRDefault="00977EDF" w:rsidP="00977EDF">
      <w:pPr>
        <w:jc w:val="both"/>
        <w:rPr>
          <w:color w:val="000000" w:themeColor="text1"/>
          <w:lang w:val="lt-LT"/>
        </w:rPr>
      </w:pPr>
      <w:r w:rsidRPr="00A950E8">
        <w:rPr>
          <w:color w:val="000000" w:themeColor="text1"/>
          <w:lang w:val="lt-LT"/>
        </w:rPr>
        <w:t xml:space="preserve">             – punktas turi būti aprūpintas keleiviniu transportu, taip pat specialiu transportu užterštiems daiktams į sanitarinio švarinimo ar utilizavimo vietą išvežti;</w:t>
      </w:r>
    </w:p>
    <w:p w14:paraId="62797549" w14:textId="77777777" w:rsidR="00977EDF" w:rsidRPr="00A950E8" w:rsidRDefault="00977EDF" w:rsidP="00977EDF">
      <w:pPr>
        <w:jc w:val="both"/>
        <w:rPr>
          <w:color w:val="000000" w:themeColor="text1"/>
          <w:lang w:val="lt-LT"/>
        </w:rPr>
      </w:pPr>
      <w:r w:rsidRPr="00A950E8">
        <w:rPr>
          <w:color w:val="000000" w:themeColor="text1"/>
          <w:lang w:val="lt-LT"/>
        </w:rPr>
        <w:t xml:space="preserve">             – </w:t>
      </w:r>
      <w:r w:rsidRPr="00A950E8">
        <w:rPr>
          <w:i/>
          <w:color w:val="000000" w:themeColor="text1"/>
          <w:lang w:val="lt-LT"/>
        </w:rPr>
        <w:t>,,nešvarios“ zonos</w:t>
      </w:r>
      <w:r w:rsidRPr="00A950E8">
        <w:rPr>
          <w:color w:val="000000" w:themeColor="text1"/>
          <w:lang w:val="lt-LT"/>
        </w:rPr>
        <w:t xml:space="preserve"> ir žmonių prausimosi zonos patalpų grindys, baldai, kita įranga turi būti iš lengvai švarinamų, drėgmę nesugeriančių medžiagų (keramikinių plytelių, linoleumo, plastiko ir kt.) arba uždengiama polietileno plėvele. Sienų danga taip pat turi būti atspari drėgmei, lengvai valoma.</w:t>
      </w:r>
    </w:p>
    <w:p w14:paraId="68955E17" w14:textId="77777777" w:rsidR="00977EDF" w:rsidRPr="00A950E8" w:rsidRDefault="00977EDF" w:rsidP="00977EDF">
      <w:pPr>
        <w:ind w:firstLine="720"/>
        <w:jc w:val="both"/>
        <w:rPr>
          <w:snapToGrid w:val="0"/>
          <w:color w:val="000000" w:themeColor="text1"/>
          <w:lang w:val="lt-LT"/>
        </w:rPr>
      </w:pPr>
      <w:r w:rsidRPr="00A950E8">
        <w:rPr>
          <w:snapToGrid w:val="0"/>
          <w:color w:val="000000" w:themeColor="text1"/>
          <w:lang w:val="lt-LT"/>
        </w:rPr>
        <w:lastRenderedPageBreak/>
        <w:t>Kiti sanitarinio švarinimo punktų reikalavimai nurodyti LR aplinkos ministro 2003 m. balandžio 9 d. įsakyme Nr. 171.</w:t>
      </w:r>
    </w:p>
    <w:p w14:paraId="454790C4" w14:textId="77777777" w:rsidR="00977EDF" w:rsidRPr="00A950E8" w:rsidRDefault="00977EDF" w:rsidP="00977EDF">
      <w:pPr>
        <w:jc w:val="both"/>
        <w:rPr>
          <w:color w:val="000000" w:themeColor="text1"/>
          <w:u w:val="single"/>
          <w:lang w:val="lt-LT"/>
        </w:rPr>
      </w:pPr>
      <w:r w:rsidRPr="00A950E8">
        <w:rPr>
          <w:rFonts w:ascii="Palemonas" w:hAnsi="Palemonas"/>
          <w:color w:val="000000" w:themeColor="text1"/>
          <w:lang w:val="lt-LT"/>
        </w:rPr>
        <w:t xml:space="preserve">            </w:t>
      </w:r>
      <w:r w:rsidRPr="00A950E8">
        <w:rPr>
          <w:color w:val="000000" w:themeColor="text1"/>
          <w:u w:val="single"/>
          <w:lang w:val="lt-LT"/>
        </w:rPr>
        <w:t>Sanitarinio švarinimo punkto personalo uždaviniai:</w:t>
      </w:r>
    </w:p>
    <w:p w14:paraId="65898512" w14:textId="77777777" w:rsidR="00977EDF" w:rsidRPr="00A950E8" w:rsidRDefault="00977EDF" w:rsidP="00977EDF">
      <w:pPr>
        <w:jc w:val="both"/>
        <w:rPr>
          <w:color w:val="000000" w:themeColor="text1"/>
          <w:lang w:val="lt-LT"/>
        </w:rPr>
      </w:pPr>
      <w:r w:rsidRPr="00A950E8">
        <w:rPr>
          <w:color w:val="000000" w:themeColor="text1"/>
          <w:lang w:val="lt-LT"/>
        </w:rPr>
        <w:t xml:space="preserve">            – priimti ir registruoti iš užterštos zonos atvežtus asmenis;</w:t>
      </w:r>
    </w:p>
    <w:p w14:paraId="67C2E385" w14:textId="77777777" w:rsidR="00977EDF" w:rsidRPr="00A950E8" w:rsidRDefault="00977EDF" w:rsidP="00977EDF">
      <w:pPr>
        <w:jc w:val="both"/>
        <w:rPr>
          <w:color w:val="000000" w:themeColor="text1"/>
          <w:lang w:val="lt-LT"/>
        </w:rPr>
      </w:pPr>
      <w:r w:rsidRPr="00A950E8">
        <w:rPr>
          <w:color w:val="000000" w:themeColor="text1"/>
          <w:lang w:val="lt-LT"/>
        </w:rPr>
        <w:t xml:space="preserve">            – nustatyti asmenų drabužių, daiktų užterštumą;</w:t>
      </w:r>
    </w:p>
    <w:p w14:paraId="3A9F594E" w14:textId="77777777" w:rsidR="00977EDF" w:rsidRPr="00A950E8" w:rsidRDefault="00977EDF" w:rsidP="00977EDF">
      <w:pPr>
        <w:jc w:val="both"/>
        <w:rPr>
          <w:color w:val="000000" w:themeColor="text1"/>
          <w:lang w:val="lt-LT"/>
        </w:rPr>
      </w:pPr>
      <w:r w:rsidRPr="00A950E8">
        <w:rPr>
          <w:color w:val="000000" w:themeColor="text1"/>
          <w:lang w:val="lt-LT"/>
        </w:rPr>
        <w:t xml:space="preserve">            – švarinti žmones ir kontroliuoti sanitarinio švarinimo efektyvumą;</w:t>
      </w:r>
    </w:p>
    <w:p w14:paraId="0E31E612" w14:textId="77777777" w:rsidR="00977EDF" w:rsidRPr="00A950E8" w:rsidRDefault="00977EDF" w:rsidP="00977EDF">
      <w:pPr>
        <w:jc w:val="both"/>
        <w:rPr>
          <w:color w:val="000000" w:themeColor="text1"/>
          <w:lang w:val="lt-LT"/>
        </w:rPr>
      </w:pPr>
      <w:r w:rsidRPr="00A950E8">
        <w:rPr>
          <w:color w:val="000000" w:themeColor="text1"/>
          <w:lang w:val="lt-LT"/>
        </w:rPr>
        <w:t xml:space="preserve">            – surinkti užterštus drabužius ir asmeninius daiktus, juos nukenksminti arba utilizuoti;</w:t>
      </w:r>
    </w:p>
    <w:p w14:paraId="2B540720" w14:textId="77777777" w:rsidR="00977EDF" w:rsidRPr="00A950E8" w:rsidRDefault="00977EDF" w:rsidP="00977EDF">
      <w:pPr>
        <w:jc w:val="both"/>
        <w:rPr>
          <w:color w:val="000000" w:themeColor="text1"/>
          <w:lang w:val="lt-LT"/>
        </w:rPr>
      </w:pPr>
      <w:r w:rsidRPr="00A950E8">
        <w:rPr>
          <w:color w:val="000000" w:themeColor="text1"/>
          <w:lang w:val="lt-LT"/>
        </w:rPr>
        <w:t xml:space="preserve">            – prireikus spręsti nukentėjusiųjų dispanserinio stebėjimo ar stacionarinio patikrinimo</w:t>
      </w:r>
    </w:p>
    <w:p w14:paraId="51A20E25" w14:textId="77777777" w:rsidR="00977EDF" w:rsidRPr="00A950E8" w:rsidRDefault="00977EDF" w:rsidP="00977EDF">
      <w:pPr>
        <w:jc w:val="both"/>
        <w:rPr>
          <w:color w:val="000000" w:themeColor="text1"/>
          <w:lang w:val="lt-LT"/>
        </w:rPr>
      </w:pPr>
      <w:r w:rsidRPr="00A950E8">
        <w:rPr>
          <w:color w:val="000000" w:themeColor="text1"/>
          <w:lang w:val="lt-LT"/>
        </w:rPr>
        <w:t xml:space="preserve"> klausimus;</w:t>
      </w:r>
    </w:p>
    <w:p w14:paraId="51059222" w14:textId="77777777" w:rsidR="00977EDF" w:rsidRPr="00A950E8" w:rsidRDefault="00977EDF" w:rsidP="00977EDF">
      <w:pPr>
        <w:jc w:val="both"/>
        <w:rPr>
          <w:color w:val="000000" w:themeColor="text1"/>
          <w:lang w:val="lt-LT"/>
        </w:rPr>
      </w:pPr>
      <w:r w:rsidRPr="00A950E8">
        <w:rPr>
          <w:color w:val="000000" w:themeColor="text1"/>
          <w:lang w:val="lt-LT"/>
        </w:rPr>
        <w:t xml:space="preserve">           – kiekvienam asmeniui išduoti švarinimo asmens anketą, taip pat pažymą apie konfiskuotus užterštus dokumentus, pinigus, asmens daiktus;</w:t>
      </w:r>
    </w:p>
    <w:p w14:paraId="5DC40362" w14:textId="77777777" w:rsidR="00977EDF" w:rsidRPr="00A950E8" w:rsidRDefault="00977EDF" w:rsidP="00977EDF">
      <w:pPr>
        <w:jc w:val="both"/>
        <w:rPr>
          <w:color w:val="000000" w:themeColor="text1"/>
          <w:lang w:val="lt-LT"/>
        </w:rPr>
      </w:pPr>
      <w:r w:rsidRPr="00A950E8">
        <w:rPr>
          <w:color w:val="000000" w:themeColor="text1"/>
          <w:lang w:val="lt-LT"/>
        </w:rPr>
        <w:t xml:space="preserve">           – aiškinti apie pavojingų medžiagų poveikį sveikatai ir apsaugos priemones.</w:t>
      </w:r>
    </w:p>
    <w:p w14:paraId="43C2A90F" w14:textId="548C8DBE" w:rsidR="00977EDF" w:rsidRPr="00A950E8" w:rsidRDefault="00977EDF" w:rsidP="00FB3ED8">
      <w:pPr>
        <w:ind w:firstLine="709"/>
        <w:jc w:val="both"/>
        <w:rPr>
          <w:color w:val="000000" w:themeColor="text1"/>
          <w:lang w:val="lt-LT"/>
        </w:rPr>
      </w:pPr>
      <w:r w:rsidRPr="00A950E8">
        <w:rPr>
          <w:color w:val="000000" w:themeColor="text1"/>
          <w:lang w:val="lt-LT"/>
        </w:rPr>
        <w:t>Minimalus sanitarinio švarinimo punkto personalo skaičius – 3 žmonės, turintys tinkamą kvalifikaciją. Gali būti ir pagalbiniai darbuotojai. Atsižvelgiant į avarijos mąstą ir gyventojų priėmimo skaičių, punkte gali dirbti kelios personalo grupės. Gyventojų sveikatos būklę turi įvertinti medicinos darbuotojas.</w:t>
      </w:r>
    </w:p>
    <w:p w14:paraId="1DDC71DA" w14:textId="1B765AD4" w:rsidR="00977EDF" w:rsidRPr="00A950E8" w:rsidRDefault="00977EDF" w:rsidP="00FB3ED8">
      <w:pPr>
        <w:ind w:firstLine="709"/>
        <w:jc w:val="both"/>
        <w:rPr>
          <w:color w:val="000000" w:themeColor="text1"/>
          <w:lang w:val="lt-LT"/>
        </w:rPr>
      </w:pPr>
      <w:r w:rsidRPr="00A950E8">
        <w:rPr>
          <w:color w:val="000000" w:themeColor="text1"/>
          <w:lang w:val="lt-LT"/>
        </w:rPr>
        <w:t>Pirminio reagavimo ir sanitarinio švarinimo punktų personalas turi būti apsirūpinęs asmeninėmis apsaugos priemonėmis (kombinezonais, kvėpavimo takų apsaugos priemonėmis, priešnuodžiais ir kt.).</w:t>
      </w:r>
    </w:p>
    <w:p w14:paraId="2D088406" w14:textId="58DD370B" w:rsidR="00977EDF" w:rsidRPr="00A950E8" w:rsidRDefault="00977EDF" w:rsidP="00FB3ED8">
      <w:pPr>
        <w:ind w:firstLine="709"/>
        <w:jc w:val="both"/>
        <w:rPr>
          <w:color w:val="000000" w:themeColor="text1"/>
          <w:lang w:val="lt-LT"/>
        </w:rPr>
      </w:pPr>
      <w:r w:rsidRPr="00A950E8">
        <w:rPr>
          <w:color w:val="000000" w:themeColor="text1"/>
          <w:lang w:val="lt-LT"/>
        </w:rPr>
        <w:t>Visos rajono asmens ir visuomenės sveikatos priežiūros įstaigos, ligoninė turi būti pasirengusios įvertinti nukentėjusiųjų po sanitarinio švarinimo būklę ir nustatyti, ar reikalingas jiems tolesnis gydymas.</w:t>
      </w:r>
    </w:p>
    <w:p w14:paraId="3ABDAD20" w14:textId="77777777" w:rsidR="00977EDF" w:rsidRPr="00A950E8" w:rsidRDefault="00977EDF" w:rsidP="00977EDF">
      <w:pPr>
        <w:ind w:firstLine="720"/>
        <w:jc w:val="both"/>
        <w:rPr>
          <w:b/>
          <w:color w:val="000000" w:themeColor="text1"/>
          <w:lang w:val="lt-LT"/>
        </w:rPr>
      </w:pPr>
    </w:p>
    <w:p w14:paraId="19A78164" w14:textId="77777777" w:rsidR="00977EDF" w:rsidRPr="00A950E8" w:rsidRDefault="00977EDF" w:rsidP="00977EDF">
      <w:pPr>
        <w:ind w:firstLine="709"/>
        <w:rPr>
          <w:b/>
          <w:bCs/>
          <w:color w:val="000000" w:themeColor="text1"/>
          <w:lang w:val="lt-LT"/>
        </w:rPr>
      </w:pPr>
      <w:r w:rsidRPr="00A950E8">
        <w:rPr>
          <w:b/>
          <w:bCs/>
          <w:color w:val="000000" w:themeColor="text1"/>
          <w:lang w:val="lt-LT"/>
        </w:rPr>
        <w:t>6.9.2. Technikos, patalpų ir aplinkos komponentų taršos likvidavimas</w:t>
      </w:r>
      <w:r w:rsidRPr="00A950E8">
        <w:rPr>
          <w:b/>
          <w:color w:val="000000" w:themeColor="text1"/>
          <w:lang w:val="lt-LT"/>
        </w:rPr>
        <w:t xml:space="preserve"> </w:t>
      </w:r>
    </w:p>
    <w:p w14:paraId="4A1B87DC" w14:textId="77777777" w:rsidR="00977EDF" w:rsidRPr="00A950E8" w:rsidRDefault="00977EDF" w:rsidP="00977EDF">
      <w:pPr>
        <w:jc w:val="center"/>
        <w:rPr>
          <w:b/>
          <w:color w:val="000000" w:themeColor="text1"/>
          <w:lang w:val="lt-LT"/>
        </w:rPr>
      </w:pPr>
    </w:p>
    <w:p w14:paraId="1D37D50C" w14:textId="77777777" w:rsidR="00977EDF" w:rsidRPr="00A950E8" w:rsidRDefault="00977EDF" w:rsidP="00977EDF">
      <w:pPr>
        <w:tabs>
          <w:tab w:val="left" w:pos="0"/>
        </w:tabs>
        <w:ind w:firstLine="720"/>
        <w:jc w:val="both"/>
        <w:rPr>
          <w:color w:val="000000" w:themeColor="text1"/>
          <w:lang w:val="lt-LT"/>
        </w:rPr>
      </w:pPr>
      <w:r w:rsidRPr="00A950E8">
        <w:rPr>
          <w:b/>
          <w:bCs/>
          <w:color w:val="000000" w:themeColor="text1"/>
          <w:lang w:val="lt-LT"/>
        </w:rPr>
        <w:t xml:space="preserve">DEGAZAVIMAS - </w:t>
      </w:r>
      <w:r w:rsidRPr="00A950E8">
        <w:rPr>
          <w:color w:val="000000" w:themeColor="text1"/>
          <w:lang w:val="lt-LT"/>
        </w:rPr>
        <w:t>pavojingų cheminių medžiagų pašalinimas arba kitoks jų nukenksminimas.</w:t>
      </w:r>
    </w:p>
    <w:p w14:paraId="01F4E3D6" w14:textId="77777777" w:rsidR="00977EDF" w:rsidRPr="00A950E8" w:rsidRDefault="00977EDF" w:rsidP="00977EDF">
      <w:pPr>
        <w:tabs>
          <w:tab w:val="left" w:pos="0"/>
        </w:tabs>
        <w:ind w:firstLine="720"/>
        <w:jc w:val="both"/>
        <w:rPr>
          <w:color w:val="000000" w:themeColor="text1"/>
          <w:lang w:val="lt-LT"/>
        </w:rPr>
      </w:pPr>
      <w:r w:rsidRPr="00A950E8">
        <w:rPr>
          <w:b/>
          <w:color w:val="000000" w:themeColor="text1"/>
          <w:lang w:val="lt-LT"/>
        </w:rPr>
        <w:t xml:space="preserve">NEUTRALIZAVIMAS - </w:t>
      </w:r>
      <w:r w:rsidRPr="00A950E8">
        <w:rPr>
          <w:color w:val="000000" w:themeColor="text1"/>
          <w:lang w:val="lt-LT"/>
        </w:rPr>
        <w:t xml:space="preserve">kai cheminės reakcijos metu pavojinga medžiaga virsta nebepavojinga arba mažiau pavojinga. </w:t>
      </w:r>
    </w:p>
    <w:p w14:paraId="2AD53E3E" w14:textId="77777777" w:rsidR="00977EDF" w:rsidRPr="00A950E8" w:rsidRDefault="00977EDF" w:rsidP="00977EDF">
      <w:pPr>
        <w:tabs>
          <w:tab w:val="left" w:pos="0"/>
        </w:tabs>
        <w:ind w:firstLine="720"/>
        <w:jc w:val="both"/>
        <w:rPr>
          <w:color w:val="000000" w:themeColor="text1"/>
          <w:shd w:val="clear" w:color="auto" w:fill="FFFFFF"/>
          <w:lang w:val="lt-LT"/>
        </w:rPr>
      </w:pPr>
      <w:r w:rsidRPr="00A950E8">
        <w:rPr>
          <w:b/>
          <w:bCs/>
          <w:color w:val="000000" w:themeColor="text1"/>
          <w:shd w:val="clear" w:color="auto" w:fill="FFFFFF"/>
          <w:lang w:val="lt-LT"/>
        </w:rPr>
        <w:t xml:space="preserve">ABSORBCIJA (ABSORBAVIMAS) </w:t>
      </w:r>
      <w:r w:rsidRPr="00A950E8">
        <w:rPr>
          <w:color w:val="000000" w:themeColor="text1"/>
          <w:shd w:val="clear" w:color="auto" w:fill="FFFFFF"/>
          <w:lang w:val="lt-LT"/>
        </w:rPr>
        <w:t>- reiškinys, kai kietosios medžiagos</w:t>
      </w:r>
      <w:r w:rsidRPr="00A950E8">
        <w:rPr>
          <w:color w:val="000000" w:themeColor="text1"/>
          <w:lang w:val="lt-LT"/>
        </w:rPr>
        <w:t xml:space="preserve"> </w:t>
      </w:r>
      <w:r w:rsidRPr="00A950E8">
        <w:rPr>
          <w:color w:val="000000" w:themeColor="text1"/>
          <w:shd w:val="clear" w:color="auto" w:fill="FFFFFF"/>
          <w:lang w:val="lt-LT"/>
        </w:rPr>
        <w:t>arba </w:t>
      </w:r>
      <w:hyperlink r:id="rId81" w:tooltip="Skystis" w:history="1">
        <w:r w:rsidRPr="00A950E8">
          <w:rPr>
            <w:rStyle w:val="Hipersaitas"/>
            <w:color w:val="000000" w:themeColor="text1"/>
            <w:shd w:val="clear" w:color="auto" w:fill="FFFFFF"/>
            <w:lang w:val="lt-LT"/>
          </w:rPr>
          <w:t>skysčiai</w:t>
        </w:r>
      </w:hyperlink>
      <w:r w:rsidRPr="00A950E8">
        <w:rPr>
          <w:color w:val="000000" w:themeColor="text1"/>
          <w:shd w:val="clear" w:color="auto" w:fill="FFFFFF"/>
          <w:lang w:val="lt-LT"/>
        </w:rPr>
        <w:t xml:space="preserve"> visu tūriu sugeria (ištirpina) kitas medžiagas. </w:t>
      </w:r>
    </w:p>
    <w:p w14:paraId="51C19E86" w14:textId="77777777" w:rsidR="00977EDF" w:rsidRPr="00A950E8" w:rsidRDefault="00977EDF" w:rsidP="00977EDF">
      <w:pPr>
        <w:tabs>
          <w:tab w:val="left" w:pos="0"/>
        </w:tabs>
        <w:ind w:firstLine="720"/>
        <w:jc w:val="both"/>
        <w:rPr>
          <w:color w:val="000000" w:themeColor="text1"/>
          <w:lang w:val="lt-LT"/>
        </w:rPr>
      </w:pPr>
      <w:r w:rsidRPr="00A950E8">
        <w:rPr>
          <w:b/>
          <w:color w:val="000000" w:themeColor="text1"/>
          <w:lang w:val="lt-LT"/>
        </w:rPr>
        <w:t xml:space="preserve">DEMERKURIZACIJA – </w:t>
      </w:r>
      <w:r w:rsidRPr="00A950E8">
        <w:rPr>
          <w:color w:val="000000" w:themeColor="text1"/>
          <w:lang w:val="lt-LT"/>
        </w:rPr>
        <w:t>tai gyvsidabrio, jo junginių, garų šalinimas iš aplinkos.</w:t>
      </w:r>
    </w:p>
    <w:p w14:paraId="0BEB6EE6" w14:textId="5BB9F564" w:rsidR="00977EDF" w:rsidRPr="00A950E8" w:rsidRDefault="00977EDF" w:rsidP="00977EDF">
      <w:pPr>
        <w:tabs>
          <w:tab w:val="left" w:pos="0"/>
        </w:tabs>
        <w:ind w:firstLine="720"/>
        <w:jc w:val="both"/>
        <w:rPr>
          <w:color w:val="000000" w:themeColor="text1"/>
          <w:bdr w:val="none" w:sz="0" w:space="0" w:color="auto" w:frame="1"/>
          <w:shd w:val="clear" w:color="auto" w:fill="FFFFFF"/>
          <w:lang w:val="lt-LT"/>
        </w:rPr>
      </w:pPr>
      <w:r w:rsidRPr="00A950E8">
        <w:rPr>
          <w:color w:val="000000" w:themeColor="text1"/>
          <w:bdr w:val="none" w:sz="0" w:space="0" w:color="auto" w:frame="1"/>
          <w:shd w:val="clear" w:color="auto" w:fill="FFFFFF"/>
          <w:lang w:val="lt-LT"/>
        </w:rPr>
        <w:t xml:space="preserve">Aplinkos taršos pavojingomis cheminėmis medžiagomis šalimo darbus įvykio vietoje vykdo PAGD prie VRM Šiaulių PGV pajėgos, pasitelkiant ūkio subjektus su kuriais sudarytos tokių paslaugų teikimo sutartys </w:t>
      </w:r>
      <w:r w:rsidRPr="00870BAB">
        <w:rPr>
          <w:b/>
          <w:bCs/>
          <w:color w:val="000000" w:themeColor="text1"/>
          <w:bdr w:val="none" w:sz="0" w:space="0" w:color="auto" w:frame="1"/>
          <w:shd w:val="clear" w:color="auto" w:fill="FFFFFF"/>
          <w:lang w:val="lt-LT"/>
        </w:rPr>
        <w:t>(</w:t>
      </w:r>
      <w:r w:rsidR="00870BAB" w:rsidRPr="00870BAB">
        <w:rPr>
          <w:b/>
          <w:bCs/>
          <w:color w:val="000000" w:themeColor="text1"/>
          <w:bdr w:val="none" w:sz="0" w:space="0" w:color="auto" w:frame="1"/>
          <w:shd w:val="clear" w:color="auto" w:fill="FFFFFF"/>
          <w:lang w:val="lt-LT"/>
        </w:rPr>
        <w:t xml:space="preserve">7 </w:t>
      </w:r>
      <w:r w:rsidR="00C2421D" w:rsidRPr="00870BAB">
        <w:rPr>
          <w:b/>
          <w:bCs/>
          <w:color w:val="000000" w:themeColor="text1"/>
          <w:bdr w:val="none" w:sz="0" w:space="0" w:color="auto" w:frame="1"/>
          <w:shd w:val="clear" w:color="auto" w:fill="FFFFFF"/>
          <w:lang w:val="lt-LT"/>
        </w:rPr>
        <w:t>PRIEDAS</w:t>
      </w:r>
      <w:r w:rsidRPr="00A950E8">
        <w:rPr>
          <w:color w:val="000000" w:themeColor="text1"/>
          <w:bdr w:val="none" w:sz="0" w:space="0" w:color="auto" w:frame="1"/>
          <w:shd w:val="clear" w:color="auto" w:fill="FFFFFF"/>
          <w:lang w:val="lt-LT"/>
        </w:rPr>
        <w:t xml:space="preserve">).  </w:t>
      </w:r>
    </w:p>
    <w:p w14:paraId="620A1677" w14:textId="77777777" w:rsidR="00977EDF" w:rsidRPr="00A950E8" w:rsidRDefault="00977EDF" w:rsidP="00977EDF">
      <w:pPr>
        <w:tabs>
          <w:tab w:val="left" w:pos="0"/>
        </w:tabs>
        <w:ind w:firstLine="720"/>
        <w:jc w:val="both"/>
        <w:rPr>
          <w:color w:val="000000" w:themeColor="text1"/>
          <w:lang w:val="lt-LT"/>
        </w:rPr>
      </w:pPr>
      <w:r w:rsidRPr="00A950E8">
        <w:rPr>
          <w:b/>
          <w:bCs/>
          <w:color w:val="000000" w:themeColor="text1"/>
          <w:lang w:val="lt-LT"/>
        </w:rPr>
        <w:t>DEZAKTYVAVIMAS</w:t>
      </w:r>
      <w:r w:rsidRPr="00A950E8">
        <w:rPr>
          <w:color w:val="000000" w:themeColor="text1"/>
          <w:lang w:val="lt-LT"/>
        </w:rPr>
        <w:t xml:space="preserve"> – radioaktyvaus užterštumo pašalinimas.</w:t>
      </w:r>
    </w:p>
    <w:p w14:paraId="380CB3D0" w14:textId="77777777" w:rsidR="00977EDF" w:rsidRPr="00A950E8" w:rsidRDefault="00977EDF" w:rsidP="00977EDF">
      <w:pPr>
        <w:tabs>
          <w:tab w:val="left" w:pos="0"/>
        </w:tabs>
        <w:ind w:firstLine="720"/>
        <w:jc w:val="both"/>
        <w:rPr>
          <w:color w:val="000000" w:themeColor="text1"/>
          <w:bdr w:val="none" w:sz="0" w:space="0" w:color="auto" w:frame="1"/>
          <w:shd w:val="clear" w:color="auto" w:fill="FFFFFF"/>
          <w:lang w:val="lt-LT"/>
        </w:rPr>
      </w:pPr>
      <w:r w:rsidRPr="00A950E8">
        <w:rPr>
          <w:color w:val="000000" w:themeColor="text1"/>
          <w:bdr w:val="none" w:sz="0" w:space="0" w:color="auto" w:frame="1"/>
          <w:shd w:val="clear" w:color="auto" w:fill="FFFFFF"/>
          <w:lang w:val="lt-LT"/>
        </w:rPr>
        <w:t xml:space="preserve">Radioaktyvią taršą likviduoja arba radioaktyviąsias atliekas tvarko VĮ Ignalinos atominė elektrinė (kontaktinio asmens tel.  86 1799 803) konsultuojantis dėl reagavimo, situacijos įvertinimo, dozimetrinės kontrolės, mėginių ėmimo ir atliekų transportavimo su  Radiacinė saugos centru (tel. 85 236 196 /+4). </w:t>
      </w:r>
    </w:p>
    <w:p w14:paraId="5A5B1192" w14:textId="77777777" w:rsidR="00977EDF" w:rsidRPr="00A950E8" w:rsidRDefault="00977EDF" w:rsidP="00977EDF">
      <w:pPr>
        <w:ind w:firstLine="720"/>
        <w:jc w:val="both"/>
        <w:rPr>
          <w:color w:val="000000" w:themeColor="text1"/>
          <w:bdr w:val="none" w:sz="0" w:space="0" w:color="auto" w:frame="1"/>
          <w:shd w:val="clear" w:color="auto" w:fill="FFFFFF"/>
          <w:lang w:val="lt-LT"/>
        </w:rPr>
      </w:pPr>
      <w:r w:rsidRPr="00A950E8">
        <w:rPr>
          <w:color w:val="000000" w:themeColor="text1"/>
          <w:bdr w:val="none" w:sz="0" w:space="0" w:color="auto" w:frame="1"/>
          <w:shd w:val="clear" w:color="auto" w:fill="FFFFFF"/>
          <w:lang w:val="lt-LT"/>
        </w:rPr>
        <w:t xml:space="preserve">Dezaktyvacija gali būti dalinė ir visiška. Atliekant dalinę deaktyvaciją, švarinamos tik tos technikos dalys (vietos), prie kurių žmonės tiesiogiai prisiliečia. Radioaktyviosios medžiagos šalinamos nuo paviršių. Smulkias detales galima dezaktyvuoti, plaunant jas dideliuose induose (statinėse, kibiruose). </w:t>
      </w:r>
    </w:p>
    <w:p w14:paraId="72BDF42A" w14:textId="77777777" w:rsidR="00977EDF" w:rsidRPr="00A950E8" w:rsidRDefault="00977EDF" w:rsidP="00977EDF">
      <w:pPr>
        <w:tabs>
          <w:tab w:val="left" w:pos="0"/>
        </w:tabs>
        <w:ind w:firstLine="720"/>
        <w:jc w:val="both"/>
        <w:rPr>
          <w:color w:val="000000" w:themeColor="text1"/>
          <w:bdr w:val="none" w:sz="0" w:space="0" w:color="auto" w:frame="1"/>
          <w:shd w:val="clear" w:color="auto" w:fill="FFFFFF"/>
          <w:lang w:val="lt-LT"/>
        </w:rPr>
      </w:pPr>
    </w:p>
    <w:p w14:paraId="7C4CDF33" w14:textId="77777777" w:rsidR="00977EDF" w:rsidRPr="00A950E8" w:rsidRDefault="00977EDF" w:rsidP="00977EDF">
      <w:pPr>
        <w:ind w:firstLine="720"/>
        <w:jc w:val="both"/>
        <w:rPr>
          <w:color w:val="000000" w:themeColor="text1"/>
          <w:lang w:val="lt-LT"/>
        </w:rPr>
      </w:pPr>
      <w:r w:rsidRPr="00A950E8">
        <w:rPr>
          <w:b/>
          <w:color w:val="000000" w:themeColor="text1"/>
          <w:lang w:val="lt-LT"/>
        </w:rPr>
        <w:t>DEZINFEKCIJA –</w:t>
      </w:r>
      <w:r w:rsidRPr="00A950E8">
        <w:rPr>
          <w:color w:val="000000" w:themeColor="text1"/>
          <w:lang w:val="lt-LT"/>
        </w:rPr>
        <w:t xml:space="preserve"> tai patogeninių (užkrečiamas ligas sukeliančių) mikroorganizmų sunaikinimas aplinkoje, naudojant fizinius ir (arba) cheminius metodus. </w:t>
      </w:r>
    </w:p>
    <w:p w14:paraId="2C1B8FC1" w14:textId="72D2621F" w:rsidR="00977EDF" w:rsidRPr="00A950E8" w:rsidRDefault="00977EDF" w:rsidP="00977EDF">
      <w:pPr>
        <w:ind w:firstLine="720"/>
        <w:jc w:val="both"/>
        <w:rPr>
          <w:b/>
          <w:color w:val="000000" w:themeColor="text1"/>
          <w:lang w:val="lt-LT"/>
        </w:rPr>
      </w:pPr>
      <w:r w:rsidRPr="00A950E8">
        <w:rPr>
          <w:color w:val="000000" w:themeColor="text1"/>
          <w:lang w:val="lt-LT"/>
        </w:rPr>
        <w:t xml:space="preserve">Aplinkos ir transporto dezinfekcijai naudojamos medžiagos vadinamos </w:t>
      </w:r>
      <w:r w:rsidRPr="00A950E8">
        <w:rPr>
          <w:i/>
          <w:color w:val="000000" w:themeColor="text1"/>
          <w:lang w:val="lt-LT"/>
        </w:rPr>
        <w:t>dezinfekantai</w:t>
      </w:r>
      <w:r w:rsidRPr="00A950E8">
        <w:rPr>
          <w:color w:val="000000" w:themeColor="text1"/>
          <w:lang w:val="lt-LT"/>
        </w:rPr>
        <w:t xml:space="preserve"> ir atitinkamo tipo </w:t>
      </w:r>
      <w:r w:rsidRPr="00A950E8">
        <w:rPr>
          <w:i/>
          <w:color w:val="000000" w:themeColor="text1"/>
          <w:lang w:val="lt-LT"/>
        </w:rPr>
        <w:t>biocidai</w:t>
      </w:r>
      <w:r w:rsidRPr="00A950E8">
        <w:rPr>
          <w:color w:val="000000" w:themeColor="text1"/>
          <w:lang w:val="lt-LT"/>
        </w:rPr>
        <w:t xml:space="preserve">. </w:t>
      </w:r>
      <w:r w:rsidRPr="00A950E8">
        <w:rPr>
          <w:color w:val="000000" w:themeColor="text1"/>
          <w:bdr w:val="none" w:sz="0" w:space="0" w:color="auto" w:frame="1"/>
          <w:shd w:val="clear" w:color="auto" w:fill="FFFFFF"/>
          <w:lang w:val="lt-LT"/>
        </w:rPr>
        <w:t xml:space="preserve">Dezinfekciją savivaldybėje atlieka Valstybinė maisto ir veterinarijos tarnyba ir </w:t>
      </w:r>
      <w:r w:rsidR="00C2421D">
        <w:rPr>
          <w:color w:val="000000" w:themeColor="text1"/>
          <w:bdr w:val="none" w:sz="0" w:space="0" w:color="auto" w:frame="1"/>
          <w:shd w:val="clear" w:color="auto" w:fill="FFFFFF"/>
          <w:lang w:val="lt-LT"/>
        </w:rPr>
        <w:t>7</w:t>
      </w:r>
      <w:r w:rsidRPr="00A950E8">
        <w:rPr>
          <w:color w:val="000000" w:themeColor="text1"/>
          <w:bdr w:val="none" w:sz="0" w:space="0" w:color="auto" w:frame="1"/>
          <w:shd w:val="clear" w:color="auto" w:fill="FFFFFF"/>
          <w:lang w:val="lt-LT"/>
        </w:rPr>
        <w:t xml:space="preserve"> priede nurodytos bendrovės (įstaigos).</w:t>
      </w:r>
    </w:p>
    <w:p w14:paraId="3866AC11" w14:textId="77777777" w:rsidR="00977EDF" w:rsidRPr="00A950E8" w:rsidRDefault="00977EDF" w:rsidP="00977EDF">
      <w:pPr>
        <w:jc w:val="center"/>
        <w:rPr>
          <w:b/>
          <w:color w:val="000000" w:themeColor="text1"/>
          <w:lang w:val="lt-LT"/>
        </w:rPr>
      </w:pPr>
    </w:p>
    <w:p w14:paraId="55E3D08E" w14:textId="77777777" w:rsidR="00977EDF" w:rsidRDefault="00977EDF" w:rsidP="00977EDF">
      <w:pPr>
        <w:tabs>
          <w:tab w:val="left" w:pos="0"/>
        </w:tabs>
        <w:jc w:val="both"/>
        <w:rPr>
          <w:b/>
          <w:bCs/>
          <w:color w:val="7030A0"/>
          <w:lang w:val="lt-LT"/>
        </w:rPr>
      </w:pPr>
      <w:r>
        <w:rPr>
          <w:b/>
          <w:bCs/>
          <w:noProof/>
          <w:color w:val="7030A0"/>
          <w:lang w:val="lt-LT" w:eastAsia="lt-LT"/>
        </w:rPr>
        <w:drawing>
          <wp:inline distT="0" distB="0" distL="0" distR="0" wp14:anchorId="2451CEE7" wp14:editId="717B3481">
            <wp:extent cx="6082748" cy="3872230"/>
            <wp:effectExtent l="0" t="0" r="0" b="0"/>
            <wp:docPr id="194" name="Paveikslėlis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089880" cy="3876770"/>
                    </a:xfrm>
                    <a:prstGeom prst="rect">
                      <a:avLst/>
                    </a:prstGeom>
                    <a:noFill/>
                    <a:ln>
                      <a:noFill/>
                    </a:ln>
                  </pic:spPr>
                </pic:pic>
              </a:graphicData>
            </a:graphic>
          </wp:inline>
        </w:drawing>
      </w:r>
    </w:p>
    <w:p w14:paraId="1FC4C343" w14:textId="77777777" w:rsidR="00977EDF" w:rsidRDefault="00977EDF" w:rsidP="00977EDF">
      <w:pPr>
        <w:tabs>
          <w:tab w:val="left" w:pos="0"/>
        </w:tabs>
        <w:ind w:firstLine="720"/>
        <w:jc w:val="both"/>
        <w:rPr>
          <w:b/>
          <w:bCs/>
          <w:color w:val="7030A0"/>
          <w:lang w:val="lt-LT"/>
        </w:rPr>
      </w:pPr>
    </w:p>
    <w:p w14:paraId="5A83957D" w14:textId="77777777" w:rsidR="00977EDF" w:rsidRPr="00A950E8" w:rsidRDefault="00977EDF" w:rsidP="00977EDF">
      <w:pPr>
        <w:ind w:firstLine="720"/>
        <w:jc w:val="both"/>
        <w:rPr>
          <w:color w:val="000000" w:themeColor="text1"/>
          <w:bdr w:val="none" w:sz="0" w:space="0" w:color="auto" w:frame="1"/>
          <w:shd w:val="clear" w:color="auto" w:fill="FFFFFF"/>
          <w:lang w:val="lt-LT"/>
        </w:rPr>
      </w:pPr>
      <w:r w:rsidRPr="00A950E8">
        <w:rPr>
          <w:color w:val="000000" w:themeColor="text1"/>
          <w:bdr w:val="none" w:sz="0" w:space="0" w:color="auto" w:frame="1"/>
          <w:shd w:val="clear" w:color="auto" w:fill="FFFFFF"/>
          <w:lang w:val="lt-LT"/>
        </w:rPr>
        <w:t xml:space="preserve">Užteršto transporto, įrenginių ir inventoriaus švarinimas (nukenksminimas) atliekamas įrengtuose technikos nukenksminimo punktuose (TNP).Tokių punktų duomenys pateikti ___ priede.  </w:t>
      </w:r>
    </w:p>
    <w:p w14:paraId="050AC670" w14:textId="77777777" w:rsidR="00977EDF" w:rsidRPr="00A950E8" w:rsidRDefault="00977EDF" w:rsidP="00977EDF">
      <w:pPr>
        <w:ind w:firstLine="720"/>
        <w:jc w:val="both"/>
        <w:rPr>
          <w:color w:val="000000" w:themeColor="text1"/>
          <w:bdr w:val="none" w:sz="0" w:space="0" w:color="auto" w:frame="1"/>
          <w:shd w:val="clear" w:color="auto" w:fill="FFFFFF"/>
          <w:lang w:val="lt-LT"/>
        </w:rPr>
      </w:pPr>
      <w:r w:rsidRPr="00A950E8">
        <w:rPr>
          <w:color w:val="000000" w:themeColor="text1"/>
          <w:bdr w:val="none" w:sz="0" w:space="0" w:color="auto" w:frame="1"/>
          <w:shd w:val="clear" w:color="auto" w:fill="FFFFFF"/>
          <w:lang w:val="lt-LT"/>
        </w:rPr>
        <w:t xml:space="preserve"> </w:t>
      </w:r>
    </w:p>
    <w:p w14:paraId="096B6AFE" w14:textId="77777777" w:rsidR="00977EDF" w:rsidRPr="00D53379" w:rsidRDefault="00977EDF" w:rsidP="00977EDF">
      <w:pPr>
        <w:ind w:firstLine="709"/>
        <w:rPr>
          <w:b/>
          <w:bCs/>
          <w:sz w:val="28"/>
          <w:szCs w:val="28"/>
          <w:lang w:val="lt-LT"/>
        </w:rPr>
      </w:pPr>
      <w:r w:rsidRPr="00582DDC">
        <w:rPr>
          <w:b/>
          <w:bCs/>
          <w:lang w:val="lt-LT"/>
        </w:rPr>
        <w:t>6.10. Privalomųjų darbų organizavimas</w:t>
      </w:r>
    </w:p>
    <w:p w14:paraId="78F43D81" w14:textId="77777777" w:rsidR="00977EDF" w:rsidRDefault="00977EDF" w:rsidP="00977EDF">
      <w:pPr>
        <w:tabs>
          <w:tab w:val="left" w:pos="0"/>
        </w:tabs>
        <w:jc w:val="center"/>
        <w:rPr>
          <w:lang w:val="lt-LT"/>
        </w:rPr>
      </w:pPr>
    </w:p>
    <w:p w14:paraId="4CE876A6" w14:textId="1FEE0FB8" w:rsidR="00977EDF" w:rsidRDefault="00977EDF" w:rsidP="00FB3ED8">
      <w:pPr>
        <w:tabs>
          <w:tab w:val="left" w:pos="0"/>
        </w:tabs>
        <w:ind w:firstLine="709"/>
        <w:jc w:val="both"/>
        <w:rPr>
          <w:lang w:val="lt-LT"/>
        </w:rPr>
      </w:pPr>
      <w:r>
        <w:rPr>
          <w:lang w:val="lt-LT"/>
        </w:rPr>
        <w:t>Gyventojai, ūkio subjektai ir kitos įstaigos pasitelkiami ir darbai atliekami tik tada, kai yra išnaudotos visos civilinės saugos sistemos pajėgų panaudojimo galimybės.</w:t>
      </w:r>
    </w:p>
    <w:p w14:paraId="0D1C90A8" w14:textId="4F982CD8" w:rsidR="00977EDF" w:rsidRDefault="00977EDF" w:rsidP="00FB3ED8">
      <w:pPr>
        <w:tabs>
          <w:tab w:val="left" w:pos="0"/>
        </w:tabs>
        <w:ind w:firstLine="709"/>
        <w:jc w:val="both"/>
        <w:rPr>
          <w:lang w:val="lt-LT"/>
        </w:rPr>
      </w:pPr>
      <w:r>
        <w:rPr>
          <w:lang w:val="lt-LT"/>
        </w:rPr>
        <w:t>Gyventojų, ūkio subjektų ir kitų įstaigų pasitelkimo privalomiems darbams, būtiniems ekstremaliajai situacijai likviduoti ir jos padariniams šalinti, atlikti, šių darbų atlikimo, atliktų darbų apskaitos ir kompensavimo už jų atlikimą tvarką nustato Privalomų darbų atlikimo ekstremaliųjų situacijų atvejais ir kompensavimo už jų atlikimą tvarkos aprašas, patvirtintas Lietuvos Respublikos Vyriausybės 2010 m. gegužės 4 d. nutarimu Nr. 512.</w:t>
      </w:r>
    </w:p>
    <w:p w14:paraId="1BE6220C" w14:textId="47F909F1" w:rsidR="00977EDF" w:rsidRDefault="00977EDF" w:rsidP="00FB3ED8">
      <w:pPr>
        <w:tabs>
          <w:tab w:val="left" w:pos="0"/>
        </w:tabs>
        <w:ind w:firstLine="709"/>
        <w:jc w:val="both"/>
        <w:rPr>
          <w:lang w:val="lt-LT"/>
        </w:rPr>
      </w:pPr>
      <w:r>
        <w:rPr>
          <w:lang w:val="lt-LT"/>
        </w:rPr>
        <w:t>Ekstremaliosios situacijos operacijų vadovas nustato, kiek ir kokių darbų reikia atlikti ekstremaliosioms situacijoms likviduoti ir jų padariniams šalinti, ir per savivaldybės Ekstremaliųjų situacijų operacijų centrą prašo savivaldybės administracijos direktoriaus telkti gyventojus, ūkio subjektus ir kitas įstaigas darbams atlikti.</w:t>
      </w:r>
    </w:p>
    <w:p w14:paraId="66B4F5DB" w14:textId="3A0677CB" w:rsidR="00977EDF" w:rsidRPr="00A950E8" w:rsidRDefault="00977EDF" w:rsidP="00977EDF">
      <w:pPr>
        <w:tabs>
          <w:tab w:val="left" w:pos="0"/>
        </w:tabs>
        <w:ind w:firstLine="709"/>
        <w:jc w:val="both"/>
        <w:rPr>
          <w:b/>
          <w:i/>
          <w:color w:val="000000" w:themeColor="text1"/>
          <w:lang w:val="lt-LT"/>
        </w:rPr>
      </w:pPr>
      <w:r w:rsidRPr="00A950E8">
        <w:rPr>
          <w:b/>
          <w:i/>
          <w:color w:val="000000" w:themeColor="text1"/>
          <w:lang w:val="lt-LT"/>
        </w:rPr>
        <w:t>► Sprendimą dėl gyventojų, ūkio subjektų ir kitų įstaigų pasitelkimo papildomiems darbams atlikti priima</w:t>
      </w:r>
      <w:r w:rsidR="00CD2118">
        <w:rPr>
          <w:b/>
          <w:i/>
          <w:color w:val="000000" w:themeColor="text1"/>
          <w:lang w:val="lt-LT"/>
        </w:rPr>
        <w:t xml:space="preserve"> Šiaulių rajono</w:t>
      </w:r>
      <w:r w:rsidRPr="00A950E8">
        <w:rPr>
          <w:b/>
          <w:i/>
          <w:color w:val="000000" w:themeColor="text1"/>
          <w:lang w:val="lt-LT"/>
        </w:rPr>
        <w:t xml:space="preserve"> savivaldybės administracijos direktorius savivaldybės ESK motyvuotu siūlymu.</w:t>
      </w:r>
    </w:p>
    <w:p w14:paraId="4748C80C" w14:textId="77777777" w:rsidR="00977EDF" w:rsidRPr="00A950E8" w:rsidRDefault="00977EDF" w:rsidP="00977EDF">
      <w:pPr>
        <w:shd w:val="clear" w:color="auto" w:fill="FFFFFF"/>
        <w:spacing w:line="259" w:lineRule="exact"/>
        <w:ind w:left="5" w:right="5" w:firstLine="704"/>
        <w:jc w:val="both"/>
        <w:rPr>
          <w:b/>
          <w:i/>
          <w:color w:val="000000" w:themeColor="text1"/>
          <w:lang w:val="lt-LT"/>
        </w:rPr>
      </w:pPr>
      <w:r w:rsidRPr="00A950E8">
        <w:rPr>
          <w:rFonts w:ascii="Arial" w:hAnsi="Arial" w:cs="Arial"/>
          <w:color w:val="000000" w:themeColor="text1"/>
          <w:lang w:val="lt-LT"/>
        </w:rPr>
        <w:t>♦</w:t>
      </w:r>
      <w:r w:rsidRPr="00A950E8">
        <w:rPr>
          <w:color w:val="000000" w:themeColor="text1"/>
          <w:lang w:val="lt-LT"/>
        </w:rPr>
        <w:t xml:space="preserve"> </w:t>
      </w:r>
      <w:r w:rsidRPr="00A950E8">
        <w:rPr>
          <w:b/>
          <w:i/>
          <w:color w:val="000000" w:themeColor="text1"/>
          <w:lang w:val="lt-LT"/>
        </w:rPr>
        <w:t>Savivaldybės lygio ES atveju darbų atlikimą koordinuoja savivaldybės ESOC, valstybės lygio ES atveju – atitinkamos valstybės institucijos ESOC ir paskirtas ES operacijų vadovas.</w:t>
      </w:r>
    </w:p>
    <w:p w14:paraId="4E2F4701" w14:textId="77777777" w:rsidR="00977EDF" w:rsidRPr="00A950E8" w:rsidRDefault="00977EDF" w:rsidP="00977EDF">
      <w:pPr>
        <w:shd w:val="clear" w:color="auto" w:fill="FFFFFF"/>
        <w:spacing w:line="259" w:lineRule="exact"/>
        <w:ind w:right="5" w:firstLine="709"/>
        <w:jc w:val="both"/>
        <w:rPr>
          <w:b/>
          <w:i/>
          <w:color w:val="000000" w:themeColor="text1"/>
          <w:lang w:val="lt-LT"/>
        </w:rPr>
      </w:pPr>
      <w:r w:rsidRPr="00A950E8">
        <w:rPr>
          <w:b/>
          <w:i/>
          <w:color w:val="000000" w:themeColor="text1"/>
          <w:spacing w:val="-2"/>
          <w:lang w:val="lt-LT"/>
        </w:rPr>
        <w:t xml:space="preserve">● Gyventojai, ūkio subjektų ir kitų įstaigų darbuotojai atvyksta patys arba atvežami savivaldybės ar valstybės ESOC </w:t>
      </w:r>
      <w:r w:rsidRPr="00A950E8">
        <w:rPr>
          <w:b/>
          <w:i/>
          <w:color w:val="000000" w:themeColor="text1"/>
          <w:lang w:val="lt-LT"/>
        </w:rPr>
        <w:t xml:space="preserve">patelktu transportu </w:t>
      </w:r>
      <w:r w:rsidRPr="00A950E8">
        <w:rPr>
          <w:b/>
          <w:bCs/>
          <w:i/>
          <w:color w:val="000000" w:themeColor="text1"/>
          <w:lang w:val="lt-LT"/>
        </w:rPr>
        <w:t xml:space="preserve">į ES </w:t>
      </w:r>
      <w:r w:rsidRPr="00A950E8">
        <w:rPr>
          <w:b/>
          <w:i/>
          <w:color w:val="000000" w:themeColor="text1"/>
          <w:lang w:val="lt-LT"/>
        </w:rPr>
        <w:t>operacijų vadovo nurodytą vietą.</w:t>
      </w:r>
    </w:p>
    <w:p w14:paraId="06C3D89E" w14:textId="52B6D35D" w:rsidR="00977EDF" w:rsidRDefault="00977EDF" w:rsidP="00FB3ED8">
      <w:pPr>
        <w:tabs>
          <w:tab w:val="left" w:pos="0"/>
        </w:tabs>
        <w:ind w:firstLine="709"/>
        <w:jc w:val="both"/>
        <w:rPr>
          <w:lang w:val="lt-LT"/>
        </w:rPr>
      </w:pPr>
      <w:r>
        <w:rPr>
          <w:lang w:val="lt-LT"/>
        </w:rPr>
        <w:lastRenderedPageBreak/>
        <w:t>Gyventojai, ūkio subjektai ir kitos įstaigos pasitelkiami darbams atlikti remiantis Civilinės saugos įstatyme įtvirtintu visuotinio privalomumo principu.</w:t>
      </w:r>
    </w:p>
    <w:p w14:paraId="2259E46A" w14:textId="6220CA43" w:rsidR="00977EDF" w:rsidRDefault="00977EDF" w:rsidP="00FB3ED8">
      <w:pPr>
        <w:tabs>
          <w:tab w:val="left" w:pos="0"/>
        </w:tabs>
        <w:ind w:firstLine="709"/>
        <w:jc w:val="both"/>
        <w:rPr>
          <w:lang w:val="lt-LT"/>
        </w:rPr>
      </w:pPr>
      <w:r>
        <w:rPr>
          <w:lang w:val="lt-LT"/>
        </w:rPr>
        <w:t>Darbus privalo atlikti darbingi gyventojai, kuriems yra sukakę 18 metų, išskyrus tikrosios karo tarnybos karius, nėščias, neseniai pagimdžiusias moteris (moteris, pagimdžiusias ir auginančias vaikus, kol jiems sukaks vieni metai), neįgaliuosius ir gyventojus, kurie vieni augina vaikus iki 16 metų, taip pat gyventojus, kurie naudojasi privilegijomis ir imunitetais pagal tarptautinę teisę.</w:t>
      </w:r>
    </w:p>
    <w:p w14:paraId="6D9C8721" w14:textId="77777777" w:rsidR="00977EDF" w:rsidRPr="00A950E8" w:rsidRDefault="00977EDF" w:rsidP="00977EDF">
      <w:pPr>
        <w:pStyle w:val="Pagrindinistekstas1"/>
        <w:keepNext/>
        <w:spacing w:line="240" w:lineRule="auto"/>
        <w:ind w:firstLine="709"/>
        <w:rPr>
          <w:color w:val="000000" w:themeColor="text1"/>
          <w:sz w:val="24"/>
          <w:szCs w:val="24"/>
          <w:u w:val="single"/>
          <w:lang w:val="lt-LT"/>
        </w:rPr>
      </w:pPr>
      <w:r w:rsidRPr="00A950E8">
        <w:rPr>
          <w:color w:val="000000" w:themeColor="text1"/>
          <w:sz w:val="24"/>
          <w:szCs w:val="24"/>
          <w:u w:val="single"/>
          <w:lang w:val="lt-LT"/>
        </w:rPr>
        <w:t>Savivaldybės administracijos direktorius telkia gyventojus, ūkio subjektus ir kitas įstaigas darbams atlikti laikydamasis tokio eiliškumo:</w:t>
      </w:r>
    </w:p>
    <w:p w14:paraId="28F8E7EA" w14:textId="77777777" w:rsidR="00977EDF" w:rsidRPr="00A950E8" w:rsidRDefault="00977EDF" w:rsidP="00977EDF">
      <w:pPr>
        <w:keepNext/>
        <w:ind w:firstLine="709"/>
        <w:jc w:val="both"/>
        <w:rPr>
          <w:i/>
          <w:color w:val="000000" w:themeColor="text1"/>
          <w:lang w:val="lt-LT"/>
        </w:rPr>
      </w:pPr>
      <w:r w:rsidRPr="00A950E8">
        <w:rPr>
          <w:i/>
          <w:color w:val="000000" w:themeColor="text1"/>
          <w:lang w:val="lt-LT"/>
        </w:rPr>
        <w:t>– ūkio subjektai ir kitos įstaigos, kurių veikla dėl ekstremaliosios situacijos poveikio yra sustabdyta;</w:t>
      </w:r>
    </w:p>
    <w:p w14:paraId="6FE5B746" w14:textId="77777777" w:rsidR="00977EDF" w:rsidRPr="00A950E8" w:rsidRDefault="00977EDF" w:rsidP="00977EDF">
      <w:pPr>
        <w:ind w:firstLine="709"/>
        <w:jc w:val="both"/>
        <w:rPr>
          <w:i/>
          <w:color w:val="000000" w:themeColor="text1"/>
          <w:lang w:val="lt-LT"/>
        </w:rPr>
      </w:pPr>
      <w:r w:rsidRPr="00A950E8">
        <w:rPr>
          <w:i/>
          <w:color w:val="000000" w:themeColor="text1"/>
          <w:lang w:val="lt-LT"/>
        </w:rPr>
        <w:t xml:space="preserve">– kiti ūkio subjektai ir kitos įstaigos, kurių veikla nėra tiesiogiai paveikta ekstremaliosios situacijos; </w:t>
      </w:r>
    </w:p>
    <w:p w14:paraId="5AB4EC44" w14:textId="77777777" w:rsidR="00977EDF" w:rsidRPr="00A950E8" w:rsidRDefault="00977EDF" w:rsidP="00977EDF">
      <w:pPr>
        <w:ind w:firstLine="709"/>
        <w:jc w:val="both"/>
        <w:rPr>
          <w:i/>
          <w:color w:val="000000" w:themeColor="text1"/>
          <w:lang w:val="lt-LT"/>
        </w:rPr>
      </w:pPr>
      <w:r w:rsidRPr="00A950E8">
        <w:rPr>
          <w:i/>
          <w:color w:val="000000" w:themeColor="text1"/>
          <w:lang w:val="lt-LT"/>
        </w:rPr>
        <w:t>– bedarbiai;</w:t>
      </w:r>
    </w:p>
    <w:p w14:paraId="69D8E603" w14:textId="77777777" w:rsidR="00977EDF" w:rsidRPr="00A950E8" w:rsidRDefault="00977EDF" w:rsidP="00977EDF">
      <w:pPr>
        <w:ind w:firstLine="709"/>
        <w:jc w:val="both"/>
        <w:rPr>
          <w:i/>
          <w:color w:val="000000" w:themeColor="text1"/>
          <w:lang w:val="lt-LT"/>
        </w:rPr>
      </w:pPr>
      <w:r w:rsidRPr="00A950E8">
        <w:rPr>
          <w:i/>
          <w:color w:val="000000" w:themeColor="text1"/>
          <w:lang w:val="lt-LT"/>
        </w:rPr>
        <w:t>– kiti gyventojai;</w:t>
      </w:r>
    </w:p>
    <w:p w14:paraId="40FCDDDA" w14:textId="77777777" w:rsidR="00977EDF" w:rsidRPr="00A950E8" w:rsidRDefault="00977EDF" w:rsidP="00977EDF">
      <w:pPr>
        <w:ind w:firstLine="709"/>
        <w:jc w:val="both"/>
        <w:rPr>
          <w:i/>
          <w:color w:val="000000" w:themeColor="text1"/>
          <w:lang w:val="lt-LT"/>
        </w:rPr>
      </w:pPr>
      <w:r w:rsidRPr="00A950E8">
        <w:rPr>
          <w:i/>
          <w:color w:val="000000" w:themeColor="text1"/>
          <w:lang w:val="lt-LT"/>
        </w:rPr>
        <w:t xml:space="preserve">– visuomenei gyvybiškai svarbias paslaugas teikiančiuose objektuose dirbantys gyventojai; </w:t>
      </w:r>
    </w:p>
    <w:p w14:paraId="3FD7C917" w14:textId="77777777" w:rsidR="00977EDF" w:rsidRPr="00A950E8" w:rsidRDefault="00977EDF" w:rsidP="00977EDF">
      <w:pPr>
        <w:ind w:firstLine="709"/>
        <w:jc w:val="both"/>
        <w:rPr>
          <w:i/>
          <w:color w:val="000000" w:themeColor="text1"/>
          <w:lang w:val="lt-LT"/>
        </w:rPr>
      </w:pPr>
      <w:r w:rsidRPr="00A950E8">
        <w:rPr>
          <w:i/>
          <w:color w:val="000000" w:themeColor="text1"/>
          <w:lang w:val="lt-LT"/>
        </w:rPr>
        <w:t>– valstybinės reikšmės ir pavojinguosiuose objektuose dirbantys gyventojai.</w:t>
      </w:r>
    </w:p>
    <w:p w14:paraId="544A497A" w14:textId="77777777" w:rsidR="00977EDF" w:rsidRPr="00A950E8" w:rsidRDefault="00977EDF" w:rsidP="00977EDF">
      <w:pPr>
        <w:ind w:firstLine="709"/>
        <w:jc w:val="both"/>
        <w:rPr>
          <w:color w:val="000000" w:themeColor="text1"/>
          <w:u w:val="single"/>
          <w:lang w:val="lt-LT"/>
        </w:rPr>
      </w:pPr>
      <w:r w:rsidRPr="00A950E8">
        <w:rPr>
          <w:color w:val="000000" w:themeColor="text1"/>
          <w:u w:val="single"/>
          <w:lang w:val="lt-LT"/>
        </w:rPr>
        <w:t>Savivaldybės Ekstremaliųjų situacijų operacijų centro (ESOC) funkcijos organizuojant privalomuosius darbus:</w:t>
      </w:r>
    </w:p>
    <w:p w14:paraId="40F1AA28" w14:textId="77777777" w:rsidR="00977EDF" w:rsidRPr="00A950E8" w:rsidRDefault="00977EDF" w:rsidP="00977EDF">
      <w:pPr>
        <w:ind w:firstLine="709"/>
        <w:jc w:val="both"/>
        <w:rPr>
          <w:color w:val="000000" w:themeColor="text1"/>
          <w:lang w:val="lt-LT"/>
        </w:rPr>
      </w:pPr>
      <w:r w:rsidRPr="00A950E8">
        <w:rPr>
          <w:color w:val="000000" w:themeColor="text1"/>
          <w:lang w:val="lt-LT"/>
        </w:rPr>
        <w:t>–  koordinuoti darbų atlikimą;</w:t>
      </w:r>
    </w:p>
    <w:p w14:paraId="12199C65" w14:textId="77777777" w:rsidR="00977EDF" w:rsidRPr="00A950E8" w:rsidRDefault="00977EDF" w:rsidP="00977EDF">
      <w:pPr>
        <w:ind w:firstLine="709"/>
        <w:jc w:val="both"/>
        <w:rPr>
          <w:color w:val="000000" w:themeColor="text1"/>
          <w:lang w:val="lt-LT"/>
        </w:rPr>
      </w:pPr>
      <w:r w:rsidRPr="00A950E8">
        <w:rPr>
          <w:color w:val="000000" w:themeColor="text1"/>
          <w:lang w:val="lt-LT"/>
        </w:rPr>
        <w:t>–  užtikrinti, kad darbus atliekantys gyventojai ir ūkio subjektų, kitų įstaigų darbuotojai būtų apdrausti nuo nelaimingų atsitikimų darbų atlikimo laikotarpiu (Savivaldybės lygio ekstremaliosios situacijos atveju draudimo įmokos sumokamos iš savivaldybės administracijos direktoriaus rezervo lėšų);</w:t>
      </w:r>
    </w:p>
    <w:p w14:paraId="7B919CB0" w14:textId="77777777" w:rsidR="00977EDF" w:rsidRPr="00A950E8" w:rsidRDefault="00977EDF" w:rsidP="00977EDF">
      <w:pPr>
        <w:ind w:firstLine="709"/>
        <w:jc w:val="both"/>
        <w:rPr>
          <w:color w:val="000000" w:themeColor="text1"/>
          <w:lang w:val="lt-LT"/>
        </w:rPr>
      </w:pPr>
      <w:r w:rsidRPr="00A950E8">
        <w:rPr>
          <w:color w:val="000000" w:themeColor="text1"/>
          <w:lang w:val="lt-LT"/>
        </w:rPr>
        <w:t>– prireikus organizuoti darbus atliekančių gyventojų ir ūkio subjektų, kitų įstaigų darbuotojų aprūpinimą nemokama nakvyne, maitinimu, specialiąja apranga, darbo priemonėmis, taip pat atvežimą į darbų atlikimo vietą, išvežimą iš jos (pasitelkiant transportą) ir minimalių sanitarinių higienos sąlygų sudarymą.</w:t>
      </w:r>
    </w:p>
    <w:p w14:paraId="1C350F84" w14:textId="77777777" w:rsidR="00977EDF" w:rsidRPr="00A950E8" w:rsidRDefault="00977EDF" w:rsidP="00977EDF">
      <w:pPr>
        <w:ind w:firstLine="709"/>
        <w:jc w:val="both"/>
        <w:rPr>
          <w:color w:val="000000" w:themeColor="text1"/>
          <w:lang w:val="lt-LT"/>
        </w:rPr>
      </w:pPr>
      <w:r w:rsidRPr="00A950E8">
        <w:rPr>
          <w:i/>
          <w:color w:val="000000" w:themeColor="text1"/>
          <w:lang w:val="lt-LT"/>
        </w:rPr>
        <w:t>Operacijų vadovas užtikrina</w:t>
      </w:r>
      <w:r w:rsidRPr="00A950E8">
        <w:rPr>
          <w:color w:val="000000" w:themeColor="text1"/>
          <w:lang w:val="lt-LT"/>
        </w:rPr>
        <w:t xml:space="preserve">, kad gyventojai ir ūkio subjektų, kitų įstaigų darbuotojai prieš jiems pradedant dirbti būtų instruktuoti apie darbų eigą ir priemonių, skirtų darbingumui, sveikatai ir gyvybei išsaugoti, panaudojimą. </w:t>
      </w:r>
    </w:p>
    <w:p w14:paraId="3AA0ECEE" w14:textId="77777777" w:rsidR="00977EDF" w:rsidRPr="00A950E8" w:rsidRDefault="00977EDF" w:rsidP="00977EDF">
      <w:pPr>
        <w:ind w:firstLine="709"/>
        <w:jc w:val="both"/>
        <w:rPr>
          <w:color w:val="000000" w:themeColor="text1"/>
          <w:lang w:val="lt-LT"/>
        </w:rPr>
      </w:pPr>
      <w:r w:rsidRPr="00A950E8">
        <w:rPr>
          <w:color w:val="000000" w:themeColor="text1"/>
          <w:lang w:val="lt-LT"/>
        </w:rPr>
        <w:t xml:space="preserve"> Esant ekstremaliajai situacijai, gyventojai ir ūkio subjektų, kitų įstaigų darbuotojai į darbų atlikimo vietą ir iš jos būtų vežami iš AB ,,Kuršėnų autobusų parkas“ pasitelktu transportu, jų  maitinimą organizuotų individuali UAB „Senasis paventys“. Specialiąja apranga ir darbo įrankiais būtų aprūpinti iš UAB „Kuršėnų komunalinis ūkis“ resursų, arba iš esančių prekybos centrų „Bikuva“, „Senukai“ ir „Jupoja“ filialų esančių Kuršėnuose, panaudojant lėšas iš administracijos direktoriaus rezervo. Minimalias sanitarines higienos sąlygas sudarytų ir UAB ,,Kuršėnų komunalinis ūkis“ UAB „Kuršėnų vandenys“.</w:t>
      </w:r>
    </w:p>
    <w:p w14:paraId="3B38868B" w14:textId="77777777" w:rsidR="00977EDF" w:rsidRDefault="00977EDF" w:rsidP="00977EDF">
      <w:pPr>
        <w:tabs>
          <w:tab w:val="left" w:pos="0"/>
        </w:tabs>
        <w:jc w:val="center"/>
        <w:rPr>
          <w:lang w:val="lt-LT"/>
        </w:rPr>
      </w:pPr>
    </w:p>
    <w:p w14:paraId="028E4736" w14:textId="77777777" w:rsidR="00977EDF" w:rsidRPr="006B1D54" w:rsidRDefault="00977EDF" w:rsidP="00977EDF">
      <w:pPr>
        <w:tabs>
          <w:tab w:val="left" w:pos="0"/>
        </w:tabs>
        <w:ind w:firstLine="709"/>
        <w:rPr>
          <w:b/>
          <w:bCs/>
          <w:lang w:val="lt-LT"/>
        </w:rPr>
      </w:pPr>
      <w:r w:rsidRPr="006B1D54">
        <w:rPr>
          <w:b/>
          <w:bCs/>
          <w:lang w:val="lt-LT"/>
        </w:rPr>
        <w:t>6.11. Pagalbos kitai savivaldybei teikimas</w:t>
      </w:r>
    </w:p>
    <w:p w14:paraId="274E8563" w14:textId="77777777" w:rsidR="00977EDF" w:rsidRPr="006B1D54" w:rsidRDefault="00977EDF" w:rsidP="00977EDF">
      <w:pPr>
        <w:shd w:val="clear" w:color="auto" w:fill="FFFFFF"/>
        <w:tabs>
          <w:tab w:val="left" w:pos="0"/>
        </w:tabs>
        <w:ind w:firstLine="709"/>
        <w:jc w:val="both"/>
        <w:rPr>
          <w:lang w:val="lt-LT"/>
        </w:rPr>
      </w:pPr>
    </w:p>
    <w:p w14:paraId="0A5FE53C" w14:textId="77777777" w:rsidR="00977EDF" w:rsidRPr="00A950E8" w:rsidRDefault="00977EDF" w:rsidP="00977EDF">
      <w:pPr>
        <w:shd w:val="clear" w:color="auto" w:fill="FFFFFF"/>
        <w:tabs>
          <w:tab w:val="left" w:pos="0"/>
        </w:tabs>
        <w:ind w:firstLine="709"/>
        <w:jc w:val="both"/>
        <w:rPr>
          <w:b/>
          <w:i/>
          <w:color w:val="000000" w:themeColor="text1"/>
          <w:lang w:val="lt-LT"/>
        </w:rPr>
      </w:pPr>
      <w:r w:rsidRPr="00A950E8">
        <w:rPr>
          <w:color w:val="000000" w:themeColor="text1"/>
          <w:lang w:val="lt-LT"/>
        </w:rPr>
        <w:t xml:space="preserve">Pagalba gresiančių ar susidariusių ES atvejais tarp gretimų  savivaldybių (toliau-Pagalba) grindžiama </w:t>
      </w:r>
      <w:r w:rsidRPr="00A950E8">
        <w:rPr>
          <w:i/>
          <w:color w:val="000000" w:themeColor="text1"/>
          <w:lang w:val="lt-LT"/>
        </w:rPr>
        <w:t>saugumo ir paramos</w:t>
      </w:r>
      <w:r w:rsidRPr="00A950E8">
        <w:rPr>
          <w:color w:val="000000" w:themeColor="text1"/>
          <w:lang w:val="lt-LT"/>
        </w:rPr>
        <w:t xml:space="preserve">, </w:t>
      </w:r>
      <w:r w:rsidRPr="00A950E8">
        <w:rPr>
          <w:i/>
          <w:color w:val="000000" w:themeColor="text1"/>
          <w:lang w:val="lt-LT"/>
        </w:rPr>
        <w:t xml:space="preserve">sąveikos, abipusės naudos, neišvengiamumo, racionalumo ir efektyvumo </w:t>
      </w:r>
      <w:r w:rsidRPr="00A950E8">
        <w:rPr>
          <w:color w:val="000000" w:themeColor="text1"/>
          <w:lang w:val="lt-LT"/>
        </w:rPr>
        <w:t>veikimo principais.</w:t>
      </w:r>
      <w:r w:rsidRPr="00A950E8">
        <w:rPr>
          <w:b/>
          <w:i/>
          <w:color w:val="000000" w:themeColor="text1"/>
          <w:lang w:val="lt-LT"/>
        </w:rPr>
        <w:t xml:space="preserve"> </w:t>
      </w:r>
    </w:p>
    <w:p w14:paraId="1BE9F71B" w14:textId="77777777" w:rsidR="00977EDF" w:rsidRPr="00A950E8" w:rsidRDefault="00977EDF" w:rsidP="00977EDF">
      <w:pPr>
        <w:shd w:val="clear" w:color="auto" w:fill="FFFFFF"/>
        <w:tabs>
          <w:tab w:val="left" w:pos="0"/>
        </w:tabs>
        <w:ind w:firstLine="709"/>
        <w:jc w:val="both"/>
        <w:rPr>
          <w:color w:val="000000" w:themeColor="text1"/>
          <w:u w:val="single"/>
          <w:lang w:val="lt-LT"/>
        </w:rPr>
      </w:pPr>
      <w:r w:rsidRPr="00A950E8">
        <w:rPr>
          <w:color w:val="000000" w:themeColor="text1"/>
          <w:u w:val="single"/>
          <w:lang w:val="lt-LT"/>
        </w:rPr>
        <w:t>Pagalba teikiama laikantis šių nuostatų:</w:t>
      </w:r>
    </w:p>
    <w:p w14:paraId="79B98525" w14:textId="77777777" w:rsidR="00977EDF" w:rsidRPr="00A950E8" w:rsidRDefault="00977EDF" w:rsidP="00977EDF">
      <w:pPr>
        <w:shd w:val="clear" w:color="auto" w:fill="FFFFFF"/>
        <w:tabs>
          <w:tab w:val="left" w:pos="0"/>
        </w:tabs>
        <w:ind w:firstLine="709"/>
        <w:jc w:val="both"/>
        <w:rPr>
          <w:color w:val="000000" w:themeColor="text1"/>
          <w:lang w:val="lt-LT"/>
        </w:rPr>
      </w:pPr>
      <w:r w:rsidRPr="00A950E8">
        <w:rPr>
          <w:color w:val="000000" w:themeColor="text1"/>
          <w:lang w:val="lt-LT"/>
        </w:rPr>
        <w:t>- ji nepriklauso nuo ES pobūdžio;</w:t>
      </w:r>
    </w:p>
    <w:p w14:paraId="5D35E170" w14:textId="77777777" w:rsidR="00977EDF" w:rsidRPr="00A950E8" w:rsidRDefault="00977EDF" w:rsidP="00977EDF">
      <w:pPr>
        <w:shd w:val="clear" w:color="auto" w:fill="FFFFFF"/>
        <w:tabs>
          <w:tab w:val="left" w:pos="0"/>
        </w:tabs>
        <w:ind w:firstLine="709"/>
        <w:jc w:val="both"/>
        <w:rPr>
          <w:color w:val="000000" w:themeColor="text1"/>
          <w:lang w:val="lt-LT"/>
        </w:rPr>
      </w:pPr>
      <w:r w:rsidRPr="00A950E8">
        <w:rPr>
          <w:color w:val="000000" w:themeColor="text1"/>
          <w:lang w:val="lt-LT"/>
        </w:rPr>
        <w:t>- pagalba teikiama pagal galimybes ir turimus išteklius;</w:t>
      </w:r>
    </w:p>
    <w:p w14:paraId="77166F69" w14:textId="77777777" w:rsidR="00977EDF" w:rsidRPr="00A950E8" w:rsidRDefault="00977EDF" w:rsidP="00977EDF">
      <w:pPr>
        <w:shd w:val="clear" w:color="auto" w:fill="FFFFFF"/>
        <w:tabs>
          <w:tab w:val="left" w:pos="0"/>
        </w:tabs>
        <w:ind w:firstLine="709"/>
        <w:jc w:val="both"/>
        <w:rPr>
          <w:color w:val="000000" w:themeColor="text1"/>
          <w:lang w:val="lt-LT"/>
        </w:rPr>
      </w:pPr>
      <w:r w:rsidRPr="00A950E8">
        <w:rPr>
          <w:color w:val="000000" w:themeColor="text1"/>
          <w:lang w:val="lt-LT"/>
        </w:rPr>
        <w:t>- kai ES ar jos padariniai apima arba gali paliesti kelių savivaldybių teritorijas;</w:t>
      </w:r>
    </w:p>
    <w:p w14:paraId="32BCF44D" w14:textId="77777777" w:rsidR="00977EDF" w:rsidRPr="00A950E8" w:rsidRDefault="00977EDF" w:rsidP="00977EDF">
      <w:pPr>
        <w:shd w:val="clear" w:color="auto" w:fill="FFFFFF"/>
        <w:tabs>
          <w:tab w:val="left" w:pos="0"/>
        </w:tabs>
        <w:ind w:firstLine="709"/>
        <w:jc w:val="both"/>
        <w:rPr>
          <w:color w:val="000000" w:themeColor="text1"/>
          <w:lang w:val="lt-LT"/>
        </w:rPr>
      </w:pPr>
      <w:r w:rsidRPr="00A950E8">
        <w:rPr>
          <w:color w:val="000000" w:themeColor="text1"/>
          <w:lang w:val="lt-LT"/>
        </w:rPr>
        <w:t>- kai dėl reikalingos gaunamas oficialus prašymas ir jam pritariama.</w:t>
      </w:r>
    </w:p>
    <w:p w14:paraId="15F4E9D8" w14:textId="77777777" w:rsidR="00977EDF" w:rsidRPr="00A950E8" w:rsidRDefault="00977EDF" w:rsidP="00977EDF">
      <w:pPr>
        <w:shd w:val="clear" w:color="auto" w:fill="FFFFFF"/>
        <w:tabs>
          <w:tab w:val="left" w:pos="0"/>
        </w:tabs>
        <w:ind w:firstLine="709"/>
        <w:jc w:val="both"/>
        <w:rPr>
          <w:i/>
          <w:color w:val="000000" w:themeColor="text1"/>
          <w:lang w:val="lt-LT"/>
        </w:rPr>
      </w:pPr>
      <w:r w:rsidRPr="00A950E8">
        <w:rPr>
          <w:b/>
          <w:i/>
          <w:color w:val="000000" w:themeColor="text1"/>
          <w:lang w:val="lt-LT"/>
        </w:rPr>
        <w:lastRenderedPageBreak/>
        <w:t>►Tokia pagalba įteisinta ,,Tarpusavio pagalbos ES atvejais teikimo sutartimis“, kurio įgyvendinimas detalizuotas ,,Tarpusavio pagalbos planais“</w:t>
      </w:r>
      <w:r w:rsidRPr="00A950E8">
        <w:rPr>
          <w:i/>
          <w:color w:val="000000" w:themeColor="text1"/>
          <w:lang w:val="lt-LT"/>
        </w:rPr>
        <w:t>.</w:t>
      </w:r>
    </w:p>
    <w:p w14:paraId="6FBBBBF6" w14:textId="7CB88F28" w:rsidR="00977EDF" w:rsidRPr="00A950E8" w:rsidRDefault="00977EDF" w:rsidP="00977EDF">
      <w:pPr>
        <w:shd w:val="clear" w:color="auto" w:fill="FFFFFF"/>
        <w:tabs>
          <w:tab w:val="left" w:pos="0"/>
        </w:tabs>
        <w:ind w:firstLine="709"/>
        <w:jc w:val="both"/>
        <w:rPr>
          <w:color w:val="000000" w:themeColor="text1"/>
          <w:lang w:val="lt-LT"/>
        </w:rPr>
      </w:pPr>
      <w:r w:rsidRPr="00A950E8">
        <w:rPr>
          <w:color w:val="000000" w:themeColor="text1"/>
          <w:lang w:val="lt-LT"/>
        </w:rPr>
        <w:t xml:space="preserve"> </w:t>
      </w:r>
      <w:r w:rsidR="00CD2118">
        <w:rPr>
          <w:color w:val="000000" w:themeColor="text1"/>
          <w:lang w:val="lt-LT"/>
        </w:rPr>
        <w:t xml:space="preserve">Šiaulių rajono </w:t>
      </w:r>
      <w:r w:rsidRPr="00A950E8">
        <w:rPr>
          <w:color w:val="000000" w:themeColor="text1"/>
          <w:lang w:val="lt-LT"/>
        </w:rPr>
        <w:t>savivaldybės administracijos direktorius yra sudaręs tarpusavio pagalbos sutartis ir planus su besiribojančiomis –</w:t>
      </w:r>
      <w:r w:rsidR="00CD2118">
        <w:rPr>
          <w:color w:val="000000" w:themeColor="text1"/>
          <w:lang w:val="lt-LT"/>
        </w:rPr>
        <w:t xml:space="preserve"> Akmenės, Joniškio, Pakruojo, Radviliškio, Kelmės, Telšių rajonų savivaldybėmis ir Šiaulių miesto savivaldybe.</w:t>
      </w:r>
      <w:r w:rsidRPr="00A950E8">
        <w:rPr>
          <w:color w:val="000000" w:themeColor="text1"/>
          <w:lang w:val="lt-LT"/>
        </w:rPr>
        <w:t xml:space="preserve"> Minimų dokumentų kopijos yra </w:t>
      </w:r>
      <w:r w:rsidR="00897E14" w:rsidRPr="00897E14">
        <w:rPr>
          <w:b/>
          <w:bCs/>
          <w:color w:val="000000" w:themeColor="text1"/>
          <w:lang w:val="lt-LT"/>
        </w:rPr>
        <w:t>8</w:t>
      </w:r>
      <w:r w:rsidRPr="00897E14">
        <w:rPr>
          <w:b/>
          <w:bCs/>
          <w:color w:val="000000" w:themeColor="text1"/>
          <w:lang w:val="lt-LT"/>
        </w:rPr>
        <w:t xml:space="preserve"> </w:t>
      </w:r>
      <w:r w:rsidR="00897E14">
        <w:rPr>
          <w:b/>
          <w:bCs/>
          <w:color w:val="000000" w:themeColor="text1"/>
          <w:lang w:val="lt-LT"/>
        </w:rPr>
        <w:t>PRIEDE</w:t>
      </w:r>
      <w:r w:rsidRPr="00A950E8">
        <w:rPr>
          <w:color w:val="000000" w:themeColor="text1"/>
          <w:lang w:val="lt-LT"/>
        </w:rPr>
        <w:t xml:space="preserve">. </w:t>
      </w:r>
    </w:p>
    <w:p w14:paraId="1026CAED" w14:textId="77777777" w:rsidR="00977EDF" w:rsidRPr="00A950E8" w:rsidRDefault="00977EDF" w:rsidP="00977EDF">
      <w:pPr>
        <w:pStyle w:val="Betarp"/>
        <w:ind w:firstLine="709"/>
        <w:jc w:val="both"/>
        <w:rPr>
          <w:b/>
          <w:i/>
          <w:color w:val="000000" w:themeColor="text1"/>
        </w:rPr>
      </w:pPr>
      <w:r w:rsidRPr="00A950E8">
        <w:rPr>
          <w:b/>
          <w:i/>
          <w:color w:val="000000" w:themeColor="text1"/>
        </w:rPr>
        <w:t>►Inicijuoti kreipimąsi pagalbos į gretimą savivaldybę, kai susidariusiai ekstremaliajai situacijai likviduoti ar jos padariniams šalinti išteklių ar priemonių nepakanka, turi teisę nukentėjusios savivaldybės administracijos direktorius.</w:t>
      </w:r>
    </w:p>
    <w:p w14:paraId="3B4391A2" w14:textId="3723B5A3" w:rsidR="00977EDF" w:rsidRPr="00A950E8" w:rsidRDefault="00977EDF" w:rsidP="00977EDF">
      <w:pPr>
        <w:shd w:val="clear" w:color="auto" w:fill="FFFFFF"/>
        <w:tabs>
          <w:tab w:val="left" w:pos="0"/>
        </w:tabs>
        <w:ind w:firstLine="709"/>
        <w:jc w:val="both"/>
        <w:rPr>
          <w:b/>
          <w:i/>
          <w:color w:val="000000" w:themeColor="text1"/>
          <w:lang w:val="lt-LT"/>
        </w:rPr>
      </w:pPr>
      <w:r w:rsidRPr="00A950E8">
        <w:rPr>
          <w:b/>
          <w:i/>
          <w:color w:val="000000" w:themeColor="text1"/>
          <w:lang w:val="lt-LT"/>
        </w:rPr>
        <w:t xml:space="preserve">● Sprendimą teikti prašomą Pagalbą priima </w:t>
      </w:r>
      <w:r w:rsidR="00CD2118">
        <w:rPr>
          <w:b/>
          <w:i/>
          <w:color w:val="000000" w:themeColor="text1"/>
          <w:lang w:val="lt-LT"/>
        </w:rPr>
        <w:t>Šiaulių rajono</w:t>
      </w:r>
      <w:r w:rsidRPr="00A950E8">
        <w:rPr>
          <w:b/>
          <w:i/>
          <w:color w:val="000000" w:themeColor="text1"/>
          <w:lang w:val="lt-LT"/>
        </w:rPr>
        <w:t xml:space="preserve"> savivaldybės administracijos direktorius  pagal savivaldybės ESK komisijos pritartą siūlymą. </w:t>
      </w:r>
    </w:p>
    <w:p w14:paraId="2A36BBC9" w14:textId="77777777" w:rsidR="00977EDF" w:rsidRPr="00A950E8" w:rsidRDefault="00977EDF" w:rsidP="00977EDF">
      <w:pPr>
        <w:shd w:val="clear" w:color="auto" w:fill="FFFFFF"/>
        <w:tabs>
          <w:tab w:val="left" w:pos="0"/>
        </w:tabs>
        <w:ind w:firstLine="709"/>
        <w:jc w:val="both"/>
        <w:rPr>
          <w:color w:val="000000" w:themeColor="text1"/>
          <w:u w:val="single"/>
          <w:lang w:val="lt-LT"/>
        </w:rPr>
      </w:pPr>
      <w:r w:rsidRPr="00A950E8">
        <w:rPr>
          <w:color w:val="000000" w:themeColor="text1"/>
          <w:u w:val="single"/>
          <w:lang w:val="lt-LT"/>
        </w:rPr>
        <w:t>Pagalba organizuojama tokia seka:</w:t>
      </w:r>
    </w:p>
    <w:p w14:paraId="10CECFE2" w14:textId="04D2EB31" w:rsidR="00977EDF" w:rsidRPr="00A950E8" w:rsidRDefault="00CD2118" w:rsidP="00CD2118">
      <w:pPr>
        <w:shd w:val="clear" w:color="auto" w:fill="FFFFFF"/>
        <w:tabs>
          <w:tab w:val="left" w:pos="993"/>
        </w:tabs>
        <w:ind w:left="709"/>
        <w:jc w:val="both"/>
        <w:rPr>
          <w:color w:val="000000" w:themeColor="text1"/>
          <w:lang w:val="lt-LT"/>
        </w:rPr>
      </w:pPr>
      <w:r>
        <w:rPr>
          <w:color w:val="000000" w:themeColor="text1"/>
          <w:lang w:val="lt-LT"/>
        </w:rPr>
        <w:t>- Šiaulių rajono</w:t>
      </w:r>
      <w:r w:rsidR="00977EDF" w:rsidRPr="00A950E8">
        <w:rPr>
          <w:color w:val="000000" w:themeColor="text1"/>
          <w:lang w:val="lt-LT"/>
        </w:rPr>
        <w:t xml:space="preserve"> savivaldybės administracija arba aktyvuoto savivaldybės ESOC Informacijos valdymo ir visuomenės informavimo grupė žodžiu ir raštu informuoja savivaldybės, kuriai teikiama pagalbą, administraciją apie priimtą teigiamą sprendimą;</w:t>
      </w:r>
    </w:p>
    <w:p w14:paraId="6909DDFA" w14:textId="77777777" w:rsidR="00977EDF" w:rsidRPr="00A950E8" w:rsidRDefault="00977EDF" w:rsidP="009F587F">
      <w:pPr>
        <w:numPr>
          <w:ilvl w:val="0"/>
          <w:numId w:val="13"/>
        </w:numPr>
        <w:shd w:val="clear" w:color="auto" w:fill="FFFFFF"/>
        <w:tabs>
          <w:tab w:val="clear" w:pos="1287"/>
          <w:tab w:val="num" w:pos="0"/>
          <w:tab w:val="left" w:pos="993"/>
        </w:tabs>
        <w:ind w:left="0" w:firstLine="709"/>
        <w:jc w:val="both"/>
        <w:rPr>
          <w:color w:val="000000" w:themeColor="text1"/>
          <w:lang w:val="lt-LT"/>
        </w:rPr>
      </w:pPr>
      <w:r w:rsidRPr="00A950E8">
        <w:rPr>
          <w:color w:val="000000" w:themeColor="text1"/>
          <w:lang w:val="lt-LT"/>
        </w:rPr>
        <w:t>abi savivaldybės suderina Pagalbos teikimo detales;</w:t>
      </w:r>
    </w:p>
    <w:p w14:paraId="3A95A799" w14:textId="77777777" w:rsidR="00977EDF" w:rsidRPr="00A950E8" w:rsidRDefault="00977EDF" w:rsidP="009F587F">
      <w:pPr>
        <w:numPr>
          <w:ilvl w:val="0"/>
          <w:numId w:val="13"/>
        </w:numPr>
        <w:shd w:val="clear" w:color="auto" w:fill="FFFFFF"/>
        <w:tabs>
          <w:tab w:val="clear" w:pos="1287"/>
          <w:tab w:val="num" w:pos="0"/>
          <w:tab w:val="left" w:pos="993"/>
        </w:tabs>
        <w:ind w:left="0" w:firstLine="709"/>
        <w:jc w:val="both"/>
        <w:rPr>
          <w:color w:val="000000" w:themeColor="text1"/>
          <w:lang w:val="lt-LT"/>
        </w:rPr>
      </w:pPr>
      <w:r w:rsidRPr="00A950E8">
        <w:rPr>
          <w:color w:val="000000" w:themeColor="text1"/>
          <w:lang w:val="lt-LT"/>
        </w:rPr>
        <w:t>organizuojamas jos sutelkimas ir siuntimas į nurodytą vietą.</w:t>
      </w:r>
    </w:p>
    <w:p w14:paraId="1A4B6204" w14:textId="77777777" w:rsidR="00977EDF" w:rsidRDefault="00977EDF" w:rsidP="00977EDF">
      <w:pPr>
        <w:tabs>
          <w:tab w:val="left" w:pos="0"/>
        </w:tabs>
        <w:jc w:val="center"/>
        <w:rPr>
          <w:lang w:val="lt-LT"/>
        </w:rPr>
      </w:pPr>
    </w:p>
    <w:p w14:paraId="58FBE73A" w14:textId="77777777" w:rsidR="00977EDF" w:rsidRPr="00BA4E27" w:rsidRDefault="00977EDF" w:rsidP="00977EDF">
      <w:pPr>
        <w:ind w:firstLine="709"/>
        <w:rPr>
          <w:b/>
          <w:bCs/>
          <w:lang w:val="lt-LT"/>
        </w:rPr>
      </w:pPr>
      <w:r w:rsidRPr="00582DDC">
        <w:rPr>
          <w:b/>
          <w:bCs/>
          <w:lang w:val="lt-LT"/>
        </w:rPr>
        <w:t>6.12. Panaudotų materialinių išteklių, patirtų nuostolių (žalos) apskaitos ir pateikimo kompensavimui tvarka.</w:t>
      </w:r>
    </w:p>
    <w:p w14:paraId="52E2899D" w14:textId="77777777" w:rsidR="00977EDF" w:rsidRDefault="00977EDF" w:rsidP="00977EDF">
      <w:pPr>
        <w:tabs>
          <w:tab w:val="left" w:pos="720"/>
          <w:tab w:val="center" w:pos="4861"/>
          <w:tab w:val="left" w:pos="5490"/>
        </w:tabs>
        <w:ind w:firstLine="709"/>
        <w:jc w:val="both"/>
        <w:rPr>
          <w:b/>
          <w:i/>
          <w:color w:val="7030A0"/>
          <w:u w:val="single"/>
          <w:lang w:val="lt-LT"/>
        </w:rPr>
      </w:pPr>
    </w:p>
    <w:p w14:paraId="57C63B4D" w14:textId="77777777" w:rsidR="00977EDF" w:rsidRPr="00A950E8" w:rsidRDefault="00977EDF" w:rsidP="00977EDF">
      <w:pPr>
        <w:tabs>
          <w:tab w:val="left" w:pos="720"/>
          <w:tab w:val="center" w:pos="4861"/>
          <w:tab w:val="left" w:pos="5490"/>
        </w:tabs>
        <w:ind w:firstLine="709"/>
        <w:jc w:val="both"/>
        <w:rPr>
          <w:b/>
          <w:i/>
          <w:color w:val="000000" w:themeColor="text1"/>
          <w:lang w:val="lt-LT"/>
        </w:rPr>
      </w:pPr>
      <w:bookmarkStart w:id="5" w:name="X5df5c59ee23c477b928feb56ddb8c3ca"/>
      <w:r w:rsidRPr="00A950E8">
        <w:rPr>
          <w:color w:val="000000" w:themeColor="text1"/>
          <w:lang w:val="lt-LT"/>
        </w:rPr>
        <w:tab/>
      </w:r>
      <w:bookmarkEnd w:id="5"/>
      <w:r w:rsidRPr="00A950E8">
        <w:rPr>
          <w:b/>
          <w:i/>
          <w:color w:val="000000" w:themeColor="text1"/>
          <w:u w:val="single"/>
          <w:lang w:val="lt-LT"/>
        </w:rPr>
        <w:t>Naudojamų išteklių apskaitą</w:t>
      </w:r>
      <w:r w:rsidRPr="00A950E8">
        <w:rPr>
          <w:b/>
          <w:i/>
          <w:color w:val="000000" w:themeColor="text1"/>
          <w:lang w:val="lt-LT"/>
        </w:rPr>
        <w:t xml:space="preserve"> visą ES valdymo laikotarpį tvarko rajono savivaldybės ESOC Materialinio techninio aprūpinimo grupė arba kitas, savivaldybės administracijos direktoriaus įgaliotas savivaldybės administracijos darbuotojas. </w:t>
      </w:r>
    </w:p>
    <w:p w14:paraId="6ADDEF0F" w14:textId="77777777" w:rsidR="00977EDF" w:rsidRPr="00A950E8" w:rsidRDefault="00977EDF" w:rsidP="00977EDF">
      <w:pPr>
        <w:tabs>
          <w:tab w:val="left" w:pos="720"/>
          <w:tab w:val="center" w:pos="4861"/>
          <w:tab w:val="left" w:pos="5490"/>
        </w:tabs>
        <w:ind w:firstLine="709"/>
        <w:jc w:val="both"/>
        <w:rPr>
          <w:i/>
          <w:color w:val="000000" w:themeColor="text1"/>
          <w:lang w:val="lt-LT"/>
        </w:rPr>
      </w:pPr>
      <w:r w:rsidRPr="00A950E8">
        <w:rPr>
          <w:color w:val="000000" w:themeColor="text1"/>
          <w:lang w:val="lt-LT"/>
        </w:rPr>
        <w:t xml:space="preserve">Užbaigus ES atvejais gelbėjimo, paieškos, ekstremaliųjų situacijų likvidavimo, jų padarinių šalinimo ir neatidėliotinus darbus </w:t>
      </w:r>
      <w:r w:rsidRPr="00A950E8">
        <w:rPr>
          <w:i/>
          <w:color w:val="000000" w:themeColor="text1"/>
          <w:lang w:val="lt-LT"/>
        </w:rPr>
        <w:t>panaudotų resursų bei nuostolių apskaitos procesas vykdomas taip:</w:t>
      </w:r>
      <w:bookmarkStart w:id="6" w:name="Xe209120c29d84a168b4ad9996fc6c062"/>
    </w:p>
    <w:p w14:paraId="5F28F67A" w14:textId="77777777" w:rsidR="00977EDF" w:rsidRPr="00A950E8" w:rsidRDefault="00977EDF" w:rsidP="00977EDF">
      <w:pPr>
        <w:tabs>
          <w:tab w:val="left" w:pos="0"/>
        </w:tabs>
        <w:ind w:firstLine="709"/>
        <w:jc w:val="both"/>
        <w:rPr>
          <w:color w:val="000000" w:themeColor="text1"/>
          <w:lang w:val="lt-LT"/>
        </w:rPr>
      </w:pPr>
      <w:r w:rsidRPr="00A950E8">
        <w:rPr>
          <w:color w:val="000000" w:themeColor="text1"/>
          <w:u w:val="single"/>
          <w:lang w:val="lt-LT"/>
        </w:rPr>
        <w:t>● ūkio subjektai ar kitos įstaigos</w:t>
      </w:r>
      <w:r w:rsidRPr="00A950E8">
        <w:rPr>
          <w:color w:val="000000" w:themeColor="text1"/>
          <w:lang w:val="lt-LT"/>
        </w:rPr>
        <w:t xml:space="preserve">, teikusios pagalbą EĮ ar ES atvejais, visus dokumentus apie suteiktas paslaugas, panaudotas medžiagas ir kitas patirtas išlaidas ne vėliau kaip per 5 darbo dienas teikia paskirtam ES operacijos vadovui;   </w:t>
      </w:r>
    </w:p>
    <w:p w14:paraId="4184930B" w14:textId="77777777" w:rsidR="00977EDF" w:rsidRPr="00A950E8" w:rsidRDefault="00977EDF" w:rsidP="00977EDF">
      <w:pPr>
        <w:tabs>
          <w:tab w:val="left" w:pos="0"/>
        </w:tabs>
        <w:ind w:firstLine="709"/>
        <w:jc w:val="both"/>
        <w:rPr>
          <w:color w:val="000000" w:themeColor="text1"/>
          <w:lang w:val="lt-LT"/>
        </w:rPr>
      </w:pPr>
      <w:r w:rsidRPr="00A950E8">
        <w:rPr>
          <w:color w:val="000000" w:themeColor="text1"/>
          <w:lang w:val="lt-LT"/>
        </w:rPr>
        <w:t xml:space="preserve">● </w:t>
      </w:r>
      <w:r w:rsidRPr="00A950E8">
        <w:rPr>
          <w:color w:val="000000" w:themeColor="text1"/>
          <w:u w:val="single"/>
          <w:lang w:val="lt-LT"/>
        </w:rPr>
        <w:t>operacijų vadovas</w:t>
      </w:r>
      <w:r w:rsidRPr="00A950E8">
        <w:rPr>
          <w:color w:val="000000" w:themeColor="text1"/>
          <w:lang w:val="lt-LT"/>
        </w:rPr>
        <w:t xml:space="preserve"> per savivaldybės ESOC ne vėliau kaip per 10</w:t>
      </w:r>
      <w:r w:rsidRPr="00A950E8">
        <w:rPr>
          <w:b/>
          <w:bCs/>
          <w:color w:val="000000" w:themeColor="text1"/>
          <w:lang w:val="lt-LT"/>
        </w:rPr>
        <w:t xml:space="preserve"> </w:t>
      </w:r>
      <w:r w:rsidRPr="00A950E8">
        <w:rPr>
          <w:color w:val="000000" w:themeColor="text1"/>
          <w:lang w:val="lt-LT"/>
        </w:rPr>
        <w:t>kalendorinių</w:t>
      </w:r>
      <w:r w:rsidRPr="00A950E8">
        <w:rPr>
          <w:b/>
          <w:bCs/>
          <w:color w:val="000000" w:themeColor="text1"/>
          <w:lang w:val="lt-LT"/>
        </w:rPr>
        <w:t xml:space="preserve"> </w:t>
      </w:r>
      <w:r w:rsidRPr="00A950E8">
        <w:rPr>
          <w:color w:val="000000" w:themeColor="text1"/>
          <w:lang w:val="lt-LT"/>
        </w:rPr>
        <w:t xml:space="preserve">dienų pateikia savivaldybės administracijos direktoriui gautų, sunaudotų ar sužalotų materialinių išteklių bendrą suvestinę, gelbėjimo, paieškos ir neatidėliotinų darbų, ekstremaliųjų situacijų likvidavimo ir jų padarinių šalinimo darbų aktus, taip pat kitus materialinių išteklių gavimą, sunaudojimą ar sužalojimą patvirtinančius dokumentus; </w:t>
      </w:r>
      <w:bookmarkStart w:id="7" w:name="X1b6cb4da003041beb2bb4ffccf306a0d"/>
      <w:bookmarkEnd w:id="6"/>
    </w:p>
    <w:p w14:paraId="1609D5FB" w14:textId="77777777" w:rsidR="00977EDF" w:rsidRPr="00A950E8" w:rsidRDefault="00977EDF" w:rsidP="00977EDF">
      <w:pPr>
        <w:tabs>
          <w:tab w:val="left" w:pos="0"/>
          <w:tab w:val="left" w:pos="851"/>
          <w:tab w:val="left" w:pos="993"/>
        </w:tabs>
        <w:ind w:firstLine="709"/>
        <w:jc w:val="both"/>
        <w:rPr>
          <w:color w:val="000000" w:themeColor="text1"/>
          <w:lang w:val="lt-LT"/>
        </w:rPr>
      </w:pPr>
      <w:r w:rsidRPr="00A950E8">
        <w:rPr>
          <w:color w:val="000000" w:themeColor="text1"/>
          <w:lang w:val="lt-LT"/>
        </w:rPr>
        <w:t>● s</w:t>
      </w:r>
      <w:r w:rsidRPr="00A950E8">
        <w:rPr>
          <w:color w:val="000000" w:themeColor="text1"/>
          <w:u w:val="single"/>
          <w:lang w:val="lt-LT"/>
        </w:rPr>
        <w:t>avivaldybės administracijos direktorius</w:t>
      </w:r>
      <w:r w:rsidRPr="00A950E8">
        <w:rPr>
          <w:color w:val="000000" w:themeColor="text1"/>
          <w:lang w:val="lt-LT"/>
        </w:rPr>
        <w:t>, gavęs aukščiau punktuose nurodytus dokumentus, ne vėliau kaip per 3 darbo dienas sudaro Komisiją, kuri ne vėliau kaip</w:t>
      </w:r>
      <w:r w:rsidRPr="00A950E8">
        <w:rPr>
          <w:b/>
          <w:bCs/>
          <w:color w:val="000000" w:themeColor="text1"/>
          <w:lang w:val="lt-LT"/>
        </w:rPr>
        <w:t xml:space="preserve"> </w:t>
      </w:r>
      <w:r w:rsidRPr="00A950E8">
        <w:rPr>
          <w:color w:val="000000" w:themeColor="text1"/>
          <w:lang w:val="lt-LT"/>
        </w:rPr>
        <w:t>per 10 kalendorinių dienų nuo jos sudarymo inventorizuoja gautus,</w:t>
      </w:r>
      <w:r w:rsidRPr="00A950E8">
        <w:rPr>
          <w:b/>
          <w:bCs/>
          <w:color w:val="000000" w:themeColor="text1"/>
          <w:lang w:val="lt-LT"/>
        </w:rPr>
        <w:t xml:space="preserve"> </w:t>
      </w:r>
      <w:r w:rsidRPr="00A950E8">
        <w:rPr>
          <w:color w:val="000000" w:themeColor="text1"/>
          <w:lang w:val="lt-LT"/>
        </w:rPr>
        <w:t>sunaudotus ar</w:t>
      </w:r>
      <w:r w:rsidRPr="00A950E8">
        <w:rPr>
          <w:b/>
          <w:bCs/>
          <w:color w:val="000000" w:themeColor="text1"/>
          <w:lang w:val="lt-LT"/>
        </w:rPr>
        <w:t xml:space="preserve"> </w:t>
      </w:r>
      <w:r w:rsidRPr="00A950E8">
        <w:rPr>
          <w:color w:val="000000" w:themeColor="text1"/>
          <w:lang w:val="lt-LT"/>
        </w:rPr>
        <w:t>sužalotus</w:t>
      </w:r>
      <w:r w:rsidRPr="00A950E8">
        <w:rPr>
          <w:b/>
          <w:bCs/>
          <w:color w:val="000000" w:themeColor="text1"/>
          <w:lang w:val="lt-LT"/>
        </w:rPr>
        <w:t xml:space="preserve"> </w:t>
      </w:r>
      <w:r w:rsidRPr="00A950E8">
        <w:rPr>
          <w:color w:val="000000" w:themeColor="text1"/>
          <w:lang w:val="lt-LT"/>
        </w:rPr>
        <w:t>materialinius išteklius ir</w:t>
      </w:r>
      <w:r w:rsidRPr="00A950E8">
        <w:rPr>
          <w:b/>
          <w:bCs/>
          <w:color w:val="000000" w:themeColor="text1"/>
          <w:lang w:val="lt-LT"/>
        </w:rPr>
        <w:t xml:space="preserve"> </w:t>
      </w:r>
      <w:r w:rsidRPr="00A950E8">
        <w:rPr>
          <w:color w:val="000000" w:themeColor="text1"/>
          <w:lang w:val="lt-LT"/>
        </w:rPr>
        <w:t>nustato</w:t>
      </w:r>
      <w:r w:rsidRPr="00A950E8">
        <w:rPr>
          <w:b/>
          <w:bCs/>
          <w:color w:val="000000" w:themeColor="text1"/>
          <w:lang w:val="lt-LT"/>
        </w:rPr>
        <w:t xml:space="preserve"> </w:t>
      </w:r>
      <w:r w:rsidRPr="00A950E8">
        <w:rPr>
          <w:color w:val="000000" w:themeColor="text1"/>
          <w:lang w:val="lt-LT"/>
        </w:rPr>
        <w:t>ūkio subjektui, kitai įstaigai kompensuotiną</w:t>
      </w:r>
      <w:r w:rsidRPr="00A950E8">
        <w:rPr>
          <w:b/>
          <w:bCs/>
          <w:color w:val="000000" w:themeColor="text1"/>
          <w:lang w:val="lt-LT"/>
        </w:rPr>
        <w:t xml:space="preserve"> </w:t>
      </w:r>
      <w:r w:rsidRPr="00A950E8">
        <w:rPr>
          <w:color w:val="000000" w:themeColor="text1"/>
          <w:lang w:val="lt-LT"/>
        </w:rPr>
        <w:t>išlaidų sumą, įskaitant kompensaciją už išlaidas, susijusias su materialinių išteklių teikimu;</w:t>
      </w:r>
    </w:p>
    <w:p w14:paraId="1262AE84" w14:textId="77777777" w:rsidR="00977EDF" w:rsidRPr="00A950E8" w:rsidRDefault="00977EDF" w:rsidP="00977EDF">
      <w:pPr>
        <w:tabs>
          <w:tab w:val="left" w:pos="0"/>
          <w:tab w:val="left" w:pos="993"/>
        </w:tabs>
        <w:ind w:firstLine="709"/>
        <w:jc w:val="both"/>
        <w:rPr>
          <w:i/>
          <w:color w:val="000000" w:themeColor="text1"/>
          <w:lang w:val="lt-LT"/>
        </w:rPr>
      </w:pPr>
      <w:r w:rsidRPr="00A950E8">
        <w:rPr>
          <w:color w:val="000000" w:themeColor="text1"/>
          <w:lang w:val="lt-LT"/>
        </w:rPr>
        <w:t xml:space="preserve">● </w:t>
      </w:r>
      <w:r w:rsidRPr="00A950E8">
        <w:rPr>
          <w:color w:val="000000" w:themeColor="text1"/>
          <w:u w:val="single"/>
          <w:lang w:val="lt-LT"/>
        </w:rPr>
        <w:t>Komisija</w:t>
      </w:r>
      <w:r w:rsidRPr="00A950E8">
        <w:rPr>
          <w:color w:val="000000" w:themeColor="text1"/>
          <w:lang w:val="lt-LT"/>
        </w:rPr>
        <w:t>, atlikusi inventorizaciją ir nustačiusi kompensuotiną išlaidų sumą, per savivaldybės administraciją</w:t>
      </w:r>
      <w:r w:rsidRPr="00A950E8">
        <w:rPr>
          <w:b/>
          <w:bCs/>
          <w:color w:val="000000" w:themeColor="text1"/>
          <w:lang w:val="lt-LT"/>
        </w:rPr>
        <w:t xml:space="preserve"> </w:t>
      </w:r>
      <w:r w:rsidRPr="00A950E8">
        <w:rPr>
          <w:color w:val="000000" w:themeColor="text1"/>
          <w:lang w:val="lt-LT"/>
        </w:rPr>
        <w:t>išduoda ūkio subjektui, kitai įstaigai pažymą.</w:t>
      </w:r>
      <w:r w:rsidRPr="00A950E8">
        <w:rPr>
          <w:i/>
          <w:color w:val="000000" w:themeColor="text1"/>
          <w:lang w:val="lt-LT"/>
        </w:rPr>
        <w:t xml:space="preserve"> Pažymoje nurodoma:</w:t>
      </w:r>
    </w:p>
    <w:p w14:paraId="6ECDB77F" w14:textId="77777777" w:rsidR="00977EDF" w:rsidRPr="00A950E8" w:rsidRDefault="00977EDF" w:rsidP="00977EDF">
      <w:pPr>
        <w:tabs>
          <w:tab w:val="left" w:pos="0"/>
          <w:tab w:val="left" w:pos="993"/>
        </w:tabs>
        <w:ind w:firstLine="709"/>
        <w:jc w:val="both"/>
        <w:rPr>
          <w:color w:val="000000" w:themeColor="text1"/>
          <w:lang w:val="lt-LT"/>
        </w:rPr>
      </w:pPr>
      <w:r w:rsidRPr="00A950E8">
        <w:rPr>
          <w:color w:val="000000" w:themeColor="text1"/>
          <w:lang w:val="lt-LT"/>
        </w:rPr>
        <w:t>- materialinių išteklių savininko duomenys (pavadinimas, teisinė forma, kodas, buveinė);</w:t>
      </w:r>
    </w:p>
    <w:p w14:paraId="65057028" w14:textId="77777777" w:rsidR="00977EDF" w:rsidRPr="00A950E8" w:rsidRDefault="00977EDF" w:rsidP="00977EDF">
      <w:pPr>
        <w:tabs>
          <w:tab w:val="left" w:pos="0"/>
          <w:tab w:val="left" w:pos="993"/>
        </w:tabs>
        <w:ind w:firstLine="709"/>
        <w:jc w:val="both"/>
        <w:rPr>
          <w:color w:val="000000" w:themeColor="text1"/>
          <w:lang w:val="lt-LT"/>
        </w:rPr>
      </w:pPr>
      <w:r w:rsidRPr="00A950E8">
        <w:rPr>
          <w:color w:val="000000" w:themeColor="text1"/>
          <w:lang w:val="lt-LT"/>
        </w:rPr>
        <w:t>- gautų, sunaudotų ar sužalotų materialinių išteklių nomenklatūriniai pavadinimai, kiekis, vertė;</w:t>
      </w:r>
    </w:p>
    <w:p w14:paraId="1CAC9376" w14:textId="77777777" w:rsidR="00977EDF" w:rsidRPr="00A950E8" w:rsidRDefault="00977EDF" w:rsidP="00977EDF">
      <w:pPr>
        <w:tabs>
          <w:tab w:val="left" w:pos="0"/>
          <w:tab w:val="left" w:pos="993"/>
        </w:tabs>
        <w:ind w:firstLine="709"/>
        <w:jc w:val="both"/>
        <w:rPr>
          <w:color w:val="000000" w:themeColor="text1"/>
          <w:lang w:val="lt-LT"/>
        </w:rPr>
      </w:pPr>
      <w:r w:rsidRPr="00A950E8">
        <w:rPr>
          <w:color w:val="000000" w:themeColor="text1"/>
          <w:lang w:val="lt-LT"/>
        </w:rPr>
        <w:t>- materialinių išteklių teikimo ir jų grąžinimo data;</w:t>
      </w:r>
    </w:p>
    <w:p w14:paraId="23A1E30C" w14:textId="77777777" w:rsidR="00977EDF" w:rsidRPr="00A950E8" w:rsidRDefault="00977EDF" w:rsidP="00977EDF">
      <w:pPr>
        <w:tabs>
          <w:tab w:val="left" w:pos="0"/>
          <w:tab w:val="left" w:pos="993"/>
        </w:tabs>
        <w:ind w:firstLine="709"/>
        <w:jc w:val="both"/>
        <w:rPr>
          <w:i/>
          <w:color w:val="000000" w:themeColor="text1"/>
          <w:lang w:val="lt-LT"/>
        </w:rPr>
      </w:pPr>
      <w:r w:rsidRPr="00A950E8">
        <w:rPr>
          <w:color w:val="000000" w:themeColor="text1"/>
          <w:lang w:val="lt-LT"/>
        </w:rPr>
        <w:t>- už materialinių išteklių teikimą kompensuotina išlaidų suma</w:t>
      </w:r>
      <w:r w:rsidRPr="00A950E8">
        <w:rPr>
          <w:i/>
          <w:color w:val="000000" w:themeColor="text1"/>
          <w:lang w:val="lt-LT"/>
        </w:rPr>
        <w:t xml:space="preserve">. </w:t>
      </w:r>
    </w:p>
    <w:p w14:paraId="148FFA49" w14:textId="77777777" w:rsidR="00977EDF" w:rsidRPr="00A950E8" w:rsidRDefault="00977EDF" w:rsidP="00977EDF">
      <w:pPr>
        <w:tabs>
          <w:tab w:val="left" w:pos="0"/>
          <w:tab w:val="left" w:pos="993"/>
        </w:tabs>
        <w:ind w:firstLine="709"/>
        <w:jc w:val="both"/>
        <w:rPr>
          <w:color w:val="000000" w:themeColor="text1"/>
          <w:lang w:val="lt-LT"/>
        </w:rPr>
      </w:pPr>
      <w:r w:rsidRPr="00A950E8">
        <w:rPr>
          <w:color w:val="000000" w:themeColor="text1"/>
          <w:lang w:val="lt-LT"/>
        </w:rPr>
        <w:lastRenderedPageBreak/>
        <w:t>Jeigu būtina, pažymoje nurodomi ir kiti duomenys.</w:t>
      </w:r>
      <w:r w:rsidRPr="00A950E8">
        <w:rPr>
          <w:b/>
          <w:bCs/>
          <w:color w:val="000000" w:themeColor="text1"/>
          <w:lang w:val="lt-LT"/>
        </w:rPr>
        <w:t xml:space="preserve"> </w:t>
      </w:r>
      <w:r w:rsidRPr="00A950E8">
        <w:rPr>
          <w:color w:val="000000" w:themeColor="text1"/>
          <w:lang w:val="lt-LT"/>
        </w:rPr>
        <w:t>Pažymą pasirašo savivaldybės administracijos direktoriaus sudarytos komisijos pirmininkas, nariai ir vykdžiusio  ūkio subjekto, kitos įstaigos vadovas ar jo įgaliotas asmuo</w:t>
      </w:r>
      <w:bookmarkStart w:id="8" w:name="Xb7145dd14d344db5b5e18c40e85109b5"/>
      <w:bookmarkEnd w:id="7"/>
      <w:r w:rsidRPr="00A950E8">
        <w:rPr>
          <w:color w:val="000000" w:themeColor="text1"/>
          <w:lang w:val="lt-LT"/>
        </w:rPr>
        <w:t>.</w:t>
      </w:r>
    </w:p>
    <w:p w14:paraId="72817B76" w14:textId="77777777" w:rsidR="00977EDF" w:rsidRPr="00A950E8" w:rsidRDefault="00977EDF" w:rsidP="00977EDF">
      <w:pPr>
        <w:tabs>
          <w:tab w:val="left" w:pos="0"/>
          <w:tab w:val="left" w:pos="993"/>
        </w:tabs>
        <w:ind w:firstLine="709"/>
        <w:jc w:val="both"/>
        <w:rPr>
          <w:b/>
          <w:i/>
          <w:color w:val="000000" w:themeColor="text1"/>
          <w:lang w:val="lt-LT"/>
        </w:rPr>
      </w:pPr>
      <w:r w:rsidRPr="00A950E8">
        <w:rPr>
          <w:i/>
          <w:color w:val="000000" w:themeColor="text1"/>
          <w:lang w:val="lt-LT"/>
        </w:rPr>
        <w:t xml:space="preserve"> </w:t>
      </w:r>
      <w:r w:rsidRPr="00A950E8">
        <w:rPr>
          <w:b/>
          <w:i/>
          <w:color w:val="000000" w:themeColor="text1"/>
          <w:lang w:val="lt-LT"/>
        </w:rPr>
        <w:t xml:space="preserve">Sunaudotų ar sužalotų materialinių išteklių vertė ir ūkio subjekto, kitos įstaigos turėtos išlaidos, susijusios su materialinių išteklių teikimu, apskaičiuojamos pagal rinkos kainas, esančias  nurodytos pažymos ūkio subjektui, kitai įstaigai išdavimo dieną. </w:t>
      </w:r>
      <w:bookmarkEnd w:id="8"/>
    </w:p>
    <w:p w14:paraId="6C6A5FDE" w14:textId="77777777" w:rsidR="00977EDF" w:rsidRPr="00A950E8" w:rsidRDefault="00977EDF" w:rsidP="00977EDF">
      <w:pPr>
        <w:tabs>
          <w:tab w:val="left" w:pos="720"/>
          <w:tab w:val="center" w:pos="1080"/>
        </w:tabs>
        <w:jc w:val="both"/>
        <w:rPr>
          <w:color w:val="000000" w:themeColor="text1"/>
          <w:lang w:val="lt-LT"/>
        </w:rPr>
      </w:pPr>
      <w:r w:rsidRPr="00A950E8">
        <w:rPr>
          <w:color w:val="000000" w:themeColor="text1"/>
          <w:lang w:val="lt-LT"/>
        </w:rPr>
        <w:tab/>
        <w:t>Savivaldybės administracijos direktoriaus įgaliotas (-i) asmuo (-enys) gautus, bet</w:t>
      </w:r>
      <w:r w:rsidRPr="00A950E8">
        <w:rPr>
          <w:b/>
          <w:bCs/>
          <w:color w:val="000000" w:themeColor="text1"/>
          <w:lang w:val="lt-LT"/>
        </w:rPr>
        <w:t xml:space="preserve"> </w:t>
      </w:r>
      <w:r w:rsidRPr="00A950E8">
        <w:rPr>
          <w:color w:val="000000" w:themeColor="text1"/>
          <w:lang w:val="lt-LT"/>
        </w:rPr>
        <w:t xml:space="preserve">nesunaudotus materialinius išteklius grąžina ūkio subjektui, kitai įstaigai, kurie juos teikė. </w:t>
      </w:r>
    </w:p>
    <w:p w14:paraId="47ECA72F" w14:textId="77777777" w:rsidR="00977EDF" w:rsidRPr="00A950E8" w:rsidRDefault="00977EDF" w:rsidP="00977EDF">
      <w:pPr>
        <w:ind w:firstLine="720"/>
        <w:jc w:val="both"/>
        <w:rPr>
          <w:b/>
          <w:color w:val="000000" w:themeColor="text1"/>
          <w:u w:val="single"/>
          <w:lang w:val="lt-LT"/>
        </w:rPr>
      </w:pPr>
    </w:p>
    <w:p w14:paraId="5CD68054" w14:textId="77777777" w:rsidR="00977EDF" w:rsidRPr="00A950E8" w:rsidRDefault="00977EDF" w:rsidP="00977EDF">
      <w:pPr>
        <w:ind w:firstLine="720"/>
        <w:jc w:val="both"/>
        <w:rPr>
          <w:color w:val="000000" w:themeColor="text1"/>
          <w:lang w:val="lt-LT"/>
        </w:rPr>
      </w:pPr>
      <w:r w:rsidRPr="00A950E8">
        <w:rPr>
          <w:b/>
          <w:i/>
          <w:color w:val="000000" w:themeColor="text1"/>
          <w:u w:val="single"/>
          <w:lang w:val="lt-LT"/>
        </w:rPr>
        <w:t>Panaudotų išteklių kompensavimas</w:t>
      </w:r>
      <w:r w:rsidRPr="00A950E8">
        <w:rPr>
          <w:b/>
          <w:i/>
          <w:color w:val="000000" w:themeColor="text1"/>
          <w:lang w:val="lt-LT"/>
        </w:rPr>
        <w:t xml:space="preserve"> </w:t>
      </w:r>
      <w:r w:rsidRPr="00A950E8">
        <w:rPr>
          <w:i/>
          <w:color w:val="000000" w:themeColor="text1"/>
          <w:lang w:val="lt-LT"/>
        </w:rPr>
        <w:t>likvidavus ES arba pašalinus jos padarinius</w:t>
      </w:r>
      <w:r w:rsidRPr="00A950E8">
        <w:rPr>
          <w:color w:val="000000" w:themeColor="text1"/>
          <w:lang w:val="lt-LT"/>
        </w:rPr>
        <w:t xml:space="preserve"> </w:t>
      </w:r>
      <w:r w:rsidRPr="00A950E8">
        <w:rPr>
          <w:i/>
          <w:color w:val="000000" w:themeColor="text1"/>
          <w:lang w:val="lt-LT"/>
        </w:rPr>
        <w:t>organizuojamas taip:</w:t>
      </w:r>
    </w:p>
    <w:p w14:paraId="2C05F095" w14:textId="7480122F" w:rsidR="00977EDF" w:rsidRPr="00A950E8" w:rsidRDefault="00977EDF" w:rsidP="00977EDF">
      <w:pPr>
        <w:tabs>
          <w:tab w:val="left" w:pos="993"/>
        </w:tabs>
        <w:ind w:firstLine="709"/>
        <w:jc w:val="both"/>
        <w:rPr>
          <w:rFonts w:ascii="Palemonas" w:hAnsi="Palemonas"/>
          <w:color w:val="000000" w:themeColor="text1"/>
          <w:lang w:val="lt-LT"/>
        </w:rPr>
      </w:pPr>
      <w:bookmarkStart w:id="9" w:name="X5397c3a461084762a70db3abe34fdea4"/>
      <w:r w:rsidRPr="00A950E8">
        <w:rPr>
          <w:color w:val="000000" w:themeColor="text1"/>
          <w:u w:val="single"/>
          <w:lang w:val="lt-LT"/>
        </w:rPr>
        <w:t xml:space="preserve">► </w:t>
      </w:r>
      <w:r w:rsidR="00CD2118">
        <w:rPr>
          <w:color w:val="000000" w:themeColor="text1"/>
          <w:u w:val="single"/>
          <w:lang w:val="lt-LT"/>
        </w:rPr>
        <w:t xml:space="preserve">Šiaulių rajono </w:t>
      </w:r>
      <w:r w:rsidRPr="00A950E8">
        <w:rPr>
          <w:color w:val="000000" w:themeColor="text1"/>
          <w:u w:val="single"/>
          <w:lang w:val="lt-LT"/>
        </w:rPr>
        <w:t>savivaldybės administracijos direktorius</w:t>
      </w:r>
      <w:r w:rsidRPr="00A950E8">
        <w:rPr>
          <w:i/>
          <w:color w:val="000000" w:themeColor="text1"/>
          <w:lang w:val="lt-LT"/>
        </w:rPr>
        <w:t>,</w:t>
      </w:r>
      <w:r w:rsidRPr="00A950E8">
        <w:rPr>
          <w:b/>
          <w:bCs/>
          <w:i/>
          <w:color w:val="000000" w:themeColor="text1"/>
          <w:lang w:val="lt-LT"/>
        </w:rPr>
        <w:t xml:space="preserve"> </w:t>
      </w:r>
      <w:r w:rsidRPr="00A950E8">
        <w:rPr>
          <w:i/>
          <w:color w:val="000000" w:themeColor="text1"/>
          <w:lang w:val="lt-LT"/>
        </w:rPr>
        <w:t xml:space="preserve">įvertinęs jo sudarytos komisijos atliktos gautų, sunaudotų ar sužalotų materialinių </w:t>
      </w:r>
      <w:r w:rsidRPr="00A950E8">
        <w:rPr>
          <w:rFonts w:ascii="Palemonas" w:hAnsi="Palemonas"/>
          <w:i/>
          <w:color w:val="000000" w:themeColor="text1"/>
          <w:lang w:val="lt-LT"/>
        </w:rPr>
        <w:t>išteklių inventorizacijos duomenis ir šios komisijos nustatytas kompensuotinas išlaidų sumas, ne vėliau kaip per 7 kalendorines dienas nuo komisijos išvadų pateikimo teikia Finansų ministerijai bendrą prašymą apie lėšų kompensacijai už materialinių išteklių teikimą skyrimą ūkio subjektams ir kitoms įstaigoms.</w:t>
      </w:r>
      <w:bookmarkStart w:id="10" w:name="Xe37097facee5450483c1d9a7e748e990"/>
      <w:bookmarkEnd w:id="9"/>
      <w:r w:rsidRPr="00A950E8">
        <w:rPr>
          <w:rFonts w:ascii="Palemonas" w:hAnsi="Palemonas"/>
          <w:i/>
          <w:color w:val="000000" w:themeColor="text1"/>
          <w:lang w:val="lt-LT"/>
        </w:rPr>
        <w:t xml:space="preserve"> </w:t>
      </w:r>
      <w:r w:rsidRPr="00A950E8">
        <w:rPr>
          <w:rFonts w:ascii="Palemonas" w:hAnsi="Palemonas"/>
          <w:color w:val="000000" w:themeColor="text1"/>
          <w:u w:val="single"/>
          <w:lang w:val="lt-LT"/>
        </w:rPr>
        <w:t>Prašyme nurodoma</w:t>
      </w:r>
      <w:r w:rsidRPr="00A950E8">
        <w:rPr>
          <w:rFonts w:ascii="Palemonas" w:hAnsi="Palemonas"/>
          <w:color w:val="000000" w:themeColor="text1"/>
          <w:lang w:val="lt-LT"/>
        </w:rPr>
        <w:t>:</w:t>
      </w:r>
      <w:bookmarkEnd w:id="10"/>
      <w:r w:rsidRPr="00A950E8">
        <w:rPr>
          <w:rFonts w:ascii="Palemonas" w:hAnsi="Palemonas"/>
          <w:color w:val="000000" w:themeColor="text1"/>
          <w:lang w:val="lt-LT"/>
        </w:rPr>
        <w:t xml:space="preserve"> </w:t>
      </w:r>
      <w:bookmarkStart w:id="11" w:name="X273657e4c2ae4a5bad3b9f1d0a8a8b19"/>
    </w:p>
    <w:p w14:paraId="7AEB4457" w14:textId="77777777" w:rsidR="00977EDF" w:rsidRPr="00A950E8" w:rsidRDefault="00977EDF" w:rsidP="00977EDF">
      <w:pPr>
        <w:tabs>
          <w:tab w:val="left" w:pos="993"/>
        </w:tabs>
        <w:ind w:firstLine="709"/>
        <w:jc w:val="both"/>
        <w:rPr>
          <w:rFonts w:ascii="Palemonas" w:hAnsi="Palemonas"/>
          <w:color w:val="000000" w:themeColor="text1"/>
          <w:lang w:val="lt-LT"/>
        </w:rPr>
      </w:pPr>
      <w:r w:rsidRPr="00A950E8">
        <w:rPr>
          <w:rFonts w:ascii="Palemonas" w:hAnsi="Palemonas"/>
          <w:color w:val="000000" w:themeColor="text1"/>
          <w:lang w:val="lt-LT"/>
        </w:rPr>
        <w:t>- aplinkybės, kuriomis buvo teikiami materialiniai ištekliai;</w:t>
      </w:r>
      <w:bookmarkStart w:id="12" w:name="Xf83132b62b2c43dc82b666a541d7130b"/>
      <w:bookmarkEnd w:id="11"/>
    </w:p>
    <w:p w14:paraId="2EA9B0FF" w14:textId="77777777" w:rsidR="00977EDF" w:rsidRPr="00A950E8" w:rsidRDefault="00977EDF" w:rsidP="00977EDF">
      <w:pPr>
        <w:tabs>
          <w:tab w:val="left" w:pos="993"/>
        </w:tabs>
        <w:ind w:firstLine="709"/>
        <w:jc w:val="both"/>
        <w:rPr>
          <w:rFonts w:ascii="Palemonas" w:hAnsi="Palemonas"/>
          <w:color w:val="000000" w:themeColor="text1"/>
          <w:lang w:val="lt-LT"/>
        </w:rPr>
      </w:pPr>
      <w:r w:rsidRPr="00A950E8">
        <w:rPr>
          <w:rFonts w:ascii="Palemonas" w:hAnsi="Palemonas"/>
          <w:color w:val="000000" w:themeColor="text1"/>
          <w:lang w:val="lt-LT"/>
        </w:rPr>
        <w:t>- ūkio subjektai ir kitos įstaigos, kurie teikė materialinius išteklius;</w:t>
      </w:r>
      <w:bookmarkEnd w:id="12"/>
    </w:p>
    <w:p w14:paraId="3EF7F5FC" w14:textId="77777777" w:rsidR="00977EDF" w:rsidRPr="00A950E8" w:rsidRDefault="00977EDF" w:rsidP="00977EDF">
      <w:pPr>
        <w:tabs>
          <w:tab w:val="left" w:pos="993"/>
        </w:tabs>
        <w:ind w:firstLine="709"/>
        <w:jc w:val="both"/>
        <w:rPr>
          <w:rFonts w:ascii="Palemonas" w:hAnsi="Palemonas"/>
          <w:color w:val="000000" w:themeColor="text1"/>
          <w:lang w:val="lt-LT"/>
        </w:rPr>
      </w:pPr>
      <w:r w:rsidRPr="00A950E8">
        <w:rPr>
          <w:rFonts w:ascii="Palemonas" w:hAnsi="Palemonas"/>
          <w:color w:val="000000" w:themeColor="text1"/>
          <w:lang w:val="lt-LT"/>
        </w:rPr>
        <w:t xml:space="preserve">- </w:t>
      </w:r>
      <w:bookmarkStart w:id="13" w:name="X988486f26c74404b8a0224e1d9c7c7f4"/>
      <w:r w:rsidRPr="00A950E8">
        <w:rPr>
          <w:rFonts w:ascii="Palemonas" w:hAnsi="Palemonas"/>
          <w:color w:val="000000" w:themeColor="text1"/>
          <w:lang w:val="lt-LT"/>
        </w:rPr>
        <w:t>ūkio subjektams, kitoms įstaigoms kompensuotinos išlaidų, susijusių su materialinių išteklių teikimu, sumos;</w:t>
      </w:r>
      <w:bookmarkEnd w:id="13"/>
      <w:r w:rsidRPr="00A950E8">
        <w:rPr>
          <w:rFonts w:ascii="Palemonas" w:hAnsi="Palemonas"/>
          <w:color w:val="000000" w:themeColor="text1"/>
          <w:lang w:val="lt-LT"/>
        </w:rPr>
        <w:t xml:space="preserve"> </w:t>
      </w:r>
      <w:bookmarkStart w:id="14" w:name="Xaac642846332474aaeb234f602232dbd"/>
    </w:p>
    <w:p w14:paraId="49A4AC19" w14:textId="77777777" w:rsidR="00977EDF" w:rsidRPr="00A950E8" w:rsidRDefault="00977EDF" w:rsidP="00977EDF">
      <w:pPr>
        <w:tabs>
          <w:tab w:val="left" w:pos="993"/>
        </w:tabs>
        <w:ind w:firstLine="709"/>
        <w:jc w:val="both"/>
        <w:rPr>
          <w:rFonts w:ascii="Palemonas" w:hAnsi="Palemonas"/>
          <w:color w:val="000000" w:themeColor="text1"/>
          <w:lang w:val="lt-LT"/>
        </w:rPr>
      </w:pPr>
      <w:r w:rsidRPr="00A950E8">
        <w:rPr>
          <w:rFonts w:ascii="Palemonas" w:hAnsi="Palemonas"/>
          <w:color w:val="000000" w:themeColor="text1"/>
          <w:lang w:val="lt-LT"/>
        </w:rPr>
        <w:t>- ūkio subjektams, kitoms įstaigoms kompensuotinų išlaidų, susijusių su materialinių išteklių teikimu, pagrindimas.</w:t>
      </w:r>
      <w:bookmarkEnd w:id="14"/>
      <w:r w:rsidRPr="00A950E8">
        <w:rPr>
          <w:rFonts w:ascii="Palemonas" w:hAnsi="Palemonas"/>
          <w:color w:val="000000" w:themeColor="text1"/>
          <w:lang w:val="lt-LT"/>
        </w:rPr>
        <w:t xml:space="preserve"> </w:t>
      </w:r>
      <w:bookmarkStart w:id="15" w:name="Xffc34b6357c44acab104851391acbfc5"/>
    </w:p>
    <w:p w14:paraId="4D6B15F8" w14:textId="77777777" w:rsidR="00977EDF" w:rsidRPr="00A950E8" w:rsidRDefault="00977EDF" w:rsidP="00977EDF">
      <w:pPr>
        <w:tabs>
          <w:tab w:val="left" w:pos="993"/>
        </w:tabs>
        <w:ind w:firstLine="709"/>
        <w:jc w:val="both"/>
        <w:rPr>
          <w:rFonts w:ascii="Palemonas" w:hAnsi="Palemonas"/>
          <w:color w:val="000000" w:themeColor="text1"/>
          <w:lang w:val="lt-LT"/>
        </w:rPr>
      </w:pPr>
      <w:r w:rsidRPr="00A950E8">
        <w:rPr>
          <w:rFonts w:ascii="Palemonas" w:hAnsi="Palemonas"/>
          <w:b/>
          <w:i/>
          <w:color w:val="000000" w:themeColor="text1"/>
          <w:lang w:val="lt-LT"/>
        </w:rPr>
        <w:t>Kartu su savivaldybės administracijos direktoriaus prašymu pateikiami išlaidas, susijusias su materialinių išteklių teikimu, pagrindžiantys dokumentai</w:t>
      </w:r>
      <w:r w:rsidRPr="00A950E8">
        <w:rPr>
          <w:rFonts w:ascii="Palemonas" w:hAnsi="Palemonas"/>
          <w:color w:val="000000" w:themeColor="text1"/>
          <w:lang w:val="lt-LT"/>
        </w:rPr>
        <w:t>.</w:t>
      </w:r>
      <w:bookmarkEnd w:id="15"/>
    </w:p>
    <w:p w14:paraId="2036B199" w14:textId="77777777" w:rsidR="00977EDF" w:rsidRPr="00A950E8" w:rsidRDefault="00977EDF" w:rsidP="00977EDF">
      <w:pPr>
        <w:ind w:firstLine="720"/>
        <w:jc w:val="both"/>
        <w:rPr>
          <w:rFonts w:ascii="Palemonas" w:hAnsi="Palemonas"/>
          <w:color w:val="000000" w:themeColor="text1"/>
          <w:u w:val="single"/>
          <w:lang w:val="lt-LT"/>
        </w:rPr>
      </w:pPr>
      <w:bookmarkStart w:id="16" w:name="Xf54a95a19e9a41d2b8ecdda8c5fa337a"/>
      <w:r w:rsidRPr="00A950E8">
        <w:rPr>
          <w:color w:val="000000" w:themeColor="text1"/>
          <w:lang w:val="lt-LT"/>
        </w:rPr>
        <w:t xml:space="preserve">► </w:t>
      </w:r>
      <w:r w:rsidRPr="00A950E8">
        <w:rPr>
          <w:rFonts w:ascii="Palemonas" w:hAnsi="Palemonas"/>
          <w:color w:val="000000" w:themeColor="text1"/>
          <w:u w:val="single"/>
          <w:lang w:val="lt-LT"/>
        </w:rPr>
        <w:t>Finansų ministerija:</w:t>
      </w:r>
    </w:p>
    <w:p w14:paraId="6D4800A3" w14:textId="77777777" w:rsidR="00977EDF" w:rsidRPr="00A950E8" w:rsidRDefault="00977EDF" w:rsidP="009F587F">
      <w:pPr>
        <w:numPr>
          <w:ilvl w:val="0"/>
          <w:numId w:val="13"/>
        </w:numPr>
        <w:tabs>
          <w:tab w:val="clear" w:pos="1287"/>
          <w:tab w:val="left" w:pos="142"/>
          <w:tab w:val="num" w:pos="360"/>
          <w:tab w:val="left" w:pos="993"/>
        </w:tabs>
        <w:spacing w:after="160" w:line="259" w:lineRule="auto"/>
        <w:ind w:left="0" w:firstLine="709"/>
        <w:jc w:val="both"/>
        <w:rPr>
          <w:rFonts w:ascii="Palemonas" w:hAnsi="Palemonas"/>
          <w:i/>
          <w:color w:val="000000" w:themeColor="text1"/>
          <w:lang w:val="lt-LT"/>
        </w:rPr>
      </w:pPr>
      <w:r w:rsidRPr="00A950E8">
        <w:rPr>
          <w:rFonts w:ascii="Palemonas" w:hAnsi="Palemonas"/>
          <w:i/>
          <w:color w:val="000000" w:themeColor="text1"/>
          <w:lang w:val="lt-LT"/>
        </w:rPr>
        <w:t>ne vėliau kaip per 20 darbo dienų nuo savivaldybės administracijos direktoriaus prašymo gavimo išnagrinėja jame pateiktą informaciją ir pagrindžiančius dokumentus;</w:t>
      </w:r>
    </w:p>
    <w:p w14:paraId="7E4D670B" w14:textId="77777777" w:rsidR="00977EDF" w:rsidRPr="00A950E8" w:rsidRDefault="00977EDF" w:rsidP="009F587F">
      <w:pPr>
        <w:numPr>
          <w:ilvl w:val="0"/>
          <w:numId w:val="13"/>
        </w:numPr>
        <w:tabs>
          <w:tab w:val="clear" w:pos="1287"/>
          <w:tab w:val="left" w:pos="0"/>
          <w:tab w:val="left" w:pos="142"/>
          <w:tab w:val="num" w:pos="360"/>
          <w:tab w:val="left" w:pos="993"/>
        </w:tabs>
        <w:spacing w:after="160" w:line="259" w:lineRule="auto"/>
        <w:ind w:left="0" w:firstLine="709"/>
        <w:jc w:val="both"/>
        <w:rPr>
          <w:rFonts w:ascii="Palemonas" w:hAnsi="Palemonas"/>
          <w:i/>
          <w:color w:val="000000" w:themeColor="text1"/>
          <w:lang w:val="lt-LT"/>
        </w:rPr>
      </w:pPr>
      <w:r w:rsidRPr="00A950E8">
        <w:rPr>
          <w:rFonts w:ascii="Palemonas" w:hAnsi="Palemonas"/>
          <w:i/>
          <w:color w:val="000000" w:themeColor="text1"/>
          <w:lang w:val="lt-LT"/>
        </w:rPr>
        <w:t xml:space="preserve"> parengia ir Lietuvos Respublikos Vyriausybei teikia Lietuvos Vyriausybės nutarimo dėl kompensacijos už materialinių išteklių teikimą išmokėjimo ūkio subjektams ir kitoms įstaigoms projektą;</w:t>
      </w:r>
    </w:p>
    <w:p w14:paraId="7A771EAF" w14:textId="77777777" w:rsidR="00977EDF" w:rsidRPr="00A950E8" w:rsidRDefault="00977EDF" w:rsidP="009F587F">
      <w:pPr>
        <w:numPr>
          <w:ilvl w:val="0"/>
          <w:numId w:val="13"/>
        </w:numPr>
        <w:tabs>
          <w:tab w:val="clear" w:pos="1287"/>
          <w:tab w:val="left" w:pos="0"/>
          <w:tab w:val="left" w:pos="284"/>
          <w:tab w:val="num" w:pos="360"/>
          <w:tab w:val="left" w:pos="993"/>
        </w:tabs>
        <w:spacing w:after="160" w:line="259" w:lineRule="auto"/>
        <w:ind w:left="0" w:firstLine="709"/>
        <w:jc w:val="both"/>
        <w:rPr>
          <w:rFonts w:ascii="Palemonas" w:hAnsi="Palemonas"/>
          <w:i/>
          <w:color w:val="000000" w:themeColor="text1"/>
          <w:lang w:val="lt-LT"/>
        </w:rPr>
      </w:pPr>
      <w:r w:rsidRPr="00A950E8">
        <w:rPr>
          <w:rFonts w:ascii="Palemonas" w:hAnsi="Palemonas"/>
          <w:i/>
          <w:color w:val="000000" w:themeColor="text1"/>
          <w:lang w:val="lt-LT"/>
        </w:rPr>
        <w:t>jeigu Finansų ministerija, nustato, kad prašyme nurodytos kompensuotinos išlaidų, susijusių su materialinių išteklių teikimu, sumos neatitinka dokumentuose pagrįstos kompensuotinos išlaidų sumos, ji dėl pagrįstos prašymo dalies parengia ir Lietuvos Respublikos Vyriausybei teikia nutarimo dėl kompensacijos už materialinių išteklių teikimą išmokėjimo ūkio subjektams ir kitoms įstaigoms projektą,</w:t>
      </w:r>
    </w:p>
    <w:p w14:paraId="46E10BFF" w14:textId="77777777" w:rsidR="00977EDF" w:rsidRPr="00A950E8" w:rsidRDefault="00977EDF" w:rsidP="00977EDF">
      <w:pPr>
        <w:tabs>
          <w:tab w:val="left" w:pos="360"/>
          <w:tab w:val="left" w:pos="993"/>
        </w:tabs>
        <w:ind w:firstLine="709"/>
        <w:jc w:val="both"/>
        <w:rPr>
          <w:rFonts w:ascii="Palemonas" w:hAnsi="Palemonas"/>
          <w:i/>
          <w:color w:val="000000" w:themeColor="text1"/>
          <w:lang w:val="lt-LT"/>
        </w:rPr>
      </w:pPr>
      <w:r w:rsidRPr="00A950E8">
        <w:rPr>
          <w:rFonts w:ascii="Palemonas" w:hAnsi="Palemonas"/>
          <w:i/>
          <w:color w:val="000000" w:themeColor="text1"/>
          <w:lang w:val="lt-LT"/>
        </w:rPr>
        <w:t>- apie nepagrįstą prašymo dalį raštu informuoja rajono savivaldybės administracijos direktorių.</w:t>
      </w:r>
      <w:bookmarkEnd w:id="16"/>
    </w:p>
    <w:p w14:paraId="4296092F" w14:textId="77777777" w:rsidR="00977EDF" w:rsidRPr="00A950E8" w:rsidRDefault="00977EDF" w:rsidP="00977EDF">
      <w:pPr>
        <w:ind w:firstLine="720"/>
        <w:jc w:val="both"/>
        <w:rPr>
          <w:rFonts w:ascii="Palemonas" w:hAnsi="Palemonas"/>
          <w:color w:val="000000" w:themeColor="text1"/>
          <w:lang w:val="lt-LT"/>
        </w:rPr>
      </w:pPr>
      <w:bookmarkStart w:id="17" w:name="Xd66f19320f5c4c7d895d12b566de4e15"/>
      <w:r w:rsidRPr="00A950E8">
        <w:rPr>
          <w:rFonts w:ascii="Palemonas" w:hAnsi="Palemonas"/>
          <w:color w:val="000000" w:themeColor="text1"/>
          <w:lang w:val="lt-LT"/>
        </w:rPr>
        <w:t>Lietuvos Respublikos Vyriausybei priėmus nutarimą dėl kompensacijos už materialinių išteklių teikimą išmokėjimo ūkio subjektams ir kitoms įstaigoms, ši kompensacija mokama iš Lietuvos valstybės rezervo piniginių lėšų.</w:t>
      </w:r>
      <w:bookmarkEnd w:id="17"/>
    </w:p>
    <w:p w14:paraId="10EB17DC" w14:textId="77777777" w:rsidR="00977EDF" w:rsidRPr="00A950E8" w:rsidRDefault="00977EDF" w:rsidP="00977EDF">
      <w:pPr>
        <w:ind w:firstLine="720"/>
        <w:jc w:val="both"/>
        <w:rPr>
          <w:rFonts w:ascii="Palemonas" w:hAnsi="Palemonas"/>
          <w:color w:val="000000" w:themeColor="text1"/>
          <w:lang w:val="lt-LT"/>
        </w:rPr>
      </w:pPr>
    </w:p>
    <w:p w14:paraId="25FF06D9" w14:textId="77777777" w:rsidR="00977EDF" w:rsidRPr="00A950E8" w:rsidRDefault="00977EDF" w:rsidP="00977EDF">
      <w:pPr>
        <w:ind w:firstLine="709"/>
        <w:jc w:val="both"/>
        <w:rPr>
          <w:color w:val="000000" w:themeColor="text1"/>
          <w:lang w:val="lt-LT"/>
        </w:rPr>
      </w:pPr>
      <w:r w:rsidRPr="00A950E8">
        <w:rPr>
          <w:b/>
          <w:i/>
          <w:color w:val="000000" w:themeColor="text1"/>
          <w:lang w:val="lt-LT"/>
        </w:rPr>
        <w:t xml:space="preserve">● Gyventojams, ūkio subjektams ir kitoms įstaigoms, kurie dėl ekstremaliosios situacijos patyrė žalą, </w:t>
      </w:r>
      <w:r w:rsidRPr="00A950E8">
        <w:rPr>
          <w:b/>
          <w:i/>
          <w:color w:val="000000" w:themeColor="text1"/>
          <w:u w:val="single"/>
          <w:lang w:val="lt-LT"/>
        </w:rPr>
        <w:t>gali būti teikiama valstybės parama</w:t>
      </w:r>
      <w:r w:rsidRPr="00A950E8">
        <w:rPr>
          <w:color w:val="000000" w:themeColor="text1"/>
          <w:lang w:val="lt-LT"/>
        </w:rPr>
        <w:t xml:space="preserve">. </w:t>
      </w:r>
    </w:p>
    <w:p w14:paraId="43B687F3" w14:textId="77777777" w:rsidR="00977EDF" w:rsidRPr="00A950E8" w:rsidRDefault="00977EDF" w:rsidP="00977EDF">
      <w:pPr>
        <w:ind w:firstLine="709"/>
        <w:jc w:val="both"/>
        <w:rPr>
          <w:color w:val="000000" w:themeColor="text1"/>
          <w:lang w:val="lt-LT"/>
        </w:rPr>
      </w:pPr>
      <w:r w:rsidRPr="00A950E8">
        <w:rPr>
          <w:color w:val="000000" w:themeColor="text1"/>
          <w:lang w:val="lt-LT"/>
        </w:rPr>
        <w:t xml:space="preserve">Pastarieji </w:t>
      </w:r>
      <w:r w:rsidRPr="00A950E8">
        <w:rPr>
          <w:i/>
          <w:color w:val="000000" w:themeColor="text1"/>
          <w:lang w:val="lt-LT"/>
        </w:rPr>
        <w:t>ne vėliau kaip mėnuo nuo žalos atsiradimo</w:t>
      </w:r>
      <w:r w:rsidRPr="00A950E8">
        <w:rPr>
          <w:color w:val="000000" w:themeColor="text1"/>
          <w:lang w:val="lt-LT"/>
        </w:rPr>
        <w:t xml:space="preserve">, turi teisę į rajono savivaldybės administracijos direktorių su rašytiniais prašymais suteikti valstybės paramą už žalą, patirtą dėl ekstremaliosios situacijos. </w:t>
      </w:r>
      <w:r w:rsidRPr="00A950E8">
        <w:rPr>
          <w:color w:val="000000" w:themeColor="text1"/>
          <w:u w:val="single"/>
          <w:lang w:val="lt-LT"/>
        </w:rPr>
        <w:t>Prašyme nurodoma</w:t>
      </w:r>
      <w:r w:rsidRPr="00A950E8">
        <w:rPr>
          <w:color w:val="000000" w:themeColor="text1"/>
          <w:lang w:val="lt-LT"/>
        </w:rPr>
        <w:t>:</w:t>
      </w:r>
    </w:p>
    <w:p w14:paraId="4C8A5C4E" w14:textId="77777777" w:rsidR="00977EDF" w:rsidRPr="00A950E8" w:rsidRDefault="00977EDF" w:rsidP="00977EDF">
      <w:pPr>
        <w:ind w:firstLine="709"/>
        <w:jc w:val="both"/>
        <w:rPr>
          <w:color w:val="000000" w:themeColor="text1"/>
          <w:lang w:val="lt-LT"/>
        </w:rPr>
      </w:pPr>
      <w:r w:rsidRPr="00A950E8">
        <w:rPr>
          <w:color w:val="000000" w:themeColor="text1"/>
          <w:lang w:val="lt-LT"/>
        </w:rPr>
        <w:lastRenderedPageBreak/>
        <w:t>- pateikusio gyventojo vardas, pavardė, asmens kodas ir gyvenamosios vietos</w:t>
      </w:r>
      <w:r w:rsidRPr="00A950E8">
        <w:rPr>
          <w:b/>
          <w:bCs/>
          <w:color w:val="000000" w:themeColor="text1"/>
          <w:lang w:val="lt-LT"/>
        </w:rPr>
        <w:t xml:space="preserve"> </w:t>
      </w:r>
      <w:r w:rsidRPr="00A950E8">
        <w:rPr>
          <w:color w:val="000000" w:themeColor="text1"/>
          <w:lang w:val="lt-LT"/>
        </w:rPr>
        <w:t>adresas arba prašymą pateikusio ūkio subjekto ar kitos įstaigos pavadinimas, teisinė forma, kodas, buveinė;</w:t>
      </w:r>
    </w:p>
    <w:p w14:paraId="7303ECCE" w14:textId="77777777" w:rsidR="00977EDF" w:rsidRPr="00A950E8" w:rsidRDefault="00977EDF" w:rsidP="00977EDF">
      <w:pPr>
        <w:ind w:firstLine="709"/>
        <w:jc w:val="both"/>
        <w:rPr>
          <w:color w:val="000000" w:themeColor="text1"/>
          <w:lang w:val="lt-LT"/>
        </w:rPr>
      </w:pPr>
      <w:r w:rsidRPr="00A950E8">
        <w:rPr>
          <w:color w:val="000000" w:themeColor="text1"/>
          <w:lang w:val="lt-LT"/>
        </w:rPr>
        <w:t>- aplinkybės, kuriomis padaryta žala;</w:t>
      </w:r>
    </w:p>
    <w:p w14:paraId="78A09E2F" w14:textId="560F6801" w:rsidR="00977EDF" w:rsidRPr="00A950E8" w:rsidRDefault="00977EDF" w:rsidP="00977EDF">
      <w:pPr>
        <w:ind w:firstLine="709"/>
        <w:jc w:val="both"/>
        <w:rPr>
          <w:color w:val="000000" w:themeColor="text1"/>
          <w:lang w:val="lt-LT"/>
        </w:rPr>
      </w:pPr>
      <w:r w:rsidRPr="00A950E8">
        <w:rPr>
          <w:color w:val="000000" w:themeColor="text1"/>
          <w:lang w:val="lt-LT"/>
        </w:rPr>
        <w:t>- žalos dydis ir pobūdis, kurią nustato turintis tokios veiklos licen</w:t>
      </w:r>
      <w:r w:rsidR="00DD0923">
        <w:rPr>
          <w:color w:val="000000" w:themeColor="text1"/>
          <w:lang w:val="lt-LT"/>
        </w:rPr>
        <w:t>c</w:t>
      </w:r>
      <w:r w:rsidRPr="00A950E8">
        <w:rPr>
          <w:color w:val="000000" w:themeColor="text1"/>
          <w:lang w:val="lt-LT"/>
        </w:rPr>
        <w:t>ija nepriklausomas vertintojas.</w:t>
      </w:r>
    </w:p>
    <w:p w14:paraId="44E15AF3" w14:textId="77777777" w:rsidR="00977EDF" w:rsidRPr="00A950E8" w:rsidRDefault="00977EDF" w:rsidP="00977EDF">
      <w:pPr>
        <w:ind w:firstLine="709"/>
        <w:jc w:val="both"/>
        <w:rPr>
          <w:color w:val="000000" w:themeColor="text1"/>
          <w:lang w:val="lt-LT"/>
        </w:rPr>
      </w:pPr>
      <w:r w:rsidRPr="00A950E8">
        <w:rPr>
          <w:color w:val="000000" w:themeColor="text1"/>
          <w:lang w:val="lt-LT"/>
        </w:rPr>
        <w:t>Kartu su prašymais pateikiami nuosavybės teisę į turtą, kurio netekta ar kuris sužalotas, patvirtinantys dokumentai, taip pat esant galimybei – žalos dydį ir (arba) turėtas išlaidas (tiesioginius nuostolius) pagrindžiantys dokumentai (kasos orderiai ar čekiai, sąskaitos- faktūros).</w:t>
      </w:r>
    </w:p>
    <w:p w14:paraId="146AE915" w14:textId="77777777" w:rsidR="00977EDF" w:rsidRPr="00A950E8" w:rsidRDefault="00977EDF" w:rsidP="00977EDF">
      <w:pPr>
        <w:ind w:firstLine="709"/>
        <w:jc w:val="both"/>
        <w:rPr>
          <w:i/>
          <w:color w:val="000000" w:themeColor="text1"/>
          <w:lang w:val="lt-LT"/>
        </w:rPr>
      </w:pPr>
      <w:r w:rsidRPr="00A950E8">
        <w:rPr>
          <w:i/>
          <w:color w:val="000000" w:themeColor="text1"/>
          <w:lang w:val="lt-LT"/>
        </w:rPr>
        <w:t>□ Toliau vykdomos analogiškos organizacinės procedūros kaip ir kompensacijos už panaudotos išteklius atveju.</w:t>
      </w:r>
    </w:p>
    <w:p w14:paraId="647C8512" w14:textId="77777777" w:rsidR="00977EDF" w:rsidRPr="00A950E8" w:rsidRDefault="00977EDF" w:rsidP="00977EDF">
      <w:pPr>
        <w:ind w:firstLine="709"/>
        <w:jc w:val="both"/>
        <w:rPr>
          <w:i/>
          <w:color w:val="000000" w:themeColor="text1"/>
          <w:lang w:val="lt-LT"/>
        </w:rPr>
      </w:pPr>
      <w:r w:rsidRPr="00A950E8">
        <w:rPr>
          <w:i/>
          <w:color w:val="000000" w:themeColor="text1"/>
          <w:lang w:val="lt-LT"/>
        </w:rPr>
        <w:t>□ Finansų ministerija mėnesio bėgyje nustato paramos dydį kiekvienam fiziniam ar juridiniam asmeniui, proporcingai patirtos žalos dydžiui.</w:t>
      </w:r>
    </w:p>
    <w:p w14:paraId="1809F775" w14:textId="77777777" w:rsidR="00977EDF" w:rsidRPr="00A950E8" w:rsidRDefault="00977EDF" w:rsidP="00977EDF">
      <w:pPr>
        <w:ind w:firstLine="709"/>
        <w:jc w:val="both"/>
        <w:rPr>
          <w:i/>
          <w:color w:val="000000" w:themeColor="text1"/>
          <w:lang w:val="lt-LT"/>
        </w:rPr>
      </w:pPr>
      <w:r w:rsidRPr="00A950E8">
        <w:rPr>
          <w:i/>
          <w:color w:val="000000" w:themeColor="text1"/>
          <w:lang w:val="lt-LT"/>
        </w:rPr>
        <w:t>□ Skirtos valstybės paramos išdalijimą nukentėjusiems organizuoja savivaldybės administracija.</w:t>
      </w:r>
    </w:p>
    <w:p w14:paraId="5166F6E7" w14:textId="0D2EDD76" w:rsidR="00977EDF" w:rsidRPr="00A950E8" w:rsidRDefault="00977EDF" w:rsidP="00977EDF">
      <w:pPr>
        <w:ind w:firstLine="709"/>
        <w:jc w:val="both"/>
        <w:rPr>
          <w:b/>
          <w:i/>
          <w:color w:val="000000" w:themeColor="text1"/>
          <w:u w:val="single"/>
          <w:lang w:val="lt-LT"/>
        </w:rPr>
      </w:pPr>
      <w:r w:rsidRPr="00A950E8">
        <w:rPr>
          <w:b/>
          <w:i/>
          <w:color w:val="000000" w:themeColor="text1"/>
          <w:lang w:val="lt-LT"/>
        </w:rPr>
        <w:t>●</w:t>
      </w:r>
      <w:r w:rsidR="00CD2118">
        <w:rPr>
          <w:b/>
          <w:i/>
          <w:color w:val="000000" w:themeColor="text1"/>
          <w:lang w:val="lt-LT"/>
        </w:rPr>
        <w:t xml:space="preserve"> Šiaulių rajono</w:t>
      </w:r>
      <w:r w:rsidRPr="00A950E8">
        <w:rPr>
          <w:b/>
          <w:i/>
          <w:color w:val="000000" w:themeColor="text1"/>
          <w:lang w:val="lt-LT"/>
        </w:rPr>
        <w:t xml:space="preserve"> savivaldybės gyventojams ir veiklą vykdantiems juridiniai asmenims (įmonės, įstaigos ar organizacijos), kurie patyrė nuostolius (žalą) dėl gaisro, stichinės nelaimės, ekstremalaus įvykio ar ekstremaliosios situacijos </w:t>
      </w:r>
      <w:r w:rsidRPr="00A950E8">
        <w:rPr>
          <w:b/>
          <w:i/>
          <w:color w:val="000000" w:themeColor="text1"/>
          <w:u w:val="single"/>
          <w:lang w:val="lt-LT"/>
        </w:rPr>
        <w:t>gali būti teikiama finansinė parama iš savivaldybės administracijos direktoriaus rezervo fondo.</w:t>
      </w:r>
    </w:p>
    <w:p w14:paraId="1E707C22" w14:textId="77777777" w:rsidR="000E7729" w:rsidRDefault="00CD2118" w:rsidP="00157E26">
      <w:pPr>
        <w:tabs>
          <w:tab w:val="left" w:pos="0"/>
        </w:tabs>
        <w:spacing w:line="259" w:lineRule="auto"/>
        <w:ind w:firstLine="709"/>
        <w:jc w:val="both"/>
        <w:rPr>
          <w:rFonts w:eastAsia="Calibri"/>
          <w:color w:val="000000" w:themeColor="text1"/>
          <w:lang w:val="lt-LT"/>
        </w:rPr>
      </w:pPr>
      <w:r>
        <w:rPr>
          <w:rFonts w:eastAsia="Calibri"/>
          <w:color w:val="000000" w:themeColor="text1"/>
          <w:lang w:val="lt-LT"/>
        </w:rPr>
        <w:t>Šiaulių rajono</w:t>
      </w:r>
      <w:r w:rsidR="00977EDF" w:rsidRPr="00A950E8">
        <w:rPr>
          <w:rFonts w:eastAsia="Calibri"/>
          <w:color w:val="000000" w:themeColor="text1"/>
          <w:lang w:val="lt-LT"/>
        </w:rPr>
        <w:t xml:space="preserve"> savivaldybės administracijos direktoriaus rezerve yra </w:t>
      </w:r>
      <w:r>
        <w:rPr>
          <w:rFonts w:eastAsia="Calibri"/>
          <w:color w:val="000000" w:themeColor="text1"/>
          <w:lang w:val="lt-LT"/>
        </w:rPr>
        <w:t>apie 8 000</w:t>
      </w:r>
      <w:r w:rsidR="00977EDF" w:rsidRPr="00A950E8">
        <w:rPr>
          <w:rFonts w:eastAsia="Calibri"/>
          <w:color w:val="000000" w:themeColor="text1"/>
          <w:lang w:val="lt-LT"/>
        </w:rPr>
        <w:t xml:space="preserve"> Eurų</w:t>
      </w:r>
      <w:r>
        <w:rPr>
          <w:rFonts w:eastAsia="Calibri"/>
          <w:color w:val="000000" w:themeColor="text1"/>
          <w:lang w:val="lt-LT"/>
        </w:rPr>
        <w:t xml:space="preserve"> (suma kas metai gali keistis)</w:t>
      </w:r>
      <w:r w:rsidR="00977EDF" w:rsidRPr="00A950E8">
        <w:rPr>
          <w:rFonts w:eastAsia="Calibri"/>
          <w:color w:val="000000" w:themeColor="text1"/>
          <w:lang w:val="lt-LT"/>
        </w:rPr>
        <w:t xml:space="preserve">. Šio piniginio rezervo panaudojimas reglamentuotas </w:t>
      </w:r>
      <w:r>
        <w:rPr>
          <w:rFonts w:eastAsia="Calibri"/>
          <w:color w:val="000000" w:themeColor="text1"/>
          <w:lang w:val="lt-LT"/>
        </w:rPr>
        <w:t>Šiaulių rajono</w:t>
      </w:r>
      <w:r w:rsidR="00977EDF" w:rsidRPr="00A950E8">
        <w:rPr>
          <w:rFonts w:eastAsia="Calibri"/>
          <w:color w:val="000000" w:themeColor="text1"/>
          <w:lang w:val="lt-LT"/>
        </w:rPr>
        <w:t xml:space="preserve"> savivaldybės tarybos 20</w:t>
      </w:r>
      <w:r w:rsidR="00E81A27">
        <w:rPr>
          <w:rFonts w:eastAsia="Calibri"/>
          <w:color w:val="000000" w:themeColor="text1"/>
          <w:lang w:val="lt-LT"/>
        </w:rPr>
        <w:t>16 m. vasario 18 d</w:t>
      </w:r>
      <w:r w:rsidR="00977EDF" w:rsidRPr="00A950E8">
        <w:rPr>
          <w:rFonts w:eastAsia="Calibri"/>
          <w:color w:val="000000" w:themeColor="text1"/>
          <w:lang w:val="lt-LT"/>
        </w:rPr>
        <w:t>. sprendimu Nr.</w:t>
      </w:r>
      <w:r w:rsidR="00E81A27">
        <w:rPr>
          <w:rFonts w:eastAsia="Calibri"/>
          <w:color w:val="000000" w:themeColor="text1"/>
          <w:lang w:val="lt-LT"/>
        </w:rPr>
        <w:t xml:space="preserve"> T-5</w:t>
      </w:r>
      <w:r w:rsidR="00977EDF" w:rsidRPr="00A950E8">
        <w:rPr>
          <w:rFonts w:eastAsia="Calibri"/>
          <w:color w:val="000000" w:themeColor="text1"/>
          <w:lang w:val="lt-LT"/>
        </w:rPr>
        <w:t xml:space="preserve"> </w:t>
      </w:r>
      <w:r w:rsidR="00E81A27">
        <w:rPr>
          <w:rFonts w:eastAsia="Calibri"/>
          <w:color w:val="000000" w:themeColor="text1"/>
          <w:lang w:val="lt-LT"/>
        </w:rPr>
        <w:t xml:space="preserve">(2020-03-31 sprendimu Nr. T-64 daliniu pakeitimu ir papildymu) </w:t>
      </w:r>
      <w:r w:rsidR="00977EDF" w:rsidRPr="00A950E8">
        <w:rPr>
          <w:rFonts w:eastAsia="Calibri"/>
          <w:color w:val="000000" w:themeColor="text1"/>
          <w:lang w:val="lt-LT"/>
        </w:rPr>
        <w:t>patvirtintu savivaldybės administracijos direktoriaus rezervo lėšų panaudojimo tvarkos aprašu.</w:t>
      </w:r>
    </w:p>
    <w:p w14:paraId="0B468A52" w14:textId="77777777" w:rsidR="000E7729" w:rsidRDefault="000E7729" w:rsidP="00157E26">
      <w:pPr>
        <w:tabs>
          <w:tab w:val="left" w:pos="0"/>
        </w:tabs>
        <w:spacing w:line="259" w:lineRule="auto"/>
        <w:ind w:firstLine="709"/>
        <w:jc w:val="both"/>
        <w:rPr>
          <w:rFonts w:eastAsia="Calibri"/>
          <w:color w:val="000000" w:themeColor="text1"/>
          <w:lang w:val="lt-LT"/>
        </w:rPr>
      </w:pPr>
    </w:p>
    <w:p w14:paraId="0C36EE4D" w14:textId="77777777" w:rsidR="000E7729" w:rsidRDefault="000E7729" w:rsidP="00157E26">
      <w:pPr>
        <w:tabs>
          <w:tab w:val="left" w:pos="0"/>
        </w:tabs>
        <w:spacing w:line="259" w:lineRule="auto"/>
        <w:ind w:firstLine="709"/>
        <w:jc w:val="both"/>
        <w:rPr>
          <w:rFonts w:eastAsia="Calibri"/>
          <w:color w:val="000000" w:themeColor="text1"/>
          <w:lang w:val="lt-LT"/>
        </w:rPr>
      </w:pPr>
    </w:p>
    <w:p w14:paraId="451E59F0" w14:textId="77777777" w:rsidR="000E7729" w:rsidRDefault="000E7729" w:rsidP="00157E26">
      <w:pPr>
        <w:tabs>
          <w:tab w:val="left" w:pos="0"/>
        </w:tabs>
        <w:spacing w:line="259" w:lineRule="auto"/>
        <w:ind w:firstLine="709"/>
        <w:jc w:val="both"/>
        <w:rPr>
          <w:rFonts w:eastAsia="Calibri"/>
          <w:color w:val="000000" w:themeColor="text1"/>
          <w:lang w:val="lt-LT"/>
        </w:rPr>
      </w:pPr>
    </w:p>
    <w:p w14:paraId="4E27CE6A" w14:textId="77777777" w:rsidR="000E7729" w:rsidRDefault="000E7729" w:rsidP="00157E26">
      <w:pPr>
        <w:tabs>
          <w:tab w:val="left" w:pos="0"/>
        </w:tabs>
        <w:spacing w:line="259" w:lineRule="auto"/>
        <w:ind w:firstLine="709"/>
        <w:jc w:val="both"/>
        <w:rPr>
          <w:rFonts w:eastAsia="Calibri"/>
          <w:color w:val="000000" w:themeColor="text1"/>
          <w:lang w:val="lt-LT"/>
        </w:rPr>
      </w:pPr>
    </w:p>
    <w:p w14:paraId="574ACD74" w14:textId="26B7DC0E" w:rsidR="00712534" w:rsidRDefault="00712534" w:rsidP="00C2421D">
      <w:pPr>
        <w:tabs>
          <w:tab w:val="left" w:pos="0"/>
        </w:tabs>
        <w:spacing w:line="259" w:lineRule="auto"/>
        <w:jc w:val="both"/>
        <w:rPr>
          <w:rFonts w:eastAsia="Calibri"/>
          <w:color w:val="000000" w:themeColor="text1"/>
          <w:lang w:val="lt-LT"/>
        </w:rPr>
      </w:pPr>
    </w:p>
    <w:p w14:paraId="7681CA77" w14:textId="77777777" w:rsidR="00C2421D" w:rsidRDefault="00C2421D" w:rsidP="00C2421D">
      <w:pPr>
        <w:tabs>
          <w:tab w:val="left" w:pos="0"/>
        </w:tabs>
        <w:spacing w:line="259" w:lineRule="auto"/>
        <w:jc w:val="both"/>
        <w:rPr>
          <w:rFonts w:eastAsia="Calibri"/>
          <w:i/>
          <w:color w:val="FF0000"/>
          <w:lang w:val="lt-LT"/>
        </w:rPr>
      </w:pPr>
    </w:p>
    <w:p w14:paraId="3D1EE7EC" w14:textId="65B4214C" w:rsidR="004548A4" w:rsidRDefault="004548A4" w:rsidP="00157E26">
      <w:pPr>
        <w:tabs>
          <w:tab w:val="left" w:pos="0"/>
        </w:tabs>
        <w:spacing w:line="259" w:lineRule="auto"/>
        <w:ind w:firstLine="709"/>
        <w:jc w:val="both"/>
        <w:rPr>
          <w:rFonts w:eastAsia="Calibri"/>
          <w:i/>
          <w:color w:val="FF0000"/>
          <w:lang w:val="lt-LT"/>
        </w:rPr>
      </w:pPr>
    </w:p>
    <w:p w14:paraId="3F2A1935" w14:textId="77777777" w:rsidR="004548A4" w:rsidRPr="00DC79D2" w:rsidRDefault="004548A4" w:rsidP="009F587F">
      <w:pPr>
        <w:numPr>
          <w:ilvl w:val="0"/>
          <w:numId w:val="21"/>
        </w:numPr>
        <w:shd w:val="clear" w:color="auto" w:fill="FFFFFF"/>
        <w:tabs>
          <w:tab w:val="left" w:pos="851"/>
          <w:tab w:val="left" w:pos="1134"/>
        </w:tabs>
        <w:jc w:val="both"/>
        <w:rPr>
          <w:sz w:val="28"/>
          <w:szCs w:val="28"/>
        </w:rPr>
      </w:pPr>
      <w:r w:rsidRPr="00DC79D2">
        <w:rPr>
          <w:b/>
          <w:bCs/>
          <w:sz w:val="28"/>
          <w:szCs w:val="28"/>
        </w:rPr>
        <w:t>VIEŠOSIOS TVARKOS PALAIKYMO ORGANIZAVIMAS</w:t>
      </w:r>
      <w:r w:rsidRPr="00DC79D2">
        <w:rPr>
          <w:sz w:val="28"/>
          <w:szCs w:val="28"/>
        </w:rPr>
        <w:t>.</w:t>
      </w:r>
    </w:p>
    <w:p w14:paraId="4D15D8E6" w14:textId="77777777" w:rsidR="004548A4" w:rsidRDefault="004548A4" w:rsidP="004548A4">
      <w:pPr>
        <w:shd w:val="clear" w:color="auto" w:fill="FFFFFF"/>
        <w:tabs>
          <w:tab w:val="left" w:pos="851"/>
          <w:tab w:val="left" w:pos="1134"/>
        </w:tabs>
        <w:jc w:val="both"/>
      </w:pPr>
    </w:p>
    <w:p w14:paraId="5A2ED6CE" w14:textId="77777777" w:rsidR="004548A4" w:rsidRDefault="004548A4" w:rsidP="002F4A6D">
      <w:pPr>
        <w:tabs>
          <w:tab w:val="left" w:pos="0"/>
        </w:tabs>
        <w:ind w:firstLine="709"/>
        <w:jc w:val="both"/>
        <w:rPr>
          <w:lang w:val="lt-LT"/>
        </w:rPr>
      </w:pPr>
      <w:r>
        <w:rPr>
          <w:lang w:val="lt-LT"/>
        </w:rPr>
        <w:t>Viešosios tvarkos palaikymo tikslas – palaikyti viešąją tvarką , užtikrinti eismo reguliavimą ir saugumą, žmonių ir turto apsaugą ekstremaliųjų situacijų (įvykių) atvejais.</w:t>
      </w:r>
    </w:p>
    <w:p w14:paraId="51F38237" w14:textId="7DCAEAA2" w:rsidR="004548A4" w:rsidRDefault="004548A4" w:rsidP="002F4A6D">
      <w:pPr>
        <w:tabs>
          <w:tab w:val="left" w:pos="0"/>
        </w:tabs>
        <w:ind w:firstLine="709"/>
        <w:jc w:val="both"/>
        <w:rPr>
          <w:lang w:val="lt-LT"/>
        </w:rPr>
      </w:pPr>
      <w:r>
        <w:rPr>
          <w:lang w:val="lt-LT"/>
        </w:rPr>
        <w:t>Veiklos apimtis:</w:t>
      </w:r>
    </w:p>
    <w:p w14:paraId="05D7489B" w14:textId="3A54D257" w:rsidR="004548A4" w:rsidRDefault="004548A4" w:rsidP="002F4A6D">
      <w:pPr>
        <w:tabs>
          <w:tab w:val="left" w:pos="0"/>
        </w:tabs>
        <w:ind w:firstLine="709"/>
        <w:jc w:val="both"/>
        <w:rPr>
          <w:lang w:val="lt-LT"/>
        </w:rPr>
      </w:pPr>
      <w:r>
        <w:rPr>
          <w:lang w:val="lt-LT"/>
        </w:rPr>
        <w:t>– viešosios tvarkos palaikymas ir asmenų saugumo užtikrinimas gyventojų susitelkimo vietose, evakuacijos ir gelbėjimo bei ekstremaliosios situacijos ar įvykio padarinių likvidavimo metu;</w:t>
      </w:r>
    </w:p>
    <w:p w14:paraId="2F0926DF" w14:textId="1371B716" w:rsidR="004548A4" w:rsidRDefault="004548A4" w:rsidP="002F4A6D">
      <w:pPr>
        <w:tabs>
          <w:tab w:val="left" w:pos="0"/>
        </w:tabs>
        <w:ind w:firstLine="709"/>
        <w:jc w:val="both"/>
        <w:rPr>
          <w:lang w:val="lt-LT"/>
        </w:rPr>
      </w:pPr>
      <w:r>
        <w:rPr>
          <w:lang w:val="lt-LT"/>
        </w:rPr>
        <w:t>– nelaimės vietos ar užterštos zonos apsauga ir žmonių patekimo į ją reguliavimas;</w:t>
      </w:r>
    </w:p>
    <w:p w14:paraId="0D24F435" w14:textId="5D0343C8" w:rsidR="004548A4" w:rsidRDefault="004548A4" w:rsidP="00FB3ED8">
      <w:pPr>
        <w:tabs>
          <w:tab w:val="left" w:pos="0"/>
        </w:tabs>
        <w:ind w:firstLine="709"/>
        <w:jc w:val="both"/>
        <w:rPr>
          <w:lang w:val="lt-LT"/>
        </w:rPr>
      </w:pPr>
      <w:r>
        <w:rPr>
          <w:lang w:val="lt-LT"/>
        </w:rPr>
        <w:t>– eismo reguliavimas, su kelių eismo saugumu susijusių tarnybų veiklos koordinavimas;</w:t>
      </w:r>
    </w:p>
    <w:p w14:paraId="5DB95BC3" w14:textId="6E6CEDEE" w:rsidR="004548A4" w:rsidRDefault="004548A4" w:rsidP="002F4A6D">
      <w:pPr>
        <w:tabs>
          <w:tab w:val="left" w:pos="0"/>
        </w:tabs>
        <w:ind w:firstLine="709"/>
        <w:jc w:val="both"/>
        <w:rPr>
          <w:lang w:val="lt-LT"/>
        </w:rPr>
      </w:pPr>
      <w:r>
        <w:rPr>
          <w:lang w:val="lt-LT"/>
        </w:rPr>
        <w:t>– ūkio subjektų ir gyventojų turto apsaugos sustiprinimas nelaimės zonoje;</w:t>
      </w:r>
    </w:p>
    <w:p w14:paraId="2B021EC2" w14:textId="76621812" w:rsidR="004548A4" w:rsidRDefault="004548A4" w:rsidP="002F4A6D">
      <w:pPr>
        <w:tabs>
          <w:tab w:val="left" w:pos="0"/>
        </w:tabs>
        <w:ind w:firstLine="709"/>
        <w:jc w:val="both"/>
        <w:rPr>
          <w:lang w:val="lt-LT"/>
        </w:rPr>
      </w:pPr>
      <w:r>
        <w:rPr>
          <w:lang w:val="lt-LT"/>
        </w:rPr>
        <w:t>– skubaus žmonių iškeldinimo iš ekstremaliojo įvykio ar situacijos židinio organizavimas;</w:t>
      </w:r>
    </w:p>
    <w:p w14:paraId="0B62C6EE" w14:textId="2F042642" w:rsidR="004548A4" w:rsidRDefault="004548A4" w:rsidP="002F4A6D">
      <w:pPr>
        <w:tabs>
          <w:tab w:val="left" w:pos="0"/>
        </w:tabs>
        <w:ind w:firstLine="709"/>
        <w:jc w:val="both"/>
        <w:rPr>
          <w:lang w:val="lt-LT"/>
        </w:rPr>
      </w:pPr>
      <w:r>
        <w:rPr>
          <w:lang w:val="lt-LT"/>
        </w:rPr>
        <w:t>– evakuotų gyventojų registracija;</w:t>
      </w:r>
    </w:p>
    <w:p w14:paraId="677652C1" w14:textId="4289E25A" w:rsidR="004548A4" w:rsidRDefault="004548A4" w:rsidP="002F4A6D">
      <w:pPr>
        <w:tabs>
          <w:tab w:val="left" w:pos="0"/>
        </w:tabs>
        <w:ind w:firstLine="709"/>
        <w:jc w:val="both"/>
        <w:rPr>
          <w:lang w:val="lt-LT"/>
        </w:rPr>
      </w:pPr>
      <w:r>
        <w:rPr>
          <w:lang w:val="lt-LT"/>
        </w:rPr>
        <w:t>– žuvusiųjų paieška, atpažinimas ir apskaita;</w:t>
      </w:r>
    </w:p>
    <w:p w14:paraId="41519C17" w14:textId="66833816" w:rsidR="004548A4" w:rsidRDefault="004548A4" w:rsidP="002F4A6D">
      <w:pPr>
        <w:tabs>
          <w:tab w:val="left" w:pos="0"/>
        </w:tabs>
        <w:ind w:firstLine="709"/>
        <w:jc w:val="both"/>
        <w:rPr>
          <w:lang w:val="lt-LT"/>
        </w:rPr>
      </w:pPr>
      <w:r>
        <w:rPr>
          <w:lang w:val="lt-LT"/>
        </w:rPr>
        <w:t>– informacijos rinkimas ir perdavimas;</w:t>
      </w:r>
    </w:p>
    <w:p w14:paraId="72DE005C" w14:textId="2EC1033E" w:rsidR="004548A4" w:rsidRDefault="004548A4" w:rsidP="002F4A6D">
      <w:pPr>
        <w:tabs>
          <w:tab w:val="left" w:pos="0"/>
        </w:tabs>
        <w:ind w:firstLine="709"/>
        <w:jc w:val="both"/>
        <w:rPr>
          <w:lang w:val="lt-LT"/>
        </w:rPr>
      </w:pPr>
      <w:r>
        <w:rPr>
          <w:lang w:val="lt-LT"/>
        </w:rPr>
        <w:lastRenderedPageBreak/>
        <w:t>– ekstremaliojo įvykio tyrimas;</w:t>
      </w:r>
    </w:p>
    <w:p w14:paraId="49C0B9BD" w14:textId="1BABBD9E" w:rsidR="004548A4" w:rsidRDefault="004548A4" w:rsidP="002F4A6D">
      <w:pPr>
        <w:tabs>
          <w:tab w:val="left" w:pos="0"/>
        </w:tabs>
        <w:ind w:firstLine="709"/>
        <w:jc w:val="both"/>
        <w:rPr>
          <w:lang w:val="lt-LT"/>
        </w:rPr>
      </w:pPr>
      <w:r>
        <w:rPr>
          <w:lang w:val="lt-LT"/>
        </w:rPr>
        <w:t>– papildomų pajėgų pasitelkimas.</w:t>
      </w:r>
    </w:p>
    <w:p w14:paraId="01A26C4B" w14:textId="094B5426" w:rsidR="004548A4" w:rsidRDefault="004548A4" w:rsidP="002F4A6D">
      <w:pPr>
        <w:tabs>
          <w:tab w:val="left" w:pos="0"/>
        </w:tabs>
        <w:ind w:firstLine="709"/>
        <w:jc w:val="both"/>
        <w:rPr>
          <w:lang w:val="lt-LT"/>
        </w:rPr>
      </w:pPr>
      <w:r>
        <w:rPr>
          <w:lang w:val="lt-LT"/>
        </w:rPr>
        <w:t>Šiaulių rajono savivaldybės teritorijoje viešosios tvarkos ekstremaliųjų situacijų atvejais palaikymą organizuoja Šiaulių apskrities vyriausiojo policijos komisariato Šiaulių miesto ir rajono policijos komisariato pajėgos.</w:t>
      </w:r>
    </w:p>
    <w:p w14:paraId="4F212A8C" w14:textId="77777777" w:rsidR="004548A4" w:rsidRDefault="004548A4" w:rsidP="004548A4">
      <w:pPr>
        <w:tabs>
          <w:tab w:val="left" w:pos="3735"/>
        </w:tabs>
        <w:rPr>
          <w:lang w:val="lt-LT"/>
        </w:rPr>
      </w:pPr>
    </w:p>
    <w:p w14:paraId="466A2AA1" w14:textId="77777777" w:rsidR="004548A4" w:rsidRPr="00845859" w:rsidRDefault="004548A4" w:rsidP="004548A4">
      <w:pPr>
        <w:tabs>
          <w:tab w:val="left" w:pos="3735"/>
        </w:tabs>
        <w:ind w:firstLine="709"/>
        <w:rPr>
          <w:b/>
          <w:lang w:val="lt-LT"/>
        </w:rPr>
      </w:pPr>
      <w:r w:rsidRPr="00845859">
        <w:rPr>
          <w:b/>
          <w:lang w:val="lt-LT"/>
        </w:rPr>
        <w:t>Civilinės saugos sistemos pajėgų, atsakingų už viešosios tvarkos palaikymą, veiksmai, įvykus ekstremaliajam įvykiui, susidarius ekstremaliajai situacijai</w:t>
      </w:r>
    </w:p>
    <w:p w14:paraId="71F24BC3" w14:textId="77777777" w:rsidR="004548A4" w:rsidRPr="00845859" w:rsidRDefault="004548A4" w:rsidP="004548A4">
      <w:pPr>
        <w:tabs>
          <w:tab w:val="left" w:pos="3735"/>
        </w:tabs>
        <w:rPr>
          <w:lang w:val="lt-LT"/>
        </w:rPr>
      </w:pPr>
    </w:p>
    <w:p w14:paraId="7751598B" w14:textId="77777777" w:rsidR="004548A4" w:rsidRDefault="004548A4" w:rsidP="004548A4">
      <w:pPr>
        <w:tabs>
          <w:tab w:val="left" w:pos="720"/>
        </w:tabs>
        <w:jc w:val="both"/>
        <w:rPr>
          <w:lang w:val="lt-LT"/>
        </w:rPr>
      </w:pPr>
      <w:r>
        <w:rPr>
          <w:lang w:val="lt-LT"/>
        </w:rPr>
        <w:tab/>
        <w:t>Įvykus ekstremaliajam įvykiui ar susidarius ekstremaliajai situacijai, policijos komisariatas apie tai informuoja savivaldybės administracijos direktorių, savivaldybės Ekstremaliųjų situacijų komisiją, apskrities priešgaisrinę gelbėjimo valdybą. Jeigu nelaimės pasekmės gali išplisti už rajono ribų, perspėja kaimyninius policijos komisariatus.</w:t>
      </w:r>
    </w:p>
    <w:p w14:paraId="06E5244F" w14:textId="77777777" w:rsidR="004548A4" w:rsidRDefault="004548A4" w:rsidP="004548A4">
      <w:pPr>
        <w:tabs>
          <w:tab w:val="left" w:pos="720"/>
        </w:tabs>
        <w:jc w:val="both"/>
        <w:rPr>
          <w:lang w:val="lt-LT"/>
        </w:rPr>
      </w:pPr>
      <w:r>
        <w:rPr>
          <w:lang w:val="lt-LT"/>
        </w:rPr>
        <w:tab/>
        <w:t>Policijos komisariatas dalyvauja informuojant gyventojus apie susidariusią ekstremaliąją situaciją. Tam tikslui naudojamas komisariato transportas su garsiakalbiais.</w:t>
      </w:r>
    </w:p>
    <w:p w14:paraId="1FAE9316" w14:textId="77777777" w:rsidR="004548A4" w:rsidRDefault="004548A4" w:rsidP="004548A4">
      <w:pPr>
        <w:tabs>
          <w:tab w:val="left" w:pos="720"/>
        </w:tabs>
        <w:jc w:val="both"/>
        <w:rPr>
          <w:lang w:val="lt-LT"/>
        </w:rPr>
      </w:pPr>
      <w:r>
        <w:rPr>
          <w:lang w:val="lt-LT"/>
        </w:rPr>
        <w:tab/>
        <w:t>Policijos pajėgos ekstremaliųjų įvykių vietoje savo veiksmus derina su gelbėjimo darbų vadovu ar operacijų vadovu ir, vykdydamos jo nurodymus, saugo ekstremaliojo įvykio židinį, užtikrina viešąją tvarką ir asmenų saugumą gyventojų susitelkimo vietose, evakuacijos ir gelbėjimo bei padarinių likvidavimo metu, įrengia užtvaras, kontroliuoja civilinės saugos ir gelbėjimo sistemos pajėgų bei kitų tarnybų patekimą į židinio teritoriją.</w:t>
      </w:r>
    </w:p>
    <w:p w14:paraId="73221C78" w14:textId="7A08190C" w:rsidR="004548A4" w:rsidRDefault="004548A4" w:rsidP="004548A4">
      <w:pPr>
        <w:tabs>
          <w:tab w:val="left" w:pos="720"/>
        </w:tabs>
        <w:jc w:val="both"/>
        <w:rPr>
          <w:lang w:val="lt-LT"/>
        </w:rPr>
      </w:pPr>
      <w:r>
        <w:rPr>
          <w:lang w:val="lt-LT"/>
        </w:rPr>
        <w:tab/>
        <w:t xml:space="preserve">Eismo reguliavimui ekstremaliosios situacijos židinyje, nelaimės teritorijoje ir jos prieigose bei evakuacijos maršrutuose policijos pajėgos išstato laikinus kontrolės postus, duoda nurodymus kelių priežiūros tarnyboms dėl kelio ženklų pastatymo nurodytose vietose. Postų išstatymo vietas nustato savivaldybės Ekstremaliųjų situacijų komisija, atsižvelgdama į </w:t>
      </w:r>
      <w:r w:rsidR="003D32E8">
        <w:rPr>
          <w:lang w:val="lt-LT"/>
        </w:rPr>
        <w:t>NVSC Šiaulių departamento</w:t>
      </w:r>
      <w:r>
        <w:rPr>
          <w:lang w:val="lt-LT"/>
        </w:rPr>
        <w:t>, valstybinės maisto ir veterinarijos tarnybos ar kitų tarnybų rekomendacijas. Reikalui esant, policijos pajėgos organizuoja technikos, vykstančios į nelaimės zoną dirbti ir evakuojamųjų palydą.</w:t>
      </w:r>
    </w:p>
    <w:p w14:paraId="7EAB09D2" w14:textId="77777777" w:rsidR="004548A4" w:rsidRDefault="004548A4" w:rsidP="004548A4">
      <w:pPr>
        <w:tabs>
          <w:tab w:val="left" w:pos="720"/>
        </w:tabs>
        <w:jc w:val="both"/>
        <w:rPr>
          <w:lang w:val="lt-LT"/>
        </w:rPr>
      </w:pPr>
      <w:r>
        <w:rPr>
          <w:lang w:val="lt-LT"/>
        </w:rPr>
        <w:tab/>
        <w:t>Policijos pajėgos ekstremaliųjų situacijų atvejais:</w:t>
      </w:r>
    </w:p>
    <w:p w14:paraId="02A4C297" w14:textId="77777777" w:rsidR="004548A4" w:rsidRDefault="004548A4" w:rsidP="004548A4">
      <w:pPr>
        <w:tabs>
          <w:tab w:val="left" w:pos="720"/>
        </w:tabs>
        <w:jc w:val="both"/>
        <w:rPr>
          <w:lang w:val="lt-LT"/>
        </w:rPr>
      </w:pPr>
      <w:r>
        <w:rPr>
          <w:lang w:val="lt-LT"/>
        </w:rPr>
        <w:tab/>
        <w:t xml:space="preserve">– teikia pagalbą asmens ir visuomeninės sveikatos priežiūros įstaigų darbuotojams, sudaro galimybę, esant būtinybei, patekti į asmens būstą be jo sutikimo; </w:t>
      </w:r>
    </w:p>
    <w:p w14:paraId="05C9D3BB" w14:textId="77777777" w:rsidR="004548A4" w:rsidRDefault="004548A4" w:rsidP="004548A4">
      <w:pPr>
        <w:tabs>
          <w:tab w:val="left" w:pos="720"/>
        </w:tabs>
        <w:jc w:val="both"/>
        <w:rPr>
          <w:lang w:val="lt-LT"/>
        </w:rPr>
      </w:pPr>
      <w:r>
        <w:rPr>
          <w:lang w:val="lt-LT"/>
        </w:rPr>
        <w:tab/>
        <w:t>– užtikrina valstybinio, visuomeninio ir privataus turto apsaugą nelaimės zonoje ir teritorijoje, iš kurių evakuoti gyventojai;</w:t>
      </w:r>
    </w:p>
    <w:p w14:paraId="2ACC5B3E" w14:textId="77777777" w:rsidR="004548A4" w:rsidRDefault="004548A4" w:rsidP="004548A4">
      <w:pPr>
        <w:tabs>
          <w:tab w:val="left" w:pos="720"/>
        </w:tabs>
        <w:jc w:val="both"/>
        <w:rPr>
          <w:lang w:val="lt-LT"/>
        </w:rPr>
      </w:pPr>
      <w:r>
        <w:rPr>
          <w:lang w:val="lt-LT"/>
        </w:rPr>
        <w:tab/>
        <w:t>– tvarko evakuotų gyventojų apskaitą ir teikia duomenis apie laikinai įregistruotus gyventojus suinteresuotoms institucijoms;</w:t>
      </w:r>
    </w:p>
    <w:p w14:paraId="7CD52DBB" w14:textId="77777777" w:rsidR="004548A4" w:rsidRDefault="004548A4" w:rsidP="004548A4">
      <w:pPr>
        <w:tabs>
          <w:tab w:val="left" w:pos="720"/>
        </w:tabs>
        <w:jc w:val="both"/>
        <w:rPr>
          <w:lang w:val="lt-LT"/>
        </w:rPr>
      </w:pPr>
      <w:r>
        <w:rPr>
          <w:lang w:val="lt-LT"/>
        </w:rPr>
        <w:tab/>
        <w:t>– renka informaciją apie aukas, identifikuoja žuvusiuosius ir organizuoja jų išgabenimą iš įvykio vietos, prireikus pradeda ikiteisminį tyrimą;</w:t>
      </w:r>
    </w:p>
    <w:p w14:paraId="1948562F" w14:textId="77777777" w:rsidR="004548A4" w:rsidRDefault="004548A4" w:rsidP="004548A4">
      <w:pPr>
        <w:tabs>
          <w:tab w:val="left" w:pos="720"/>
        </w:tabs>
        <w:jc w:val="both"/>
        <w:rPr>
          <w:lang w:val="lt-LT"/>
        </w:rPr>
      </w:pPr>
      <w:r>
        <w:rPr>
          <w:lang w:val="lt-LT"/>
        </w:rPr>
        <w:tab/>
        <w:t>– atlieka tyrimus, įvykus teroristiniam ar kriminalinio pobūdžio sprogimui, ar gavus pranešimą apie grasinimą susprogdinti, padeda kitoms valstybinės priežiūros institucijoms atlikti apklausą vykdant tyrimus;</w:t>
      </w:r>
    </w:p>
    <w:p w14:paraId="071F12E2" w14:textId="77777777" w:rsidR="004548A4" w:rsidRDefault="004548A4" w:rsidP="004548A4">
      <w:pPr>
        <w:tabs>
          <w:tab w:val="left" w:pos="720"/>
        </w:tabs>
        <w:jc w:val="both"/>
        <w:rPr>
          <w:lang w:val="lt-LT"/>
        </w:rPr>
      </w:pPr>
      <w:r>
        <w:rPr>
          <w:lang w:val="lt-LT"/>
        </w:rPr>
        <w:tab/>
        <w:t>– renka, registruoja ir analizuoja informaciją, reikalingą policijos pajėgų veiksmams koordinuoti nelaimės zonoje;</w:t>
      </w:r>
    </w:p>
    <w:p w14:paraId="4E24185B" w14:textId="77777777" w:rsidR="004548A4" w:rsidRDefault="004548A4" w:rsidP="004548A4">
      <w:pPr>
        <w:tabs>
          <w:tab w:val="left" w:pos="720"/>
        </w:tabs>
        <w:jc w:val="both"/>
        <w:rPr>
          <w:lang w:val="lt-LT"/>
        </w:rPr>
      </w:pPr>
      <w:r>
        <w:rPr>
          <w:lang w:val="lt-LT"/>
        </w:rPr>
        <w:tab/>
        <w:t>– keičiasi informacija apie įvykius ir vykdomus veiksmus nelaimės vietoje su kitomis civilinės saugos sistemos pajėgomis, dalyvaujančiomis likviduojant ekstremaliosios situacijos padarinius;</w:t>
      </w:r>
    </w:p>
    <w:p w14:paraId="59C733FF" w14:textId="77777777" w:rsidR="004548A4" w:rsidRDefault="004548A4" w:rsidP="004548A4">
      <w:pPr>
        <w:tabs>
          <w:tab w:val="left" w:pos="720"/>
        </w:tabs>
        <w:jc w:val="both"/>
        <w:rPr>
          <w:lang w:val="lt-LT"/>
        </w:rPr>
      </w:pPr>
      <w:r>
        <w:rPr>
          <w:lang w:val="lt-LT"/>
        </w:rPr>
        <w:tab/>
        <w:t>– informuoja savivaldybės Ekstremaliųjų situacijų komisiją apie viešosios tvarkos būklę nelaimės vietoje bei vykdomus veiksmus, papildomų pajėgų pasitelkimą ir jų paskirstymą;</w:t>
      </w:r>
    </w:p>
    <w:p w14:paraId="4A22AEC7" w14:textId="77777777" w:rsidR="004548A4" w:rsidRDefault="004548A4" w:rsidP="004548A4">
      <w:pPr>
        <w:tabs>
          <w:tab w:val="left" w:pos="720"/>
        </w:tabs>
        <w:jc w:val="both"/>
        <w:rPr>
          <w:lang w:val="lt-LT"/>
        </w:rPr>
      </w:pPr>
      <w:r>
        <w:rPr>
          <w:lang w:val="lt-LT"/>
        </w:rPr>
        <w:tab/>
        <w:t>– atsižvelgiant į ekstremaliosios situacijos mąstą ir pavojų gyventojams, priima sprendimą ir organizuoja skubų žmonių iškeldinimą iš ekstremaliojo įvykio židinio.</w:t>
      </w:r>
    </w:p>
    <w:p w14:paraId="2F97ECC6" w14:textId="77777777" w:rsidR="004548A4" w:rsidRDefault="004548A4" w:rsidP="004548A4">
      <w:pPr>
        <w:tabs>
          <w:tab w:val="left" w:pos="720"/>
        </w:tabs>
        <w:jc w:val="both"/>
        <w:rPr>
          <w:lang w:val="lt-LT"/>
        </w:rPr>
      </w:pPr>
      <w:r>
        <w:rPr>
          <w:lang w:val="lt-LT"/>
        </w:rPr>
        <w:lastRenderedPageBreak/>
        <w:tab/>
        <w:t>Kilus pastatų susprogdinimo pavojui arba radus sprogmenis, gelbėjimo darbų vadovo pareigas vykdo policijos pajėgų pareigūnas. Jis priima sprendimą ir organizuoja skubų žmonių iškeldinimą iš įvykio zonos, koordinuoja atvykusių priešgaisrinės gelbėjo tarnybos ir greitosios medicinos pagalbos pajėgų veiksmus.</w:t>
      </w:r>
    </w:p>
    <w:p w14:paraId="726331A8" w14:textId="77777777" w:rsidR="004548A4" w:rsidRDefault="004548A4" w:rsidP="004548A4">
      <w:pPr>
        <w:tabs>
          <w:tab w:val="left" w:pos="720"/>
        </w:tabs>
        <w:rPr>
          <w:b/>
          <w:sz w:val="28"/>
          <w:szCs w:val="28"/>
          <w:lang w:val="lt-LT"/>
        </w:rPr>
      </w:pPr>
    </w:p>
    <w:p w14:paraId="6274F00B" w14:textId="77777777" w:rsidR="004548A4" w:rsidRPr="00845859" w:rsidRDefault="004548A4" w:rsidP="004548A4">
      <w:pPr>
        <w:tabs>
          <w:tab w:val="left" w:pos="720"/>
        </w:tabs>
        <w:ind w:firstLine="709"/>
        <w:rPr>
          <w:b/>
          <w:lang w:val="lt-LT"/>
        </w:rPr>
      </w:pPr>
      <w:r w:rsidRPr="00845859">
        <w:rPr>
          <w:b/>
          <w:lang w:val="lt-LT"/>
        </w:rPr>
        <w:t>Materialiniai ir žmogiškieji ištekliai viešajai tvarkai palaikyti</w:t>
      </w:r>
    </w:p>
    <w:p w14:paraId="3B29B322" w14:textId="77777777" w:rsidR="004548A4" w:rsidRDefault="004548A4" w:rsidP="004548A4">
      <w:pPr>
        <w:tabs>
          <w:tab w:val="left" w:pos="720"/>
        </w:tabs>
        <w:jc w:val="both"/>
        <w:rPr>
          <w:lang w:val="lt-LT"/>
        </w:rPr>
      </w:pPr>
    </w:p>
    <w:p w14:paraId="49C9F0B9" w14:textId="062BE5C5" w:rsidR="004548A4" w:rsidRDefault="004548A4" w:rsidP="002F4A6D">
      <w:pPr>
        <w:tabs>
          <w:tab w:val="left" w:pos="0"/>
        </w:tabs>
        <w:ind w:firstLine="567"/>
        <w:jc w:val="both"/>
        <w:rPr>
          <w:lang w:val="lt-LT"/>
        </w:rPr>
      </w:pPr>
      <w:r>
        <w:rPr>
          <w:lang w:val="lt-LT"/>
        </w:rPr>
        <w:t xml:space="preserve">Šiaulių apskrities vyriausiojo policijos komisariato Šiaulių miesto ir rajono policijos komisariatas turi pakankamą kiekį technikos, kitų priemonių viešajai tvarkai palaikyti ekstremaliųjų situacijų atvejais. Be to Šiaulių miesto ir rajono policijos komisariatas priklauso Šiaulių apskrities vyriausiajam policijos komisariatui, tai papildoma technika ir priemonės būtų pasitelkiamos iš pastarojo. </w:t>
      </w:r>
    </w:p>
    <w:p w14:paraId="6324CD16" w14:textId="5E263855" w:rsidR="004548A4" w:rsidRDefault="004548A4" w:rsidP="002F4A6D">
      <w:pPr>
        <w:tabs>
          <w:tab w:val="left" w:pos="0"/>
        </w:tabs>
        <w:ind w:firstLine="567"/>
        <w:jc w:val="both"/>
        <w:rPr>
          <w:lang w:val="lt-LT"/>
        </w:rPr>
      </w:pPr>
      <w:r>
        <w:rPr>
          <w:lang w:val="lt-LT"/>
        </w:rPr>
        <w:t>Trūkstant civilinės saugos sistemos pajėgų viešajai tvarkai palaikyti, eismo saugumo, judėjimo kontrolės ir kitoms teisės aktuose nustatytoms funkcijoms užtikrinti, operacijos vadovo sprendimu, į pagalbą gali būti pasitelkiami policijos rėmėjai, kariniai vienetai, gretimų savivaldybių policijos pareigūnai.</w:t>
      </w:r>
    </w:p>
    <w:p w14:paraId="1A3AE236" w14:textId="6004DE59" w:rsidR="000E7729" w:rsidRDefault="000E7729" w:rsidP="004548A4">
      <w:pPr>
        <w:tabs>
          <w:tab w:val="left" w:pos="0"/>
        </w:tabs>
        <w:jc w:val="both"/>
        <w:rPr>
          <w:lang w:val="lt-LT"/>
        </w:rPr>
      </w:pPr>
    </w:p>
    <w:p w14:paraId="35D2E708" w14:textId="76F5EA8E" w:rsidR="000E7729" w:rsidRDefault="000E7729" w:rsidP="004548A4">
      <w:pPr>
        <w:tabs>
          <w:tab w:val="left" w:pos="0"/>
        </w:tabs>
        <w:jc w:val="both"/>
        <w:rPr>
          <w:lang w:val="lt-LT"/>
        </w:rPr>
      </w:pPr>
    </w:p>
    <w:p w14:paraId="533442D2" w14:textId="16F4483C" w:rsidR="000E7729" w:rsidRDefault="000E7729" w:rsidP="004548A4">
      <w:pPr>
        <w:tabs>
          <w:tab w:val="left" w:pos="0"/>
        </w:tabs>
        <w:jc w:val="both"/>
        <w:rPr>
          <w:lang w:val="lt-LT"/>
        </w:rPr>
      </w:pPr>
    </w:p>
    <w:p w14:paraId="3483E663" w14:textId="432A2D78" w:rsidR="000E7729" w:rsidRDefault="000E7729" w:rsidP="004548A4">
      <w:pPr>
        <w:tabs>
          <w:tab w:val="left" w:pos="0"/>
        </w:tabs>
        <w:jc w:val="both"/>
        <w:rPr>
          <w:lang w:val="lt-LT"/>
        </w:rPr>
      </w:pPr>
    </w:p>
    <w:p w14:paraId="441F35B3" w14:textId="7C5BFD73" w:rsidR="000E7729" w:rsidRDefault="000E7729" w:rsidP="004548A4">
      <w:pPr>
        <w:tabs>
          <w:tab w:val="left" w:pos="0"/>
        </w:tabs>
        <w:jc w:val="both"/>
        <w:rPr>
          <w:lang w:val="lt-LT"/>
        </w:rPr>
      </w:pPr>
    </w:p>
    <w:p w14:paraId="7017146B" w14:textId="40773F96" w:rsidR="000E7729" w:rsidRDefault="000E7729" w:rsidP="004548A4">
      <w:pPr>
        <w:tabs>
          <w:tab w:val="left" w:pos="0"/>
        </w:tabs>
        <w:jc w:val="both"/>
        <w:rPr>
          <w:lang w:val="lt-LT"/>
        </w:rPr>
      </w:pPr>
    </w:p>
    <w:p w14:paraId="39CF3AEE" w14:textId="5E148357" w:rsidR="000E7729" w:rsidRDefault="000E7729" w:rsidP="004548A4">
      <w:pPr>
        <w:tabs>
          <w:tab w:val="left" w:pos="0"/>
        </w:tabs>
        <w:jc w:val="both"/>
        <w:rPr>
          <w:lang w:val="lt-LT"/>
        </w:rPr>
      </w:pPr>
    </w:p>
    <w:p w14:paraId="53FF9A5D" w14:textId="0FD1C1FF" w:rsidR="000E7729" w:rsidRDefault="000E7729" w:rsidP="004548A4">
      <w:pPr>
        <w:tabs>
          <w:tab w:val="left" w:pos="0"/>
        </w:tabs>
        <w:jc w:val="both"/>
        <w:rPr>
          <w:lang w:val="lt-LT"/>
        </w:rPr>
      </w:pPr>
    </w:p>
    <w:p w14:paraId="7D0C0FCD" w14:textId="52C72634" w:rsidR="000E7729" w:rsidRDefault="000E7729" w:rsidP="004548A4">
      <w:pPr>
        <w:tabs>
          <w:tab w:val="left" w:pos="0"/>
        </w:tabs>
        <w:jc w:val="both"/>
        <w:rPr>
          <w:lang w:val="lt-LT"/>
        </w:rPr>
      </w:pPr>
    </w:p>
    <w:p w14:paraId="3D11871C" w14:textId="64791E6D" w:rsidR="000E7729" w:rsidRDefault="000E7729" w:rsidP="004548A4">
      <w:pPr>
        <w:tabs>
          <w:tab w:val="left" w:pos="0"/>
        </w:tabs>
        <w:jc w:val="both"/>
        <w:rPr>
          <w:lang w:val="lt-LT"/>
        </w:rPr>
      </w:pPr>
    </w:p>
    <w:p w14:paraId="159132F6" w14:textId="7E5CC867" w:rsidR="000E7729" w:rsidRDefault="000E7729" w:rsidP="004548A4">
      <w:pPr>
        <w:tabs>
          <w:tab w:val="left" w:pos="0"/>
        </w:tabs>
        <w:jc w:val="both"/>
        <w:rPr>
          <w:lang w:val="lt-LT"/>
        </w:rPr>
      </w:pPr>
    </w:p>
    <w:p w14:paraId="48810ABB" w14:textId="198596C1" w:rsidR="000E7729" w:rsidRDefault="000E7729" w:rsidP="004548A4">
      <w:pPr>
        <w:tabs>
          <w:tab w:val="left" w:pos="0"/>
        </w:tabs>
        <w:jc w:val="both"/>
        <w:rPr>
          <w:lang w:val="lt-LT"/>
        </w:rPr>
      </w:pPr>
    </w:p>
    <w:p w14:paraId="34F53664" w14:textId="23B5E203" w:rsidR="000E7729" w:rsidRDefault="000E7729" w:rsidP="004548A4">
      <w:pPr>
        <w:tabs>
          <w:tab w:val="left" w:pos="0"/>
        </w:tabs>
        <w:jc w:val="both"/>
        <w:rPr>
          <w:lang w:val="lt-LT"/>
        </w:rPr>
      </w:pPr>
    </w:p>
    <w:p w14:paraId="13AC6249" w14:textId="57435226" w:rsidR="00331698" w:rsidRDefault="00331698" w:rsidP="004548A4">
      <w:pPr>
        <w:tabs>
          <w:tab w:val="left" w:pos="0"/>
        </w:tabs>
        <w:jc w:val="both"/>
        <w:rPr>
          <w:lang w:val="lt-LT"/>
        </w:rPr>
      </w:pPr>
    </w:p>
    <w:p w14:paraId="4CB36E85" w14:textId="77777777" w:rsidR="00331698" w:rsidRDefault="00331698" w:rsidP="004548A4">
      <w:pPr>
        <w:tabs>
          <w:tab w:val="left" w:pos="0"/>
        </w:tabs>
        <w:jc w:val="both"/>
        <w:rPr>
          <w:lang w:val="lt-LT"/>
        </w:rPr>
      </w:pPr>
    </w:p>
    <w:p w14:paraId="7CD52D3D" w14:textId="77777777" w:rsidR="000E7729" w:rsidRDefault="000E7729" w:rsidP="004548A4">
      <w:pPr>
        <w:tabs>
          <w:tab w:val="left" w:pos="0"/>
        </w:tabs>
        <w:jc w:val="both"/>
        <w:rPr>
          <w:lang w:val="lt-LT"/>
        </w:rPr>
      </w:pPr>
    </w:p>
    <w:p w14:paraId="15DCA3B4" w14:textId="77777777" w:rsidR="004548A4" w:rsidRDefault="004548A4" w:rsidP="004548A4">
      <w:pPr>
        <w:tabs>
          <w:tab w:val="left" w:pos="0"/>
        </w:tabs>
        <w:jc w:val="both"/>
        <w:rPr>
          <w:lang w:val="lt-LT"/>
        </w:rPr>
      </w:pPr>
    </w:p>
    <w:p w14:paraId="4C80FAA5" w14:textId="77777777" w:rsidR="004548A4" w:rsidRPr="004548A4" w:rsidRDefault="004548A4" w:rsidP="009F587F">
      <w:pPr>
        <w:numPr>
          <w:ilvl w:val="0"/>
          <w:numId w:val="21"/>
        </w:numPr>
        <w:tabs>
          <w:tab w:val="left" w:pos="851"/>
          <w:tab w:val="left" w:pos="1134"/>
        </w:tabs>
        <w:jc w:val="center"/>
        <w:rPr>
          <w:b/>
          <w:bCs/>
          <w:color w:val="000000" w:themeColor="text1"/>
          <w:sz w:val="28"/>
          <w:szCs w:val="28"/>
          <w:lang w:val="lt-LT"/>
        </w:rPr>
      </w:pPr>
      <w:r w:rsidRPr="004548A4">
        <w:rPr>
          <w:b/>
          <w:bCs/>
          <w:color w:val="000000" w:themeColor="text1"/>
          <w:sz w:val="28"/>
          <w:szCs w:val="28"/>
          <w:lang w:val="lt-LT"/>
        </w:rPr>
        <w:t>KARANTINO ORGANIZAVIMAS:</w:t>
      </w:r>
    </w:p>
    <w:p w14:paraId="0B1C6602" w14:textId="77777777" w:rsidR="004548A4" w:rsidRPr="004548A4" w:rsidRDefault="004548A4" w:rsidP="004548A4">
      <w:pPr>
        <w:tabs>
          <w:tab w:val="left" w:pos="851"/>
          <w:tab w:val="left" w:pos="1134"/>
        </w:tabs>
        <w:ind w:left="1429"/>
        <w:rPr>
          <w:b/>
          <w:bCs/>
          <w:color w:val="000000" w:themeColor="text1"/>
          <w:sz w:val="28"/>
          <w:szCs w:val="28"/>
          <w:lang w:val="lt-LT"/>
        </w:rPr>
      </w:pPr>
    </w:p>
    <w:p w14:paraId="5B821AF0" w14:textId="77777777" w:rsidR="004548A4" w:rsidRPr="004548A4" w:rsidRDefault="004548A4" w:rsidP="004548A4">
      <w:pPr>
        <w:tabs>
          <w:tab w:val="left" w:pos="851"/>
          <w:tab w:val="left" w:pos="1134"/>
        </w:tabs>
        <w:ind w:firstLine="709"/>
        <w:jc w:val="both"/>
        <w:rPr>
          <w:b/>
          <w:bCs/>
          <w:color w:val="000000" w:themeColor="text1"/>
          <w:lang w:val="lt-LT"/>
        </w:rPr>
      </w:pPr>
      <w:r w:rsidRPr="004548A4">
        <w:rPr>
          <w:b/>
          <w:bCs/>
          <w:color w:val="000000" w:themeColor="text1"/>
          <w:lang w:val="lt-LT"/>
        </w:rPr>
        <w:t>8.1. Bendrųjų karantininių priemonių organizavimas:</w:t>
      </w:r>
    </w:p>
    <w:p w14:paraId="29505C94" w14:textId="77777777" w:rsidR="004548A4" w:rsidRPr="004548A4" w:rsidRDefault="004548A4" w:rsidP="004548A4">
      <w:pPr>
        <w:tabs>
          <w:tab w:val="left" w:pos="851"/>
          <w:tab w:val="left" w:pos="1134"/>
        </w:tabs>
        <w:ind w:firstLine="709"/>
        <w:jc w:val="both"/>
        <w:rPr>
          <w:color w:val="7030A0"/>
          <w:lang w:val="lt-LT"/>
        </w:rPr>
      </w:pPr>
    </w:p>
    <w:p w14:paraId="0AFC691E" w14:textId="77777777" w:rsidR="004548A4" w:rsidRPr="004548A4" w:rsidRDefault="004548A4" w:rsidP="004548A4">
      <w:pPr>
        <w:ind w:firstLine="709"/>
        <w:jc w:val="both"/>
        <w:rPr>
          <w:color w:val="000000"/>
          <w:lang w:val="lt-LT"/>
        </w:rPr>
      </w:pPr>
      <w:r w:rsidRPr="004548A4">
        <w:rPr>
          <w:b/>
          <w:bCs/>
          <w:color w:val="000000"/>
          <w:lang w:val="lt-LT"/>
        </w:rPr>
        <w:t>Karantinas </w:t>
      </w:r>
      <w:r w:rsidRPr="004548A4">
        <w:rPr>
          <w:color w:val="000000"/>
          <w:lang w:val="lt-LT"/>
        </w:rPr>
        <w:t>– specialus užkrečiamųjų ligų profilaktikos ir kontrolės priemonių taikymo režimas, nustatomas atskiriems objektams ar apkrėstose teritorijose, kai registruojami nežinomos kilmės užkrečiamųjų ligų sukėlėjų paplitimai arba ypač pavojingų užkrečiamųjų ligų atvejai, taip pat pavojingų užkrečiamųjų ligų protrūkiai ar epidemijos.</w:t>
      </w:r>
    </w:p>
    <w:p w14:paraId="10596517" w14:textId="77777777" w:rsidR="004548A4" w:rsidRPr="004548A4" w:rsidRDefault="004548A4" w:rsidP="004548A4">
      <w:pPr>
        <w:ind w:firstLine="709"/>
        <w:jc w:val="both"/>
        <w:rPr>
          <w:color w:val="000000"/>
          <w:lang w:val="lt-LT"/>
        </w:rPr>
      </w:pPr>
      <w:r w:rsidRPr="004548A4">
        <w:rPr>
          <w:b/>
          <w:bCs/>
          <w:color w:val="000000"/>
          <w:lang w:val="lt-LT"/>
        </w:rPr>
        <w:t>Ribotas karantinas </w:t>
      </w:r>
      <w:r w:rsidRPr="004548A4">
        <w:rPr>
          <w:color w:val="000000"/>
          <w:lang w:val="lt-LT"/>
        </w:rPr>
        <w:t>– karantinas, taikomas pavojingų užkrečiamųjų ligų protrūkių ar grupinių susirgimų atvejais, kai karantino objektai yra ribota teritorija, konkretus objektas, konkreti žaliava ir (ar) produktas arba konkreti paslauga.</w:t>
      </w:r>
    </w:p>
    <w:p w14:paraId="5087D7E1" w14:textId="77777777" w:rsidR="004548A4" w:rsidRPr="004548A4" w:rsidRDefault="004548A4" w:rsidP="004548A4">
      <w:pPr>
        <w:ind w:firstLine="709"/>
        <w:jc w:val="both"/>
        <w:rPr>
          <w:color w:val="000000"/>
          <w:lang w:val="lt-LT"/>
        </w:rPr>
      </w:pPr>
      <w:r w:rsidRPr="004548A4">
        <w:rPr>
          <w:color w:val="000000"/>
          <w:lang w:val="lt-LT"/>
        </w:rPr>
        <w:t>Apie karantino valstybėje ar atskirose savivaldybėse skelbia LR Vyriausybė, nurodydama apribojimų mąstą ir kitus specialius reikalavimus karantino laikotarpiui.</w:t>
      </w:r>
    </w:p>
    <w:p w14:paraId="0671B93E" w14:textId="6043A78D" w:rsidR="004548A4" w:rsidRPr="004548A4" w:rsidRDefault="004548A4" w:rsidP="004548A4">
      <w:pPr>
        <w:ind w:firstLine="709"/>
        <w:jc w:val="both"/>
        <w:rPr>
          <w:color w:val="000000"/>
          <w:lang w:val="lt-LT"/>
        </w:rPr>
      </w:pPr>
      <w:r>
        <w:rPr>
          <w:color w:val="000000"/>
          <w:lang w:val="lt-LT"/>
        </w:rPr>
        <w:t>S</w:t>
      </w:r>
      <w:r w:rsidRPr="004548A4">
        <w:rPr>
          <w:color w:val="000000"/>
          <w:lang w:val="lt-LT"/>
        </w:rPr>
        <w:t>avivaldybės administracija kviečia ESK posėdį, kuriame nusprendžia aktyvuoti ESOC.</w:t>
      </w:r>
    </w:p>
    <w:p w14:paraId="53DC4595" w14:textId="77777777" w:rsidR="004548A4" w:rsidRPr="004548A4" w:rsidRDefault="004548A4" w:rsidP="004548A4">
      <w:pPr>
        <w:ind w:firstLine="709"/>
        <w:jc w:val="both"/>
        <w:rPr>
          <w:color w:val="000000"/>
          <w:lang w:val="lt-LT"/>
        </w:rPr>
      </w:pPr>
      <w:r w:rsidRPr="004548A4">
        <w:rPr>
          <w:color w:val="000000"/>
          <w:lang w:val="lt-LT"/>
        </w:rPr>
        <w:lastRenderedPageBreak/>
        <w:t>Paskiriami atsakingi savivaldybės administracijos darbuotojai atsakingi už gyventojų: konsultavimą ir informavimą, apgyvendinimą, maitinimą, pavežėjimą, socialinių paslaugų teikimą, karantino sąlygų laikymosi kontrolę vykdančių ir juos pavaduojančių.</w:t>
      </w:r>
    </w:p>
    <w:p w14:paraId="44663899" w14:textId="77777777" w:rsidR="004548A4" w:rsidRPr="004548A4" w:rsidRDefault="004548A4" w:rsidP="004548A4">
      <w:pPr>
        <w:ind w:firstLine="709"/>
        <w:jc w:val="both"/>
        <w:rPr>
          <w:color w:val="000000"/>
          <w:lang w:val="lt-LT"/>
        </w:rPr>
      </w:pPr>
      <w:r w:rsidRPr="004548A4">
        <w:rPr>
          <w:color w:val="000000"/>
          <w:lang w:val="lt-LT"/>
        </w:rPr>
        <w:t>Esant būtinybei skiriamas savivaldybės ekstremalių situacijų operacijų vadovas.</w:t>
      </w:r>
    </w:p>
    <w:p w14:paraId="20962CC3" w14:textId="77777777" w:rsidR="004548A4" w:rsidRPr="004548A4" w:rsidRDefault="004548A4" w:rsidP="004548A4">
      <w:pPr>
        <w:ind w:firstLine="709"/>
        <w:jc w:val="both"/>
        <w:rPr>
          <w:color w:val="000000"/>
          <w:lang w:val="lt-LT"/>
        </w:rPr>
      </w:pPr>
      <w:r w:rsidRPr="004548A4">
        <w:rPr>
          <w:color w:val="000000"/>
          <w:lang w:val="lt-LT"/>
        </w:rPr>
        <w:t>Karantinas atšaukiamas LR Vyriausybės nutarimu.</w:t>
      </w:r>
    </w:p>
    <w:p w14:paraId="3C3FECE3" w14:textId="77777777" w:rsidR="004548A4" w:rsidRPr="004548A4" w:rsidRDefault="004548A4" w:rsidP="004548A4">
      <w:pPr>
        <w:ind w:firstLine="709"/>
        <w:jc w:val="both"/>
        <w:rPr>
          <w:color w:val="000000"/>
          <w:lang w:val="lt-LT"/>
        </w:rPr>
      </w:pPr>
      <w:r w:rsidRPr="004548A4">
        <w:rPr>
          <w:color w:val="000000"/>
          <w:lang w:val="lt-LT"/>
        </w:rPr>
        <w:t>Steigiamos karščiavimo klinikos, mėginių ėmimo punktai.</w:t>
      </w:r>
    </w:p>
    <w:p w14:paraId="5F45104B" w14:textId="77777777" w:rsidR="004548A4" w:rsidRPr="004548A4" w:rsidRDefault="004548A4" w:rsidP="004548A4">
      <w:pPr>
        <w:tabs>
          <w:tab w:val="left" w:pos="851"/>
          <w:tab w:val="left" w:pos="1134"/>
        </w:tabs>
        <w:jc w:val="both"/>
        <w:rPr>
          <w:color w:val="7030A0"/>
          <w:lang w:val="lt-LT"/>
        </w:rPr>
      </w:pPr>
    </w:p>
    <w:p w14:paraId="778EFE89" w14:textId="53EE6854" w:rsidR="004548A4" w:rsidRPr="004548A4" w:rsidRDefault="004548A4" w:rsidP="004548A4">
      <w:pPr>
        <w:tabs>
          <w:tab w:val="left" w:pos="851"/>
          <w:tab w:val="left" w:pos="1134"/>
        </w:tabs>
        <w:ind w:firstLine="709"/>
        <w:jc w:val="both"/>
        <w:rPr>
          <w:b/>
          <w:bCs/>
          <w:color w:val="000000" w:themeColor="text1"/>
          <w:lang w:val="lt-LT"/>
        </w:rPr>
      </w:pPr>
      <w:r w:rsidRPr="004548A4">
        <w:rPr>
          <w:b/>
          <w:bCs/>
          <w:color w:val="000000" w:themeColor="text1"/>
          <w:lang w:val="lt-LT"/>
        </w:rPr>
        <w:t>8.1.</w:t>
      </w:r>
      <w:r w:rsidR="003D32E8">
        <w:rPr>
          <w:b/>
          <w:bCs/>
          <w:color w:val="000000" w:themeColor="text1"/>
          <w:lang w:val="lt-LT"/>
        </w:rPr>
        <w:t>1</w:t>
      </w:r>
      <w:r w:rsidRPr="004548A4">
        <w:rPr>
          <w:b/>
          <w:bCs/>
          <w:color w:val="000000" w:themeColor="text1"/>
          <w:lang w:val="lt-LT"/>
        </w:rPr>
        <w:t>. ūkinės, kitos veiklos reorganizavimas ir apribojimai</w:t>
      </w:r>
    </w:p>
    <w:p w14:paraId="43C7C02F" w14:textId="77777777" w:rsidR="004548A4" w:rsidRPr="004548A4" w:rsidRDefault="004548A4" w:rsidP="004548A4">
      <w:pPr>
        <w:tabs>
          <w:tab w:val="left" w:pos="851"/>
          <w:tab w:val="left" w:pos="1134"/>
        </w:tabs>
        <w:ind w:firstLine="709"/>
        <w:jc w:val="both"/>
        <w:rPr>
          <w:color w:val="7030A0"/>
          <w:lang w:val="lt-LT"/>
        </w:rPr>
      </w:pPr>
    </w:p>
    <w:p w14:paraId="6124B300" w14:textId="05EDFFA0" w:rsidR="004548A4" w:rsidRPr="004548A4" w:rsidRDefault="004548A4" w:rsidP="004548A4">
      <w:pPr>
        <w:tabs>
          <w:tab w:val="left" w:pos="851"/>
          <w:tab w:val="left" w:pos="1134"/>
        </w:tabs>
        <w:ind w:firstLine="709"/>
        <w:jc w:val="both"/>
        <w:rPr>
          <w:color w:val="000000"/>
          <w:lang w:val="lt-LT"/>
        </w:rPr>
      </w:pPr>
      <w:r w:rsidRPr="004548A4">
        <w:rPr>
          <w:color w:val="000000"/>
          <w:lang w:val="lt-LT"/>
        </w:rPr>
        <w:t>Valstybės ekstremalių situacijų operacijų vadovas atsižvel</w:t>
      </w:r>
      <w:r>
        <w:rPr>
          <w:color w:val="000000"/>
          <w:lang w:val="lt-LT"/>
        </w:rPr>
        <w:t>g</w:t>
      </w:r>
      <w:r w:rsidRPr="004548A4">
        <w:rPr>
          <w:color w:val="000000"/>
          <w:lang w:val="lt-LT"/>
        </w:rPr>
        <w:t>damas į epidemiologinius duomenis riboja įprastas ūkin</w:t>
      </w:r>
      <w:r w:rsidR="003D32E8">
        <w:rPr>
          <w:color w:val="000000"/>
          <w:lang w:val="lt-LT"/>
        </w:rPr>
        <w:t>e</w:t>
      </w:r>
      <w:r w:rsidRPr="004548A4">
        <w:rPr>
          <w:color w:val="000000"/>
          <w:lang w:val="lt-LT"/>
        </w:rPr>
        <w:t>s ir kitas veiklas:</w:t>
      </w:r>
    </w:p>
    <w:p w14:paraId="57F3DE5E" w14:textId="77777777" w:rsidR="004548A4" w:rsidRPr="004548A4" w:rsidRDefault="004548A4" w:rsidP="009F587F">
      <w:pPr>
        <w:numPr>
          <w:ilvl w:val="0"/>
          <w:numId w:val="7"/>
        </w:numPr>
        <w:tabs>
          <w:tab w:val="left" w:pos="851"/>
          <w:tab w:val="left" w:pos="1134"/>
        </w:tabs>
        <w:jc w:val="both"/>
        <w:rPr>
          <w:color w:val="000000"/>
          <w:lang w:val="lt-LT"/>
        </w:rPr>
      </w:pPr>
      <w:r w:rsidRPr="004548A4">
        <w:rPr>
          <w:color w:val="000000"/>
          <w:lang w:val="lt-LT"/>
        </w:rPr>
        <w:t>ugdymo sistemoje nuotolinis, mištus ugdymo proceso organizavimas, neformalaus ugdymo stabdymas;</w:t>
      </w:r>
    </w:p>
    <w:p w14:paraId="41A68E0C" w14:textId="293FD6F8" w:rsidR="004548A4" w:rsidRPr="004548A4" w:rsidRDefault="004548A4" w:rsidP="009F587F">
      <w:pPr>
        <w:numPr>
          <w:ilvl w:val="0"/>
          <w:numId w:val="7"/>
        </w:numPr>
        <w:tabs>
          <w:tab w:val="left" w:pos="851"/>
          <w:tab w:val="left" w:pos="1134"/>
        </w:tabs>
        <w:jc w:val="both"/>
        <w:rPr>
          <w:color w:val="000000"/>
          <w:lang w:val="lt-LT"/>
        </w:rPr>
      </w:pPr>
      <w:r w:rsidRPr="004548A4">
        <w:rPr>
          <w:color w:val="000000"/>
          <w:lang w:val="lt-LT"/>
        </w:rPr>
        <w:t>prekybos organizavimo įvair</w:t>
      </w:r>
      <w:r w:rsidR="003D32E8">
        <w:rPr>
          <w:color w:val="000000"/>
          <w:lang w:val="lt-LT"/>
        </w:rPr>
        <w:t>iu</w:t>
      </w:r>
      <w:r w:rsidRPr="004548A4">
        <w:rPr>
          <w:color w:val="000000"/>
          <w:lang w:val="lt-LT"/>
        </w:rPr>
        <w:t>s suvaržymai, pirkėjų srautų reguliavimas;</w:t>
      </w:r>
    </w:p>
    <w:p w14:paraId="2DA42A4B" w14:textId="77777777" w:rsidR="004548A4" w:rsidRPr="004548A4" w:rsidRDefault="004548A4" w:rsidP="009F587F">
      <w:pPr>
        <w:numPr>
          <w:ilvl w:val="0"/>
          <w:numId w:val="7"/>
        </w:numPr>
        <w:tabs>
          <w:tab w:val="left" w:pos="851"/>
          <w:tab w:val="left" w:pos="1134"/>
        </w:tabs>
        <w:jc w:val="both"/>
        <w:rPr>
          <w:color w:val="000000"/>
          <w:lang w:val="lt-LT"/>
        </w:rPr>
      </w:pPr>
      <w:r w:rsidRPr="004548A4">
        <w:rPr>
          <w:color w:val="000000"/>
          <w:lang w:val="lt-LT"/>
        </w:rPr>
        <w:t>paslaugas teikiančių įmonių ir įstaigų veiklos apribojimai ar paslaugų teikimo stabdymas;</w:t>
      </w:r>
    </w:p>
    <w:p w14:paraId="0DF7411D" w14:textId="77777777" w:rsidR="004548A4" w:rsidRPr="004548A4" w:rsidRDefault="004548A4" w:rsidP="009F587F">
      <w:pPr>
        <w:numPr>
          <w:ilvl w:val="0"/>
          <w:numId w:val="7"/>
        </w:numPr>
        <w:tabs>
          <w:tab w:val="left" w:pos="851"/>
          <w:tab w:val="left" w:pos="1134"/>
        </w:tabs>
        <w:jc w:val="both"/>
        <w:rPr>
          <w:color w:val="000000"/>
          <w:lang w:val="lt-LT"/>
        </w:rPr>
      </w:pPr>
      <w:r w:rsidRPr="004548A4">
        <w:rPr>
          <w:color w:val="000000"/>
          <w:lang w:val="lt-LT"/>
        </w:rPr>
        <w:t>asmens sveikatos priežiūros įstaigų veiklos ribojimas, planinių operacijų stabdymas, ligonių lankymo uždraudimas;</w:t>
      </w:r>
    </w:p>
    <w:p w14:paraId="61899C0C" w14:textId="097EE68B" w:rsidR="004548A4" w:rsidRPr="004548A4" w:rsidRDefault="004548A4" w:rsidP="009F587F">
      <w:pPr>
        <w:numPr>
          <w:ilvl w:val="0"/>
          <w:numId w:val="7"/>
        </w:numPr>
        <w:tabs>
          <w:tab w:val="left" w:pos="851"/>
          <w:tab w:val="left" w:pos="1134"/>
        </w:tabs>
        <w:jc w:val="both"/>
        <w:rPr>
          <w:color w:val="000000"/>
          <w:lang w:val="lt-LT"/>
        </w:rPr>
      </w:pPr>
      <w:r w:rsidRPr="004548A4">
        <w:rPr>
          <w:color w:val="000000"/>
          <w:lang w:val="lt-LT"/>
        </w:rPr>
        <w:t>socialin</w:t>
      </w:r>
      <w:r w:rsidR="003D32E8">
        <w:rPr>
          <w:color w:val="000000"/>
          <w:lang w:val="lt-LT"/>
        </w:rPr>
        <w:t>e</w:t>
      </w:r>
      <w:r w:rsidRPr="004548A4">
        <w:rPr>
          <w:color w:val="000000"/>
          <w:lang w:val="lt-LT"/>
        </w:rPr>
        <w:t>s pa</w:t>
      </w:r>
      <w:r w:rsidR="003D32E8">
        <w:rPr>
          <w:color w:val="000000"/>
          <w:lang w:val="lt-LT"/>
        </w:rPr>
        <w:t>s</w:t>
      </w:r>
      <w:r w:rsidRPr="004548A4">
        <w:rPr>
          <w:color w:val="000000"/>
          <w:lang w:val="lt-LT"/>
        </w:rPr>
        <w:t>laugas teikiančių įstaigų veiklos ribojimas, arba stabdymas;</w:t>
      </w:r>
    </w:p>
    <w:p w14:paraId="77346022" w14:textId="77777777" w:rsidR="004548A4" w:rsidRPr="004548A4" w:rsidRDefault="004548A4" w:rsidP="009F587F">
      <w:pPr>
        <w:numPr>
          <w:ilvl w:val="0"/>
          <w:numId w:val="7"/>
        </w:numPr>
        <w:tabs>
          <w:tab w:val="left" w:pos="851"/>
          <w:tab w:val="left" w:pos="1134"/>
        </w:tabs>
        <w:jc w:val="both"/>
        <w:rPr>
          <w:color w:val="000000"/>
          <w:lang w:val="lt-LT"/>
        </w:rPr>
      </w:pPr>
      <w:r w:rsidRPr="004548A4">
        <w:rPr>
          <w:color w:val="000000"/>
          <w:lang w:val="lt-LT"/>
        </w:rPr>
        <w:t>gyventojų pervežimo, apgyvendinimo veiklos ribojimas;</w:t>
      </w:r>
    </w:p>
    <w:p w14:paraId="2F58E825" w14:textId="77777777" w:rsidR="004548A4" w:rsidRPr="004548A4" w:rsidRDefault="004548A4" w:rsidP="009F587F">
      <w:pPr>
        <w:numPr>
          <w:ilvl w:val="0"/>
          <w:numId w:val="7"/>
        </w:numPr>
        <w:tabs>
          <w:tab w:val="left" w:pos="851"/>
          <w:tab w:val="left" w:pos="1134"/>
        </w:tabs>
        <w:jc w:val="both"/>
        <w:rPr>
          <w:color w:val="000000"/>
          <w:lang w:val="lt-LT"/>
        </w:rPr>
      </w:pPr>
      <w:r w:rsidRPr="004548A4">
        <w:rPr>
          <w:color w:val="000000"/>
          <w:lang w:val="lt-LT"/>
        </w:rPr>
        <w:t>kultūros įstaigų (renginių organizavimas, bibliotekų, muziejų veikla ir kt.) darbo organizavimo apribojimai arba stabdymas.</w:t>
      </w:r>
    </w:p>
    <w:p w14:paraId="00CEAD96" w14:textId="77777777" w:rsidR="004548A4" w:rsidRPr="004548A4" w:rsidRDefault="004548A4" w:rsidP="009F587F">
      <w:pPr>
        <w:numPr>
          <w:ilvl w:val="0"/>
          <w:numId w:val="7"/>
        </w:numPr>
        <w:tabs>
          <w:tab w:val="left" w:pos="851"/>
          <w:tab w:val="left" w:pos="1134"/>
        </w:tabs>
        <w:jc w:val="both"/>
        <w:rPr>
          <w:color w:val="000000"/>
          <w:lang w:val="lt-LT"/>
        </w:rPr>
      </w:pPr>
      <w:r w:rsidRPr="004548A4">
        <w:rPr>
          <w:color w:val="000000"/>
          <w:lang w:val="lt-LT"/>
        </w:rPr>
        <w:t xml:space="preserve">turizmo veiklos, ekskursijų organizavimo apribojimas ar uždraudimas. </w:t>
      </w:r>
    </w:p>
    <w:p w14:paraId="13E5F450" w14:textId="77777777" w:rsidR="004548A4" w:rsidRPr="004548A4" w:rsidRDefault="004548A4" w:rsidP="004548A4">
      <w:pPr>
        <w:tabs>
          <w:tab w:val="left" w:pos="851"/>
          <w:tab w:val="left" w:pos="1134"/>
        </w:tabs>
        <w:ind w:firstLine="709"/>
        <w:jc w:val="both"/>
        <w:rPr>
          <w:color w:val="000000"/>
          <w:lang w:val="lt-LT"/>
        </w:rPr>
      </w:pPr>
    </w:p>
    <w:p w14:paraId="77DA69F7" w14:textId="3B68874D" w:rsidR="004548A4" w:rsidRPr="004548A4" w:rsidRDefault="004548A4" w:rsidP="004548A4">
      <w:pPr>
        <w:tabs>
          <w:tab w:val="left" w:pos="851"/>
          <w:tab w:val="left" w:pos="1134"/>
        </w:tabs>
        <w:ind w:firstLine="709"/>
        <w:jc w:val="both"/>
        <w:rPr>
          <w:b/>
          <w:bCs/>
          <w:color w:val="000000" w:themeColor="text1"/>
          <w:lang w:val="lt-LT"/>
        </w:rPr>
      </w:pPr>
      <w:r w:rsidRPr="004548A4">
        <w:rPr>
          <w:b/>
          <w:bCs/>
          <w:color w:val="000000" w:themeColor="text1"/>
          <w:lang w:val="lt-LT"/>
        </w:rPr>
        <w:t>8.1.</w:t>
      </w:r>
      <w:r w:rsidR="003D32E8">
        <w:rPr>
          <w:b/>
          <w:bCs/>
          <w:color w:val="000000" w:themeColor="text1"/>
          <w:lang w:val="lt-LT"/>
        </w:rPr>
        <w:t>2</w:t>
      </w:r>
      <w:r w:rsidRPr="004548A4">
        <w:rPr>
          <w:b/>
          <w:bCs/>
          <w:color w:val="000000" w:themeColor="text1"/>
          <w:lang w:val="lt-LT"/>
        </w:rPr>
        <w:t>. įprastų gyvenimo sąlygų apribojimai</w:t>
      </w:r>
    </w:p>
    <w:p w14:paraId="11202A52" w14:textId="77777777" w:rsidR="004548A4" w:rsidRPr="004548A4" w:rsidRDefault="004548A4" w:rsidP="004548A4">
      <w:pPr>
        <w:tabs>
          <w:tab w:val="left" w:pos="851"/>
          <w:tab w:val="left" w:pos="1134"/>
        </w:tabs>
        <w:ind w:firstLine="709"/>
        <w:jc w:val="both"/>
        <w:rPr>
          <w:color w:val="7030A0"/>
          <w:lang w:val="lt-LT"/>
        </w:rPr>
      </w:pPr>
    </w:p>
    <w:p w14:paraId="1A045825" w14:textId="77777777" w:rsidR="004548A4" w:rsidRPr="004548A4" w:rsidRDefault="004548A4" w:rsidP="004548A4">
      <w:pPr>
        <w:ind w:firstLine="720"/>
        <w:jc w:val="both"/>
        <w:rPr>
          <w:bCs/>
          <w:color w:val="000000"/>
          <w:lang w:val="lt-LT" w:eastAsia="lt-LT"/>
        </w:rPr>
      </w:pPr>
      <w:r w:rsidRPr="004548A4">
        <w:rPr>
          <w:bCs/>
          <w:color w:val="000000"/>
          <w:lang w:val="lt-LT" w:eastAsia="lt-LT"/>
        </w:rPr>
        <w:t xml:space="preserve">Visoje Lietuvos Respublikos teritorijoje ar keliose savivaldybėse dėl pavojingų ir ypač pavojingų užkrečiamųjų ligų paskelbto karantino metu Vyriausybė gali nustatyti šias teritorijų karantino režimo priemones, susijusias su asmens judėjimo laisvės ribojimu: </w:t>
      </w:r>
    </w:p>
    <w:p w14:paraId="33B63A71" w14:textId="77777777" w:rsidR="004548A4" w:rsidRPr="004548A4" w:rsidRDefault="004548A4" w:rsidP="004548A4">
      <w:pPr>
        <w:ind w:firstLine="720"/>
        <w:jc w:val="both"/>
        <w:rPr>
          <w:bCs/>
          <w:color w:val="000000"/>
          <w:lang w:val="lt-LT" w:eastAsia="lt-LT"/>
        </w:rPr>
      </w:pPr>
      <w:r w:rsidRPr="004548A4">
        <w:rPr>
          <w:bCs/>
          <w:color w:val="000000"/>
          <w:lang w:val="lt-LT" w:eastAsia="lt-LT"/>
        </w:rPr>
        <w:t>- riboti arba laikinai uždrausti renginius ir kitokius daugiau kaip dviejų žmonių susibūrimus institucijose, įmonėse, įstaigose, organizacijose, išskyrus atvejus, kai valstybės ir savivaldybių institucijose, įstaigose, valstybės ir savivaldybių valdomose įmonėse atitinkamas funkcijas (darbus) būtina atlikti darbo vietoje, ir viešose vietose;</w:t>
      </w:r>
    </w:p>
    <w:p w14:paraId="70ECC0F6" w14:textId="77777777" w:rsidR="004548A4" w:rsidRPr="004548A4" w:rsidRDefault="004548A4" w:rsidP="004548A4">
      <w:pPr>
        <w:ind w:firstLine="720"/>
        <w:jc w:val="both"/>
        <w:rPr>
          <w:bCs/>
          <w:color w:val="000000"/>
          <w:lang w:val="lt-LT" w:eastAsia="lt-LT"/>
        </w:rPr>
      </w:pPr>
      <w:r w:rsidRPr="004548A4">
        <w:rPr>
          <w:bCs/>
          <w:color w:val="000000"/>
          <w:lang w:val="lt-LT" w:eastAsia="lt-LT"/>
        </w:rPr>
        <w:t>- riboti arba laikinai uždrausti gyventojų išvykimą už jų gyvenamosios vietos savivaldybės ribų ir judėjimą joje bei ne Lietuvos Respublikos piliečių atvykimą į Lietuvos Respublikos teritoriją;</w:t>
      </w:r>
    </w:p>
    <w:p w14:paraId="45B39B3F" w14:textId="77777777" w:rsidR="004548A4" w:rsidRPr="004548A4" w:rsidRDefault="004548A4" w:rsidP="004548A4">
      <w:pPr>
        <w:ind w:firstLine="720"/>
        <w:jc w:val="both"/>
        <w:rPr>
          <w:bCs/>
          <w:color w:val="000000"/>
          <w:lang w:val="lt-LT" w:eastAsia="lt-LT"/>
        </w:rPr>
      </w:pPr>
      <w:r w:rsidRPr="004548A4">
        <w:rPr>
          <w:bCs/>
          <w:color w:val="000000"/>
          <w:lang w:val="lt-LT" w:eastAsia="lt-LT"/>
        </w:rPr>
        <w:t>- taikyti laikiną gyventojų perkėlimą (evakuaciją) iš karantino teritorijos, išskyrus atvejus, kai karantinas paskelbtas visoje Lietuvos Respublikos teritorijoje.</w:t>
      </w:r>
    </w:p>
    <w:p w14:paraId="16579FB9" w14:textId="77777777" w:rsidR="004548A4" w:rsidRPr="004548A4" w:rsidRDefault="004548A4" w:rsidP="004548A4">
      <w:pPr>
        <w:ind w:firstLine="720"/>
        <w:jc w:val="both"/>
        <w:rPr>
          <w:color w:val="000000"/>
          <w:lang w:val="lt-LT"/>
        </w:rPr>
      </w:pPr>
      <w:r w:rsidRPr="004548A4">
        <w:rPr>
          <w:bCs/>
          <w:color w:val="000000"/>
          <w:lang w:val="lt-LT" w:eastAsia="lt-LT"/>
        </w:rPr>
        <w:t>- apribojimų pobūdis gali keistis priklausomai nuo epidemiologinės situacijos savivaldybėje ir valstybėje.</w:t>
      </w:r>
      <w:r w:rsidRPr="004548A4">
        <w:rPr>
          <w:lang w:val="lt-LT"/>
        </w:rPr>
        <w:t xml:space="preserve"> </w:t>
      </w:r>
    </w:p>
    <w:p w14:paraId="3A973BE6" w14:textId="77777777" w:rsidR="004548A4" w:rsidRPr="004548A4" w:rsidRDefault="004548A4" w:rsidP="004548A4">
      <w:pPr>
        <w:tabs>
          <w:tab w:val="left" w:pos="851"/>
          <w:tab w:val="left" w:pos="1134"/>
        </w:tabs>
        <w:jc w:val="both"/>
        <w:rPr>
          <w:color w:val="7030A0"/>
          <w:lang w:val="lt-LT"/>
        </w:rPr>
      </w:pPr>
    </w:p>
    <w:p w14:paraId="56E1A92A" w14:textId="187495E5" w:rsidR="004548A4" w:rsidRPr="004548A4" w:rsidRDefault="004548A4" w:rsidP="004548A4">
      <w:pPr>
        <w:tabs>
          <w:tab w:val="left" w:pos="851"/>
          <w:tab w:val="left" w:pos="1134"/>
        </w:tabs>
        <w:ind w:firstLine="709"/>
        <w:jc w:val="both"/>
        <w:rPr>
          <w:b/>
          <w:bCs/>
          <w:color w:val="000000" w:themeColor="text1"/>
          <w:lang w:val="lt-LT"/>
        </w:rPr>
      </w:pPr>
      <w:r w:rsidRPr="004548A4">
        <w:rPr>
          <w:b/>
          <w:bCs/>
          <w:color w:val="000000" w:themeColor="text1"/>
          <w:lang w:val="lt-LT"/>
        </w:rPr>
        <w:t>8.1.</w:t>
      </w:r>
      <w:r w:rsidR="003D32E8">
        <w:rPr>
          <w:b/>
          <w:bCs/>
          <w:color w:val="000000" w:themeColor="text1"/>
          <w:lang w:val="lt-LT"/>
        </w:rPr>
        <w:t>3</w:t>
      </w:r>
      <w:r w:rsidRPr="004548A4">
        <w:rPr>
          <w:b/>
          <w:bCs/>
          <w:color w:val="000000" w:themeColor="text1"/>
          <w:lang w:val="lt-LT"/>
        </w:rPr>
        <w:t>. asmeninių apsaugos priemonių ir būdų panaudojimas</w:t>
      </w:r>
    </w:p>
    <w:p w14:paraId="2A239C75" w14:textId="77777777" w:rsidR="004548A4" w:rsidRPr="004548A4" w:rsidRDefault="004548A4" w:rsidP="004548A4">
      <w:pPr>
        <w:tabs>
          <w:tab w:val="left" w:pos="851"/>
          <w:tab w:val="left" w:pos="1134"/>
        </w:tabs>
        <w:ind w:firstLine="709"/>
        <w:jc w:val="both"/>
        <w:rPr>
          <w:color w:val="7030A0"/>
          <w:lang w:val="lt-LT"/>
        </w:rPr>
      </w:pPr>
    </w:p>
    <w:p w14:paraId="3335F312" w14:textId="70605F99" w:rsidR="004548A4" w:rsidRPr="004548A4" w:rsidRDefault="004548A4" w:rsidP="004548A4">
      <w:pPr>
        <w:tabs>
          <w:tab w:val="left" w:pos="851"/>
          <w:tab w:val="left" w:pos="1134"/>
        </w:tabs>
        <w:ind w:firstLine="709"/>
        <w:jc w:val="both"/>
        <w:rPr>
          <w:color w:val="000000"/>
          <w:lang w:val="lt-LT"/>
        </w:rPr>
      </w:pPr>
      <w:r w:rsidRPr="004548A4">
        <w:rPr>
          <w:color w:val="000000"/>
          <w:lang w:val="lt-LT"/>
        </w:rPr>
        <w:t xml:space="preserve">Darbuotojams asmenines apsaugos priemones pagal </w:t>
      </w:r>
      <w:r w:rsidR="003D32E8">
        <w:rPr>
          <w:color w:val="000000"/>
          <w:lang w:val="lt-LT"/>
        </w:rPr>
        <w:t>SAM</w:t>
      </w:r>
      <w:r w:rsidRPr="004548A4">
        <w:rPr>
          <w:color w:val="000000"/>
          <w:lang w:val="lt-LT"/>
        </w:rPr>
        <w:t xml:space="preserve"> rekomendacijas privalo aprūpinti darbdavys.</w:t>
      </w:r>
    </w:p>
    <w:p w14:paraId="37BAC6B7" w14:textId="77777777" w:rsidR="004548A4" w:rsidRPr="004548A4" w:rsidRDefault="004548A4" w:rsidP="004548A4">
      <w:pPr>
        <w:tabs>
          <w:tab w:val="left" w:pos="851"/>
          <w:tab w:val="left" w:pos="1134"/>
        </w:tabs>
        <w:ind w:firstLine="709"/>
        <w:jc w:val="both"/>
        <w:rPr>
          <w:color w:val="000000"/>
          <w:lang w:val="lt-LT"/>
        </w:rPr>
      </w:pPr>
      <w:r w:rsidRPr="004548A4">
        <w:rPr>
          <w:color w:val="000000"/>
          <w:lang w:val="lt-LT"/>
        </w:rPr>
        <w:t>Savivaldybės administracija, įmonės ir įstaigos privalo sukaupti asmeninių apsaugos priemonių rezervą mažiausiai vienam mėnesiui.</w:t>
      </w:r>
    </w:p>
    <w:p w14:paraId="136637C5" w14:textId="77777777" w:rsidR="004548A4" w:rsidRPr="004548A4" w:rsidRDefault="004548A4" w:rsidP="004548A4">
      <w:pPr>
        <w:tabs>
          <w:tab w:val="left" w:pos="851"/>
          <w:tab w:val="left" w:pos="1134"/>
        </w:tabs>
        <w:ind w:firstLine="709"/>
        <w:jc w:val="both"/>
        <w:rPr>
          <w:color w:val="000000"/>
          <w:lang w:val="lt-LT"/>
        </w:rPr>
      </w:pPr>
      <w:r w:rsidRPr="004548A4">
        <w:rPr>
          <w:color w:val="000000"/>
          <w:lang w:val="lt-LT"/>
        </w:rPr>
        <w:t>Trūkstant asmeninių apsaugos priemonių nedelsiant prašyti iš valstybės rezervo.</w:t>
      </w:r>
    </w:p>
    <w:p w14:paraId="53763983" w14:textId="77777777" w:rsidR="004548A4" w:rsidRPr="004548A4" w:rsidRDefault="004548A4" w:rsidP="004548A4">
      <w:pPr>
        <w:tabs>
          <w:tab w:val="left" w:pos="851"/>
          <w:tab w:val="left" w:pos="1134"/>
        </w:tabs>
        <w:ind w:firstLine="709"/>
        <w:jc w:val="both"/>
        <w:rPr>
          <w:color w:val="000000"/>
          <w:lang w:val="lt-LT"/>
        </w:rPr>
      </w:pPr>
      <w:r w:rsidRPr="004548A4">
        <w:rPr>
          <w:color w:val="000000"/>
          <w:lang w:val="lt-LT"/>
        </w:rPr>
        <w:t>Nustatyti asmeninių apsaugos priemonių naudojimo darbo vietoje tvarką ir sąlygas.</w:t>
      </w:r>
    </w:p>
    <w:p w14:paraId="79893239" w14:textId="77777777" w:rsidR="004548A4" w:rsidRPr="004548A4" w:rsidRDefault="004548A4" w:rsidP="004548A4">
      <w:pPr>
        <w:tabs>
          <w:tab w:val="left" w:pos="851"/>
          <w:tab w:val="left" w:pos="1134"/>
        </w:tabs>
        <w:ind w:firstLine="709"/>
        <w:jc w:val="both"/>
        <w:rPr>
          <w:color w:val="7030A0"/>
          <w:lang w:val="lt-LT"/>
        </w:rPr>
      </w:pPr>
    </w:p>
    <w:p w14:paraId="1F58BA88" w14:textId="77777777" w:rsidR="004548A4" w:rsidRPr="004548A4" w:rsidRDefault="004548A4" w:rsidP="009F587F">
      <w:pPr>
        <w:numPr>
          <w:ilvl w:val="1"/>
          <w:numId w:val="21"/>
        </w:numPr>
        <w:tabs>
          <w:tab w:val="left" w:pos="851"/>
          <w:tab w:val="left" w:pos="1134"/>
        </w:tabs>
        <w:jc w:val="both"/>
        <w:rPr>
          <w:b/>
          <w:bCs/>
          <w:color w:val="000000" w:themeColor="text1"/>
          <w:lang w:val="lt-LT"/>
        </w:rPr>
      </w:pPr>
      <w:r w:rsidRPr="004548A4">
        <w:rPr>
          <w:b/>
          <w:bCs/>
          <w:color w:val="000000" w:themeColor="text1"/>
          <w:lang w:val="lt-LT"/>
        </w:rPr>
        <w:lastRenderedPageBreak/>
        <w:t>Specialiųjų priešepideminių priemonių organizavimas:</w:t>
      </w:r>
    </w:p>
    <w:p w14:paraId="29F8B6C5" w14:textId="77777777" w:rsidR="004548A4" w:rsidRPr="004548A4" w:rsidRDefault="004548A4" w:rsidP="004548A4">
      <w:pPr>
        <w:tabs>
          <w:tab w:val="left" w:pos="851"/>
          <w:tab w:val="left" w:pos="1134"/>
        </w:tabs>
        <w:ind w:left="1429"/>
        <w:jc w:val="both"/>
        <w:rPr>
          <w:b/>
          <w:bCs/>
          <w:color w:val="000000" w:themeColor="text1"/>
          <w:lang w:val="lt-LT"/>
        </w:rPr>
      </w:pPr>
    </w:p>
    <w:p w14:paraId="4588625B" w14:textId="77777777" w:rsidR="004548A4" w:rsidRPr="004548A4" w:rsidRDefault="004548A4" w:rsidP="009F587F">
      <w:pPr>
        <w:numPr>
          <w:ilvl w:val="2"/>
          <w:numId w:val="21"/>
        </w:numPr>
        <w:tabs>
          <w:tab w:val="left" w:pos="851"/>
          <w:tab w:val="left" w:pos="1134"/>
        </w:tabs>
        <w:jc w:val="both"/>
        <w:rPr>
          <w:b/>
          <w:bCs/>
          <w:color w:val="000000" w:themeColor="text1"/>
          <w:lang w:val="lt-LT"/>
        </w:rPr>
      </w:pPr>
      <w:r w:rsidRPr="004548A4">
        <w:rPr>
          <w:b/>
          <w:bCs/>
          <w:color w:val="000000" w:themeColor="text1"/>
          <w:lang w:val="lt-LT"/>
        </w:rPr>
        <w:t>asmenų izoliavimas</w:t>
      </w:r>
    </w:p>
    <w:p w14:paraId="1C321F24" w14:textId="77777777" w:rsidR="004548A4" w:rsidRPr="004548A4" w:rsidRDefault="004548A4" w:rsidP="004548A4">
      <w:pPr>
        <w:tabs>
          <w:tab w:val="left" w:pos="851"/>
          <w:tab w:val="left" w:pos="1134"/>
        </w:tabs>
        <w:jc w:val="both"/>
        <w:rPr>
          <w:color w:val="000000" w:themeColor="text1"/>
          <w:lang w:val="lt-LT"/>
        </w:rPr>
      </w:pPr>
    </w:p>
    <w:p w14:paraId="49E17900" w14:textId="547D4C54" w:rsidR="004548A4" w:rsidRPr="004548A4" w:rsidRDefault="004548A4" w:rsidP="004548A4">
      <w:pPr>
        <w:tabs>
          <w:tab w:val="left" w:pos="851"/>
          <w:tab w:val="left" w:pos="1134"/>
        </w:tabs>
        <w:ind w:firstLine="709"/>
        <w:jc w:val="both"/>
        <w:rPr>
          <w:color w:val="000000" w:themeColor="text1"/>
          <w:lang w:val="lt-LT"/>
        </w:rPr>
      </w:pPr>
      <w:r w:rsidRPr="004548A4">
        <w:rPr>
          <w:color w:val="000000" w:themeColor="text1"/>
          <w:lang w:val="lt-LT"/>
        </w:rPr>
        <w:t xml:space="preserve">Asmenų </w:t>
      </w:r>
      <w:r w:rsidR="003D32E8">
        <w:rPr>
          <w:color w:val="000000" w:themeColor="text1"/>
          <w:lang w:val="lt-LT"/>
        </w:rPr>
        <w:t>i</w:t>
      </w:r>
      <w:r w:rsidRPr="004548A4">
        <w:rPr>
          <w:color w:val="000000" w:themeColor="text1"/>
          <w:lang w:val="lt-LT"/>
        </w:rPr>
        <w:t>zoliavimo tvarką nustato VESOC priimtais sprendimais.</w:t>
      </w:r>
    </w:p>
    <w:p w14:paraId="69EBD56E" w14:textId="77777777" w:rsidR="004548A4" w:rsidRPr="004548A4" w:rsidRDefault="004548A4" w:rsidP="004548A4">
      <w:pPr>
        <w:tabs>
          <w:tab w:val="left" w:pos="851"/>
          <w:tab w:val="left" w:pos="1134"/>
        </w:tabs>
        <w:ind w:firstLine="709"/>
        <w:jc w:val="both"/>
        <w:rPr>
          <w:color w:val="000000" w:themeColor="text1"/>
          <w:lang w:val="lt-LT"/>
        </w:rPr>
      </w:pPr>
      <w:r w:rsidRPr="004548A4">
        <w:rPr>
          <w:color w:val="000000" w:themeColor="text1"/>
          <w:lang w:val="lt-LT"/>
        </w:rPr>
        <w:t>Savivaldybės administracija privalo turėti pasirengusi vietas kur galėtų apgyvendinti asmenis, kurie neturi sąlygų izoliuotis gyvenamoje vietoje.</w:t>
      </w:r>
    </w:p>
    <w:p w14:paraId="1767D466" w14:textId="646CF89B" w:rsidR="004548A4" w:rsidRPr="004548A4" w:rsidRDefault="004548A4" w:rsidP="004548A4">
      <w:pPr>
        <w:tabs>
          <w:tab w:val="left" w:pos="851"/>
          <w:tab w:val="left" w:pos="1134"/>
        </w:tabs>
        <w:ind w:firstLine="709"/>
        <w:jc w:val="both"/>
        <w:rPr>
          <w:color w:val="000000" w:themeColor="text1"/>
          <w:lang w:val="lt-LT"/>
        </w:rPr>
      </w:pPr>
      <w:r w:rsidRPr="004548A4">
        <w:rPr>
          <w:color w:val="000000" w:themeColor="text1"/>
          <w:lang w:val="lt-LT"/>
        </w:rPr>
        <w:t>Sudaryti sutartis su apgyvendin</w:t>
      </w:r>
      <w:r w:rsidR="003D32E8">
        <w:rPr>
          <w:color w:val="000000" w:themeColor="text1"/>
          <w:lang w:val="lt-LT"/>
        </w:rPr>
        <w:t>i</w:t>
      </w:r>
      <w:r w:rsidRPr="004548A4">
        <w:rPr>
          <w:color w:val="000000" w:themeColor="text1"/>
          <w:lang w:val="lt-LT"/>
        </w:rPr>
        <w:t>mą teikiančiomis įstaigomis.</w:t>
      </w:r>
    </w:p>
    <w:p w14:paraId="054C1511" w14:textId="77777777" w:rsidR="004548A4" w:rsidRPr="004548A4" w:rsidRDefault="004548A4" w:rsidP="004548A4">
      <w:pPr>
        <w:tabs>
          <w:tab w:val="left" w:pos="851"/>
          <w:tab w:val="left" w:pos="1134"/>
        </w:tabs>
        <w:ind w:firstLine="709"/>
        <w:jc w:val="both"/>
        <w:rPr>
          <w:color w:val="000000" w:themeColor="text1"/>
          <w:lang w:val="lt-LT"/>
        </w:rPr>
      </w:pPr>
      <w:r w:rsidRPr="004548A4">
        <w:rPr>
          <w:color w:val="000000" w:themeColor="text1"/>
          <w:lang w:val="lt-LT"/>
        </w:rPr>
        <w:t>Paskirti atsakingą asmenį už gyventojų apgyvendinimą ir maitinimo organizavimą, jei asmuo neturi galimybės maitintis.</w:t>
      </w:r>
    </w:p>
    <w:p w14:paraId="52D0CFA4" w14:textId="301F7856" w:rsidR="004548A4" w:rsidRPr="004548A4" w:rsidRDefault="004548A4" w:rsidP="004548A4">
      <w:pPr>
        <w:tabs>
          <w:tab w:val="left" w:pos="851"/>
          <w:tab w:val="left" w:pos="1134"/>
        </w:tabs>
        <w:ind w:firstLine="709"/>
        <w:jc w:val="both"/>
        <w:rPr>
          <w:color w:val="000000" w:themeColor="text1"/>
          <w:lang w:val="lt-LT"/>
        </w:rPr>
      </w:pPr>
      <w:r w:rsidRPr="004548A4">
        <w:rPr>
          <w:color w:val="000000" w:themeColor="text1"/>
          <w:lang w:val="lt-LT"/>
        </w:rPr>
        <w:t>Asmenų priežiūrą ir kontrolę kaip yra laiko</w:t>
      </w:r>
      <w:r w:rsidR="003D32E8">
        <w:rPr>
          <w:color w:val="000000" w:themeColor="text1"/>
          <w:lang w:val="lt-LT"/>
        </w:rPr>
        <w:t>ma</w:t>
      </w:r>
      <w:r w:rsidRPr="004548A4">
        <w:rPr>
          <w:color w:val="000000" w:themeColor="text1"/>
          <w:lang w:val="lt-LT"/>
        </w:rPr>
        <w:t xml:space="preserve">si izoliacijos atlieka paskirti savivaldybės asmenys, policija ir NVSC. </w:t>
      </w:r>
    </w:p>
    <w:p w14:paraId="2FBAB5B3" w14:textId="77777777" w:rsidR="004548A4" w:rsidRPr="004548A4" w:rsidRDefault="004548A4" w:rsidP="004548A4">
      <w:pPr>
        <w:tabs>
          <w:tab w:val="left" w:pos="851"/>
          <w:tab w:val="left" w:pos="1134"/>
        </w:tabs>
        <w:ind w:firstLine="709"/>
        <w:jc w:val="both"/>
        <w:rPr>
          <w:color w:val="000000" w:themeColor="text1"/>
          <w:lang w:val="lt-LT"/>
        </w:rPr>
      </w:pPr>
    </w:p>
    <w:p w14:paraId="28D955D1" w14:textId="77777777" w:rsidR="004548A4" w:rsidRPr="004548A4" w:rsidRDefault="004548A4" w:rsidP="009F587F">
      <w:pPr>
        <w:numPr>
          <w:ilvl w:val="2"/>
          <w:numId w:val="21"/>
        </w:numPr>
        <w:tabs>
          <w:tab w:val="left" w:pos="851"/>
          <w:tab w:val="left" w:pos="1134"/>
        </w:tabs>
        <w:jc w:val="both"/>
        <w:rPr>
          <w:b/>
          <w:bCs/>
          <w:color w:val="000000" w:themeColor="text1"/>
          <w:lang w:val="lt-LT"/>
        </w:rPr>
      </w:pPr>
      <w:r w:rsidRPr="004548A4">
        <w:rPr>
          <w:b/>
          <w:bCs/>
          <w:color w:val="000000" w:themeColor="text1"/>
          <w:lang w:val="lt-LT"/>
        </w:rPr>
        <w:t>epidemiologinė diagnostika ir priežiūra</w:t>
      </w:r>
    </w:p>
    <w:p w14:paraId="34BDF8D6" w14:textId="77777777" w:rsidR="004548A4" w:rsidRPr="004548A4" w:rsidRDefault="004548A4" w:rsidP="004548A4">
      <w:pPr>
        <w:tabs>
          <w:tab w:val="left" w:pos="851"/>
          <w:tab w:val="left" w:pos="1134"/>
        </w:tabs>
        <w:jc w:val="both"/>
        <w:rPr>
          <w:color w:val="000000" w:themeColor="text1"/>
          <w:lang w:val="lt-LT"/>
        </w:rPr>
      </w:pPr>
    </w:p>
    <w:p w14:paraId="76FFEF46" w14:textId="4AA606E9" w:rsidR="004548A4" w:rsidRPr="004548A4" w:rsidRDefault="004548A4" w:rsidP="004548A4">
      <w:pPr>
        <w:ind w:firstLine="709"/>
        <w:jc w:val="both"/>
        <w:rPr>
          <w:lang w:val="lt-LT" w:eastAsia="lt-LT"/>
        </w:rPr>
      </w:pPr>
      <w:r w:rsidRPr="004548A4">
        <w:rPr>
          <w:lang w:val="lt-LT" w:eastAsia="lt-LT"/>
        </w:rPr>
        <w:t xml:space="preserve">Įtarus ir (ar) nustačius užkrečiamosios ligos protrūkį, NVSC atlieka užkrečiamosios ligos </w:t>
      </w:r>
      <w:r w:rsidR="003D32E8">
        <w:rPr>
          <w:lang w:val="lt-LT" w:eastAsia="lt-LT"/>
        </w:rPr>
        <w:t xml:space="preserve">židinį ir </w:t>
      </w:r>
      <w:r w:rsidRPr="004548A4">
        <w:rPr>
          <w:lang w:val="lt-LT" w:eastAsia="lt-LT"/>
        </w:rPr>
        <w:t>protrūk</w:t>
      </w:r>
      <w:r w:rsidR="003D32E8">
        <w:rPr>
          <w:lang w:val="lt-LT" w:eastAsia="lt-LT"/>
        </w:rPr>
        <w:t>į, NVSC atlieka užkrečiamosios</w:t>
      </w:r>
      <w:r w:rsidR="00331698">
        <w:rPr>
          <w:lang w:val="lt-LT" w:eastAsia="lt-LT"/>
        </w:rPr>
        <w:t xml:space="preserve"> ligos židinio ir protrūkio epidemiologinę </w:t>
      </w:r>
      <w:r w:rsidRPr="004548A4">
        <w:rPr>
          <w:lang w:val="lt-LT" w:eastAsia="lt-LT"/>
        </w:rPr>
        <w:t xml:space="preserve"> diagnostiką.</w:t>
      </w:r>
    </w:p>
    <w:p w14:paraId="538B3FD9" w14:textId="77777777" w:rsidR="004548A4" w:rsidRPr="004548A4" w:rsidRDefault="004548A4" w:rsidP="004548A4">
      <w:pPr>
        <w:ind w:firstLine="709"/>
        <w:jc w:val="both"/>
        <w:rPr>
          <w:lang w:val="lt-LT" w:eastAsia="lt-LT"/>
        </w:rPr>
      </w:pPr>
      <w:bookmarkStart w:id="18" w:name="part_fa53cb1423234ffaa9eeb8dcec944d08"/>
      <w:bookmarkEnd w:id="18"/>
      <w:r w:rsidRPr="004548A4">
        <w:rPr>
          <w:lang w:val="lt-LT" w:eastAsia="lt-LT"/>
        </w:rPr>
        <w:t>Užkrečiamosios ligos protrūkis nustatomas įvertinus užkrečiamųjų ligų epidemiologinės priežiūros bei užkrečiamųjų ligų židinių (atvejų) epidemiologinės diagnostikos duomenis.</w:t>
      </w:r>
    </w:p>
    <w:p w14:paraId="201D4592" w14:textId="77777777" w:rsidR="004548A4" w:rsidRPr="004548A4" w:rsidRDefault="004548A4" w:rsidP="004548A4">
      <w:pPr>
        <w:ind w:firstLine="709"/>
        <w:jc w:val="both"/>
        <w:rPr>
          <w:lang w:val="lt-LT" w:eastAsia="lt-LT"/>
        </w:rPr>
      </w:pPr>
      <w:bookmarkStart w:id="19" w:name="part_a8c274540ad348a3be0a07b8fec6bfcb"/>
      <w:bookmarkEnd w:id="19"/>
      <w:r w:rsidRPr="004548A4">
        <w:rPr>
          <w:lang w:val="lt-LT" w:eastAsia="lt-LT"/>
        </w:rPr>
        <w:t>Pagrindiniai užkrečiamosios ligos protrūkio epidemiologinės diagnostikos etapai:</w:t>
      </w:r>
    </w:p>
    <w:p w14:paraId="1E02AE6F" w14:textId="77777777" w:rsidR="004548A4" w:rsidRPr="004548A4" w:rsidRDefault="004548A4" w:rsidP="004548A4">
      <w:pPr>
        <w:ind w:firstLine="709"/>
        <w:jc w:val="both"/>
        <w:rPr>
          <w:lang w:val="lt-LT" w:eastAsia="lt-LT"/>
        </w:rPr>
      </w:pPr>
      <w:bookmarkStart w:id="20" w:name="part_645460a26cc949f4bc393d6ccb1e72af"/>
      <w:bookmarkEnd w:id="20"/>
      <w:r w:rsidRPr="004548A4">
        <w:rPr>
          <w:lang w:val="lt-LT" w:eastAsia="lt-LT"/>
        </w:rPr>
        <w:t>užkrečiamosios ligos protrūkio egzistavimo patvirtinimas;</w:t>
      </w:r>
    </w:p>
    <w:p w14:paraId="67EA9B3C" w14:textId="77777777" w:rsidR="004548A4" w:rsidRPr="004548A4" w:rsidRDefault="004548A4" w:rsidP="004548A4">
      <w:pPr>
        <w:ind w:firstLine="709"/>
        <w:jc w:val="both"/>
        <w:rPr>
          <w:lang w:val="lt-LT" w:eastAsia="lt-LT"/>
        </w:rPr>
      </w:pPr>
      <w:bookmarkStart w:id="21" w:name="part_2c62dddec91143b2b3f6cea06077cc43"/>
      <w:bookmarkEnd w:id="21"/>
      <w:r w:rsidRPr="004548A4">
        <w:rPr>
          <w:lang w:val="lt-LT" w:eastAsia="lt-LT"/>
        </w:rPr>
        <w:t>užkrečiamosios ligos protrūkio atvejo apibrėžimo nustatymas;</w:t>
      </w:r>
    </w:p>
    <w:p w14:paraId="2E522E81" w14:textId="77777777" w:rsidR="004548A4" w:rsidRPr="004548A4" w:rsidRDefault="004548A4" w:rsidP="004548A4">
      <w:pPr>
        <w:ind w:firstLine="709"/>
        <w:jc w:val="both"/>
        <w:rPr>
          <w:lang w:val="lt-LT" w:eastAsia="lt-LT"/>
        </w:rPr>
      </w:pPr>
      <w:bookmarkStart w:id="22" w:name="part_8de0c169af894e918213f54381998c07"/>
      <w:bookmarkEnd w:id="22"/>
      <w:r w:rsidRPr="004548A4">
        <w:rPr>
          <w:lang w:val="lt-LT" w:eastAsia="lt-LT"/>
        </w:rPr>
        <w:t>užkrečiamosios ligos protrūkio atvejų išaiškinimas;</w:t>
      </w:r>
    </w:p>
    <w:p w14:paraId="21CEDF4F" w14:textId="77777777" w:rsidR="004548A4" w:rsidRPr="004548A4" w:rsidRDefault="004548A4" w:rsidP="004548A4">
      <w:pPr>
        <w:ind w:firstLine="709"/>
        <w:jc w:val="both"/>
        <w:rPr>
          <w:lang w:val="lt-LT" w:eastAsia="lt-LT"/>
        </w:rPr>
      </w:pPr>
      <w:bookmarkStart w:id="23" w:name="part_f3214086fde44aa080398ae7349e0774"/>
      <w:bookmarkEnd w:id="23"/>
      <w:r w:rsidRPr="004548A4">
        <w:rPr>
          <w:lang w:val="lt-LT" w:eastAsia="lt-LT"/>
        </w:rPr>
        <w:t>užkrečiamosios ligos protrūkio aprašomoji duomenų analizė pagal laiką, vietą ir asmenį;</w:t>
      </w:r>
    </w:p>
    <w:p w14:paraId="1859A860" w14:textId="77777777" w:rsidR="004548A4" w:rsidRPr="004548A4" w:rsidRDefault="004548A4" w:rsidP="004548A4">
      <w:pPr>
        <w:ind w:firstLine="709"/>
        <w:jc w:val="both"/>
        <w:rPr>
          <w:lang w:val="lt-LT" w:eastAsia="lt-LT"/>
        </w:rPr>
      </w:pPr>
      <w:bookmarkStart w:id="24" w:name="part_c659328cf769439cbf596fa7a89af07e"/>
      <w:bookmarkEnd w:id="24"/>
      <w:r w:rsidRPr="004548A4">
        <w:rPr>
          <w:lang w:val="lt-LT" w:eastAsia="lt-LT"/>
        </w:rPr>
        <w:t>užkrečiamosios ligos protrūkio atsiradimo aiškinamosios hipotezės (toliau – hipotezė) sukūrimas;</w:t>
      </w:r>
    </w:p>
    <w:p w14:paraId="429D3A13" w14:textId="77777777" w:rsidR="004548A4" w:rsidRPr="004548A4" w:rsidRDefault="004548A4" w:rsidP="004548A4">
      <w:pPr>
        <w:ind w:firstLine="709"/>
        <w:jc w:val="both"/>
        <w:rPr>
          <w:lang w:val="lt-LT" w:eastAsia="lt-LT"/>
        </w:rPr>
      </w:pPr>
      <w:bookmarkStart w:id="25" w:name="part_fd833d77742748a989e3a74757168a4b"/>
      <w:bookmarkEnd w:id="25"/>
      <w:r w:rsidRPr="004548A4">
        <w:rPr>
          <w:lang w:val="lt-LT" w:eastAsia="lt-LT"/>
        </w:rPr>
        <w:t>hipotezės patikrinimas (hipotezei patikrinti atliekami analitiniai epidemiologiniai tyrimai (kohortinis arba atvejis-kontrolė);</w:t>
      </w:r>
    </w:p>
    <w:p w14:paraId="24C9C485" w14:textId="77777777" w:rsidR="004548A4" w:rsidRPr="004548A4" w:rsidRDefault="004548A4" w:rsidP="004548A4">
      <w:pPr>
        <w:ind w:firstLine="709"/>
        <w:jc w:val="both"/>
        <w:rPr>
          <w:lang w:val="lt-LT" w:eastAsia="lt-LT"/>
        </w:rPr>
      </w:pPr>
      <w:bookmarkStart w:id="26" w:name="part_0cabb20bf0aa4a3c9521401c21c83a4e"/>
      <w:bookmarkEnd w:id="26"/>
      <w:r w:rsidRPr="004548A4">
        <w:rPr>
          <w:lang w:val="lt-LT" w:eastAsia="lt-LT"/>
        </w:rPr>
        <w:t>hipotezės palyginimas su kitais tyrimų duomenimis ir rezultatais (laboratoriniais aplinkos, maisto tyrimais, maisto tvarkymo subjekto įvertinimo duomenimis ir kt.);</w:t>
      </w:r>
    </w:p>
    <w:p w14:paraId="6B84DF15" w14:textId="77777777" w:rsidR="004548A4" w:rsidRPr="004548A4" w:rsidRDefault="004548A4" w:rsidP="004548A4">
      <w:pPr>
        <w:ind w:firstLine="709"/>
        <w:jc w:val="both"/>
        <w:rPr>
          <w:lang w:val="lt-LT" w:eastAsia="lt-LT"/>
        </w:rPr>
      </w:pPr>
      <w:bookmarkStart w:id="27" w:name="part_74d9c59b14d54362aaeebd7301d694d6"/>
      <w:bookmarkEnd w:id="27"/>
      <w:r w:rsidRPr="004548A4">
        <w:rPr>
          <w:lang w:val="lt-LT" w:eastAsia="lt-LT"/>
        </w:rPr>
        <w:t>užkrečiamosios ligos protrūkio lokalizavimo ir likvidavimo priemonių organizavimas ir įgyvendinimas;</w:t>
      </w:r>
    </w:p>
    <w:p w14:paraId="636F0E61" w14:textId="77777777" w:rsidR="004548A4" w:rsidRPr="004548A4" w:rsidRDefault="004548A4" w:rsidP="004548A4">
      <w:pPr>
        <w:ind w:firstLine="709"/>
        <w:jc w:val="both"/>
        <w:rPr>
          <w:lang w:val="lt-LT" w:eastAsia="lt-LT"/>
        </w:rPr>
      </w:pPr>
      <w:bookmarkStart w:id="28" w:name="part_ed4f7ff08ec54a179583325ff8c85982"/>
      <w:bookmarkEnd w:id="28"/>
      <w:r w:rsidRPr="004548A4">
        <w:rPr>
          <w:lang w:val="lt-LT" w:eastAsia="lt-LT"/>
        </w:rPr>
        <w:t>informacijos teikimas suinteresuotiems asmenims;</w:t>
      </w:r>
    </w:p>
    <w:p w14:paraId="368792DB" w14:textId="77777777" w:rsidR="004548A4" w:rsidRPr="004548A4" w:rsidRDefault="004548A4" w:rsidP="004548A4">
      <w:pPr>
        <w:ind w:firstLine="709"/>
        <w:jc w:val="both"/>
        <w:rPr>
          <w:lang w:val="lt-LT" w:eastAsia="lt-LT"/>
        </w:rPr>
      </w:pPr>
      <w:bookmarkStart w:id="29" w:name="part_b31e7edb0b3e41e9a02d8386caefd07f"/>
      <w:bookmarkEnd w:id="29"/>
      <w:r w:rsidRPr="004548A4">
        <w:rPr>
          <w:lang w:val="lt-LT" w:eastAsia="lt-LT"/>
        </w:rPr>
        <w:t>užkrečiamosios ligos protrūkio aprašymo teikimas Valstybinei maisto ir veterinarijos tarnybai (jei protrūkis susijęs su maisto tvarkymo subjektu) ir Užkrečiamųjų ligų ir AIDS centrui ne vėliau, kaip per 10 darbo dienų po protrūkio pabaigos.</w:t>
      </w:r>
    </w:p>
    <w:p w14:paraId="0A199974" w14:textId="77777777" w:rsidR="004548A4" w:rsidRPr="004548A4" w:rsidRDefault="004548A4" w:rsidP="004548A4">
      <w:pPr>
        <w:ind w:firstLine="709"/>
        <w:jc w:val="both"/>
        <w:rPr>
          <w:lang w:val="lt-LT" w:eastAsia="lt-LT"/>
        </w:rPr>
      </w:pPr>
      <w:bookmarkStart w:id="30" w:name="part_47f9f835d10348aca88fc6b07a81ceac"/>
      <w:bookmarkEnd w:id="30"/>
      <w:r w:rsidRPr="004548A4">
        <w:rPr>
          <w:lang w:val="lt-LT" w:eastAsia="lt-LT"/>
        </w:rPr>
        <w:t>Užkrečiamosios ligos protrūkio epidemiologinė diagnostika atliekama bendradarbiaujant su Valstybine maisto ir veterinarijos tarnyba, savivaldybių administracijomis, asmens sveikatos priežiūros, švietimo ir kitomis įstaigomis. Ėminiai ar sukėlėjų kultūros sukėlėjams identifikuoti ir tipuoti siunčiami į Nacionalinę visuomenės sveikatos priežiūros laboratoriją, vadovaujantis Lietuvos Respublikos sveikatos apsaugos ministro 2009 m. gegužės 21 d. įsakymo Nr. V-385 „Dėl Patogeninių bakterijų, nustatytų asmens ir visuomenės sveikatos priežiūros įstaigų laboratorijose, identifikavimo ir tipavimo tvarkos aprašo patvirtinimo“ nuostatomis.</w:t>
      </w:r>
      <w:bookmarkStart w:id="31" w:name="part_14d11be83c39483f8b8c5f43dde4edec"/>
      <w:bookmarkStart w:id="32" w:name="part_2af54a7e792d4290a71cbf017a2d969b"/>
      <w:bookmarkEnd w:id="31"/>
      <w:bookmarkEnd w:id="32"/>
    </w:p>
    <w:p w14:paraId="1320ABF8" w14:textId="77777777" w:rsidR="004548A4" w:rsidRPr="004548A4" w:rsidRDefault="004548A4" w:rsidP="004548A4">
      <w:pPr>
        <w:ind w:firstLine="709"/>
        <w:jc w:val="both"/>
        <w:rPr>
          <w:lang w:val="lt-LT" w:eastAsia="lt-LT"/>
        </w:rPr>
      </w:pPr>
      <w:bookmarkStart w:id="33" w:name="part_494df16c160043fc8f72756bbba5532e"/>
      <w:bookmarkEnd w:id="33"/>
      <w:r w:rsidRPr="004548A4">
        <w:rPr>
          <w:lang w:val="lt-LT" w:eastAsia="lt-LT"/>
        </w:rPr>
        <w:t xml:space="preserve">Pagal surinktus užkrečiamosios ligos židinio ar protrūkio epidemiologinės diagnostikos metu duomenis įvertinęs užkrečiamosios ligos galimybę plisti, atsižvelgiant į </w:t>
      </w:r>
      <w:r w:rsidRPr="004548A4">
        <w:rPr>
          <w:lang w:val="lt-LT" w:eastAsia="lt-LT"/>
        </w:rPr>
        <w:lastRenderedPageBreak/>
        <w:t>užkrečiamosios ligos epidemiologinius ypatumus ir užkrečiamosios ligos kontrolės principus, NVSC taiko šias užkrečiamosios ligos židinio ir (ar) protrūkio kontrolės priemones:</w:t>
      </w:r>
    </w:p>
    <w:p w14:paraId="6771FEBE" w14:textId="77777777" w:rsidR="004548A4" w:rsidRPr="004548A4" w:rsidRDefault="004548A4" w:rsidP="004548A4">
      <w:pPr>
        <w:ind w:firstLine="709"/>
        <w:jc w:val="both"/>
        <w:rPr>
          <w:lang w:val="lt-LT" w:eastAsia="lt-LT"/>
        </w:rPr>
      </w:pPr>
      <w:bookmarkStart w:id="34" w:name="part_935846bdb04d4abb8dc1fb9e26ca5c47"/>
      <w:bookmarkEnd w:id="34"/>
      <w:r w:rsidRPr="004548A4">
        <w:rPr>
          <w:lang w:val="lt-LT" w:eastAsia="lt-LT"/>
        </w:rPr>
        <w:t>išaiškina asmenis, turėjusius sąlytį ir sudaro jų sąrašą;</w:t>
      </w:r>
    </w:p>
    <w:p w14:paraId="1B469AF7" w14:textId="77777777" w:rsidR="004548A4" w:rsidRPr="004548A4" w:rsidRDefault="004548A4" w:rsidP="004548A4">
      <w:pPr>
        <w:ind w:firstLine="709"/>
        <w:jc w:val="both"/>
        <w:rPr>
          <w:lang w:val="lt-LT" w:eastAsia="lt-LT"/>
        </w:rPr>
      </w:pPr>
      <w:bookmarkStart w:id="35" w:name="part_51a84b2051ab418b8afbb48b1f686f12"/>
      <w:bookmarkEnd w:id="35"/>
      <w:r w:rsidRPr="004548A4">
        <w:rPr>
          <w:lang w:val="lt-LT" w:eastAsia="lt-LT"/>
        </w:rPr>
        <w:t>organizuoja asmenų, turėjusių sąlytį, stebėjimą, laboratorinį ištyrimą, chemoprofilaktiką, imunoprofilaktiką, išrašant Asmens, turėjusio sąlytį, siuntimą pas šeimos gydytoją. Jei taikomas asmenų, turėjusių sąlytį, sveikatos būklės stebėjimas, pasibaigus stebėjimo laikotarpiui NVSC Asmenų, turėjusių sąlytį su užkrečiamąja liga, registracijos lape pažymi stebėjimo baigtį. Jei teritorijoje, kurioje atliekama užkrečiamosios ligos židinio epidemiologinė diagnostika, yra laboratorija, kurioje atliekami asmenų, turėjusių sąlytį, laboratoriniai tyrimai, atsižvelgiant į užkrečiamosios ligos epidemiologinės diagnostikos duomenis, NVSC pildo Siuntimo atlikti laboratorinį tyrimą dėl užkrečiamosios ligos ir tyrimo rezultatų lapą;</w:t>
      </w:r>
    </w:p>
    <w:p w14:paraId="7EB3A455" w14:textId="77777777" w:rsidR="004548A4" w:rsidRPr="004548A4" w:rsidRDefault="004548A4" w:rsidP="004548A4">
      <w:pPr>
        <w:ind w:firstLine="709"/>
        <w:jc w:val="both"/>
        <w:rPr>
          <w:lang w:val="lt-LT" w:eastAsia="lt-LT"/>
        </w:rPr>
      </w:pPr>
      <w:bookmarkStart w:id="36" w:name="part_4627560cc71e41509465099f058ccba7"/>
      <w:bookmarkEnd w:id="36"/>
      <w:r w:rsidRPr="004548A4">
        <w:rPr>
          <w:lang w:val="lt-LT" w:eastAsia="lt-LT"/>
        </w:rPr>
        <w:t>atliekant užkrečiamosios ligos protrūkio epidemiologinę diagnostiką, jei atliekami laboratoriniai tyrimai asmenims, turėjusiems sąlytį (išskyrus Tvarkos aprašo 18.2 papunktyje nurodytą atvejį), užpildo Sąlytį su užkrečiamąja liga turėjusių asmenų, kuriems atliekami laboratoriniai tyrimai, registracijos lapą ir pateikia Nacionalinei visuomenės sveikatos priežiūros laboratorijai, kuri atlieka tyrimus ir apie jų rezultatus ne vėliau kaip per 24 val. nuo tyrimo rezultatų paaiškėjimo raštu (elektroniniu paštu arba faksu) informuoja NVSC;</w:t>
      </w:r>
    </w:p>
    <w:p w14:paraId="4CB45055" w14:textId="77777777" w:rsidR="004548A4" w:rsidRPr="004548A4" w:rsidRDefault="004548A4" w:rsidP="004548A4">
      <w:pPr>
        <w:ind w:firstLine="709"/>
        <w:jc w:val="both"/>
        <w:rPr>
          <w:color w:val="000000"/>
          <w:lang w:val="lt-LT" w:eastAsia="lt-LT"/>
        </w:rPr>
      </w:pPr>
      <w:bookmarkStart w:id="37" w:name="part_d3eb69136df14f95bbcdba2c8a1ec074"/>
      <w:bookmarkEnd w:id="37"/>
      <w:r w:rsidRPr="004548A4">
        <w:rPr>
          <w:color w:val="000000"/>
          <w:lang w:val="lt-LT" w:eastAsia="lt-LT"/>
        </w:rPr>
        <w:t>taiko kitas reikiamas teisės aktuose numatytas užkrečiamosios ligos židinio ir (ar) protrūkio kontrolės priemones (atliekant užkrečiamosios ligos židinio, protrūkio epidemiologinę diagnostiką švietimo, asmens sveikatos priežiūros įstaigose, kitose įstaigose, NVSC tokias priemones nurodo Užkrečiamosios ligos židinio epidemiologinės diagnostikos akte .</w:t>
      </w:r>
    </w:p>
    <w:p w14:paraId="3C7AA5AB" w14:textId="77777777" w:rsidR="004548A4" w:rsidRPr="004548A4" w:rsidRDefault="004548A4" w:rsidP="004548A4">
      <w:pPr>
        <w:tabs>
          <w:tab w:val="left" w:pos="851"/>
          <w:tab w:val="left" w:pos="1134"/>
        </w:tabs>
        <w:jc w:val="both"/>
        <w:rPr>
          <w:color w:val="7030A0"/>
          <w:lang w:val="lt-LT"/>
        </w:rPr>
      </w:pPr>
    </w:p>
    <w:p w14:paraId="48327453" w14:textId="77777777" w:rsidR="004548A4" w:rsidRPr="004548A4" w:rsidRDefault="004548A4" w:rsidP="004548A4">
      <w:pPr>
        <w:tabs>
          <w:tab w:val="left" w:pos="851"/>
          <w:tab w:val="left" w:pos="1134"/>
        </w:tabs>
        <w:ind w:firstLine="709"/>
        <w:jc w:val="both"/>
        <w:rPr>
          <w:b/>
          <w:bCs/>
          <w:color w:val="000000" w:themeColor="text1"/>
          <w:lang w:val="lt-LT"/>
        </w:rPr>
      </w:pPr>
      <w:r w:rsidRPr="004548A4">
        <w:rPr>
          <w:b/>
          <w:bCs/>
          <w:color w:val="000000" w:themeColor="text1"/>
          <w:lang w:val="lt-LT"/>
        </w:rPr>
        <w:t>8.2.3. imunoprofilaktika</w:t>
      </w:r>
    </w:p>
    <w:p w14:paraId="52A580DF" w14:textId="77777777" w:rsidR="004548A4" w:rsidRPr="004548A4" w:rsidRDefault="004548A4" w:rsidP="004548A4">
      <w:pPr>
        <w:tabs>
          <w:tab w:val="left" w:pos="851"/>
          <w:tab w:val="left" w:pos="1134"/>
        </w:tabs>
        <w:ind w:firstLine="709"/>
        <w:jc w:val="both"/>
        <w:rPr>
          <w:color w:val="7030A0"/>
          <w:lang w:val="lt-LT"/>
        </w:rPr>
      </w:pPr>
    </w:p>
    <w:p w14:paraId="324DDA5B" w14:textId="77777777" w:rsidR="004548A4" w:rsidRPr="004548A4" w:rsidRDefault="004548A4" w:rsidP="004548A4">
      <w:pPr>
        <w:ind w:firstLine="709"/>
        <w:jc w:val="both"/>
        <w:rPr>
          <w:color w:val="000000"/>
          <w:lang w:val="lt-LT"/>
        </w:rPr>
      </w:pPr>
      <w:r w:rsidRPr="004548A4">
        <w:rPr>
          <w:b/>
          <w:bCs/>
          <w:color w:val="000000"/>
          <w:lang w:val="lt-LT"/>
        </w:rPr>
        <w:t>Imunoprofilaktika </w:t>
      </w:r>
      <w:r w:rsidRPr="004548A4">
        <w:rPr>
          <w:color w:val="000000"/>
          <w:lang w:val="lt-LT"/>
        </w:rPr>
        <w:t>– biologinių preparatų ir medicinos priemonių naudojimas siekiant padidinti žmonių atsparumą užkrečiamosioms ligoms.</w:t>
      </w:r>
    </w:p>
    <w:p w14:paraId="6FBEABBF" w14:textId="77777777" w:rsidR="004548A4" w:rsidRPr="004548A4" w:rsidRDefault="004548A4" w:rsidP="004548A4">
      <w:pPr>
        <w:ind w:firstLine="709"/>
        <w:jc w:val="both"/>
        <w:rPr>
          <w:color w:val="000000"/>
          <w:lang w:val="lt-LT"/>
        </w:rPr>
      </w:pPr>
    </w:p>
    <w:p w14:paraId="00CFC4AA" w14:textId="77777777" w:rsidR="004548A4" w:rsidRPr="004548A4" w:rsidRDefault="004548A4" w:rsidP="004548A4">
      <w:pPr>
        <w:ind w:firstLine="709"/>
        <w:jc w:val="both"/>
        <w:rPr>
          <w:color w:val="000000"/>
          <w:lang w:val="lt-LT" w:eastAsia="lt-LT"/>
        </w:rPr>
      </w:pPr>
      <w:r w:rsidRPr="004548A4">
        <w:rPr>
          <w:color w:val="000000"/>
          <w:shd w:val="clear" w:color="auto" w:fill="FFFFFF"/>
          <w:lang w:val="lt-LT" w:eastAsia="lt-LT"/>
        </w:rPr>
        <w:t>Siekiant užtikrinti tinkamą imunizacijos </w:t>
      </w:r>
      <w:r w:rsidRPr="004548A4">
        <w:rPr>
          <w:color w:val="000000"/>
          <w:lang w:val="lt-LT" w:eastAsia="lt-LT"/>
        </w:rPr>
        <w:t>COVID-19 ligos (koronaviruso infekcijos) vakcina </w:t>
      </w:r>
      <w:r w:rsidRPr="004548A4">
        <w:rPr>
          <w:color w:val="000000"/>
          <w:shd w:val="clear" w:color="auto" w:fill="FFFFFF"/>
          <w:lang w:val="lt-LT" w:eastAsia="lt-LT"/>
        </w:rPr>
        <w:t>organizavimą:</w:t>
      </w:r>
    </w:p>
    <w:p w14:paraId="3DB84E0D" w14:textId="77777777" w:rsidR="004548A4" w:rsidRPr="004548A4" w:rsidRDefault="004548A4" w:rsidP="004548A4">
      <w:pPr>
        <w:ind w:firstLine="851"/>
        <w:jc w:val="both"/>
        <w:rPr>
          <w:color w:val="000000"/>
          <w:lang w:val="lt-LT" w:eastAsia="lt-LT"/>
        </w:rPr>
      </w:pPr>
      <w:bookmarkStart w:id="38" w:name="part_cc501635d436485db188fa98371a539f"/>
      <w:bookmarkEnd w:id="38"/>
      <w:r w:rsidRPr="004548A4">
        <w:rPr>
          <w:color w:val="000000"/>
          <w:lang w:val="lt-LT" w:eastAsia="lt-LT"/>
        </w:rPr>
        <w:t>Savivaldybės administracijos direktorius:</w:t>
      </w:r>
    </w:p>
    <w:p w14:paraId="62972D93" w14:textId="77777777" w:rsidR="004548A4" w:rsidRPr="004548A4" w:rsidRDefault="004548A4" w:rsidP="004548A4">
      <w:pPr>
        <w:ind w:firstLine="851"/>
        <w:jc w:val="both"/>
        <w:rPr>
          <w:color w:val="000000"/>
          <w:lang w:val="lt-LT" w:eastAsia="lt-LT"/>
        </w:rPr>
      </w:pPr>
      <w:bookmarkStart w:id="39" w:name="part_d24b565e2c914d44b438dd4571eecc42"/>
      <w:bookmarkEnd w:id="39"/>
      <w:r w:rsidRPr="004548A4">
        <w:rPr>
          <w:color w:val="000000"/>
          <w:lang w:val="lt-LT" w:eastAsia="lt-LT"/>
        </w:rPr>
        <w:t>Paskiria savivaldybės vakcinacijos COVID-19 ligos (koronaviruso infekcijos) vakcina koordinatorių (savivaldybės gydytoją ar kitą administracijos darbuotoją) ir jam paveda:</w:t>
      </w:r>
    </w:p>
    <w:p w14:paraId="5CBC5870" w14:textId="77777777" w:rsidR="004548A4" w:rsidRPr="004548A4" w:rsidRDefault="004548A4" w:rsidP="004548A4">
      <w:pPr>
        <w:ind w:firstLine="851"/>
        <w:jc w:val="both"/>
        <w:rPr>
          <w:color w:val="000000"/>
          <w:lang w:val="lt-LT" w:eastAsia="lt-LT"/>
        </w:rPr>
      </w:pPr>
      <w:bookmarkStart w:id="40" w:name="part_97c51b03e8ad4b55a166382a8b3c9dd7"/>
      <w:bookmarkEnd w:id="40"/>
      <w:r w:rsidRPr="004548A4">
        <w:rPr>
          <w:color w:val="000000"/>
          <w:lang w:val="lt-LT" w:eastAsia="lt-LT"/>
        </w:rPr>
        <w:t>koordinuoti vakcinacijos procesą savivaldybėje;</w:t>
      </w:r>
    </w:p>
    <w:p w14:paraId="40999A14" w14:textId="77777777" w:rsidR="004548A4" w:rsidRPr="004548A4" w:rsidRDefault="004548A4" w:rsidP="004548A4">
      <w:pPr>
        <w:ind w:firstLine="851"/>
        <w:jc w:val="both"/>
        <w:rPr>
          <w:color w:val="000000"/>
          <w:lang w:val="lt-LT" w:eastAsia="lt-LT"/>
        </w:rPr>
      </w:pPr>
      <w:bookmarkStart w:id="41" w:name="part_3ae6968362c642dc94a07cd3cb85e4e5"/>
      <w:bookmarkEnd w:id="41"/>
      <w:r w:rsidRPr="004548A4">
        <w:rPr>
          <w:color w:val="000000"/>
          <w:lang w:val="lt-LT" w:eastAsia="lt-LT"/>
        </w:rPr>
        <w:t>koordinuoti vakcinacijos procesus vakcinaciją COVID-19 ligos (koronaviruso infekcijos) vakcina organizuojančiose asmens sveikatos priežiūros įstaigose (toliau – vakcinaciją organizuojanti ASPĮ);</w:t>
      </w:r>
    </w:p>
    <w:p w14:paraId="5FB8BF7D" w14:textId="77777777" w:rsidR="004548A4" w:rsidRPr="004548A4" w:rsidRDefault="004548A4" w:rsidP="004548A4">
      <w:pPr>
        <w:ind w:firstLine="851"/>
        <w:jc w:val="both"/>
        <w:rPr>
          <w:color w:val="000000"/>
          <w:lang w:val="lt-LT" w:eastAsia="lt-LT"/>
        </w:rPr>
      </w:pPr>
      <w:bookmarkStart w:id="42" w:name="part_9e908534efed477090cf7f61907cff79"/>
      <w:bookmarkEnd w:id="42"/>
      <w:r w:rsidRPr="004548A4">
        <w:rPr>
          <w:color w:val="000000"/>
          <w:lang w:val="lt-LT" w:eastAsia="lt-LT"/>
        </w:rPr>
        <w:t>užtikrinti sklandų prioritetinėms grupėms priklausančių asmenų skiepijimą COVID-19 ligos (koronaviruso infekcijos) vakcina;</w:t>
      </w:r>
    </w:p>
    <w:p w14:paraId="4D971087" w14:textId="77777777" w:rsidR="004548A4" w:rsidRPr="004548A4" w:rsidRDefault="004548A4" w:rsidP="004548A4">
      <w:pPr>
        <w:ind w:firstLine="851"/>
        <w:jc w:val="both"/>
        <w:rPr>
          <w:color w:val="000000"/>
          <w:lang w:val="lt-LT" w:eastAsia="lt-LT"/>
        </w:rPr>
      </w:pPr>
      <w:bookmarkStart w:id="43" w:name="part_243bf3181d954064859f6b7f3cc0f234"/>
      <w:bookmarkEnd w:id="43"/>
      <w:r w:rsidRPr="004548A4">
        <w:rPr>
          <w:color w:val="000000"/>
          <w:lang w:val="lt-LT" w:eastAsia="lt-LT"/>
        </w:rPr>
        <w:t>bendradarbiauti su Lietuvos Respublikos sveikatos apsaugos ministerija įgyvendinant vakcinaciją COVID-19 ligos (koronaviruso infekcijos) vakcina.</w:t>
      </w:r>
    </w:p>
    <w:p w14:paraId="3761D705" w14:textId="77777777" w:rsidR="004548A4" w:rsidRPr="004548A4" w:rsidRDefault="004548A4" w:rsidP="004548A4">
      <w:pPr>
        <w:ind w:firstLine="851"/>
        <w:jc w:val="both"/>
        <w:rPr>
          <w:color w:val="000000"/>
          <w:lang w:val="lt-LT" w:eastAsia="lt-LT"/>
        </w:rPr>
      </w:pPr>
      <w:bookmarkStart w:id="44" w:name="part_8154fc54aad24984a1ec0d18425c3b92"/>
      <w:bookmarkEnd w:id="44"/>
      <w:r w:rsidRPr="004548A4">
        <w:rPr>
          <w:color w:val="000000"/>
          <w:lang w:val="lt-LT" w:eastAsia="lt-LT"/>
        </w:rPr>
        <w:t>Paskirti vieną (ar kelias) savivaldybės (ar kelių savivaldybių) teritorijoje vakcinaciją organizuojančią ASPĮ, kuri:</w:t>
      </w:r>
    </w:p>
    <w:p w14:paraId="3F82BBB3" w14:textId="77777777" w:rsidR="004548A4" w:rsidRPr="004548A4" w:rsidRDefault="004548A4" w:rsidP="004548A4">
      <w:pPr>
        <w:ind w:firstLine="851"/>
        <w:jc w:val="both"/>
        <w:rPr>
          <w:color w:val="000000"/>
          <w:lang w:val="lt-LT" w:eastAsia="lt-LT"/>
        </w:rPr>
      </w:pPr>
      <w:bookmarkStart w:id="45" w:name="part_c44fe086f71f4ee49feec4c74ef39a21"/>
      <w:bookmarkEnd w:id="45"/>
      <w:r w:rsidRPr="004548A4">
        <w:rPr>
          <w:color w:val="000000"/>
          <w:lang w:val="lt-LT" w:eastAsia="lt-LT"/>
        </w:rPr>
        <w:t>užtikrintų sklandų prioritetinėms grupėms priklausančių asmenų paskiepijimą COVID-19 ligos (koronaviruso infekcijos) vakcina;</w:t>
      </w:r>
    </w:p>
    <w:p w14:paraId="1567968D" w14:textId="77777777" w:rsidR="004548A4" w:rsidRPr="004548A4" w:rsidRDefault="004548A4" w:rsidP="004548A4">
      <w:pPr>
        <w:ind w:firstLine="851"/>
        <w:jc w:val="both"/>
        <w:rPr>
          <w:color w:val="000000"/>
          <w:lang w:val="lt-LT" w:eastAsia="lt-LT"/>
        </w:rPr>
      </w:pPr>
      <w:bookmarkStart w:id="46" w:name="part_c9318bde7aac4cb3ba38646e6b9555bf"/>
      <w:bookmarkEnd w:id="46"/>
      <w:r w:rsidRPr="004548A4">
        <w:rPr>
          <w:color w:val="000000"/>
          <w:lang w:val="lt-LT" w:eastAsia="lt-LT"/>
        </w:rPr>
        <w:t>gebėtų per 120 val. nuo vakcinos pristatymo paskiepyti prioritetinėms grupėms priklausančius savivaldybės gyventojus pilnai sunaudojant bent 1 pakuotę, kurioje numatomos 975 dozės, COVID-19 ligos (koronaviruso infekcijos) vakcinos;</w:t>
      </w:r>
    </w:p>
    <w:p w14:paraId="42074E81" w14:textId="77777777" w:rsidR="004548A4" w:rsidRPr="004548A4" w:rsidRDefault="004548A4" w:rsidP="004548A4">
      <w:pPr>
        <w:ind w:firstLine="851"/>
        <w:jc w:val="both"/>
        <w:rPr>
          <w:color w:val="000000"/>
          <w:lang w:val="lt-LT" w:eastAsia="lt-LT"/>
        </w:rPr>
      </w:pPr>
      <w:bookmarkStart w:id="47" w:name="part_662c801515d740d68ae3693b1ca1e2dc"/>
      <w:bookmarkEnd w:id="47"/>
      <w:r w:rsidRPr="004548A4">
        <w:rPr>
          <w:color w:val="000000"/>
          <w:lang w:val="lt-LT" w:eastAsia="lt-LT"/>
        </w:rPr>
        <w:lastRenderedPageBreak/>
        <w:t>įgyvendinant vakcinaciją bendradarbiautų su kitomis savivaldybėje paskirtomis vakcinaciją organizuojančiomis ASPĮ ir su paslaugų teikimą organizuojančiomis ASPĮ, nurodytomis Lietuvos Respublikos Vyriausybės 2020 m. lapkričio 4 d. nutarimo Nr. 1226 „Dėl karantino </w:t>
      </w:r>
      <w:r w:rsidRPr="004548A4">
        <w:rPr>
          <w:color w:val="000000"/>
          <w:shd w:val="clear" w:color="auto" w:fill="FFFFFF"/>
          <w:lang w:val="lt-LT" w:eastAsia="lt-LT"/>
        </w:rPr>
        <w:t>Lietuvos Respublikos teritorijoje paskelbimo“</w:t>
      </w:r>
      <w:r w:rsidRPr="004548A4">
        <w:rPr>
          <w:color w:val="000000"/>
          <w:lang w:val="lt-LT" w:eastAsia="lt-LT"/>
        </w:rPr>
        <w:t> priede.</w:t>
      </w:r>
    </w:p>
    <w:p w14:paraId="2D5B75F1" w14:textId="19357AAB" w:rsidR="004548A4" w:rsidRDefault="004548A4" w:rsidP="004548A4">
      <w:pPr>
        <w:jc w:val="both"/>
        <w:rPr>
          <w:color w:val="000000"/>
          <w:lang w:val="lt-LT" w:eastAsia="lt-LT"/>
        </w:rPr>
      </w:pPr>
      <w:bookmarkStart w:id="48" w:name="part_976e89a190b64dbcb76de179fe7b42fe"/>
      <w:bookmarkStart w:id="49" w:name="part_a5ab5efe98444014896dfb0bdf90d906"/>
      <w:bookmarkEnd w:id="48"/>
      <w:bookmarkEnd w:id="49"/>
      <w:r w:rsidRPr="004548A4">
        <w:rPr>
          <w:color w:val="000000"/>
          <w:lang w:val="lt-LT" w:eastAsia="lt-LT"/>
        </w:rPr>
        <w:t> </w:t>
      </w:r>
    </w:p>
    <w:p w14:paraId="33AFAF30" w14:textId="75E09FB2" w:rsidR="000E7729" w:rsidRDefault="000E7729" w:rsidP="004548A4">
      <w:pPr>
        <w:jc w:val="both"/>
        <w:rPr>
          <w:color w:val="000000"/>
          <w:lang w:val="lt-LT" w:eastAsia="lt-LT"/>
        </w:rPr>
      </w:pPr>
    </w:p>
    <w:p w14:paraId="455B7902" w14:textId="77777777" w:rsidR="000E7729" w:rsidRPr="004548A4" w:rsidRDefault="000E7729" w:rsidP="004548A4">
      <w:pPr>
        <w:jc w:val="both"/>
        <w:rPr>
          <w:color w:val="000000"/>
          <w:lang w:val="lt-LT" w:eastAsia="lt-LT"/>
        </w:rPr>
      </w:pPr>
    </w:p>
    <w:p w14:paraId="28C8788B" w14:textId="5E63EA3D" w:rsidR="004548A4" w:rsidRDefault="004548A4" w:rsidP="004548A4">
      <w:pPr>
        <w:tabs>
          <w:tab w:val="left" w:pos="0"/>
        </w:tabs>
        <w:jc w:val="both"/>
        <w:rPr>
          <w:lang w:val="lt-LT"/>
        </w:rPr>
      </w:pPr>
    </w:p>
    <w:p w14:paraId="3A1E1EF2" w14:textId="3095FC43" w:rsidR="00331698" w:rsidRDefault="00331698" w:rsidP="004548A4">
      <w:pPr>
        <w:tabs>
          <w:tab w:val="left" w:pos="0"/>
        </w:tabs>
        <w:jc w:val="both"/>
        <w:rPr>
          <w:lang w:val="lt-LT"/>
        </w:rPr>
      </w:pPr>
    </w:p>
    <w:p w14:paraId="04FB61B9" w14:textId="3AE09F58" w:rsidR="00331698" w:rsidRDefault="00331698" w:rsidP="004548A4">
      <w:pPr>
        <w:tabs>
          <w:tab w:val="left" w:pos="0"/>
        </w:tabs>
        <w:jc w:val="both"/>
        <w:rPr>
          <w:lang w:val="lt-LT"/>
        </w:rPr>
      </w:pPr>
    </w:p>
    <w:p w14:paraId="564DC218" w14:textId="001BE55E" w:rsidR="00331698" w:rsidRDefault="00331698" w:rsidP="004548A4">
      <w:pPr>
        <w:tabs>
          <w:tab w:val="left" w:pos="0"/>
        </w:tabs>
        <w:jc w:val="both"/>
        <w:rPr>
          <w:lang w:val="lt-LT"/>
        </w:rPr>
      </w:pPr>
    </w:p>
    <w:p w14:paraId="493B0809" w14:textId="78B026A5" w:rsidR="00331698" w:rsidRDefault="00331698" w:rsidP="004548A4">
      <w:pPr>
        <w:tabs>
          <w:tab w:val="left" w:pos="0"/>
        </w:tabs>
        <w:jc w:val="both"/>
        <w:rPr>
          <w:lang w:val="lt-LT"/>
        </w:rPr>
      </w:pPr>
    </w:p>
    <w:p w14:paraId="18C78D51" w14:textId="3A851C31" w:rsidR="00331698" w:rsidRDefault="00331698" w:rsidP="004548A4">
      <w:pPr>
        <w:tabs>
          <w:tab w:val="left" w:pos="0"/>
        </w:tabs>
        <w:jc w:val="both"/>
        <w:rPr>
          <w:lang w:val="lt-LT"/>
        </w:rPr>
      </w:pPr>
    </w:p>
    <w:p w14:paraId="1F974D62" w14:textId="0A806A51" w:rsidR="00331698" w:rsidRDefault="00331698" w:rsidP="004548A4">
      <w:pPr>
        <w:tabs>
          <w:tab w:val="left" w:pos="0"/>
        </w:tabs>
        <w:jc w:val="both"/>
        <w:rPr>
          <w:lang w:val="lt-LT"/>
        </w:rPr>
      </w:pPr>
    </w:p>
    <w:p w14:paraId="7B7B645D" w14:textId="47C633CE" w:rsidR="00331698" w:rsidRDefault="00331698" w:rsidP="004548A4">
      <w:pPr>
        <w:tabs>
          <w:tab w:val="left" w:pos="0"/>
        </w:tabs>
        <w:jc w:val="both"/>
        <w:rPr>
          <w:lang w:val="lt-LT"/>
        </w:rPr>
      </w:pPr>
    </w:p>
    <w:p w14:paraId="19BE2E98" w14:textId="300E3F02" w:rsidR="00331698" w:rsidRDefault="00331698" w:rsidP="004548A4">
      <w:pPr>
        <w:tabs>
          <w:tab w:val="left" w:pos="0"/>
        </w:tabs>
        <w:jc w:val="both"/>
        <w:rPr>
          <w:lang w:val="lt-LT"/>
        </w:rPr>
      </w:pPr>
    </w:p>
    <w:p w14:paraId="2D93F5A3" w14:textId="204333C0" w:rsidR="00331698" w:rsidRDefault="00331698" w:rsidP="004548A4">
      <w:pPr>
        <w:tabs>
          <w:tab w:val="left" w:pos="0"/>
        </w:tabs>
        <w:jc w:val="both"/>
        <w:rPr>
          <w:lang w:val="lt-LT"/>
        </w:rPr>
      </w:pPr>
    </w:p>
    <w:p w14:paraId="4D2515CE" w14:textId="22C25D80" w:rsidR="00331698" w:rsidRDefault="00331698" w:rsidP="004548A4">
      <w:pPr>
        <w:tabs>
          <w:tab w:val="left" w:pos="0"/>
        </w:tabs>
        <w:jc w:val="both"/>
        <w:rPr>
          <w:lang w:val="lt-LT"/>
        </w:rPr>
      </w:pPr>
    </w:p>
    <w:p w14:paraId="1589ACED" w14:textId="5DBBC721" w:rsidR="00331698" w:rsidRDefault="00331698" w:rsidP="004548A4">
      <w:pPr>
        <w:tabs>
          <w:tab w:val="left" w:pos="0"/>
        </w:tabs>
        <w:jc w:val="both"/>
        <w:rPr>
          <w:lang w:val="lt-LT"/>
        </w:rPr>
      </w:pPr>
    </w:p>
    <w:p w14:paraId="07D31E53" w14:textId="493F07C1" w:rsidR="00331698" w:rsidRDefault="00331698" w:rsidP="004548A4">
      <w:pPr>
        <w:tabs>
          <w:tab w:val="left" w:pos="0"/>
        </w:tabs>
        <w:jc w:val="both"/>
        <w:rPr>
          <w:lang w:val="lt-LT"/>
        </w:rPr>
      </w:pPr>
    </w:p>
    <w:p w14:paraId="12195A65" w14:textId="71ADA204" w:rsidR="00331698" w:rsidRDefault="00331698" w:rsidP="004548A4">
      <w:pPr>
        <w:tabs>
          <w:tab w:val="left" w:pos="0"/>
        </w:tabs>
        <w:jc w:val="both"/>
        <w:rPr>
          <w:lang w:val="lt-LT"/>
        </w:rPr>
      </w:pPr>
    </w:p>
    <w:p w14:paraId="2D2D5EAD" w14:textId="4095E9FD" w:rsidR="00331698" w:rsidRDefault="00331698" w:rsidP="004548A4">
      <w:pPr>
        <w:tabs>
          <w:tab w:val="left" w:pos="0"/>
        </w:tabs>
        <w:jc w:val="both"/>
        <w:rPr>
          <w:lang w:val="lt-LT"/>
        </w:rPr>
      </w:pPr>
    </w:p>
    <w:p w14:paraId="523E7244" w14:textId="40B26EFF" w:rsidR="00331698" w:rsidRDefault="00331698" w:rsidP="004548A4">
      <w:pPr>
        <w:tabs>
          <w:tab w:val="left" w:pos="0"/>
        </w:tabs>
        <w:jc w:val="both"/>
        <w:rPr>
          <w:lang w:val="lt-LT"/>
        </w:rPr>
      </w:pPr>
    </w:p>
    <w:p w14:paraId="185913BE" w14:textId="2C57111A" w:rsidR="00331698" w:rsidRDefault="00331698" w:rsidP="004548A4">
      <w:pPr>
        <w:tabs>
          <w:tab w:val="left" w:pos="0"/>
        </w:tabs>
        <w:jc w:val="both"/>
        <w:rPr>
          <w:lang w:val="lt-LT"/>
        </w:rPr>
      </w:pPr>
    </w:p>
    <w:p w14:paraId="2337EB50" w14:textId="334B1FE0" w:rsidR="00331698" w:rsidRDefault="00331698" w:rsidP="004548A4">
      <w:pPr>
        <w:tabs>
          <w:tab w:val="left" w:pos="0"/>
        </w:tabs>
        <w:jc w:val="both"/>
        <w:rPr>
          <w:lang w:val="lt-LT"/>
        </w:rPr>
      </w:pPr>
    </w:p>
    <w:p w14:paraId="6412969C" w14:textId="3828CE64" w:rsidR="00331698" w:rsidRDefault="00331698" w:rsidP="004548A4">
      <w:pPr>
        <w:tabs>
          <w:tab w:val="left" w:pos="0"/>
        </w:tabs>
        <w:jc w:val="both"/>
        <w:rPr>
          <w:lang w:val="lt-LT"/>
        </w:rPr>
      </w:pPr>
    </w:p>
    <w:p w14:paraId="1082A580" w14:textId="7F13EACD" w:rsidR="00331698" w:rsidRDefault="00331698" w:rsidP="004548A4">
      <w:pPr>
        <w:tabs>
          <w:tab w:val="left" w:pos="0"/>
        </w:tabs>
        <w:jc w:val="both"/>
        <w:rPr>
          <w:lang w:val="lt-LT"/>
        </w:rPr>
      </w:pPr>
    </w:p>
    <w:p w14:paraId="3A23A95E" w14:textId="05254E66" w:rsidR="00331698" w:rsidRDefault="00331698" w:rsidP="004548A4">
      <w:pPr>
        <w:tabs>
          <w:tab w:val="left" w:pos="0"/>
        </w:tabs>
        <w:jc w:val="both"/>
        <w:rPr>
          <w:lang w:val="lt-LT"/>
        </w:rPr>
      </w:pPr>
    </w:p>
    <w:p w14:paraId="033D4AF7" w14:textId="6171AA23" w:rsidR="00331698" w:rsidRDefault="00331698" w:rsidP="004548A4">
      <w:pPr>
        <w:tabs>
          <w:tab w:val="left" w:pos="0"/>
        </w:tabs>
        <w:jc w:val="both"/>
        <w:rPr>
          <w:lang w:val="lt-LT"/>
        </w:rPr>
      </w:pPr>
    </w:p>
    <w:p w14:paraId="2C96E7C2" w14:textId="77777777" w:rsidR="00331698" w:rsidRPr="004548A4" w:rsidRDefault="00331698" w:rsidP="004548A4">
      <w:pPr>
        <w:tabs>
          <w:tab w:val="left" w:pos="0"/>
        </w:tabs>
        <w:jc w:val="both"/>
        <w:rPr>
          <w:lang w:val="lt-LT"/>
        </w:rPr>
      </w:pPr>
    </w:p>
    <w:p w14:paraId="2DC525BE" w14:textId="77777777" w:rsidR="004548A4" w:rsidRPr="004548A4" w:rsidRDefault="004548A4" w:rsidP="009F587F">
      <w:pPr>
        <w:numPr>
          <w:ilvl w:val="0"/>
          <w:numId w:val="23"/>
        </w:numPr>
        <w:tabs>
          <w:tab w:val="left" w:pos="0"/>
        </w:tabs>
        <w:jc w:val="center"/>
        <w:rPr>
          <w:b/>
          <w:bCs/>
          <w:sz w:val="28"/>
          <w:szCs w:val="28"/>
          <w:lang w:val="lt-LT"/>
        </w:rPr>
      </w:pPr>
      <w:r w:rsidRPr="004548A4">
        <w:rPr>
          <w:b/>
          <w:bCs/>
          <w:sz w:val="28"/>
          <w:szCs w:val="28"/>
          <w:lang w:val="lt-LT"/>
        </w:rPr>
        <w:t>PAGALBOS TEIKIMO NUKENTĖJUSIEMS  DĖL EKSTREMALAUS ĮVYKIO AR EKSTREMALIOSIOS SITUACIJOS GYVENTOJAMS  ORGANIZAVIMAS:</w:t>
      </w:r>
    </w:p>
    <w:p w14:paraId="7F45BB2B" w14:textId="77777777" w:rsidR="004548A4" w:rsidRPr="004548A4" w:rsidRDefault="004548A4" w:rsidP="004548A4">
      <w:pPr>
        <w:shd w:val="clear" w:color="auto" w:fill="FFFFFF"/>
        <w:tabs>
          <w:tab w:val="left" w:pos="851"/>
          <w:tab w:val="left" w:pos="1134"/>
        </w:tabs>
        <w:jc w:val="both"/>
        <w:rPr>
          <w:lang w:val="lt-LT"/>
        </w:rPr>
      </w:pPr>
    </w:p>
    <w:p w14:paraId="312A55F6" w14:textId="77777777" w:rsidR="004548A4" w:rsidRPr="004548A4" w:rsidRDefault="004548A4" w:rsidP="009F587F">
      <w:pPr>
        <w:numPr>
          <w:ilvl w:val="1"/>
          <w:numId w:val="23"/>
        </w:numPr>
        <w:tabs>
          <w:tab w:val="left" w:pos="851"/>
          <w:tab w:val="left" w:pos="1134"/>
        </w:tabs>
        <w:jc w:val="both"/>
        <w:rPr>
          <w:b/>
          <w:bCs/>
          <w:lang w:val="lt-LT"/>
        </w:rPr>
      </w:pPr>
      <w:r w:rsidRPr="004548A4">
        <w:rPr>
          <w:b/>
          <w:bCs/>
          <w:lang w:val="lt-LT"/>
        </w:rPr>
        <w:t>Medicinos  pagalbos teikimas:</w:t>
      </w:r>
    </w:p>
    <w:p w14:paraId="4030833A" w14:textId="77777777" w:rsidR="004548A4" w:rsidRPr="004548A4" w:rsidRDefault="004548A4" w:rsidP="004548A4">
      <w:pPr>
        <w:tabs>
          <w:tab w:val="left" w:pos="851"/>
          <w:tab w:val="left" w:pos="1134"/>
        </w:tabs>
        <w:ind w:left="1129"/>
        <w:jc w:val="both"/>
        <w:rPr>
          <w:b/>
          <w:bCs/>
          <w:lang w:val="lt-LT"/>
        </w:rPr>
      </w:pPr>
    </w:p>
    <w:p w14:paraId="20271F24" w14:textId="77777777" w:rsidR="004548A4" w:rsidRPr="004548A4" w:rsidRDefault="004548A4" w:rsidP="004548A4">
      <w:pPr>
        <w:tabs>
          <w:tab w:val="left" w:pos="851"/>
          <w:tab w:val="left" w:pos="1134"/>
        </w:tabs>
        <w:ind w:left="1129"/>
        <w:jc w:val="both"/>
        <w:rPr>
          <w:b/>
          <w:bCs/>
          <w:lang w:val="lt-LT"/>
        </w:rPr>
      </w:pPr>
      <w:r w:rsidRPr="004548A4">
        <w:rPr>
          <w:b/>
          <w:bCs/>
          <w:lang w:val="lt-LT"/>
        </w:rPr>
        <w:t>9.1.1. Būtinoji pagalba</w:t>
      </w:r>
    </w:p>
    <w:p w14:paraId="17E25E1B" w14:textId="77777777" w:rsidR="004548A4" w:rsidRPr="004548A4" w:rsidRDefault="004548A4" w:rsidP="004548A4">
      <w:pPr>
        <w:ind w:firstLine="851"/>
        <w:jc w:val="both"/>
        <w:rPr>
          <w:lang w:val="lt-LT"/>
        </w:rPr>
      </w:pPr>
      <w:r w:rsidRPr="004548A4">
        <w:rPr>
          <w:lang w:val="lt-LT"/>
        </w:rPr>
        <w:t>Pagalbos teikimo nukentėjusiems tikslas – sudaryti minimalias ir palankias gyvenimo sąlygas bei poreikius ekstremaliųjų situacijų atvejais.</w:t>
      </w:r>
    </w:p>
    <w:p w14:paraId="6240E3DC" w14:textId="668AC1E3" w:rsidR="004548A4" w:rsidRPr="004548A4" w:rsidRDefault="004548A4" w:rsidP="000E7729">
      <w:pPr>
        <w:ind w:firstLine="851"/>
        <w:jc w:val="both"/>
        <w:rPr>
          <w:lang w:val="lt-LT"/>
        </w:rPr>
      </w:pPr>
      <w:r w:rsidRPr="004548A4">
        <w:rPr>
          <w:lang w:val="lt-LT"/>
        </w:rPr>
        <w:t>Pagalbos teikimą nukentėjusiems gyventojams ekstremaliųjų situacijų metu organizuoja savivaldybės administracijos direktorius.</w:t>
      </w:r>
    </w:p>
    <w:p w14:paraId="6E7255A5" w14:textId="59C03621" w:rsidR="004548A4" w:rsidRPr="004548A4" w:rsidRDefault="004548A4" w:rsidP="000E7729">
      <w:pPr>
        <w:ind w:firstLine="851"/>
        <w:jc w:val="both"/>
        <w:rPr>
          <w:lang w:val="lt-LT"/>
        </w:rPr>
      </w:pPr>
      <w:r w:rsidRPr="004548A4">
        <w:rPr>
          <w:lang w:val="lt-LT"/>
        </w:rPr>
        <w:t>Pagrindinės pagalbos teikimo sritys yra šios:</w:t>
      </w:r>
    </w:p>
    <w:p w14:paraId="334C9C45" w14:textId="5254E7C9" w:rsidR="004548A4" w:rsidRPr="004548A4" w:rsidRDefault="004548A4" w:rsidP="004548A4">
      <w:pPr>
        <w:jc w:val="both"/>
        <w:rPr>
          <w:lang w:val="lt-LT"/>
        </w:rPr>
      </w:pPr>
      <w:r w:rsidRPr="004548A4">
        <w:rPr>
          <w:lang w:val="lt-LT"/>
        </w:rPr>
        <w:tab/>
        <w:t>– nukentėjusiųjų apgyvendinimas;</w:t>
      </w:r>
    </w:p>
    <w:p w14:paraId="1D13CA53" w14:textId="1E4CFA7D" w:rsidR="004548A4" w:rsidRPr="004548A4" w:rsidRDefault="004548A4" w:rsidP="004548A4">
      <w:pPr>
        <w:jc w:val="both"/>
        <w:rPr>
          <w:lang w:val="lt-LT"/>
        </w:rPr>
      </w:pPr>
      <w:r w:rsidRPr="004548A4">
        <w:rPr>
          <w:lang w:val="lt-LT"/>
        </w:rPr>
        <w:tab/>
        <w:t>– aprūpinimas pirmos būtinybės priemonėmis ir maitinimo organizavimas;</w:t>
      </w:r>
    </w:p>
    <w:p w14:paraId="1B45A207" w14:textId="0A32598A" w:rsidR="004548A4" w:rsidRPr="004548A4" w:rsidRDefault="004548A4" w:rsidP="004548A4">
      <w:pPr>
        <w:jc w:val="both"/>
        <w:rPr>
          <w:lang w:val="lt-LT"/>
        </w:rPr>
      </w:pPr>
      <w:r w:rsidRPr="004548A4">
        <w:rPr>
          <w:lang w:val="lt-LT"/>
        </w:rPr>
        <w:tab/>
        <w:t>– medicininės pagalbos organizavimas;</w:t>
      </w:r>
    </w:p>
    <w:p w14:paraId="5965B225" w14:textId="48A1CB97" w:rsidR="004548A4" w:rsidRPr="004548A4" w:rsidRDefault="004548A4" w:rsidP="004548A4">
      <w:pPr>
        <w:jc w:val="both"/>
        <w:rPr>
          <w:lang w:val="lt-LT"/>
        </w:rPr>
      </w:pPr>
      <w:r w:rsidRPr="004548A4">
        <w:rPr>
          <w:lang w:val="lt-LT"/>
        </w:rPr>
        <w:tab/>
        <w:t>– socialinių paslaugų teikimas;</w:t>
      </w:r>
    </w:p>
    <w:p w14:paraId="2D7019D9" w14:textId="020C2C23" w:rsidR="004548A4" w:rsidRPr="004548A4" w:rsidRDefault="004548A4" w:rsidP="004548A4">
      <w:pPr>
        <w:jc w:val="both"/>
        <w:rPr>
          <w:lang w:val="lt-LT"/>
        </w:rPr>
      </w:pPr>
      <w:r w:rsidRPr="004548A4">
        <w:rPr>
          <w:lang w:val="lt-LT"/>
        </w:rPr>
        <w:tab/>
        <w:t>– psichologinės pagalbos organizavimas;</w:t>
      </w:r>
    </w:p>
    <w:p w14:paraId="409C5C98" w14:textId="2805EABF" w:rsidR="004548A4" w:rsidRPr="004548A4" w:rsidRDefault="004548A4" w:rsidP="004548A4">
      <w:pPr>
        <w:jc w:val="both"/>
        <w:rPr>
          <w:lang w:val="lt-LT"/>
        </w:rPr>
      </w:pPr>
      <w:r w:rsidRPr="004548A4">
        <w:rPr>
          <w:lang w:val="lt-LT"/>
        </w:rPr>
        <w:tab/>
        <w:t>– švietimo paslaugų organizavimas.</w:t>
      </w:r>
    </w:p>
    <w:p w14:paraId="499906FD" w14:textId="77777777" w:rsidR="004548A4" w:rsidRPr="004548A4" w:rsidRDefault="004548A4" w:rsidP="004548A4">
      <w:pPr>
        <w:jc w:val="both"/>
        <w:rPr>
          <w:lang w:val="lt-LT"/>
        </w:rPr>
      </w:pPr>
    </w:p>
    <w:p w14:paraId="0EADF49A" w14:textId="77777777" w:rsidR="004548A4" w:rsidRPr="004548A4" w:rsidRDefault="004548A4" w:rsidP="004548A4">
      <w:pPr>
        <w:ind w:firstLine="1134"/>
        <w:jc w:val="both"/>
        <w:rPr>
          <w:b/>
          <w:bCs/>
          <w:lang w:val="lt-LT"/>
        </w:rPr>
      </w:pPr>
      <w:r w:rsidRPr="004548A4">
        <w:rPr>
          <w:b/>
          <w:bCs/>
          <w:lang w:val="lt-LT"/>
        </w:rPr>
        <w:t>9.1.2. Ambulatorinė pagalba</w:t>
      </w:r>
    </w:p>
    <w:p w14:paraId="428D5F82" w14:textId="77777777" w:rsidR="004548A4" w:rsidRDefault="004548A4" w:rsidP="004548A4">
      <w:pPr>
        <w:jc w:val="both"/>
        <w:rPr>
          <w:b/>
          <w:bCs/>
        </w:rPr>
      </w:pPr>
    </w:p>
    <w:p w14:paraId="4495D478" w14:textId="77777777" w:rsidR="004548A4" w:rsidRDefault="004548A4" w:rsidP="004548A4">
      <w:pPr>
        <w:ind w:firstLine="720"/>
        <w:jc w:val="both"/>
        <w:rPr>
          <w:lang w:val="lt-LT"/>
        </w:rPr>
      </w:pPr>
      <w:r>
        <w:rPr>
          <w:lang w:val="lt-LT"/>
        </w:rPr>
        <w:t>Medicininę pagalbą nukentėjusiesiems teikia Lietuvos nacionalinei sveikatos sistemai priklausančių asmens ir visuomenės sveikatos priežiūros įstaigų pajėgos.</w:t>
      </w:r>
    </w:p>
    <w:p w14:paraId="4304DC0E" w14:textId="77777777" w:rsidR="004548A4" w:rsidRDefault="004548A4" w:rsidP="004548A4">
      <w:pPr>
        <w:ind w:firstLine="720"/>
        <w:jc w:val="both"/>
        <w:rPr>
          <w:lang w:val="lt-LT"/>
        </w:rPr>
      </w:pPr>
      <w:r>
        <w:rPr>
          <w:lang w:val="lt-LT"/>
        </w:rPr>
        <w:t>Asmens sveikatos priežiūros įstaigų tikslas – laiku suteikti medicinos pagalbą, diagnozuoti sveikatos sutrikimus bei padėti atgauti sveikatą ekstremaliose situacijose nukentėjusiems  asmenims.</w:t>
      </w:r>
    </w:p>
    <w:p w14:paraId="2C7AE479" w14:textId="77777777" w:rsidR="004548A4" w:rsidRDefault="004548A4" w:rsidP="004548A4">
      <w:pPr>
        <w:ind w:firstLine="720"/>
        <w:jc w:val="both"/>
        <w:rPr>
          <w:lang w:val="lt-LT"/>
        </w:rPr>
      </w:pPr>
      <w:r>
        <w:rPr>
          <w:lang w:val="lt-LT"/>
        </w:rPr>
        <w:t>Asmens sveikatos priežiūros įstaigų veiklos kryptys:</w:t>
      </w:r>
    </w:p>
    <w:p w14:paraId="019BB234" w14:textId="77777777" w:rsidR="004548A4" w:rsidRDefault="004548A4" w:rsidP="004548A4">
      <w:pPr>
        <w:ind w:left="1260"/>
        <w:jc w:val="both"/>
        <w:rPr>
          <w:lang w:val="lt-LT"/>
        </w:rPr>
      </w:pPr>
      <w:r>
        <w:rPr>
          <w:lang w:val="lt-LT"/>
        </w:rPr>
        <w:t>– medicinos pagalbos teikimo tvarkos nustatymas ir teikimas nukentėjusiems</w:t>
      </w:r>
    </w:p>
    <w:p w14:paraId="4D1029DD" w14:textId="77777777" w:rsidR="004548A4" w:rsidRDefault="004548A4" w:rsidP="004548A4">
      <w:pPr>
        <w:ind w:left="1260"/>
        <w:jc w:val="both"/>
        <w:rPr>
          <w:lang w:val="lt-LT"/>
        </w:rPr>
      </w:pPr>
      <w:r>
        <w:rPr>
          <w:lang w:val="lt-LT"/>
        </w:rPr>
        <w:t xml:space="preserve">   ekstremaliosios situacijos židinyje;</w:t>
      </w:r>
    </w:p>
    <w:p w14:paraId="0022ED3D" w14:textId="77777777" w:rsidR="004548A4" w:rsidRDefault="004548A4" w:rsidP="004548A4">
      <w:pPr>
        <w:ind w:left="1260"/>
        <w:jc w:val="both"/>
        <w:rPr>
          <w:lang w:val="lt-LT"/>
        </w:rPr>
      </w:pPr>
      <w:r>
        <w:rPr>
          <w:lang w:val="lt-LT"/>
        </w:rPr>
        <w:t>– nukentėjusiųjų registravimas ir rūšiavimas;</w:t>
      </w:r>
    </w:p>
    <w:p w14:paraId="56F3F5F4" w14:textId="77777777" w:rsidR="004548A4" w:rsidRDefault="004548A4" w:rsidP="004548A4">
      <w:pPr>
        <w:ind w:left="1260"/>
        <w:jc w:val="both"/>
        <w:rPr>
          <w:lang w:val="lt-LT"/>
        </w:rPr>
      </w:pPr>
      <w:r>
        <w:rPr>
          <w:lang w:val="lt-LT"/>
        </w:rPr>
        <w:t>– gabenimas į gydymo įstaigas;</w:t>
      </w:r>
    </w:p>
    <w:p w14:paraId="682F85B4" w14:textId="77777777" w:rsidR="004548A4" w:rsidRDefault="004548A4" w:rsidP="004548A4">
      <w:pPr>
        <w:ind w:left="1260"/>
        <w:jc w:val="both"/>
        <w:rPr>
          <w:lang w:val="lt-LT"/>
        </w:rPr>
      </w:pPr>
      <w:r>
        <w:rPr>
          <w:lang w:val="lt-LT"/>
        </w:rPr>
        <w:t>– papildomų pajėgų pasitelkimas;</w:t>
      </w:r>
    </w:p>
    <w:p w14:paraId="0229407B" w14:textId="77777777" w:rsidR="004548A4" w:rsidRDefault="004548A4" w:rsidP="004548A4">
      <w:pPr>
        <w:ind w:left="1260"/>
        <w:jc w:val="both"/>
        <w:rPr>
          <w:lang w:val="lt-LT"/>
        </w:rPr>
      </w:pPr>
      <w:r>
        <w:rPr>
          <w:lang w:val="lt-LT"/>
        </w:rPr>
        <w:t>– stacionarios medicinos pagalbos teikimas;</w:t>
      </w:r>
    </w:p>
    <w:p w14:paraId="039B6C5B" w14:textId="77777777" w:rsidR="004548A4" w:rsidRDefault="004548A4" w:rsidP="004548A4">
      <w:pPr>
        <w:ind w:left="1260"/>
        <w:jc w:val="both"/>
        <w:rPr>
          <w:lang w:val="lt-LT"/>
        </w:rPr>
      </w:pPr>
      <w:r>
        <w:rPr>
          <w:lang w:val="lt-LT"/>
        </w:rPr>
        <w:t>– ligoninės lovų skaičiaus padidinimas;</w:t>
      </w:r>
    </w:p>
    <w:p w14:paraId="7C987EFA" w14:textId="77777777" w:rsidR="004548A4" w:rsidRDefault="004548A4" w:rsidP="004548A4">
      <w:pPr>
        <w:ind w:left="1260"/>
        <w:jc w:val="both"/>
        <w:rPr>
          <w:lang w:val="lt-LT"/>
        </w:rPr>
      </w:pPr>
      <w:r>
        <w:rPr>
          <w:lang w:val="lt-LT"/>
        </w:rPr>
        <w:t>– kitų gydymo įstaigų informavimas dėl nukentėjusiųjų srauto;</w:t>
      </w:r>
    </w:p>
    <w:p w14:paraId="014C3C31" w14:textId="77777777" w:rsidR="004548A4" w:rsidRDefault="004548A4" w:rsidP="004548A4">
      <w:pPr>
        <w:ind w:left="1260"/>
        <w:jc w:val="both"/>
        <w:rPr>
          <w:lang w:val="lt-LT"/>
        </w:rPr>
      </w:pPr>
      <w:r>
        <w:rPr>
          <w:lang w:val="lt-LT"/>
        </w:rPr>
        <w:t>– vietinės valdžios institucijų informavimas apie iš avarijos išvežtus ir gydymo</w:t>
      </w:r>
    </w:p>
    <w:p w14:paraId="64ADE669" w14:textId="77777777" w:rsidR="004548A4" w:rsidRDefault="004548A4" w:rsidP="004548A4">
      <w:pPr>
        <w:ind w:left="1260"/>
        <w:jc w:val="both"/>
        <w:rPr>
          <w:lang w:val="lt-LT"/>
        </w:rPr>
      </w:pPr>
      <w:r>
        <w:rPr>
          <w:lang w:val="lt-LT"/>
        </w:rPr>
        <w:t xml:space="preserve">   įstaigose priimtus nukentėjusius, jų skaičių, sveikatos būklę, priimtas priemones.</w:t>
      </w:r>
    </w:p>
    <w:p w14:paraId="7E6D3657" w14:textId="25D2FD29" w:rsidR="004548A4" w:rsidRDefault="004548A4" w:rsidP="004548A4">
      <w:pPr>
        <w:ind w:firstLine="720"/>
        <w:jc w:val="both"/>
        <w:rPr>
          <w:color w:val="FF00FF"/>
          <w:lang w:val="lt-LT"/>
        </w:rPr>
      </w:pPr>
      <w:r>
        <w:rPr>
          <w:lang w:val="lt-LT"/>
        </w:rPr>
        <w:t xml:space="preserve"> Šiaulių rajono savivaldybės teritorijoje esančių pirminių asmens ir visuomenės sveikatos priežiūros įstaigų sąrašas pateiktas plano </w:t>
      </w:r>
      <w:r>
        <w:rPr>
          <w:b/>
          <w:lang w:val="lt-LT"/>
        </w:rPr>
        <w:t>PRIEDE.</w:t>
      </w:r>
      <w:r>
        <w:rPr>
          <w:color w:val="FF00FF"/>
          <w:lang w:val="lt-LT"/>
        </w:rPr>
        <w:t xml:space="preserve"> </w:t>
      </w:r>
    </w:p>
    <w:p w14:paraId="3ECA9800" w14:textId="77777777" w:rsidR="004548A4" w:rsidRDefault="004548A4" w:rsidP="004548A4">
      <w:pPr>
        <w:ind w:firstLine="720"/>
        <w:jc w:val="both"/>
        <w:rPr>
          <w:lang w:val="lt-LT"/>
        </w:rPr>
      </w:pPr>
      <w:r>
        <w:rPr>
          <w:lang w:val="lt-LT"/>
        </w:rPr>
        <w:t xml:space="preserve"> Jų veiklą ekstremaliųjų situacijų atvejais koordinuoja savivaldybės gydytojas.</w:t>
      </w:r>
    </w:p>
    <w:p w14:paraId="7D35FD28" w14:textId="77777777" w:rsidR="004548A4" w:rsidRDefault="004548A4" w:rsidP="004548A4">
      <w:pPr>
        <w:ind w:firstLine="720"/>
        <w:jc w:val="both"/>
        <w:rPr>
          <w:lang w:val="lt-LT"/>
        </w:rPr>
      </w:pPr>
      <w:r>
        <w:rPr>
          <w:lang w:val="lt-LT"/>
        </w:rPr>
        <w:t>Sveikatos priežiūros įstaigos vadovaujasi parengtais ekstremaliųjų situacijų valdymo planais ir metodinėmis rekomendacijomis.</w:t>
      </w:r>
    </w:p>
    <w:p w14:paraId="1B3DDA79" w14:textId="77777777" w:rsidR="004548A4" w:rsidRDefault="004548A4" w:rsidP="004548A4">
      <w:pPr>
        <w:ind w:firstLine="720"/>
        <w:jc w:val="both"/>
        <w:rPr>
          <w:lang w:val="lt-LT"/>
        </w:rPr>
      </w:pPr>
      <w:r>
        <w:rPr>
          <w:lang w:val="lt-LT"/>
        </w:rPr>
        <w:t xml:space="preserve">Pirmąją ir skubią medicinos pagalbą teikia greitosios medicinos pagalbos paslaugas teikiančios įstaigos, o prireikus ir ambulatorinės asmens sveikatos priežiūros įstaigos. </w:t>
      </w:r>
    </w:p>
    <w:p w14:paraId="2EF32003" w14:textId="3C090139" w:rsidR="004548A4" w:rsidRDefault="004548A4" w:rsidP="004548A4">
      <w:pPr>
        <w:ind w:firstLine="720"/>
        <w:jc w:val="both"/>
        <w:rPr>
          <w:lang w:val="lt-LT"/>
        </w:rPr>
      </w:pPr>
    </w:p>
    <w:p w14:paraId="4080B8C8" w14:textId="253D98AA" w:rsidR="00DD0923" w:rsidRDefault="00DD0923" w:rsidP="004548A4">
      <w:pPr>
        <w:ind w:firstLine="720"/>
        <w:jc w:val="both"/>
        <w:rPr>
          <w:lang w:val="lt-LT"/>
        </w:rPr>
      </w:pPr>
    </w:p>
    <w:p w14:paraId="47167A97" w14:textId="4469BB9C" w:rsidR="00DD0923" w:rsidRDefault="00DD0923" w:rsidP="004548A4">
      <w:pPr>
        <w:ind w:firstLine="720"/>
        <w:jc w:val="both"/>
        <w:rPr>
          <w:lang w:val="lt-LT"/>
        </w:rPr>
      </w:pPr>
    </w:p>
    <w:p w14:paraId="274F37D3" w14:textId="251D5F90" w:rsidR="00DD0923" w:rsidRDefault="00DD0923" w:rsidP="004548A4">
      <w:pPr>
        <w:ind w:firstLine="720"/>
        <w:jc w:val="both"/>
        <w:rPr>
          <w:lang w:val="lt-LT"/>
        </w:rPr>
      </w:pPr>
    </w:p>
    <w:p w14:paraId="72E7DCD8" w14:textId="77777777" w:rsidR="00DD0923" w:rsidRDefault="00DD0923" w:rsidP="004548A4">
      <w:pPr>
        <w:ind w:firstLine="720"/>
        <w:jc w:val="both"/>
        <w:rPr>
          <w:lang w:val="lt-LT"/>
        </w:rPr>
      </w:pPr>
    </w:p>
    <w:p w14:paraId="401FD494" w14:textId="77777777" w:rsidR="004548A4" w:rsidRPr="004548A4" w:rsidRDefault="004548A4" w:rsidP="004548A4">
      <w:pPr>
        <w:ind w:firstLine="1134"/>
        <w:jc w:val="both"/>
        <w:rPr>
          <w:b/>
          <w:bCs/>
          <w:lang w:val="lt-LT"/>
        </w:rPr>
      </w:pPr>
      <w:r w:rsidRPr="004548A4">
        <w:rPr>
          <w:b/>
          <w:bCs/>
          <w:lang w:val="lt-LT"/>
        </w:rPr>
        <w:t>9.1.3. Stacionarus gydymas</w:t>
      </w:r>
    </w:p>
    <w:p w14:paraId="202B022A" w14:textId="77777777" w:rsidR="004548A4" w:rsidRDefault="004548A4" w:rsidP="004548A4">
      <w:pPr>
        <w:ind w:firstLine="720"/>
        <w:jc w:val="both"/>
        <w:rPr>
          <w:b/>
          <w:bCs/>
        </w:rPr>
      </w:pPr>
    </w:p>
    <w:p w14:paraId="2CFEDB47" w14:textId="77777777" w:rsidR="004548A4" w:rsidRDefault="004548A4" w:rsidP="004548A4">
      <w:pPr>
        <w:ind w:firstLine="720"/>
        <w:jc w:val="both"/>
        <w:rPr>
          <w:lang w:val="lt-LT"/>
        </w:rPr>
      </w:pPr>
      <w:r>
        <w:rPr>
          <w:lang w:val="lt-LT"/>
        </w:rPr>
        <w:t>Nepakankant pajėgų užtikrinti sveikatos priežiūrą, galima pasitelkti ir Lietuvos Raudonojo Kryžiaus draugijos pajėgas. Pagrindinės jų funkcijos ekstremaliųjų situacijų atvejais:</w:t>
      </w:r>
    </w:p>
    <w:p w14:paraId="482EFA59" w14:textId="77777777" w:rsidR="004548A4" w:rsidRDefault="004548A4" w:rsidP="004548A4">
      <w:pPr>
        <w:ind w:firstLine="720"/>
        <w:jc w:val="both"/>
        <w:rPr>
          <w:lang w:val="lt-LT"/>
        </w:rPr>
      </w:pPr>
      <w:r>
        <w:rPr>
          <w:lang w:val="lt-LT"/>
        </w:rPr>
        <w:t>– teikti pirmąją pagalbą;</w:t>
      </w:r>
    </w:p>
    <w:p w14:paraId="4D471414" w14:textId="77777777" w:rsidR="004548A4" w:rsidRDefault="004548A4" w:rsidP="004548A4">
      <w:pPr>
        <w:ind w:firstLine="720"/>
        <w:jc w:val="both"/>
        <w:rPr>
          <w:lang w:val="lt-LT"/>
        </w:rPr>
      </w:pPr>
      <w:r>
        <w:rPr>
          <w:lang w:val="lt-LT"/>
        </w:rPr>
        <w:t>– padėti suteikti pirmąją medicinos pagalbą, skubią medicinos pagalbą ir kitas asmens sveikatos priežiūros paslaugas teikiantiems sveikatos priežiūros specialistams;</w:t>
      </w:r>
    </w:p>
    <w:p w14:paraId="3ADA24BF" w14:textId="77777777" w:rsidR="004548A4" w:rsidRDefault="004548A4" w:rsidP="004548A4">
      <w:pPr>
        <w:ind w:firstLine="720"/>
        <w:jc w:val="both"/>
        <w:rPr>
          <w:lang w:val="lt-LT"/>
        </w:rPr>
      </w:pPr>
      <w:r>
        <w:rPr>
          <w:lang w:val="lt-LT"/>
        </w:rPr>
        <w:t>– padėti asmens sveikatos priežiūros įstaigoms pasitelkti papildomus sveikatos priežiūros specialistus;</w:t>
      </w:r>
    </w:p>
    <w:p w14:paraId="5DC0994A" w14:textId="77777777" w:rsidR="004548A4" w:rsidRDefault="004548A4" w:rsidP="004548A4">
      <w:pPr>
        <w:ind w:firstLine="720"/>
        <w:jc w:val="both"/>
        <w:rPr>
          <w:lang w:val="lt-LT"/>
        </w:rPr>
      </w:pPr>
      <w:r>
        <w:rPr>
          <w:lang w:val="lt-LT"/>
        </w:rPr>
        <w:t>– padėti identifikuoti ir registruoti nukentėjusiuosius;</w:t>
      </w:r>
    </w:p>
    <w:p w14:paraId="40C586EC" w14:textId="77777777" w:rsidR="004548A4" w:rsidRDefault="004548A4" w:rsidP="004548A4">
      <w:pPr>
        <w:ind w:firstLine="720"/>
        <w:jc w:val="both"/>
        <w:rPr>
          <w:lang w:val="lt-LT"/>
        </w:rPr>
      </w:pPr>
      <w:r>
        <w:rPr>
          <w:lang w:val="lt-LT"/>
        </w:rPr>
        <w:t>– padėti organizuoti ir užtikrinti asmens sveikatos priežiūros paslaugų laikinąjį teikimą švietimo ir kitose įstaigose;</w:t>
      </w:r>
    </w:p>
    <w:p w14:paraId="74D5D9CF" w14:textId="77777777" w:rsidR="004548A4" w:rsidRDefault="004548A4" w:rsidP="004548A4">
      <w:pPr>
        <w:ind w:firstLine="720"/>
        <w:jc w:val="both"/>
        <w:rPr>
          <w:lang w:val="lt-LT"/>
        </w:rPr>
      </w:pPr>
      <w:r>
        <w:rPr>
          <w:lang w:val="lt-LT"/>
        </w:rPr>
        <w:t>– padėti organizuoti ir atlikti kraujo donorų paiešką;</w:t>
      </w:r>
    </w:p>
    <w:p w14:paraId="4B11BE61" w14:textId="77777777" w:rsidR="004548A4" w:rsidRDefault="004548A4" w:rsidP="004548A4">
      <w:pPr>
        <w:ind w:firstLine="720"/>
        <w:jc w:val="both"/>
        <w:rPr>
          <w:lang w:val="lt-LT"/>
        </w:rPr>
      </w:pPr>
      <w:r>
        <w:rPr>
          <w:lang w:val="lt-LT"/>
        </w:rPr>
        <w:t>– padėti organizuoti tarptautinės pagalbos teikimą</w:t>
      </w:r>
    </w:p>
    <w:p w14:paraId="02C16389" w14:textId="77777777" w:rsidR="004548A4" w:rsidRDefault="004548A4" w:rsidP="004548A4">
      <w:pPr>
        <w:jc w:val="both"/>
        <w:rPr>
          <w:lang w:val="lt-LT"/>
        </w:rPr>
      </w:pPr>
      <w:r>
        <w:rPr>
          <w:lang w:val="lt-LT"/>
        </w:rPr>
        <w:t xml:space="preserve">            - teikti stacionarias gydymo paslaugas, Šiaulių rajono ar Šiaulių miesto gydymo įstaigose.</w:t>
      </w:r>
    </w:p>
    <w:p w14:paraId="50143F82" w14:textId="77777777" w:rsidR="004548A4" w:rsidRDefault="004548A4" w:rsidP="004548A4">
      <w:pPr>
        <w:jc w:val="both"/>
        <w:rPr>
          <w:lang w:val="lt-LT"/>
        </w:rPr>
      </w:pPr>
    </w:p>
    <w:p w14:paraId="33D535AC" w14:textId="77777777" w:rsidR="004548A4" w:rsidRPr="004548A4" w:rsidRDefault="004548A4" w:rsidP="009F587F">
      <w:pPr>
        <w:numPr>
          <w:ilvl w:val="1"/>
          <w:numId w:val="23"/>
        </w:numPr>
        <w:rPr>
          <w:b/>
          <w:bCs/>
          <w:lang w:val="lt-LT"/>
        </w:rPr>
      </w:pPr>
      <w:r w:rsidRPr="004548A4">
        <w:rPr>
          <w:b/>
          <w:bCs/>
          <w:lang w:val="lt-LT"/>
        </w:rPr>
        <w:t>Psichologinė pagalba</w:t>
      </w:r>
    </w:p>
    <w:p w14:paraId="1578D0FE" w14:textId="77777777" w:rsidR="004548A4" w:rsidRDefault="004548A4" w:rsidP="004548A4">
      <w:pPr>
        <w:rPr>
          <w:b/>
          <w:bCs/>
        </w:rPr>
      </w:pPr>
    </w:p>
    <w:p w14:paraId="56F65B04" w14:textId="77777777" w:rsidR="004548A4" w:rsidRDefault="004548A4" w:rsidP="004548A4">
      <w:pPr>
        <w:ind w:firstLine="720"/>
        <w:jc w:val="both"/>
        <w:rPr>
          <w:lang w:val="lt-LT"/>
        </w:rPr>
      </w:pPr>
      <w:r>
        <w:rPr>
          <w:lang w:val="lt-LT"/>
        </w:rPr>
        <w:lastRenderedPageBreak/>
        <w:t>Psichologinę pagalbą Šiaulių rajono savivaldybės gyventojams ekstremaliųjų situacijų metu suteiktu sveikatos priežiūros įstaigų gydytojai–psichologai, rajono psichologinė pedagoginė tarnyba, mokymų įstaigų socialiniai pedagogai, visuomenės sveikatos biuro darbuotojai, seniūnijų socialiniai darbuotojai.</w:t>
      </w:r>
    </w:p>
    <w:p w14:paraId="440E91E1" w14:textId="77777777" w:rsidR="004548A4" w:rsidRDefault="004548A4" w:rsidP="004548A4">
      <w:pPr>
        <w:ind w:firstLine="720"/>
        <w:jc w:val="both"/>
        <w:rPr>
          <w:lang w:val="lt-LT"/>
        </w:rPr>
      </w:pPr>
      <w:r>
        <w:rPr>
          <w:lang w:val="lt-LT"/>
        </w:rPr>
        <w:t>Pasinaudojant nemokama pagalba telefonu: 8 800 28888</w:t>
      </w:r>
    </w:p>
    <w:p w14:paraId="7DFF2E04" w14:textId="77777777" w:rsidR="004548A4" w:rsidRDefault="005F6C17" w:rsidP="004548A4">
      <w:pPr>
        <w:ind w:firstLine="720"/>
        <w:jc w:val="both"/>
        <w:rPr>
          <w:lang w:val="lt-LT"/>
        </w:rPr>
      </w:pPr>
      <w:hyperlink r:id="rId83" w:history="1">
        <w:r w:rsidR="004548A4" w:rsidRPr="00F05FB0">
          <w:rPr>
            <w:rStyle w:val="Hipersaitas"/>
            <w:lang w:val="lt-LT"/>
          </w:rPr>
          <w:t>https://www.jaunimolinija.lt/lt/apie-savizudybes/kaip-padeti-sau/jeigu-kyla-minciu-apie-savizudybe/?gclid=EAIaIQobChMI8anKoPiQ7gIVmpSyCh0KoAS_EAAYASAAEgJsHfD_BwE</w:t>
        </w:r>
      </w:hyperlink>
      <w:r w:rsidR="004548A4">
        <w:rPr>
          <w:lang w:val="lt-LT"/>
        </w:rPr>
        <w:t xml:space="preserve"> </w:t>
      </w:r>
    </w:p>
    <w:p w14:paraId="41954205" w14:textId="77777777" w:rsidR="004548A4" w:rsidRDefault="004548A4" w:rsidP="004548A4">
      <w:pPr>
        <w:ind w:firstLine="720"/>
        <w:jc w:val="both"/>
        <w:rPr>
          <w:lang w:val="lt-LT"/>
        </w:rPr>
      </w:pPr>
      <w:r>
        <w:rPr>
          <w:lang w:val="lt-LT"/>
        </w:rPr>
        <w:t>Vaikų linija – 116111</w:t>
      </w:r>
    </w:p>
    <w:p w14:paraId="16128951" w14:textId="77777777" w:rsidR="004548A4" w:rsidRDefault="004548A4" w:rsidP="004548A4">
      <w:pPr>
        <w:ind w:firstLine="720"/>
        <w:jc w:val="both"/>
        <w:rPr>
          <w:lang w:val="lt-LT"/>
        </w:rPr>
      </w:pPr>
      <w:r>
        <w:rPr>
          <w:lang w:val="lt-LT"/>
        </w:rPr>
        <w:t>Vilties linija – 116123</w:t>
      </w:r>
    </w:p>
    <w:p w14:paraId="602AB78C" w14:textId="77777777" w:rsidR="004548A4" w:rsidRDefault="004548A4" w:rsidP="004548A4">
      <w:pPr>
        <w:ind w:firstLine="720"/>
        <w:jc w:val="both"/>
        <w:rPr>
          <w:lang w:val="lt-LT"/>
        </w:rPr>
      </w:pPr>
      <w:r>
        <w:rPr>
          <w:lang w:val="lt-LT"/>
        </w:rPr>
        <w:t>Pagalbos linija moterims – 8 800 66366</w:t>
      </w:r>
    </w:p>
    <w:p w14:paraId="61D06EDE" w14:textId="77777777" w:rsidR="004548A4" w:rsidRPr="004548A4" w:rsidRDefault="004548A4" w:rsidP="004548A4">
      <w:pPr>
        <w:ind w:firstLine="720"/>
        <w:jc w:val="both"/>
        <w:rPr>
          <w:lang w:val="lt-LT"/>
        </w:rPr>
      </w:pPr>
      <w:r w:rsidRPr="004548A4">
        <w:rPr>
          <w:lang w:val="lt-LT"/>
        </w:rPr>
        <w:t>Linija Doverija (rusų kalba) – 8 800 77277</w:t>
      </w:r>
    </w:p>
    <w:p w14:paraId="143A21E7" w14:textId="77777777" w:rsidR="004548A4" w:rsidRPr="004548A4" w:rsidRDefault="004548A4" w:rsidP="004548A4">
      <w:pPr>
        <w:ind w:firstLine="720"/>
        <w:jc w:val="both"/>
        <w:rPr>
          <w:lang w:val="lt-LT"/>
        </w:rPr>
      </w:pPr>
    </w:p>
    <w:p w14:paraId="153359F0" w14:textId="77777777" w:rsidR="004548A4" w:rsidRPr="004548A4" w:rsidRDefault="004548A4" w:rsidP="009F587F">
      <w:pPr>
        <w:numPr>
          <w:ilvl w:val="1"/>
          <w:numId w:val="23"/>
        </w:numPr>
        <w:jc w:val="both"/>
        <w:rPr>
          <w:b/>
          <w:bCs/>
          <w:lang w:val="lt-LT"/>
        </w:rPr>
      </w:pPr>
      <w:r w:rsidRPr="004548A4">
        <w:rPr>
          <w:b/>
          <w:bCs/>
          <w:lang w:val="lt-LT"/>
        </w:rPr>
        <w:t>Socialinė pagalba ir parama</w:t>
      </w:r>
    </w:p>
    <w:p w14:paraId="6E0DF672" w14:textId="77777777" w:rsidR="004548A4" w:rsidRPr="004548A4" w:rsidRDefault="004548A4" w:rsidP="004548A4">
      <w:pPr>
        <w:jc w:val="both"/>
        <w:rPr>
          <w:b/>
          <w:bCs/>
          <w:lang w:val="lt-LT"/>
        </w:rPr>
      </w:pPr>
    </w:p>
    <w:p w14:paraId="28B45E57" w14:textId="77777777" w:rsidR="004548A4" w:rsidRDefault="004548A4" w:rsidP="004548A4">
      <w:pPr>
        <w:ind w:firstLine="709"/>
        <w:jc w:val="both"/>
        <w:rPr>
          <w:lang w:val="lt-LT"/>
        </w:rPr>
      </w:pPr>
      <w:r w:rsidRPr="004548A4">
        <w:rPr>
          <w:b/>
          <w:lang w:val="lt-LT"/>
        </w:rPr>
        <w:t xml:space="preserve">Socialinė parama – </w:t>
      </w:r>
      <w:r w:rsidRPr="004548A4">
        <w:rPr>
          <w:lang w:val="lt-LT"/>
        </w:rPr>
        <w:t>socialinių</w:t>
      </w:r>
      <w:r>
        <w:rPr>
          <w:lang w:val="lt-LT"/>
        </w:rPr>
        <w:t xml:space="preserve"> išmokų mokėjimas ir socialinių paslaugų teikimas – vykdomas per valstybės ir Šiaulių rajono savivaldybės tarybos patvirtintas socialines programas</w:t>
      </w:r>
      <w:r>
        <w:rPr>
          <w:b/>
          <w:lang w:val="lt-LT"/>
        </w:rPr>
        <w:t xml:space="preserve">. </w:t>
      </w:r>
      <w:r>
        <w:rPr>
          <w:lang w:val="lt-LT"/>
        </w:rPr>
        <w:t>Socialinė parama fiziniams asmenims teikiama per Šiaulių rajono savivaldybės administracijos Socialinės rūpybos skyrių, seniūnijas. Socialinė parama gali būti suteikta pašalpos arba paslaugos forma. Socialinė parama gali būti vienkartinė arba ilgalaikė. Visi dokumentai susiję su socialine parama yra tvarkomi ir saugomi vadovaujantis Lietuvos Respublikos Vyriausybės nurodymais ir terminais.</w:t>
      </w:r>
    </w:p>
    <w:p w14:paraId="2A93EAE0" w14:textId="77777777" w:rsidR="004548A4" w:rsidRDefault="004548A4" w:rsidP="004548A4">
      <w:pPr>
        <w:ind w:firstLine="720"/>
        <w:jc w:val="both"/>
        <w:rPr>
          <w:lang w:val="lt-LT"/>
        </w:rPr>
      </w:pPr>
      <w:r>
        <w:rPr>
          <w:lang w:val="lt-LT"/>
        </w:rPr>
        <w:t>Socialinės paslaugos teikiamos vadovaujantis Socialinių paslaugų įstatymu, poįstatyminiais teisės aktais bei kitais konkrečiai socialines paslaugas reglamentuojančiais Tarybos sprendimais.</w:t>
      </w:r>
    </w:p>
    <w:p w14:paraId="07A660DB" w14:textId="060B656E" w:rsidR="004548A4" w:rsidRDefault="004548A4" w:rsidP="000E7729">
      <w:pPr>
        <w:ind w:firstLine="709"/>
        <w:jc w:val="both"/>
        <w:rPr>
          <w:lang w:val="lt-LT"/>
        </w:rPr>
      </w:pPr>
      <w:r>
        <w:rPr>
          <w:lang w:val="lt-LT"/>
        </w:rPr>
        <w:t xml:space="preserve">Lietuvos Raudonojo Kryžiaus draugijos pajėgos taip pat teikia nukentėjusiesiems socialines paslaugas, labdarą ir paramą. </w:t>
      </w:r>
    </w:p>
    <w:p w14:paraId="14DE5DFE" w14:textId="1538BE6E" w:rsidR="004548A4" w:rsidRDefault="004548A4" w:rsidP="000E7729">
      <w:pPr>
        <w:ind w:firstLine="709"/>
        <w:jc w:val="both"/>
        <w:rPr>
          <w:color w:val="FF00FF"/>
          <w:lang w:val="lt-LT"/>
        </w:rPr>
      </w:pPr>
      <w:r>
        <w:rPr>
          <w:lang w:val="lt-LT"/>
        </w:rPr>
        <w:t xml:space="preserve">Šiaulių rajono savivaldybės teritorijoje, esančių socialinių paslaugų įstaigų, visuomeninių organizacijų, užsiimančių socialine rūpyba, sąrašas pateiktas plano </w:t>
      </w:r>
      <w:r w:rsidR="00897E14">
        <w:rPr>
          <w:lang w:val="lt-LT"/>
        </w:rPr>
        <w:t xml:space="preserve">   </w:t>
      </w:r>
      <w:r>
        <w:rPr>
          <w:b/>
          <w:lang w:val="lt-LT"/>
        </w:rPr>
        <w:t>PRIEDE.</w:t>
      </w:r>
      <w:r>
        <w:rPr>
          <w:color w:val="FF00FF"/>
          <w:lang w:val="lt-LT"/>
        </w:rPr>
        <w:t xml:space="preserve"> </w:t>
      </w:r>
    </w:p>
    <w:p w14:paraId="31C8A819" w14:textId="77777777" w:rsidR="004548A4" w:rsidRDefault="004548A4" w:rsidP="004548A4">
      <w:pPr>
        <w:ind w:firstLine="720"/>
        <w:jc w:val="both"/>
        <w:rPr>
          <w:lang w:val="lt-LT"/>
        </w:rPr>
      </w:pPr>
      <w:r>
        <w:rPr>
          <w:b/>
          <w:lang w:val="lt-LT"/>
        </w:rPr>
        <w:t>Finansinė pagalba</w:t>
      </w:r>
      <w:r>
        <w:rPr>
          <w:lang w:val="lt-LT"/>
        </w:rPr>
        <w:t>. Likviduojant stichinių padarinių sukeltų ekstremaliųjų situacijų pasekmes, nukentėjusiems fiziniams asmenims turi būti suteikta finansinė pagalba iš savivaldybės administracijos direktoriaus rezervo arba Lietuvos valstybės rezervo specialiai šiam tikslui skirtų lėšų.</w:t>
      </w:r>
    </w:p>
    <w:p w14:paraId="79E5A437" w14:textId="77777777" w:rsidR="004548A4" w:rsidRDefault="004548A4" w:rsidP="004548A4">
      <w:pPr>
        <w:ind w:firstLine="720"/>
        <w:jc w:val="both"/>
        <w:rPr>
          <w:lang w:val="lt-LT"/>
        </w:rPr>
      </w:pPr>
      <w:r>
        <w:rPr>
          <w:lang w:val="lt-LT"/>
        </w:rPr>
        <w:t>Savivaldybės taryba, administracijos direktoriaus teikimu, svarsto klausimą dėl finansinės pagalbos nukentėjusiems ekstremaliosios situacijos metu dydžio ir priima sprendimą.</w:t>
      </w:r>
    </w:p>
    <w:p w14:paraId="79D9C9B6" w14:textId="77777777" w:rsidR="004548A4" w:rsidRDefault="004548A4" w:rsidP="004548A4">
      <w:pPr>
        <w:ind w:firstLine="720"/>
        <w:jc w:val="both"/>
        <w:rPr>
          <w:lang w:val="lt-LT"/>
        </w:rPr>
      </w:pPr>
    </w:p>
    <w:p w14:paraId="331C5583" w14:textId="77777777" w:rsidR="004548A4" w:rsidRPr="004548A4" w:rsidRDefault="004548A4" w:rsidP="004548A4">
      <w:pPr>
        <w:tabs>
          <w:tab w:val="left" w:pos="851"/>
          <w:tab w:val="left" w:pos="1134"/>
        </w:tabs>
        <w:ind w:firstLine="709"/>
        <w:jc w:val="both"/>
        <w:rPr>
          <w:b/>
          <w:bCs/>
          <w:lang w:val="lt-LT"/>
        </w:rPr>
      </w:pPr>
      <w:r w:rsidRPr="004548A4">
        <w:rPr>
          <w:b/>
          <w:bCs/>
          <w:lang w:val="lt-LT"/>
        </w:rPr>
        <w:t>9.4. Aprūpinimas pirmosios būtinybės priemonėmis ir maistu</w:t>
      </w:r>
    </w:p>
    <w:p w14:paraId="610948F2" w14:textId="77777777" w:rsidR="004548A4" w:rsidRPr="004548A4" w:rsidRDefault="004548A4" w:rsidP="004548A4">
      <w:pPr>
        <w:ind w:firstLine="720"/>
        <w:jc w:val="both"/>
        <w:rPr>
          <w:b/>
          <w:bCs/>
          <w:lang w:val="lt-LT"/>
        </w:rPr>
      </w:pPr>
    </w:p>
    <w:p w14:paraId="3C405B42" w14:textId="77777777" w:rsidR="004548A4" w:rsidRPr="004548A4" w:rsidRDefault="004548A4" w:rsidP="004548A4">
      <w:pPr>
        <w:ind w:firstLine="720"/>
        <w:jc w:val="both"/>
        <w:rPr>
          <w:lang w:val="lt-LT"/>
        </w:rPr>
      </w:pPr>
      <w:r w:rsidRPr="004548A4">
        <w:rPr>
          <w:lang w:val="lt-LT"/>
        </w:rPr>
        <w:t xml:space="preserve">Šiaulių rajono savivaldybės Gyventojų evakavimo ir priėmimo komisija organizuoja nukentėjusiųjų gyventojų aprūpinimą maistu ir pirmo būtinumo priemonėmis bei jų maitinimą. </w:t>
      </w:r>
    </w:p>
    <w:p w14:paraId="0BF9C9AC" w14:textId="17641156" w:rsidR="004548A4" w:rsidRPr="004548A4" w:rsidRDefault="004548A4" w:rsidP="004548A4">
      <w:pPr>
        <w:ind w:firstLine="720"/>
        <w:jc w:val="both"/>
        <w:rPr>
          <w:color w:val="FF00FF"/>
          <w:lang w:val="lt-LT"/>
        </w:rPr>
      </w:pPr>
      <w:r w:rsidRPr="004548A4">
        <w:rPr>
          <w:lang w:val="lt-LT"/>
        </w:rPr>
        <w:t xml:space="preserve">Šiaulių rajono savivaldybės teritorijoje esančių parduotuvių, valgyklų ar kitų vietų, kuriose bus paskirstomos (tiekiamos) prekės bei numatytas maitinimas, sąrašas pateiktas plano </w:t>
      </w:r>
      <w:r w:rsidRPr="004548A4">
        <w:rPr>
          <w:b/>
          <w:lang w:val="lt-LT"/>
        </w:rPr>
        <w:t>PRIEDE .</w:t>
      </w:r>
      <w:r w:rsidRPr="004548A4">
        <w:rPr>
          <w:color w:val="FF00FF"/>
          <w:lang w:val="lt-LT"/>
        </w:rPr>
        <w:t xml:space="preserve"> </w:t>
      </w:r>
    </w:p>
    <w:p w14:paraId="08BA8508" w14:textId="454048D5" w:rsidR="004548A4" w:rsidRPr="004548A4" w:rsidRDefault="004548A4" w:rsidP="004548A4">
      <w:pPr>
        <w:ind w:firstLine="720"/>
        <w:jc w:val="both"/>
        <w:rPr>
          <w:color w:val="FF00FF"/>
          <w:lang w:val="lt-LT"/>
        </w:rPr>
      </w:pPr>
      <w:r w:rsidRPr="004548A4">
        <w:rPr>
          <w:lang w:val="lt-LT"/>
        </w:rPr>
        <w:t xml:space="preserve">Šiaulių rajono savivaldybės teritorijoje maisto produktus gaminančių ir tiekiančių įmonių sąrašas pateiktas plano </w:t>
      </w:r>
      <w:r w:rsidRPr="004548A4">
        <w:rPr>
          <w:b/>
          <w:lang w:val="lt-LT"/>
        </w:rPr>
        <w:t>PRIED</w:t>
      </w:r>
      <w:r w:rsidR="00897E14">
        <w:rPr>
          <w:b/>
          <w:lang w:val="lt-LT"/>
        </w:rPr>
        <w:t>E</w:t>
      </w:r>
      <w:r w:rsidRPr="004548A4">
        <w:rPr>
          <w:b/>
          <w:lang w:val="lt-LT"/>
        </w:rPr>
        <w:t>.</w:t>
      </w:r>
      <w:r w:rsidRPr="004548A4">
        <w:rPr>
          <w:color w:val="FF00FF"/>
          <w:lang w:val="lt-LT"/>
        </w:rPr>
        <w:t xml:space="preserve"> </w:t>
      </w:r>
    </w:p>
    <w:p w14:paraId="768E4A90" w14:textId="77777777" w:rsidR="004548A4" w:rsidRPr="004548A4" w:rsidRDefault="004548A4" w:rsidP="004548A4">
      <w:pPr>
        <w:ind w:firstLine="720"/>
        <w:jc w:val="both"/>
        <w:rPr>
          <w:color w:val="FF00FF"/>
          <w:lang w:val="lt-LT"/>
        </w:rPr>
      </w:pPr>
    </w:p>
    <w:p w14:paraId="4BCF5B2A" w14:textId="77777777" w:rsidR="004548A4" w:rsidRPr="004548A4" w:rsidRDefault="004548A4" w:rsidP="004548A4">
      <w:pPr>
        <w:ind w:firstLine="709"/>
        <w:jc w:val="both"/>
        <w:rPr>
          <w:b/>
          <w:bCs/>
          <w:lang w:val="lt-LT"/>
        </w:rPr>
      </w:pPr>
      <w:r w:rsidRPr="004548A4">
        <w:rPr>
          <w:b/>
          <w:bCs/>
          <w:lang w:val="lt-LT"/>
        </w:rPr>
        <w:lastRenderedPageBreak/>
        <w:t>9.5. Nutrauktų komunalinių paslaugų teikimo atnaujinimas  ir kitų būtiniausių gyvenimo (veiklos) sąlygų atkūrimas</w:t>
      </w:r>
    </w:p>
    <w:p w14:paraId="6CE946FA" w14:textId="77777777" w:rsidR="004548A4" w:rsidRPr="004548A4" w:rsidRDefault="004548A4" w:rsidP="004548A4">
      <w:pPr>
        <w:jc w:val="both"/>
        <w:rPr>
          <w:b/>
          <w:bCs/>
          <w:lang w:val="lt-LT"/>
        </w:rPr>
      </w:pPr>
    </w:p>
    <w:p w14:paraId="4C54D42A" w14:textId="77777777" w:rsidR="004548A4" w:rsidRDefault="004548A4" w:rsidP="004548A4">
      <w:pPr>
        <w:tabs>
          <w:tab w:val="left" w:pos="0"/>
        </w:tabs>
        <w:jc w:val="both"/>
        <w:rPr>
          <w:lang w:val="lt-LT"/>
        </w:rPr>
      </w:pPr>
      <w:r>
        <w:rPr>
          <w:lang w:val="lt-LT"/>
        </w:rPr>
        <w:t>Komunalinių paslaugų teikimo tikslas – organizuoti būtiniausias komunalines paslaugas savivaldybės ekstremaliosios situacijos atveju (konkrečioje vietoje), siekiant užtikrinti elementarias gyvenimo sąlygas ir išvengti užkrečiamųjų ligų protrūkio.</w:t>
      </w:r>
    </w:p>
    <w:p w14:paraId="6D5C2619" w14:textId="53F5DEA2" w:rsidR="004548A4" w:rsidRDefault="004548A4" w:rsidP="007C58BB">
      <w:pPr>
        <w:tabs>
          <w:tab w:val="left" w:pos="0"/>
        </w:tabs>
        <w:ind w:firstLine="709"/>
        <w:jc w:val="both"/>
        <w:rPr>
          <w:lang w:val="lt-LT"/>
        </w:rPr>
      </w:pPr>
      <w:r>
        <w:rPr>
          <w:lang w:val="lt-LT"/>
        </w:rPr>
        <w:t>Būtiniausios komunalinės paslaugos yra centralizuotas vandens tiekimas ir nuotekų valymas, šilumos, elektros energijos, dujų tiekimas, atliekų ir šiukšlių išvežimas.</w:t>
      </w:r>
    </w:p>
    <w:p w14:paraId="032E7AEE" w14:textId="4B766B1F" w:rsidR="004548A4" w:rsidRDefault="004548A4" w:rsidP="007C58BB">
      <w:pPr>
        <w:tabs>
          <w:tab w:val="left" w:pos="0"/>
        </w:tabs>
        <w:ind w:firstLine="709"/>
        <w:jc w:val="both"/>
        <w:rPr>
          <w:lang w:val="lt-LT"/>
        </w:rPr>
      </w:pPr>
      <w:r>
        <w:rPr>
          <w:lang w:val="lt-LT"/>
        </w:rPr>
        <w:t xml:space="preserve"> Įvykus ekstremaliajam įvykiui ar susidarius ekstremaliajai situacijai savivaldybės teritorijoje esančiose įmonėse, teikiančiose gyventojams komunalines, energetines paslaugas, kuo skubiau imamasi sutrikimų ar gedimų šalinimo darbų ir priemonių, siekiant atnaujinti šias paslaugas, ir žiūrima, kad kuo mažesnius nuostolius patirtų gyventojai ir pati įmonė. Tam tikslui įmonės turi būti parengusios Ekstremaliųjų situacijų valdymo planus, kuriais vadovaujasi likviduojant avarijas.</w:t>
      </w:r>
    </w:p>
    <w:p w14:paraId="292EBB07" w14:textId="37AF9742" w:rsidR="004548A4" w:rsidRDefault="004548A4" w:rsidP="007C58BB">
      <w:pPr>
        <w:tabs>
          <w:tab w:val="left" w:pos="0"/>
        </w:tabs>
        <w:ind w:firstLine="709"/>
        <w:jc w:val="both"/>
        <w:rPr>
          <w:lang w:val="lt-LT"/>
        </w:rPr>
      </w:pPr>
      <w:r>
        <w:rPr>
          <w:lang w:val="lt-LT"/>
        </w:rPr>
        <w:t>Už ekstremaliųjų situacijų metu nutrauktų komunalinių, energetinių paslaugų teikimo atnaujinimą, kitų būtiniausių gyvenimo (veiklos) sąlygų atkūrimą atsakingi minėtas paslaugas teikiančių įstaigų vadovai.</w:t>
      </w:r>
    </w:p>
    <w:p w14:paraId="00C9C8BA" w14:textId="77777777" w:rsidR="004548A4" w:rsidRDefault="004548A4" w:rsidP="004548A4">
      <w:pPr>
        <w:tabs>
          <w:tab w:val="left" w:pos="0"/>
        </w:tabs>
        <w:jc w:val="both"/>
        <w:rPr>
          <w:lang w:val="lt-LT"/>
        </w:rPr>
      </w:pPr>
      <w:r>
        <w:rPr>
          <w:lang w:val="lt-LT"/>
        </w:rPr>
        <w:tab/>
      </w:r>
    </w:p>
    <w:p w14:paraId="58262F22" w14:textId="77777777" w:rsidR="004548A4" w:rsidRPr="004548A4" w:rsidRDefault="004548A4" w:rsidP="004548A4">
      <w:pPr>
        <w:tabs>
          <w:tab w:val="left" w:pos="0"/>
        </w:tabs>
        <w:jc w:val="both"/>
        <w:rPr>
          <w:lang w:val="lt-LT"/>
        </w:rPr>
      </w:pPr>
      <w:r>
        <w:rPr>
          <w:lang w:val="lt-LT"/>
        </w:rPr>
        <w:tab/>
      </w:r>
      <w:r w:rsidRPr="004548A4">
        <w:rPr>
          <w:b/>
          <w:u w:val="single"/>
          <w:lang w:val="lt-LT"/>
        </w:rPr>
        <w:t>Centralizuotą vandens tiekimą ir nuotekų šalinimą</w:t>
      </w:r>
      <w:r w:rsidRPr="004548A4">
        <w:rPr>
          <w:lang w:val="lt-LT"/>
        </w:rPr>
        <w:t xml:space="preserve"> rajono savivaldybės teritorijoje organizuoja UAB ,,Kuršėnų vandenys“</w:t>
      </w:r>
    </w:p>
    <w:p w14:paraId="4BEB0198" w14:textId="77777777" w:rsidR="004548A4" w:rsidRPr="004548A4" w:rsidRDefault="004548A4" w:rsidP="004548A4">
      <w:pPr>
        <w:tabs>
          <w:tab w:val="left" w:pos="0"/>
        </w:tabs>
        <w:jc w:val="both"/>
        <w:rPr>
          <w:lang w:val="lt-LT"/>
        </w:rPr>
      </w:pPr>
      <w:r w:rsidRPr="004548A4">
        <w:rPr>
          <w:lang w:val="lt-LT"/>
        </w:rPr>
        <w:tab/>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446"/>
        <w:gridCol w:w="3322"/>
        <w:gridCol w:w="1538"/>
        <w:gridCol w:w="2337"/>
      </w:tblGrid>
      <w:tr w:rsidR="004548A4" w14:paraId="79AD4F4D" w14:textId="77777777" w:rsidTr="00FD01BB">
        <w:tc>
          <w:tcPr>
            <w:tcW w:w="1542" w:type="dxa"/>
            <w:vAlign w:val="center"/>
          </w:tcPr>
          <w:p w14:paraId="11A90C26" w14:textId="77777777" w:rsidR="004548A4" w:rsidRDefault="004548A4" w:rsidP="00FD01BB">
            <w:pPr>
              <w:tabs>
                <w:tab w:val="left" w:pos="0"/>
              </w:tabs>
              <w:jc w:val="center"/>
              <w:rPr>
                <w:sz w:val="20"/>
                <w:szCs w:val="20"/>
                <w:lang w:val="lt-LT"/>
              </w:rPr>
            </w:pPr>
            <w:r>
              <w:rPr>
                <w:sz w:val="20"/>
                <w:szCs w:val="20"/>
                <w:lang w:val="lt-LT"/>
              </w:rPr>
              <w:t>Ūkio subjekto pavadinimas</w:t>
            </w:r>
          </w:p>
        </w:tc>
        <w:tc>
          <w:tcPr>
            <w:tcW w:w="1446" w:type="dxa"/>
            <w:vAlign w:val="center"/>
          </w:tcPr>
          <w:p w14:paraId="1D43BECF" w14:textId="77777777" w:rsidR="004548A4" w:rsidRDefault="004548A4" w:rsidP="00FD01BB">
            <w:pPr>
              <w:tabs>
                <w:tab w:val="left" w:pos="0"/>
              </w:tabs>
              <w:jc w:val="center"/>
              <w:rPr>
                <w:sz w:val="20"/>
                <w:szCs w:val="20"/>
                <w:lang w:val="lt-LT"/>
              </w:rPr>
            </w:pPr>
            <w:r>
              <w:rPr>
                <w:sz w:val="20"/>
                <w:szCs w:val="20"/>
                <w:lang w:val="lt-LT"/>
              </w:rPr>
              <w:t>Adresas</w:t>
            </w:r>
          </w:p>
        </w:tc>
        <w:tc>
          <w:tcPr>
            <w:tcW w:w="3322" w:type="dxa"/>
            <w:vAlign w:val="center"/>
          </w:tcPr>
          <w:p w14:paraId="4AFBDD18" w14:textId="77777777" w:rsidR="004548A4" w:rsidRDefault="004548A4" w:rsidP="00FD01BB">
            <w:pPr>
              <w:tabs>
                <w:tab w:val="left" w:pos="0"/>
              </w:tabs>
              <w:jc w:val="center"/>
              <w:rPr>
                <w:sz w:val="20"/>
                <w:szCs w:val="20"/>
                <w:lang w:val="lt-LT"/>
              </w:rPr>
            </w:pPr>
            <w:r>
              <w:rPr>
                <w:sz w:val="20"/>
                <w:szCs w:val="20"/>
                <w:lang w:val="lt-LT"/>
              </w:rPr>
              <w:t>Kontaktai</w:t>
            </w:r>
          </w:p>
        </w:tc>
        <w:tc>
          <w:tcPr>
            <w:tcW w:w="1538" w:type="dxa"/>
            <w:vAlign w:val="center"/>
          </w:tcPr>
          <w:p w14:paraId="3B5DD004" w14:textId="77777777" w:rsidR="004548A4" w:rsidRDefault="004548A4" w:rsidP="00FD01BB">
            <w:pPr>
              <w:tabs>
                <w:tab w:val="left" w:pos="0"/>
              </w:tabs>
              <w:jc w:val="center"/>
              <w:rPr>
                <w:sz w:val="20"/>
                <w:szCs w:val="20"/>
                <w:lang w:val="lt-LT"/>
              </w:rPr>
            </w:pPr>
            <w:r>
              <w:rPr>
                <w:sz w:val="20"/>
                <w:szCs w:val="20"/>
                <w:lang w:val="lt-LT"/>
              </w:rPr>
              <w:t>Budintis</w:t>
            </w:r>
          </w:p>
        </w:tc>
        <w:tc>
          <w:tcPr>
            <w:tcW w:w="2337" w:type="dxa"/>
            <w:vAlign w:val="center"/>
          </w:tcPr>
          <w:p w14:paraId="1901EB51" w14:textId="77777777" w:rsidR="004548A4" w:rsidRDefault="004548A4" w:rsidP="00FD01BB">
            <w:pPr>
              <w:tabs>
                <w:tab w:val="left" w:pos="0"/>
              </w:tabs>
              <w:jc w:val="center"/>
              <w:rPr>
                <w:sz w:val="20"/>
                <w:szCs w:val="20"/>
                <w:lang w:val="lt-LT"/>
              </w:rPr>
            </w:pPr>
            <w:r>
              <w:rPr>
                <w:sz w:val="20"/>
                <w:szCs w:val="20"/>
                <w:lang w:val="lt-LT"/>
              </w:rPr>
              <w:t>Vadovas, kontaktai</w:t>
            </w:r>
          </w:p>
        </w:tc>
      </w:tr>
      <w:tr w:rsidR="004548A4" w14:paraId="149398A5" w14:textId="77777777" w:rsidTr="00FD01BB">
        <w:tc>
          <w:tcPr>
            <w:tcW w:w="1542" w:type="dxa"/>
            <w:vAlign w:val="center"/>
          </w:tcPr>
          <w:p w14:paraId="08C824C1" w14:textId="77777777" w:rsidR="004548A4" w:rsidRDefault="004548A4" w:rsidP="00FD01BB">
            <w:pPr>
              <w:tabs>
                <w:tab w:val="left" w:pos="0"/>
              </w:tabs>
              <w:jc w:val="both"/>
              <w:rPr>
                <w:sz w:val="20"/>
                <w:szCs w:val="20"/>
                <w:lang w:val="lt-LT"/>
              </w:rPr>
            </w:pPr>
            <w:r>
              <w:rPr>
                <w:sz w:val="20"/>
                <w:szCs w:val="20"/>
                <w:lang w:val="lt-LT"/>
              </w:rPr>
              <w:t>UAB ,,Kuršėnų vandenys</w:t>
            </w:r>
            <w:r>
              <w:rPr>
                <w:lang w:val="lt-LT"/>
              </w:rPr>
              <w:t>“</w:t>
            </w:r>
          </w:p>
        </w:tc>
        <w:tc>
          <w:tcPr>
            <w:tcW w:w="1446" w:type="dxa"/>
            <w:vAlign w:val="center"/>
          </w:tcPr>
          <w:p w14:paraId="0136A342" w14:textId="77777777" w:rsidR="004548A4" w:rsidRDefault="004548A4" w:rsidP="00FD01BB">
            <w:pPr>
              <w:tabs>
                <w:tab w:val="left" w:pos="0"/>
              </w:tabs>
              <w:jc w:val="both"/>
              <w:rPr>
                <w:sz w:val="20"/>
                <w:szCs w:val="20"/>
                <w:lang w:val="lt-LT"/>
              </w:rPr>
            </w:pPr>
            <w:r>
              <w:rPr>
                <w:sz w:val="20"/>
                <w:szCs w:val="20"/>
              </w:rPr>
              <w:t>Gergždelių g. 44, Kuršėnai</w:t>
            </w:r>
          </w:p>
        </w:tc>
        <w:tc>
          <w:tcPr>
            <w:tcW w:w="3322" w:type="dxa"/>
            <w:vAlign w:val="center"/>
          </w:tcPr>
          <w:p w14:paraId="2821D5B9" w14:textId="77777777" w:rsidR="004548A4" w:rsidRDefault="004548A4" w:rsidP="00FD01BB">
            <w:pPr>
              <w:tabs>
                <w:tab w:val="left" w:pos="0"/>
              </w:tabs>
              <w:jc w:val="both"/>
              <w:rPr>
                <w:sz w:val="20"/>
                <w:szCs w:val="20"/>
                <w:lang w:val="lt-LT"/>
              </w:rPr>
            </w:pPr>
            <w:r>
              <w:rPr>
                <w:sz w:val="20"/>
                <w:szCs w:val="20"/>
                <w:lang w:val="lt-LT"/>
              </w:rPr>
              <w:t xml:space="preserve">Tel. (8 41) 582093; faks. (8 41) 508088 </w:t>
            </w:r>
          </w:p>
          <w:p w14:paraId="3510DD45" w14:textId="77777777" w:rsidR="004548A4" w:rsidRDefault="004548A4" w:rsidP="00FD01BB">
            <w:pPr>
              <w:tabs>
                <w:tab w:val="left" w:pos="0"/>
              </w:tabs>
              <w:jc w:val="both"/>
              <w:rPr>
                <w:sz w:val="20"/>
                <w:szCs w:val="20"/>
                <w:lang w:val="lt-LT"/>
              </w:rPr>
            </w:pPr>
          </w:p>
        </w:tc>
        <w:tc>
          <w:tcPr>
            <w:tcW w:w="1538" w:type="dxa"/>
            <w:vAlign w:val="center"/>
          </w:tcPr>
          <w:p w14:paraId="630574D9" w14:textId="77777777" w:rsidR="004548A4" w:rsidRDefault="004548A4" w:rsidP="00FD01BB">
            <w:pPr>
              <w:tabs>
                <w:tab w:val="left" w:pos="0"/>
              </w:tabs>
              <w:jc w:val="both"/>
              <w:rPr>
                <w:sz w:val="20"/>
                <w:szCs w:val="20"/>
                <w:lang w:val="lt-LT"/>
              </w:rPr>
            </w:pPr>
            <w:r>
              <w:rPr>
                <w:sz w:val="20"/>
                <w:szCs w:val="20"/>
                <w:lang w:val="lt-LT"/>
              </w:rPr>
              <w:t>(8 41) 582093</w:t>
            </w:r>
          </w:p>
        </w:tc>
        <w:tc>
          <w:tcPr>
            <w:tcW w:w="2337" w:type="dxa"/>
            <w:vAlign w:val="center"/>
          </w:tcPr>
          <w:p w14:paraId="08A8A074" w14:textId="28525809" w:rsidR="004548A4" w:rsidRDefault="004548A4" w:rsidP="00FD01BB">
            <w:pPr>
              <w:tabs>
                <w:tab w:val="left" w:pos="0"/>
              </w:tabs>
              <w:jc w:val="both"/>
              <w:rPr>
                <w:sz w:val="20"/>
                <w:szCs w:val="20"/>
              </w:rPr>
            </w:pPr>
          </w:p>
          <w:p w14:paraId="48202761" w14:textId="77777777" w:rsidR="004548A4" w:rsidRDefault="004548A4" w:rsidP="00FD01BB">
            <w:pPr>
              <w:tabs>
                <w:tab w:val="left" w:pos="0"/>
              </w:tabs>
              <w:jc w:val="both"/>
              <w:rPr>
                <w:sz w:val="20"/>
                <w:szCs w:val="20"/>
                <w:lang w:val="lt-LT"/>
              </w:rPr>
            </w:pPr>
          </w:p>
        </w:tc>
      </w:tr>
    </w:tbl>
    <w:p w14:paraId="7D53B4B3" w14:textId="77777777" w:rsidR="004548A4" w:rsidRDefault="004548A4" w:rsidP="004548A4">
      <w:pPr>
        <w:pStyle w:val="Pagrindinistekstas3"/>
        <w:spacing w:line="240" w:lineRule="auto"/>
        <w:ind w:firstLine="720"/>
        <w:rPr>
          <w:sz w:val="24"/>
          <w:szCs w:val="24"/>
          <w:lang w:val="lt-LT"/>
        </w:rPr>
      </w:pPr>
    </w:p>
    <w:p w14:paraId="0F48312A" w14:textId="77777777" w:rsidR="004548A4" w:rsidRDefault="004548A4" w:rsidP="004548A4">
      <w:pPr>
        <w:pStyle w:val="Pagrindinistekstas3"/>
        <w:spacing w:line="240" w:lineRule="auto"/>
        <w:ind w:firstLine="720"/>
        <w:rPr>
          <w:b/>
          <w:sz w:val="24"/>
          <w:szCs w:val="24"/>
          <w:lang w:val="lt-LT"/>
        </w:rPr>
      </w:pPr>
      <w:r>
        <w:rPr>
          <w:sz w:val="24"/>
          <w:szCs w:val="24"/>
          <w:lang w:val="lt-LT"/>
        </w:rPr>
        <w:t>Ekstremaliųjų įvykių ir ekstremaliųjų situacijų metu nutrūkus vandens tiekimui, gyventojai bei įstaigos  vandeniu aprūpinami iš alternatyvių šaltinių – gyventojų šulinių, gamtinių geriamojo vandens šaltinių, atvežant geriamąjį vandenį į nurodytą vietą.</w:t>
      </w:r>
    </w:p>
    <w:p w14:paraId="5F92CEBB" w14:textId="2B8E9C7B" w:rsidR="004548A4" w:rsidRDefault="004548A4" w:rsidP="007C58BB">
      <w:pPr>
        <w:pStyle w:val="Pagrindinistekstas"/>
        <w:ind w:firstLine="709"/>
        <w:jc w:val="both"/>
        <w:rPr>
          <w:bCs/>
          <w:lang w:val="lt-LT"/>
        </w:rPr>
      </w:pPr>
      <w:r>
        <w:rPr>
          <w:lang w:val="lt-LT"/>
        </w:rPr>
        <w:t>Šiaulių</w:t>
      </w:r>
      <w:r>
        <w:rPr>
          <w:bCs/>
          <w:lang w:val="lt-LT"/>
        </w:rPr>
        <w:t xml:space="preserve"> rajono savivaldybės teritorijoje esančių alternatyvių gyventojų aprūpinimo vandeniu, įvykus vandentiekio avarijai, šaltinių sąrašas pateiktas plano </w:t>
      </w:r>
      <w:r>
        <w:rPr>
          <w:b/>
          <w:bCs/>
          <w:lang w:val="lt-LT"/>
        </w:rPr>
        <w:t>PRIEDE</w:t>
      </w:r>
      <w:r w:rsidR="00897E14">
        <w:rPr>
          <w:b/>
          <w:bCs/>
          <w:lang w:val="lt-LT"/>
        </w:rPr>
        <w:t>.</w:t>
      </w:r>
    </w:p>
    <w:p w14:paraId="1E11B7CC" w14:textId="77777777" w:rsidR="004548A4" w:rsidRDefault="004548A4" w:rsidP="004548A4">
      <w:pPr>
        <w:jc w:val="both"/>
        <w:rPr>
          <w:lang w:val="lt-LT"/>
        </w:rPr>
      </w:pPr>
    </w:p>
    <w:p w14:paraId="28C4DB1D" w14:textId="77777777" w:rsidR="004548A4" w:rsidRDefault="004548A4" w:rsidP="004548A4">
      <w:pPr>
        <w:ind w:firstLine="720"/>
        <w:jc w:val="both"/>
        <w:rPr>
          <w:lang w:val="lt-LT"/>
        </w:rPr>
      </w:pPr>
      <w:r>
        <w:rPr>
          <w:b/>
          <w:u w:val="single"/>
          <w:lang w:val="lt-LT"/>
        </w:rPr>
        <w:t>Centralizuotą šildymą</w:t>
      </w:r>
      <w:r>
        <w:rPr>
          <w:lang w:val="lt-LT"/>
        </w:rPr>
        <w:t xml:space="preserve"> Kuršėnuose mieste organizuoja UAB ,,Šiaulių energijos Kuršėnų šilumos tinklai“</w:t>
      </w:r>
    </w:p>
    <w:p w14:paraId="23169E62" w14:textId="77777777" w:rsidR="004548A4" w:rsidRDefault="004548A4" w:rsidP="004548A4">
      <w:pPr>
        <w:ind w:firstLine="720"/>
        <w:jc w:val="both"/>
        <w:rPr>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624"/>
        <w:gridCol w:w="3320"/>
        <w:gridCol w:w="2439"/>
      </w:tblGrid>
      <w:tr w:rsidR="004548A4" w14:paraId="4C236D92" w14:textId="77777777" w:rsidTr="00FD01BB">
        <w:tc>
          <w:tcPr>
            <w:tcW w:w="2445" w:type="dxa"/>
            <w:vAlign w:val="center"/>
          </w:tcPr>
          <w:p w14:paraId="35C6EDF1" w14:textId="77777777" w:rsidR="004548A4" w:rsidRDefault="004548A4" w:rsidP="00FD01BB">
            <w:pPr>
              <w:tabs>
                <w:tab w:val="left" w:pos="0"/>
              </w:tabs>
              <w:jc w:val="center"/>
              <w:rPr>
                <w:sz w:val="20"/>
                <w:szCs w:val="20"/>
                <w:lang w:val="lt-LT"/>
              </w:rPr>
            </w:pPr>
            <w:r>
              <w:rPr>
                <w:sz w:val="20"/>
                <w:szCs w:val="20"/>
                <w:lang w:val="lt-LT"/>
              </w:rPr>
              <w:t>Ūkio subjekto pavadinimas</w:t>
            </w:r>
          </w:p>
        </w:tc>
        <w:tc>
          <w:tcPr>
            <w:tcW w:w="1624" w:type="dxa"/>
            <w:vAlign w:val="center"/>
          </w:tcPr>
          <w:p w14:paraId="2BA31650" w14:textId="77777777" w:rsidR="004548A4" w:rsidRDefault="004548A4" w:rsidP="00FD01BB">
            <w:pPr>
              <w:tabs>
                <w:tab w:val="left" w:pos="0"/>
              </w:tabs>
              <w:jc w:val="center"/>
              <w:rPr>
                <w:sz w:val="20"/>
                <w:szCs w:val="20"/>
                <w:lang w:val="lt-LT"/>
              </w:rPr>
            </w:pPr>
            <w:r>
              <w:rPr>
                <w:sz w:val="20"/>
                <w:szCs w:val="20"/>
                <w:lang w:val="lt-LT"/>
              </w:rPr>
              <w:t>Adresas</w:t>
            </w:r>
          </w:p>
        </w:tc>
        <w:tc>
          <w:tcPr>
            <w:tcW w:w="3320" w:type="dxa"/>
            <w:vAlign w:val="center"/>
          </w:tcPr>
          <w:p w14:paraId="2A9BB3C9" w14:textId="77777777" w:rsidR="004548A4" w:rsidRDefault="004548A4" w:rsidP="00FD01BB">
            <w:pPr>
              <w:tabs>
                <w:tab w:val="left" w:pos="0"/>
              </w:tabs>
              <w:jc w:val="center"/>
              <w:rPr>
                <w:sz w:val="20"/>
                <w:szCs w:val="20"/>
                <w:lang w:val="lt-LT"/>
              </w:rPr>
            </w:pPr>
            <w:r>
              <w:rPr>
                <w:sz w:val="20"/>
                <w:szCs w:val="20"/>
                <w:lang w:val="lt-LT"/>
              </w:rPr>
              <w:t>Kontaktai</w:t>
            </w:r>
          </w:p>
        </w:tc>
        <w:tc>
          <w:tcPr>
            <w:tcW w:w="2439" w:type="dxa"/>
            <w:vAlign w:val="center"/>
          </w:tcPr>
          <w:p w14:paraId="324CECC1" w14:textId="77777777" w:rsidR="004548A4" w:rsidRDefault="004548A4" w:rsidP="00FD01BB">
            <w:pPr>
              <w:tabs>
                <w:tab w:val="left" w:pos="0"/>
              </w:tabs>
              <w:jc w:val="center"/>
              <w:rPr>
                <w:sz w:val="20"/>
                <w:szCs w:val="20"/>
                <w:lang w:val="lt-LT"/>
              </w:rPr>
            </w:pPr>
            <w:r>
              <w:rPr>
                <w:sz w:val="20"/>
                <w:szCs w:val="20"/>
                <w:lang w:val="lt-LT"/>
              </w:rPr>
              <w:t>Vadovas, kontaktai</w:t>
            </w:r>
          </w:p>
        </w:tc>
      </w:tr>
      <w:tr w:rsidR="004548A4" w14:paraId="48DB5D58" w14:textId="77777777" w:rsidTr="00FD01BB">
        <w:tc>
          <w:tcPr>
            <w:tcW w:w="2445" w:type="dxa"/>
            <w:vAlign w:val="center"/>
          </w:tcPr>
          <w:p w14:paraId="062F627E" w14:textId="77777777" w:rsidR="004548A4" w:rsidRDefault="004548A4" w:rsidP="00FD01BB">
            <w:pPr>
              <w:tabs>
                <w:tab w:val="left" w:pos="0"/>
              </w:tabs>
              <w:rPr>
                <w:sz w:val="20"/>
                <w:szCs w:val="20"/>
                <w:lang w:val="lt-LT"/>
              </w:rPr>
            </w:pPr>
            <w:r>
              <w:rPr>
                <w:sz w:val="20"/>
                <w:szCs w:val="20"/>
                <w:lang w:val="lt-LT"/>
              </w:rPr>
              <w:t>AB ,,Šiaulių energija Kuršėnų šilumos tinklų tarnyba“</w:t>
            </w:r>
          </w:p>
        </w:tc>
        <w:tc>
          <w:tcPr>
            <w:tcW w:w="1624" w:type="dxa"/>
            <w:vAlign w:val="center"/>
          </w:tcPr>
          <w:p w14:paraId="62E23731" w14:textId="77777777" w:rsidR="004548A4" w:rsidRDefault="004548A4" w:rsidP="00FD01BB">
            <w:pPr>
              <w:tabs>
                <w:tab w:val="left" w:pos="0"/>
              </w:tabs>
              <w:rPr>
                <w:sz w:val="20"/>
                <w:szCs w:val="20"/>
                <w:lang w:val="lt-LT"/>
              </w:rPr>
            </w:pPr>
            <w:r>
              <w:rPr>
                <w:sz w:val="20"/>
                <w:szCs w:val="20"/>
                <w:lang w:val="lt-LT"/>
              </w:rPr>
              <w:t>V. Dambrausko g. 15, Kuršėnai</w:t>
            </w:r>
          </w:p>
        </w:tc>
        <w:tc>
          <w:tcPr>
            <w:tcW w:w="3320" w:type="dxa"/>
            <w:vAlign w:val="center"/>
          </w:tcPr>
          <w:p w14:paraId="1B6C2E37" w14:textId="77777777" w:rsidR="004548A4" w:rsidRPr="002725FA" w:rsidRDefault="004548A4" w:rsidP="00FD01BB">
            <w:pPr>
              <w:tabs>
                <w:tab w:val="left" w:pos="0"/>
              </w:tabs>
              <w:jc w:val="both"/>
              <w:rPr>
                <w:sz w:val="20"/>
                <w:szCs w:val="20"/>
                <w:lang w:val="lt-LT"/>
              </w:rPr>
            </w:pPr>
            <w:r>
              <w:rPr>
                <w:sz w:val="20"/>
                <w:szCs w:val="20"/>
              </w:rPr>
              <w:t xml:space="preserve"> Tel. (8-41) 582145; faks. (8-41) 585738; kursenai@</w:t>
            </w:r>
            <w:r>
              <w:rPr>
                <w:sz w:val="20"/>
                <w:szCs w:val="20"/>
                <w:lang w:val="lt-LT"/>
              </w:rPr>
              <w:t xml:space="preserve">siauliuenerg. Lt </w:t>
            </w:r>
          </w:p>
        </w:tc>
        <w:tc>
          <w:tcPr>
            <w:tcW w:w="2439" w:type="dxa"/>
            <w:vAlign w:val="center"/>
          </w:tcPr>
          <w:p w14:paraId="2035BE89" w14:textId="77777777" w:rsidR="004548A4" w:rsidRPr="001C7FC4" w:rsidRDefault="004548A4" w:rsidP="00FD01BB">
            <w:pPr>
              <w:rPr>
                <w:sz w:val="20"/>
                <w:szCs w:val="20"/>
              </w:rPr>
            </w:pPr>
            <w:r>
              <w:t xml:space="preserve"> </w:t>
            </w:r>
            <w:r>
              <w:rPr>
                <w:sz w:val="20"/>
                <w:szCs w:val="20"/>
              </w:rPr>
              <w:t>(8-41) 582145</w:t>
            </w:r>
          </w:p>
        </w:tc>
      </w:tr>
    </w:tbl>
    <w:p w14:paraId="2298CF10" w14:textId="77777777" w:rsidR="004548A4" w:rsidRDefault="004548A4" w:rsidP="004548A4">
      <w:pPr>
        <w:tabs>
          <w:tab w:val="left" w:pos="0"/>
        </w:tabs>
        <w:jc w:val="both"/>
        <w:rPr>
          <w:lang w:val="lt-LT"/>
        </w:rPr>
      </w:pPr>
    </w:p>
    <w:p w14:paraId="5B4C6756" w14:textId="77777777" w:rsidR="004548A4" w:rsidRDefault="004548A4" w:rsidP="004548A4">
      <w:pPr>
        <w:tabs>
          <w:tab w:val="num" w:pos="720"/>
        </w:tabs>
        <w:rPr>
          <w:lang w:val="lt-LT"/>
        </w:rPr>
      </w:pPr>
      <w:r>
        <w:rPr>
          <w:lang w:val="lt-LT"/>
        </w:rPr>
        <w:tab/>
        <w:t>Ekstremaliųjų įvykių ir ekstremaliųjų situacijų metu nutrūkus šilumos tiekimui, bendrovė imasi skubių veiksmų ir priemonių avarijos priežasčiai pašalinti bei šilumos tiekimui atstatyti.</w:t>
      </w:r>
    </w:p>
    <w:p w14:paraId="1D2535DF" w14:textId="77777777" w:rsidR="004548A4" w:rsidRDefault="004548A4" w:rsidP="004548A4">
      <w:pPr>
        <w:tabs>
          <w:tab w:val="num" w:pos="1824"/>
        </w:tabs>
        <w:rPr>
          <w:lang w:val="lt-LT"/>
        </w:rPr>
      </w:pPr>
    </w:p>
    <w:p w14:paraId="37906781" w14:textId="4D2F16C6" w:rsidR="004548A4" w:rsidRDefault="004548A4" w:rsidP="004548A4">
      <w:pPr>
        <w:tabs>
          <w:tab w:val="num" w:pos="720"/>
        </w:tabs>
        <w:rPr>
          <w:lang w:val="lt-LT"/>
        </w:rPr>
      </w:pPr>
      <w:r>
        <w:rPr>
          <w:lang w:val="lt-LT"/>
        </w:rPr>
        <w:tab/>
      </w:r>
      <w:r>
        <w:rPr>
          <w:b/>
          <w:u w:val="single"/>
          <w:lang w:val="lt-LT"/>
        </w:rPr>
        <w:t>Elektros energiją</w:t>
      </w:r>
      <w:r>
        <w:rPr>
          <w:lang w:val="lt-LT"/>
        </w:rPr>
        <w:t xml:space="preserve"> savivaldybės teritorijoje tiekia</w:t>
      </w:r>
      <w:r w:rsidR="007C58BB">
        <w:rPr>
          <w:lang w:val="lt-LT"/>
        </w:rPr>
        <w:t>nčių įstaigų nėra</w:t>
      </w:r>
    </w:p>
    <w:p w14:paraId="39DFA23F" w14:textId="77777777" w:rsidR="004548A4" w:rsidRDefault="004548A4" w:rsidP="004548A4">
      <w:pPr>
        <w:tabs>
          <w:tab w:val="left" w:pos="0"/>
        </w:tabs>
        <w:jc w:val="center"/>
        <w:rPr>
          <w:b/>
          <w:sz w:val="28"/>
          <w:szCs w:val="28"/>
          <w:lang w:val="lt-LT"/>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983"/>
        <w:gridCol w:w="2879"/>
        <w:gridCol w:w="2439"/>
      </w:tblGrid>
      <w:tr w:rsidR="004548A4" w14:paraId="101F3BFC" w14:textId="77777777" w:rsidTr="00FD01BB">
        <w:tc>
          <w:tcPr>
            <w:tcW w:w="2445" w:type="dxa"/>
            <w:vAlign w:val="center"/>
          </w:tcPr>
          <w:p w14:paraId="53601152" w14:textId="77777777" w:rsidR="004548A4" w:rsidRDefault="004548A4" w:rsidP="00FD01BB">
            <w:pPr>
              <w:tabs>
                <w:tab w:val="left" w:pos="0"/>
              </w:tabs>
              <w:jc w:val="center"/>
              <w:rPr>
                <w:sz w:val="20"/>
                <w:szCs w:val="20"/>
                <w:lang w:val="lt-LT"/>
              </w:rPr>
            </w:pPr>
            <w:r>
              <w:rPr>
                <w:sz w:val="20"/>
                <w:szCs w:val="20"/>
                <w:lang w:val="lt-LT"/>
              </w:rPr>
              <w:t>Ūkio subjekto pavadinimas</w:t>
            </w:r>
          </w:p>
        </w:tc>
        <w:tc>
          <w:tcPr>
            <w:tcW w:w="1983" w:type="dxa"/>
            <w:vAlign w:val="center"/>
          </w:tcPr>
          <w:p w14:paraId="278546BD" w14:textId="77777777" w:rsidR="004548A4" w:rsidRDefault="004548A4" w:rsidP="00FD01BB">
            <w:pPr>
              <w:tabs>
                <w:tab w:val="left" w:pos="0"/>
              </w:tabs>
              <w:jc w:val="center"/>
              <w:rPr>
                <w:sz w:val="20"/>
                <w:szCs w:val="20"/>
                <w:lang w:val="lt-LT"/>
              </w:rPr>
            </w:pPr>
            <w:r>
              <w:rPr>
                <w:sz w:val="20"/>
                <w:szCs w:val="20"/>
                <w:lang w:val="lt-LT"/>
              </w:rPr>
              <w:t>Adresas</w:t>
            </w:r>
          </w:p>
        </w:tc>
        <w:tc>
          <w:tcPr>
            <w:tcW w:w="2879" w:type="dxa"/>
            <w:vAlign w:val="center"/>
          </w:tcPr>
          <w:p w14:paraId="3EF7933B" w14:textId="77777777" w:rsidR="004548A4" w:rsidRDefault="004548A4" w:rsidP="00FD01BB">
            <w:pPr>
              <w:tabs>
                <w:tab w:val="left" w:pos="0"/>
              </w:tabs>
              <w:jc w:val="center"/>
              <w:rPr>
                <w:sz w:val="20"/>
                <w:szCs w:val="20"/>
                <w:lang w:val="lt-LT"/>
              </w:rPr>
            </w:pPr>
            <w:r>
              <w:rPr>
                <w:sz w:val="20"/>
                <w:szCs w:val="20"/>
                <w:lang w:val="lt-LT"/>
              </w:rPr>
              <w:t>Kontaktai</w:t>
            </w:r>
          </w:p>
        </w:tc>
        <w:tc>
          <w:tcPr>
            <w:tcW w:w="2439" w:type="dxa"/>
            <w:vAlign w:val="center"/>
          </w:tcPr>
          <w:p w14:paraId="3AD81EB8" w14:textId="77777777" w:rsidR="004548A4" w:rsidRDefault="004548A4" w:rsidP="00FD01BB">
            <w:pPr>
              <w:tabs>
                <w:tab w:val="left" w:pos="0"/>
              </w:tabs>
              <w:jc w:val="center"/>
              <w:rPr>
                <w:sz w:val="20"/>
                <w:szCs w:val="20"/>
                <w:lang w:val="lt-LT"/>
              </w:rPr>
            </w:pPr>
            <w:r>
              <w:rPr>
                <w:sz w:val="20"/>
                <w:szCs w:val="20"/>
                <w:lang w:val="lt-LT"/>
              </w:rPr>
              <w:t>Vadovas, kontaktai</w:t>
            </w:r>
          </w:p>
        </w:tc>
      </w:tr>
      <w:tr w:rsidR="004548A4" w14:paraId="3BFCD45E" w14:textId="77777777" w:rsidTr="00FD01BB">
        <w:tc>
          <w:tcPr>
            <w:tcW w:w="2445" w:type="dxa"/>
            <w:vAlign w:val="center"/>
          </w:tcPr>
          <w:p w14:paraId="194CDC6F" w14:textId="70AD32CA" w:rsidR="004548A4" w:rsidRPr="00331698" w:rsidRDefault="004548A4" w:rsidP="00FD01BB">
            <w:pPr>
              <w:tabs>
                <w:tab w:val="left" w:pos="0"/>
              </w:tabs>
              <w:rPr>
                <w:sz w:val="20"/>
                <w:szCs w:val="20"/>
                <w:lang w:val="lt-LT"/>
              </w:rPr>
            </w:pPr>
            <w:r w:rsidRPr="00331698">
              <w:rPr>
                <w:sz w:val="20"/>
                <w:szCs w:val="20"/>
                <w:lang w:val="lt-LT"/>
              </w:rPr>
              <w:t xml:space="preserve">                     </w:t>
            </w:r>
          </w:p>
        </w:tc>
        <w:tc>
          <w:tcPr>
            <w:tcW w:w="1983" w:type="dxa"/>
            <w:vAlign w:val="center"/>
          </w:tcPr>
          <w:p w14:paraId="34B15668" w14:textId="77777777" w:rsidR="004548A4" w:rsidRDefault="004548A4" w:rsidP="00FD01BB">
            <w:pPr>
              <w:tabs>
                <w:tab w:val="left" w:pos="0"/>
              </w:tabs>
              <w:rPr>
                <w:sz w:val="20"/>
                <w:szCs w:val="20"/>
                <w:lang w:val="lt-LT"/>
              </w:rPr>
            </w:pPr>
            <w:r>
              <w:rPr>
                <w:sz w:val="20"/>
                <w:szCs w:val="20"/>
                <w:lang w:val="lt-LT"/>
              </w:rPr>
              <w:t>Šiaulių rajone nėra filialų</w:t>
            </w:r>
          </w:p>
        </w:tc>
        <w:tc>
          <w:tcPr>
            <w:tcW w:w="2879" w:type="dxa"/>
            <w:vAlign w:val="center"/>
          </w:tcPr>
          <w:p w14:paraId="124CA395" w14:textId="77777777" w:rsidR="004548A4" w:rsidRPr="001C7FC4" w:rsidRDefault="004548A4" w:rsidP="00FD01BB">
            <w:pPr>
              <w:tabs>
                <w:tab w:val="left" w:pos="0"/>
              </w:tabs>
              <w:jc w:val="both"/>
              <w:rPr>
                <w:sz w:val="20"/>
                <w:szCs w:val="20"/>
                <w:lang w:val="lt-LT"/>
              </w:rPr>
            </w:pPr>
          </w:p>
        </w:tc>
        <w:tc>
          <w:tcPr>
            <w:tcW w:w="2439" w:type="dxa"/>
            <w:vAlign w:val="center"/>
          </w:tcPr>
          <w:p w14:paraId="212C4FC4" w14:textId="77777777" w:rsidR="004548A4" w:rsidRPr="001C7FC4" w:rsidRDefault="004548A4" w:rsidP="00FD01BB">
            <w:pPr>
              <w:tabs>
                <w:tab w:val="left" w:pos="0"/>
              </w:tabs>
              <w:jc w:val="both"/>
              <w:rPr>
                <w:sz w:val="20"/>
                <w:szCs w:val="20"/>
                <w:lang w:val="lt-LT"/>
              </w:rPr>
            </w:pPr>
          </w:p>
        </w:tc>
      </w:tr>
    </w:tbl>
    <w:p w14:paraId="6D6BDC88" w14:textId="77777777" w:rsidR="004548A4" w:rsidRDefault="004548A4" w:rsidP="004548A4">
      <w:pPr>
        <w:tabs>
          <w:tab w:val="num" w:pos="1824"/>
        </w:tabs>
        <w:jc w:val="both"/>
        <w:rPr>
          <w:lang w:val="lt-LT"/>
        </w:rPr>
      </w:pPr>
    </w:p>
    <w:p w14:paraId="5DF84B0F" w14:textId="77777777" w:rsidR="004548A4" w:rsidRDefault="004548A4" w:rsidP="004548A4">
      <w:pPr>
        <w:tabs>
          <w:tab w:val="num" w:pos="720"/>
        </w:tabs>
        <w:jc w:val="both"/>
        <w:rPr>
          <w:lang w:val="lt-LT"/>
        </w:rPr>
      </w:pPr>
      <w:r>
        <w:rPr>
          <w:lang w:val="lt-LT"/>
        </w:rPr>
        <w:lastRenderedPageBreak/>
        <w:tab/>
        <w:t>Ekstremaliųjų įvykių ir ekstremaliųjų situacijų metu nutrūkus elektros energijos tiekimui, bendrovė skubiai organizuoja gedimų ar avarijų likvidavimą, vykdo reikalingus darbus, kad kuo greičiau būtų atstatytas elektros energijos tiekimas.</w:t>
      </w:r>
    </w:p>
    <w:p w14:paraId="19646FD2" w14:textId="77777777" w:rsidR="004548A4" w:rsidRDefault="004548A4" w:rsidP="004548A4">
      <w:pPr>
        <w:tabs>
          <w:tab w:val="num" w:pos="720"/>
        </w:tabs>
        <w:jc w:val="both"/>
        <w:rPr>
          <w:lang w:val="lt-LT"/>
        </w:rPr>
      </w:pPr>
    </w:p>
    <w:p w14:paraId="3D2277F2" w14:textId="77777777" w:rsidR="004548A4" w:rsidRDefault="004548A4" w:rsidP="004548A4">
      <w:pPr>
        <w:tabs>
          <w:tab w:val="num" w:pos="720"/>
        </w:tabs>
        <w:jc w:val="both"/>
        <w:rPr>
          <w:lang w:val="lt-LT"/>
        </w:rPr>
      </w:pPr>
      <w:r>
        <w:rPr>
          <w:lang w:val="lt-LT"/>
        </w:rPr>
        <w:tab/>
      </w:r>
      <w:r>
        <w:rPr>
          <w:b/>
          <w:u w:val="single"/>
          <w:lang w:val="lt-LT"/>
        </w:rPr>
        <w:t>Centralizuotą gamtinių dujų</w:t>
      </w:r>
      <w:r>
        <w:rPr>
          <w:lang w:val="lt-LT"/>
        </w:rPr>
        <w:t xml:space="preserve"> tiekimą savivaldybės teritorijoje organizuoja AB ,,Lietuvos dujos“ </w:t>
      </w:r>
    </w:p>
    <w:p w14:paraId="6E6062A4" w14:textId="77777777" w:rsidR="004548A4" w:rsidRDefault="004548A4" w:rsidP="004548A4">
      <w:pPr>
        <w:tabs>
          <w:tab w:val="num" w:pos="720"/>
        </w:tabs>
        <w:rPr>
          <w:b/>
          <w:iCs/>
        </w:rPr>
      </w:pPr>
      <w:r>
        <w:rPr>
          <w:b/>
          <w:iCs/>
        </w:rPr>
        <w:tab/>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00"/>
        <w:gridCol w:w="3060"/>
        <w:gridCol w:w="2439"/>
      </w:tblGrid>
      <w:tr w:rsidR="004548A4" w14:paraId="00B253E8" w14:textId="77777777" w:rsidTr="00FD01BB">
        <w:tc>
          <w:tcPr>
            <w:tcW w:w="2088" w:type="dxa"/>
            <w:vAlign w:val="center"/>
          </w:tcPr>
          <w:p w14:paraId="02B524B8" w14:textId="77777777" w:rsidR="004548A4" w:rsidRDefault="004548A4" w:rsidP="00FD01BB">
            <w:pPr>
              <w:tabs>
                <w:tab w:val="left" w:pos="0"/>
              </w:tabs>
              <w:jc w:val="center"/>
              <w:rPr>
                <w:sz w:val="20"/>
                <w:szCs w:val="20"/>
                <w:lang w:val="lt-LT"/>
              </w:rPr>
            </w:pPr>
            <w:r>
              <w:rPr>
                <w:sz w:val="20"/>
                <w:szCs w:val="20"/>
                <w:lang w:val="lt-LT"/>
              </w:rPr>
              <w:t>Ūkio subjekto pavadinimas</w:t>
            </w:r>
          </w:p>
        </w:tc>
        <w:tc>
          <w:tcPr>
            <w:tcW w:w="1800" w:type="dxa"/>
            <w:vAlign w:val="center"/>
          </w:tcPr>
          <w:p w14:paraId="7A4E5320" w14:textId="77777777" w:rsidR="004548A4" w:rsidRDefault="004548A4" w:rsidP="00FD01BB">
            <w:pPr>
              <w:tabs>
                <w:tab w:val="left" w:pos="0"/>
              </w:tabs>
              <w:jc w:val="center"/>
              <w:rPr>
                <w:sz w:val="20"/>
                <w:szCs w:val="20"/>
                <w:lang w:val="lt-LT"/>
              </w:rPr>
            </w:pPr>
            <w:r>
              <w:rPr>
                <w:sz w:val="20"/>
                <w:szCs w:val="20"/>
                <w:lang w:val="lt-LT"/>
              </w:rPr>
              <w:t>Adresas</w:t>
            </w:r>
          </w:p>
        </w:tc>
        <w:tc>
          <w:tcPr>
            <w:tcW w:w="3060" w:type="dxa"/>
            <w:vAlign w:val="center"/>
          </w:tcPr>
          <w:p w14:paraId="29D7D9E1" w14:textId="77777777" w:rsidR="004548A4" w:rsidRDefault="004548A4" w:rsidP="00FD01BB">
            <w:pPr>
              <w:tabs>
                <w:tab w:val="left" w:pos="0"/>
              </w:tabs>
              <w:jc w:val="center"/>
              <w:rPr>
                <w:sz w:val="20"/>
                <w:szCs w:val="20"/>
                <w:lang w:val="lt-LT"/>
              </w:rPr>
            </w:pPr>
            <w:r>
              <w:rPr>
                <w:sz w:val="20"/>
                <w:szCs w:val="20"/>
                <w:lang w:val="lt-LT"/>
              </w:rPr>
              <w:t>Kontaktai</w:t>
            </w:r>
          </w:p>
        </w:tc>
        <w:tc>
          <w:tcPr>
            <w:tcW w:w="2439" w:type="dxa"/>
            <w:vAlign w:val="center"/>
          </w:tcPr>
          <w:p w14:paraId="58CE62D4" w14:textId="77777777" w:rsidR="004548A4" w:rsidRDefault="004548A4" w:rsidP="00FD01BB">
            <w:pPr>
              <w:tabs>
                <w:tab w:val="left" w:pos="0"/>
              </w:tabs>
              <w:jc w:val="center"/>
              <w:rPr>
                <w:sz w:val="20"/>
                <w:szCs w:val="20"/>
                <w:lang w:val="lt-LT"/>
              </w:rPr>
            </w:pPr>
            <w:r>
              <w:rPr>
                <w:sz w:val="20"/>
                <w:szCs w:val="20"/>
                <w:lang w:val="lt-LT"/>
              </w:rPr>
              <w:t>Vadovas, kontaktai</w:t>
            </w:r>
          </w:p>
        </w:tc>
      </w:tr>
      <w:tr w:rsidR="004548A4" w14:paraId="37D5FD11" w14:textId="77777777" w:rsidTr="00FD01BB">
        <w:tc>
          <w:tcPr>
            <w:tcW w:w="2088" w:type="dxa"/>
            <w:vAlign w:val="center"/>
          </w:tcPr>
          <w:p w14:paraId="5449AC8B" w14:textId="40ACC7E8" w:rsidR="004548A4" w:rsidRDefault="004548A4" w:rsidP="00FD01BB">
            <w:pPr>
              <w:tabs>
                <w:tab w:val="left" w:pos="0"/>
              </w:tabs>
              <w:rPr>
                <w:sz w:val="20"/>
                <w:szCs w:val="20"/>
                <w:lang w:val="lt-LT"/>
              </w:rPr>
            </w:pPr>
          </w:p>
        </w:tc>
        <w:tc>
          <w:tcPr>
            <w:tcW w:w="1800" w:type="dxa"/>
            <w:vAlign w:val="center"/>
          </w:tcPr>
          <w:p w14:paraId="296D325B" w14:textId="77777777" w:rsidR="004548A4" w:rsidRDefault="004548A4" w:rsidP="00FD01BB">
            <w:pPr>
              <w:tabs>
                <w:tab w:val="left" w:pos="0"/>
              </w:tabs>
              <w:rPr>
                <w:sz w:val="20"/>
                <w:szCs w:val="20"/>
                <w:lang w:val="lt-LT"/>
              </w:rPr>
            </w:pPr>
            <w:r>
              <w:rPr>
                <w:sz w:val="20"/>
                <w:szCs w:val="20"/>
                <w:lang w:val="lt-LT"/>
              </w:rPr>
              <w:t>Šiaulių rajone nėra filialų</w:t>
            </w:r>
          </w:p>
        </w:tc>
        <w:tc>
          <w:tcPr>
            <w:tcW w:w="3060" w:type="dxa"/>
            <w:vAlign w:val="center"/>
          </w:tcPr>
          <w:p w14:paraId="5D31948A" w14:textId="77777777" w:rsidR="004548A4" w:rsidRDefault="004548A4" w:rsidP="00FD01BB">
            <w:pPr>
              <w:tabs>
                <w:tab w:val="left" w:pos="0"/>
              </w:tabs>
              <w:jc w:val="both"/>
              <w:rPr>
                <w:sz w:val="20"/>
                <w:szCs w:val="20"/>
                <w:lang w:val="lt-LT"/>
              </w:rPr>
            </w:pPr>
          </w:p>
          <w:p w14:paraId="521C56E9" w14:textId="77777777" w:rsidR="004548A4" w:rsidRPr="002725FA" w:rsidRDefault="004548A4" w:rsidP="00FD01BB">
            <w:pPr>
              <w:jc w:val="both"/>
              <w:rPr>
                <w:sz w:val="20"/>
                <w:szCs w:val="20"/>
                <w:lang w:val="lt-LT"/>
              </w:rPr>
            </w:pPr>
          </w:p>
        </w:tc>
        <w:tc>
          <w:tcPr>
            <w:tcW w:w="2439" w:type="dxa"/>
            <w:vAlign w:val="center"/>
          </w:tcPr>
          <w:p w14:paraId="243F0E40" w14:textId="77777777" w:rsidR="004548A4" w:rsidRDefault="004548A4" w:rsidP="00FD01BB">
            <w:pPr>
              <w:tabs>
                <w:tab w:val="left" w:pos="0"/>
              </w:tabs>
              <w:jc w:val="both"/>
              <w:rPr>
                <w:sz w:val="20"/>
                <w:lang w:val="lt-LT"/>
              </w:rPr>
            </w:pPr>
          </w:p>
          <w:p w14:paraId="22126C6B" w14:textId="77777777" w:rsidR="004548A4" w:rsidRPr="002725FA" w:rsidRDefault="004548A4" w:rsidP="00FD01BB">
            <w:pPr>
              <w:tabs>
                <w:tab w:val="left" w:pos="0"/>
              </w:tabs>
              <w:jc w:val="both"/>
              <w:rPr>
                <w:sz w:val="20"/>
                <w:lang w:val="lt-LT"/>
              </w:rPr>
            </w:pPr>
          </w:p>
        </w:tc>
      </w:tr>
    </w:tbl>
    <w:p w14:paraId="275A57DC" w14:textId="77777777" w:rsidR="004548A4" w:rsidRDefault="004548A4" w:rsidP="004548A4">
      <w:pPr>
        <w:tabs>
          <w:tab w:val="num" w:pos="720"/>
        </w:tabs>
        <w:rPr>
          <w:b/>
          <w:iCs/>
          <w:lang w:val="lt-LT"/>
        </w:rPr>
      </w:pPr>
    </w:p>
    <w:p w14:paraId="4FE94EDD" w14:textId="77777777" w:rsidR="004548A4" w:rsidRDefault="004548A4" w:rsidP="004548A4">
      <w:pPr>
        <w:tabs>
          <w:tab w:val="num" w:pos="720"/>
        </w:tabs>
        <w:rPr>
          <w:lang w:val="lt-LT"/>
        </w:rPr>
      </w:pPr>
      <w:r>
        <w:rPr>
          <w:lang w:val="lt-LT"/>
        </w:rPr>
        <w:tab/>
        <w:t>Ekstremaliųjų įvykių ir ekstremaliųjų situacijų metu skubiai organizuoja gedimo lokalizavimą bei likvidavimą.</w:t>
      </w:r>
    </w:p>
    <w:p w14:paraId="44835A1D" w14:textId="77777777" w:rsidR="004548A4" w:rsidRDefault="004548A4" w:rsidP="004548A4">
      <w:pPr>
        <w:ind w:firstLine="720"/>
        <w:jc w:val="both"/>
        <w:rPr>
          <w:lang w:val="lt-LT"/>
        </w:rPr>
      </w:pPr>
    </w:p>
    <w:p w14:paraId="7E24DE9A" w14:textId="77777777" w:rsidR="004548A4" w:rsidRDefault="004548A4" w:rsidP="004548A4">
      <w:pPr>
        <w:ind w:firstLine="720"/>
        <w:jc w:val="both"/>
        <w:rPr>
          <w:lang w:val="lt-LT"/>
        </w:rPr>
      </w:pPr>
      <w:r>
        <w:rPr>
          <w:b/>
          <w:u w:val="single"/>
          <w:lang w:val="lt-LT"/>
        </w:rPr>
        <w:t>Atliekų ir šiukšlių išvežimą</w:t>
      </w:r>
      <w:r>
        <w:rPr>
          <w:lang w:val="lt-LT"/>
        </w:rPr>
        <w:t xml:space="preserve"> rajono savivaldybės teritorijoje organizuoja UAB „Kuršėnų komunalinis ūkis“.</w:t>
      </w:r>
    </w:p>
    <w:p w14:paraId="677CB281" w14:textId="77777777" w:rsidR="004548A4" w:rsidRDefault="004548A4" w:rsidP="004548A4">
      <w:pPr>
        <w:ind w:firstLine="720"/>
        <w:jc w:val="both"/>
        <w:rPr>
          <w:lang w:val="lt-LT"/>
        </w:rPr>
      </w:pPr>
      <w:r>
        <w:rPr>
          <w:lang w:val="lt-LT"/>
        </w:rPr>
        <w:t xml:space="preserve">  </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00"/>
        <w:gridCol w:w="3060"/>
        <w:gridCol w:w="2439"/>
      </w:tblGrid>
      <w:tr w:rsidR="004548A4" w14:paraId="1E3E6119" w14:textId="77777777" w:rsidTr="00FD01BB">
        <w:tc>
          <w:tcPr>
            <w:tcW w:w="2088" w:type="dxa"/>
            <w:vAlign w:val="center"/>
          </w:tcPr>
          <w:p w14:paraId="35D8E2BE" w14:textId="77777777" w:rsidR="004548A4" w:rsidRDefault="004548A4" w:rsidP="00FD01BB">
            <w:pPr>
              <w:tabs>
                <w:tab w:val="left" w:pos="0"/>
              </w:tabs>
              <w:jc w:val="center"/>
              <w:rPr>
                <w:sz w:val="20"/>
                <w:szCs w:val="20"/>
                <w:lang w:val="lt-LT"/>
              </w:rPr>
            </w:pPr>
            <w:r>
              <w:rPr>
                <w:sz w:val="20"/>
                <w:szCs w:val="20"/>
                <w:lang w:val="lt-LT"/>
              </w:rPr>
              <w:t>Ūkio subjekto pavadinimas</w:t>
            </w:r>
          </w:p>
        </w:tc>
        <w:tc>
          <w:tcPr>
            <w:tcW w:w="1800" w:type="dxa"/>
            <w:vAlign w:val="center"/>
          </w:tcPr>
          <w:p w14:paraId="5C7F71BB" w14:textId="77777777" w:rsidR="004548A4" w:rsidRDefault="004548A4" w:rsidP="00FD01BB">
            <w:pPr>
              <w:tabs>
                <w:tab w:val="left" w:pos="0"/>
              </w:tabs>
              <w:jc w:val="center"/>
              <w:rPr>
                <w:sz w:val="20"/>
                <w:szCs w:val="20"/>
                <w:lang w:val="lt-LT"/>
              </w:rPr>
            </w:pPr>
            <w:r>
              <w:rPr>
                <w:sz w:val="20"/>
                <w:szCs w:val="20"/>
                <w:lang w:val="lt-LT"/>
              </w:rPr>
              <w:t>Adresas</w:t>
            </w:r>
          </w:p>
        </w:tc>
        <w:tc>
          <w:tcPr>
            <w:tcW w:w="3060" w:type="dxa"/>
            <w:vAlign w:val="center"/>
          </w:tcPr>
          <w:p w14:paraId="203B038E" w14:textId="77777777" w:rsidR="004548A4" w:rsidRDefault="004548A4" w:rsidP="00FD01BB">
            <w:pPr>
              <w:tabs>
                <w:tab w:val="left" w:pos="0"/>
              </w:tabs>
              <w:jc w:val="center"/>
              <w:rPr>
                <w:sz w:val="20"/>
                <w:szCs w:val="20"/>
                <w:lang w:val="lt-LT"/>
              </w:rPr>
            </w:pPr>
            <w:r>
              <w:rPr>
                <w:sz w:val="20"/>
                <w:szCs w:val="20"/>
                <w:lang w:val="lt-LT"/>
              </w:rPr>
              <w:t>Kontaktai</w:t>
            </w:r>
          </w:p>
        </w:tc>
        <w:tc>
          <w:tcPr>
            <w:tcW w:w="2439" w:type="dxa"/>
            <w:vAlign w:val="center"/>
          </w:tcPr>
          <w:p w14:paraId="1304124A" w14:textId="77777777" w:rsidR="004548A4" w:rsidRDefault="004548A4" w:rsidP="00FD01BB">
            <w:pPr>
              <w:tabs>
                <w:tab w:val="left" w:pos="0"/>
              </w:tabs>
              <w:jc w:val="center"/>
              <w:rPr>
                <w:sz w:val="20"/>
                <w:szCs w:val="20"/>
                <w:lang w:val="lt-LT"/>
              </w:rPr>
            </w:pPr>
            <w:r>
              <w:rPr>
                <w:sz w:val="20"/>
                <w:szCs w:val="20"/>
                <w:lang w:val="lt-LT"/>
              </w:rPr>
              <w:t>Vadovas, kontaktai</w:t>
            </w:r>
          </w:p>
        </w:tc>
      </w:tr>
      <w:tr w:rsidR="004548A4" w14:paraId="24079F7D" w14:textId="77777777" w:rsidTr="00FD01BB">
        <w:tc>
          <w:tcPr>
            <w:tcW w:w="2088" w:type="dxa"/>
            <w:vAlign w:val="center"/>
          </w:tcPr>
          <w:p w14:paraId="5A1FC91B" w14:textId="77777777" w:rsidR="004548A4" w:rsidRDefault="004548A4" w:rsidP="00FD01BB">
            <w:pPr>
              <w:tabs>
                <w:tab w:val="left" w:pos="0"/>
              </w:tabs>
              <w:rPr>
                <w:sz w:val="20"/>
                <w:szCs w:val="20"/>
                <w:lang w:val="lt-LT"/>
              </w:rPr>
            </w:pPr>
            <w:r>
              <w:rPr>
                <w:sz w:val="20"/>
                <w:szCs w:val="20"/>
                <w:lang w:val="lt-LT"/>
              </w:rPr>
              <w:t>UAB ,,Kuršėnų komunalinis ūkis“</w:t>
            </w:r>
          </w:p>
        </w:tc>
        <w:tc>
          <w:tcPr>
            <w:tcW w:w="1800" w:type="dxa"/>
            <w:vAlign w:val="center"/>
          </w:tcPr>
          <w:p w14:paraId="10730686" w14:textId="77777777" w:rsidR="004548A4" w:rsidRDefault="004548A4" w:rsidP="00FD01BB">
            <w:pPr>
              <w:tabs>
                <w:tab w:val="left" w:pos="0"/>
              </w:tabs>
              <w:rPr>
                <w:sz w:val="20"/>
                <w:szCs w:val="20"/>
                <w:lang w:val="lt-LT"/>
              </w:rPr>
            </w:pPr>
            <w:r>
              <w:rPr>
                <w:sz w:val="20"/>
                <w:szCs w:val="20"/>
                <w:lang w:val="lt-LT"/>
              </w:rPr>
              <w:t>Sodo g. 18, Kuršėnai</w:t>
            </w:r>
          </w:p>
        </w:tc>
        <w:tc>
          <w:tcPr>
            <w:tcW w:w="3060" w:type="dxa"/>
            <w:vAlign w:val="center"/>
          </w:tcPr>
          <w:p w14:paraId="27CE03DE" w14:textId="77777777" w:rsidR="004548A4" w:rsidRPr="00372928" w:rsidRDefault="004548A4" w:rsidP="00FD01BB">
            <w:pPr>
              <w:tabs>
                <w:tab w:val="left" w:pos="0"/>
              </w:tabs>
              <w:jc w:val="both"/>
              <w:rPr>
                <w:sz w:val="20"/>
                <w:szCs w:val="20"/>
                <w:lang w:val="lt-LT"/>
              </w:rPr>
            </w:pPr>
            <w:r>
              <w:rPr>
                <w:sz w:val="20"/>
                <w:szCs w:val="20"/>
                <w:lang w:val="lt-LT"/>
              </w:rPr>
              <w:t>Tel.  (8-41) 581195; faks. (8 41) 584631</w:t>
            </w:r>
          </w:p>
        </w:tc>
        <w:tc>
          <w:tcPr>
            <w:tcW w:w="2439" w:type="dxa"/>
            <w:vAlign w:val="center"/>
          </w:tcPr>
          <w:p w14:paraId="2577368A" w14:textId="77777777" w:rsidR="004548A4" w:rsidRDefault="004548A4" w:rsidP="00FD01BB">
            <w:pPr>
              <w:tabs>
                <w:tab w:val="left" w:pos="0"/>
              </w:tabs>
              <w:jc w:val="both"/>
              <w:rPr>
                <w:sz w:val="20"/>
                <w:szCs w:val="20"/>
                <w:lang w:val="lt-LT"/>
              </w:rPr>
            </w:pPr>
            <w:r>
              <w:rPr>
                <w:sz w:val="20"/>
                <w:szCs w:val="20"/>
                <w:lang w:val="lt-LT"/>
              </w:rPr>
              <w:t>Vytautas Budrys</w:t>
            </w:r>
          </w:p>
          <w:p w14:paraId="69740C45" w14:textId="77777777" w:rsidR="004548A4" w:rsidRDefault="004548A4" w:rsidP="00FD01BB">
            <w:pPr>
              <w:tabs>
                <w:tab w:val="left" w:pos="0"/>
              </w:tabs>
              <w:jc w:val="both"/>
              <w:rPr>
                <w:sz w:val="20"/>
                <w:szCs w:val="20"/>
                <w:lang w:val="lt-LT"/>
              </w:rPr>
            </w:pPr>
            <w:r>
              <w:rPr>
                <w:sz w:val="20"/>
                <w:szCs w:val="20"/>
                <w:lang w:val="lt-LT"/>
              </w:rPr>
              <w:t>8 685 52 752</w:t>
            </w:r>
          </w:p>
        </w:tc>
      </w:tr>
    </w:tbl>
    <w:p w14:paraId="7155B290" w14:textId="702FD316" w:rsidR="00DD0923" w:rsidRPr="00DD0923" w:rsidRDefault="004548A4" w:rsidP="00DD0923">
      <w:pPr>
        <w:jc w:val="both"/>
        <w:rPr>
          <w:lang w:val="lt-LT"/>
        </w:rPr>
      </w:pPr>
      <w:r>
        <w:rPr>
          <w:lang w:val="lt-LT"/>
        </w:rPr>
        <w:t xml:space="preserve">    </w:t>
      </w:r>
      <w:r>
        <w:rPr>
          <w:lang w:val="lt-LT"/>
        </w:rPr>
        <w:tab/>
        <w:t xml:space="preserve"> </w:t>
      </w:r>
    </w:p>
    <w:p w14:paraId="30180BEA" w14:textId="41BC56AB" w:rsidR="004548A4" w:rsidRPr="004548A4" w:rsidRDefault="004548A4" w:rsidP="004548A4">
      <w:pPr>
        <w:tabs>
          <w:tab w:val="left" w:pos="851"/>
          <w:tab w:val="left" w:pos="1134"/>
        </w:tabs>
        <w:ind w:firstLine="709"/>
        <w:jc w:val="both"/>
        <w:rPr>
          <w:b/>
          <w:bCs/>
          <w:lang w:val="lt-LT"/>
        </w:rPr>
      </w:pPr>
      <w:r w:rsidRPr="004548A4">
        <w:rPr>
          <w:b/>
          <w:bCs/>
          <w:lang w:val="lt-LT"/>
        </w:rPr>
        <w:t>9.6. Žuvusiųjų ekstremalaus įvykio ar ekstremaliosios situacijos metu laidojimo tvarka</w:t>
      </w:r>
    </w:p>
    <w:p w14:paraId="5100539D" w14:textId="2B2027FC" w:rsidR="004548A4" w:rsidRDefault="004548A4" w:rsidP="00DD0923">
      <w:pPr>
        <w:ind w:firstLine="426"/>
        <w:jc w:val="both"/>
        <w:rPr>
          <w:lang w:val="lt-LT"/>
        </w:rPr>
      </w:pPr>
      <w:r>
        <w:rPr>
          <w:lang w:val="lt-LT"/>
        </w:rPr>
        <w:t>Žuvus</w:t>
      </w:r>
      <w:r w:rsidR="00DD0923">
        <w:rPr>
          <w:lang w:val="lt-LT"/>
        </w:rPr>
        <w:t>i</w:t>
      </w:r>
      <w:r>
        <w:rPr>
          <w:lang w:val="lt-LT"/>
        </w:rPr>
        <w:t>ųjų laidojimo organizavimo tikslas – atlikti visas įstatymuose ir kituose teisės aktuose numatytas laidojimo procedūras ekstremaliųjų situacijų metu, esant dideliam aukų skaičiui.</w:t>
      </w:r>
    </w:p>
    <w:p w14:paraId="14949896" w14:textId="77777777" w:rsidR="004548A4" w:rsidRDefault="004548A4" w:rsidP="004548A4">
      <w:pPr>
        <w:jc w:val="both"/>
        <w:rPr>
          <w:lang w:val="lt-LT"/>
        </w:rPr>
      </w:pPr>
      <w:r>
        <w:rPr>
          <w:lang w:val="lt-LT"/>
        </w:rPr>
        <w:tab/>
        <w:t>Veiklos apimtis:</w:t>
      </w:r>
    </w:p>
    <w:p w14:paraId="23AE7136" w14:textId="613E199E" w:rsidR="004548A4" w:rsidRDefault="004548A4" w:rsidP="000E7729">
      <w:pPr>
        <w:ind w:firstLine="709"/>
        <w:jc w:val="both"/>
        <w:rPr>
          <w:lang w:val="lt-LT"/>
        </w:rPr>
      </w:pPr>
      <w:r>
        <w:rPr>
          <w:lang w:val="lt-LT"/>
        </w:rPr>
        <w:t>– nukentėjusiųjų mirties konstatavimas;</w:t>
      </w:r>
    </w:p>
    <w:p w14:paraId="7639D95D" w14:textId="6E22D7A6" w:rsidR="004548A4" w:rsidRDefault="004548A4" w:rsidP="000E7729">
      <w:pPr>
        <w:ind w:firstLine="709"/>
        <w:jc w:val="both"/>
        <w:rPr>
          <w:lang w:val="lt-LT"/>
        </w:rPr>
      </w:pPr>
      <w:r>
        <w:rPr>
          <w:lang w:val="lt-LT"/>
        </w:rPr>
        <w:t>– žuvusių žmonių apskaita;</w:t>
      </w:r>
    </w:p>
    <w:p w14:paraId="2454C032" w14:textId="77777777" w:rsidR="004548A4" w:rsidRPr="004548A4" w:rsidRDefault="004548A4" w:rsidP="004548A4">
      <w:pPr>
        <w:ind w:firstLine="720"/>
        <w:jc w:val="both"/>
        <w:rPr>
          <w:lang w:val="lt-LT"/>
        </w:rPr>
      </w:pPr>
      <w:r w:rsidRPr="004548A4">
        <w:rPr>
          <w:lang w:val="lt-LT"/>
        </w:rPr>
        <w:t>– žuvusiųjų asmens tapatybės nustatymas;</w:t>
      </w:r>
    </w:p>
    <w:p w14:paraId="625DF7EF" w14:textId="77777777" w:rsidR="004548A4" w:rsidRPr="004548A4" w:rsidRDefault="004548A4" w:rsidP="004548A4">
      <w:pPr>
        <w:ind w:firstLine="720"/>
        <w:jc w:val="both"/>
        <w:rPr>
          <w:lang w:val="lt-LT"/>
        </w:rPr>
      </w:pPr>
      <w:r w:rsidRPr="004548A4">
        <w:rPr>
          <w:lang w:val="lt-LT"/>
        </w:rPr>
        <w:t>– žūties aplinkybių juridinis įvertinimas;</w:t>
      </w:r>
    </w:p>
    <w:p w14:paraId="49FD6763" w14:textId="77777777" w:rsidR="004548A4" w:rsidRPr="004548A4" w:rsidRDefault="004548A4" w:rsidP="004548A4">
      <w:pPr>
        <w:ind w:firstLine="720"/>
        <w:jc w:val="both"/>
        <w:rPr>
          <w:lang w:val="lt-LT"/>
        </w:rPr>
      </w:pPr>
      <w:r w:rsidRPr="004548A4">
        <w:rPr>
          <w:lang w:val="lt-LT"/>
        </w:rPr>
        <w:t>– žuvusiųjų pristatymas į morgą;</w:t>
      </w:r>
    </w:p>
    <w:p w14:paraId="19741975" w14:textId="77777777" w:rsidR="004548A4" w:rsidRPr="004548A4" w:rsidRDefault="004548A4" w:rsidP="004548A4">
      <w:pPr>
        <w:ind w:firstLine="720"/>
        <w:jc w:val="both"/>
        <w:rPr>
          <w:lang w:val="lt-LT"/>
        </w:rPr>
      </w:pPr>
      <w:r w:rsidRPr="004548A4">
        <w:rPr>
          <w:lang w:val="lt-LT"/>
        </w:rPr>
        <w:t>– laidojimo paslaugų suteikimas;</w:t>
      </w:r>
    </w:p>
    <w:p w14:paraId="160164D7" w14:textId="77777777" w:rsidR="004548A4" w:rsidRPr="004548A4" w:rsidRDefault="004548A4" w:rsidP="004548A4">
      <w:pPr>
        <w:ind w:firstLine="720"/>
        <w:jc w:val="both"/>
        <w:rPr>
          <w:lang w:val="lt-LT"/>
        </w:rPr>
      </w:pPr>
      <w:r w:rsidRPr="004548A4">
        <w:rPr>
          <w:lang w:val="lt-LT"/>
        </w:rPr>
        <w:t>– neatpažintų aukų laidojimas.</w:t>
      </w:r>
    </w:p>
    <w:p w14:paraId="4E863C95" w14:textId="77777777" w:rsidR="004548A4" w:rsidRPr="004548A4" w:rsidRDefault="004548A4" w:rsidP="004548A4">
      <w:pPr>
        <w:ind w:firstLine="720"/>
        <w:jc w:val="both"/>
        <w:rPr>
          <w:lang w:val="lt-LT"/>
        </w:rPr>
      </w:pPr>
      <w:r w:rsidRPr="004548A4">
        <w:rPr>
          <w:lang w:val="lt-LT"/>
        </w:rPr>
        <w:t>Ekstremaliųjų situacijų metu nukentėjusiųjų žmonių mirtį konstatuoja greitosios pagalbos gydytojas arba med. felčeris. Mirties faktas fiksuojamas iškvietimo lape, o mirties priežastis nustatoma patologoanatominio tyrimo metu. Mirties liudijimas išduodamas morge.</w:t>
      </w:r>
    </w:p>
    <w:p w14:paraId="0ECF0DFA" w14:textId="77777777" w:rsidR="004548A4" w:rsidRPr="004548A4" w:rsidRDefault="004548A4" w:rsidP="004548A4">
      <w:pPr>
        <w:ind w:firstLine="720"/>
        <w:jc w:val="both"/>
        <w:rPr>
          <w:lang w:val="lt-LT"/>
        </w:rPr>
      </w:pPr>
      <w:r w:rsidRPr="004548A4">
        <w:rPr>
          <w:lang w:val="lt-LT"/>
        </w:rPr>
        <w:t>Tvarkant ekstremaliųjų situacijų metu žuvusių žmonių apskaitą, juridiškai įvertinant žūties aplinkybes, nustatant neatpažintų asmenų asmens tapatybę, atliekami operatyviniai bei procesiniai veiksmai, vadovaujantis Lietuvos Respublikos vidaus reikalų ministro, generalinio prokuroro ir sveikatos apsaugos ministro 1999 m. gruodžio 29 d. įsakymu Nr. 714/153/562 ,,Dėl neatpažinto lavono, nežinomo ligonio ar nežinomo vaiko asmens tapatybės nustatymo instrukcijos patvirtinimo“.</w:t>
      </w:r>
    </w:p>
    <w:p w14:paraId="3857EE3D" w14:textId="77777777" w:rsidR="004548A4" w:rsidRPr="004548A4" w:rsidRDefault="004548A4" w:rsidP="004548A4">
      <w:pPr>
        <w:ind w:firstLine="720"/>
        <w:jc w:val="both"/>
        <w:rPr>
          <w:lang w:val="lt-LT"/>
        </w:rPr>
      </w:pPr>
      <w:r w:rsidRPr="004548A4">
        <w:rPr>
          <w:lang w:val="lt-LT"/>
        </w:rPr>
        <w:t>Asmens tapatybės nustatymo procese dalyvauja prokurorai, policijos pareigūnai, teismo medicinos ekspertai, kiti specialistai.</w:t>
      </w:r>
    </w:p>
    <w:p w14:paraId="205B5967" w14:textId="77777777" w:rsidR="004548A4" w:rsidRPr="004548A4" w:rsidRDefault="004548A4" w:rsidP="004548A4">
      <w:pPr>
        <w:ind w:firstLine="720"/>
        <w:jc w:val="both"/>
        <w:rPr>
          <w:lang w:val="lt-LT"/>
        </w:rPr>
      </w:pPr>
      <w:r w:rsidRPr="004548A4">
        <w:rPr>
          <w:lang w:val="lt-LT"/>
        </w:rPr>
        <w:t xml:space="preserve">Žuvusiųjų pristatymą į morgą organizuoja rajono policijos komisariatas, suderinęs su rajono Savivaldybe. </w:t>
      </w:r>
    </w:p>
    <w:p w14:paraId="6B818395" w14:textId="77777777" w:rsidR="004548A4" w:rsidRPr="004548A4" w:rsidRDefault="004548A4" w:rsidP="004548A4">
      <w:pPr>
        <w:ind w:firstLine="720"/>
        <w:jc w:val="both"/>
        <w:rPr>
          <w:lang w:val="lt-LT"/>
        </w:rPr>
      </w:pPr>
      <w:r w:rsidRPr="004548A4">
        <w:rPr>
          <w:lang w:val="lt-LT"/>
        </w:rPr>
        <w:t>Atpažinti lavonai, atlikus nustatytus procedūrinius veiksmus, atiduodami artimiesiems. Jų   laidojimas organizuojamas pagal artimųjų pageidavimus.</w:t>
      </w:r>
    </w:p>
    <w:p w14:paraId="62A1C9B0" w14:textId="77777777" w:rsidR="004548A4" w:rsidRPr="004548A4" w:rsidRDefault="004548A4" w:rsidP="004548A4">
      <w:pPr>
        <w:ind w:firstLine="720"/>
        <w:jc w:val="both"/>
        <w:rPr>
          <w:lang w:val="lt-LT"/>
        </w:rPr>
      </w:pPr>
      <w:r w:rsidRPr="004548A4">
        <w:rPr>
          <w:lang w:val="lt-LT"/>
        </w:rPr>
        <w:lastRenderedPageBreak/>
        <w:t>Neatpažintų lavonų, praėjus nustatytam terminui, laidojimo klausimą sprendžia savivaldybės administracijos direktorius, suderinęs jį su prokuroru, tardytoju ar policijos įstaigos vadovu. Laidoti neatpažintas aukas leidžia ikiteisminiam tyrimui vadovaujantis prokuroras raštišku sutikimu.</w:t>
      </w:r>
    </w:p>
    <w:p w14:paraId="73C347C4" w14:textId="77777777" w:rsidR="004548A4" w:rsidRPr="004548A4" w:rsidRDefault="004548A4" w:rsidP="004548A4">
      <w:pPr>
        <w:ind w:firstLine="720"/>
        <w:jc w:val="both"/>
        <w:rPr>
          <w:lang w:val="lt-LT"/>
        </w:rPr>
      </w:pPr>
      <w:r w:rsidRPr="004548A4">
        <w:rPr>
          <w:lang w:val="lt-LT"/>
        </w:rPr>
        <w:t>Į laidojimo vietas neatpažintus žuvusius pristato rajono savivaldybės teritorijoje laidojimo paslaugas atliekanti įmonė, su kuria yra sudaryta sutartis:</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2300"/>
        <w:gridCol w:w="2200"/>
        <w:gridCol w:w="2939"/>
      </w:tblGrid>
      <w:tr w:rsidR="004548A4" w14:paraId="1401346B" w14:textId="77777777" w:rsidTr="00FD01BB">
        <w:tc>
          <w:tcPr>
            <w:tcW w:w="2500" w:type="dxa"/>
            <w:vAlign w:val="center"/>
          </w:tcPr>
          <w:p w14:paraId="25A51A73" w14:textId="77777777" w:rsidR="004548A4" w:rsidRDefault="004548A4" w:rsidP="00FD01BB">
            <w:pPr>
              <w:tabs>
                <w:tab w:val="left" w:pos="0"/>
              </w:tabs>
              <w:jc w:val="center"/>
              <w:rPr>
                <w:sz w:val="20"/>
                <w:szCs w:val="20"/>
                <w:lang w:val="lt-LT"/>
              </w:rPr>
            </w:pPr>
            <w:r>
              <w:rPr>
                <w:sz w:val="20"/>
                <w:szCs w:val="20"/>
                <w:lang w:val="lt-LT"/>
              </w:rPr>
              <w:t>Ūkio subjekto pavadinimas</w:t>
            </w:r>
          </w:p>
        </w:tc>
        <w:tc>
          <w:tcPr>
            <w:tcW w:w="2300" w:type="dxa"/>
            <w:vAlign w:val="center"/>
          </w:tcPr>
          <w:p w14:paraId="49F46526" w14:textId="77777777" w:rsidR="004548A4" w:rsidRDefault="004548A4" w:rsidP="00FD01BB">
            <w:pPr>
              <w:tabs>
                <w:tab w:val="left" w:pos="0"/>
              </w:tabs>
              <w:jc w:val="center"/>
              <w:rPr>
                <w:sz w:val="20"/>
                <w:szCs w:val="20"/>
                <w:lang w:val="lt-LT"/>
              </w:rPr>
            </w:pPr>
            <w:r>
              <w:rPr>
                <w:sz w:val="20"/>
                <w:szCs w:val="20"/>
                <w:lang w:val="lt-LT"/>
              </w:rPr>
              <w:t>Adresas</w:t>
            </w:r>
          </w:p>
        </w:tc>
        <w:tc>
          <w:tcPr>
            <w:tcW w:w="2200" w:type="dxa"/>
            <w:vAlign w:val="center"/>
          </w:tcPr>
          <w:p w14:paraId="3FD9458F" w14:textId="77777777" w:rsidR="004548A4" w:rsidRDefault="004548A4" w:rsidP="00FD01BB">
            <w:pPr>
              <w:tabs>
                <w:tab w:val="left" w:pos="0"/>
              </w:tabs>
              <w:jc w:val="center"/>
              <w:rPr>
                <w:sz w:val="20"/>
                <w:szCs w:val="20"/>
                <w:lang w:val="lt-LT"/>
              </w:rPr>
            </w:pPr>
            <w:r>
              <w:rPr>
                <w:sz w:val="20"/>
                <w:szCs w:val="20"/>
                <w:lang w:val="lt-LT"/>
              </w:rPr>
              <w:t>Kontaktai</w:t>
            </w:r>
          </w:p>
        </w:tc>
        <w:tc>
          <w:tcPr>
            <w:tcW w:w="2939" w:type="dxa"/>
            <w:vAlign w:val="center"/>
          </w:tcPr>
          <w:p w14:paraId="0D4E683A" w14:textId="77777777" w:rsidR="004548A4" w:rsidRDefault="004548A4" w:rsidP="00FD01BB">
            <w:pPr>
              <w:tabs>
                <w:tab w:val="left" w:pos="0"/>
              </w:tabs>
              <w:jc w:val="center"/>
              <w:rPr>
                <w:sz w:val="20"/>
                <w:szCs w:val="20"/>
                <w:lang w:val="lt-LT"/>
              </w:rPr>
            </w:pPr>
            <w:r>
              <w:rPr>
                <w:sz w:val="20"/>
                <w:szCs w:val="20"/>
                <w:lang w:val="lt-LT"/>
              </w:rPr>
              <w:t>Vadovas, kontaktai</w:t>
            </w:r>
          </w:p>
        </w:tc>
      </w:tr>
      <w:tr w:rsidR="004548A4" w14:paraId="4460F223" w14:textId="77777777" w:rsidTr="00FD01BB">
        <w:tc>
          <w:tcPr>
            <w:tcW w:w="2500" w:type="dxa"/>
            <w:vAlign w:val="center"/>
          </w:tcPr>
          <w:p w14:paraId="0D449AF5" w14:textId="77777777" w:rsidR="004548A4" w:rsidRDefault="004548A4" w:rsidP="00FD01BB">
            <w:pPr>
              <w:tabs>
                <w:tab w:val="left" w:pos="0"/>
              </w:tabs>
              <w:rPr>
                <w:sz w:val="20"/>
                <w:szCs w:val="20"/>
                <w:lang w:val="lt-LT"/>
              </w:rPr>
            </w:pPr>
            <w:r>
              <w:rPr>
                <w:sz w:val="20"/>
                <w:szCs w:val="20"/>
                <w:lang w:val="lt-LT"/>
              </w:rPr>
              <w:t>UAB ,,Gūžtvė“ Anapilis</w:t>
            </w:r>
          </w:p>
        </w:tc>
        <w:tc>
          <w:tcPr>
            <w:tcW w:w="2300" w:type="dxa"/>
            <w:vAlign w:val="center"/>
          </w:tcPr>
          <w:p w14:paraId="1BF95151" w14:textId="77777777" w:rsidR="004548A4" w:rsidRDefault="004548A4" w:rsidP="00FD01BB">
            <w:pPr>
              <w:tabs>
                <w:tab w:val="left" w:pos="0"/>
              </w:tabs>
              <w:rPr>
                <w:sz w:val="20"/>
                <w:szCs w:val="20"/>
                <w:lang w:val="lt-LT"/>
              </w:rPr>
            </w:pPr>
            <w:r>
              <w:rPr>
                <w:sz w:val="20"/>
                <w:szCs w:val="20"/>
                <w:lang w:val="lt-LT"/>
              </w:rPr>
              <w:t>V. Kudirkos g. 47, Kuršėnai</w:t>
            </w:r>
          </w:p>
        </w:tc>
        <w:tc>
          <w:tcPr>
            <w:tcW w:w="2200" w:type="dxa"/>
            <w:vAlign w:val="center"/>
          </w:tcPr>
          <w:p w14:paraId="46B15FA0" w14:textId="77777777" w:rsidR="004548A4" w:rsidRDefault="004548A4" w:rsidP="00FD01BB">
            <w:pPr>
              <w:jc w:val="center"/>
              <w:rPr>
                <w:sz w:val="18"/>
                <w:szCs w:val="18"/>
                <w:lang w:val="lt-LT"/>
              </w:rPr>
            </w:pPr>
            <w:r>
              <w:rPr>
                <w:sz w:val="18"/>
                <w:szCs w:val="18"/>
                <w:lang w:val="lt-LT"/>
              </w:rPr>
              <w:t>Tel. (8 41) 58 63 63</w:t>
            </w:r>
          </w:p>
        </w:tc>
        <w:tc>
          <w:tcPr>
            <w:tcW w:w="2939" w:type="dxa"/>
            <w:vAlign w:val="center"/>
          </w:tcPr>
          <w:p w14:paraId="1DAE56BE" w14:textId="77777777" w:rsidR="004548A4" w:rsidRDefault="004548A4" w:rsidP="00FD01BB">
            <w:pPr>
              <w:tabs>
                <w:tab w:val="left" w:pos="0"/>
              </w:tabs>
              <w:jc w:val="center"/>
              <w:rPr>
                <w:sz w:val="20"/>
                <w:lang w:val="lt-LT"/>
              </w:rPr>
            </w:pPr>
            <w:r>
              <w:rPr>
                <w:sz w:val="20"/>
                <w:lang w:val="lt-LT"/>
              </w:rPr>
              <w:t>Vidmantas Kavaliauskas</w:t>
            </w:r>
          </w:p>
          <w:p w14:paraId="444273CA" w14:textId="77777777" w:rsidR="004548A4" w:rsidRDefault="004548A4" w:rsidP="00FD01BB">
            <w:pPr>
              <w:tabs>
                <w:tab w:val="left" w:pos="0"/>
              </w:tabs>
              <w:jc w:val="center"/>
              <w:rPr>
                <w:sz w:val="20"/>
                <w:lang w:val="lt-LT"/>
              </w:rPr>
            </w:pPr>
            <w:r>
              <w:rPr>
                <w:sz w:val="20"/>
                <w:lang w:val="lt-LT"/>
              </w:rPr>
              <w:t>(8-41) 58 6 363</w:t>
            </w:r>
          </w:p>
        </w:tc>
      </w:tr>
    </w:tbl>
    <w:p w14:paraId="5635F5D1" w14:textId="77777777" w:rsidR="004548A4" w:rsidRPr="00492287" w:rsidRDefault="004548A4" w:rsidP="004548A4">
      <w:pPr>
        <w:ind w:firstLine="720"/>
        <w:jc w:val="both"/>
        <w:rPr>
          <w:lang w:val="lt-LT"/>
        </w:rPr>
      </w:pPr>
      <w:r>
        <w:rPr>
          <w:lang w:val="lt-LT"/>
        </w:rPr>
        <w:t>Neatpažintus žuvusius numatyta palaidoti iš anksto numatytoje, specialiai tam skirtoje kapinių vietoje, gavus leidimą iš savivaldybės ir dalyvaujant kriminalinės policijos pareigūnams, tos seniūnijos atstovui bei kapinių prižiūrėtojui. Veikiančios kapinės yra visose rajono seniūnijose.</w:t>
      </w:r>
    </w:p>
    <w:p w14:paraId="6F24293E" w14:textId="2548C296" w:rsidR="004548A4" w:rsidRDefault="004548A4" w:rsidP="00DD0923">
      <w:pPr>
        <w:ind w:firstLine="709"/>
        <w:jc w:val="both"/>
        <w:rPr>
          <w:lang w:val="lt-LT"/>
        </w:rPr>
      </w:pPr>
      <w:r>
        <w:rPr>
          <w:lang w:val="lt-LT"/>
        </w:rPr>
        <w:t>Laidojimas apiforminamas nustatytos formos aktu. Neatpažintos aukos laidojamos savivaldybės lėšomis administracijos direktoriaus nustatyta tvarka.</w:t>
      </w:r>
    </w:p>
    <w:p w14:paraId="594F12F4" w14:textId="3DAAD8DE" w:rsidR="004548A4" w:rsidRDefault="004548A4" w:rsidP="00DD0923">
      <w:pPr>
        <w:ind w:firstLine="709"/>
        <w:jc w:val="both"/>
        <w:rPr>
          <w:lang w:val="lt-LT"/>
        </w:rPr>
      </w:pPr>
      <w:r>
        <w:rPr>
          <w:lang w:val="lt-LT"/>
        </w:rPr>
        <w:t>Už palaidotų žuvusių gyventojų apskaitą atsakingi seniūnijų kapų priežiūrą vykdantys darbuotojai.</w:t>
      </w:r>
    </w:p>
    <w:p w14:paraId="4996F5FA" w14:textId="13F7F931" w:rsidR="004548A4" w:rsidRDefault="004548A4" w:rsidP="00DD0923">
      <w:pPr>
        <w:ind w:firstLine="709"/>
        <w:jc w:val="both"/>
        <w:rPr>
          <w:lang w:val="lt-LT"/>
        </w:rPr>
      </w:pPr>
      <w:r>
        <w:rPr>
          <w:lang w:val="lt-LT"/>
        </w:rPr>
        <w:t>Laidojimo paslaugoms vykdyti (karsto nešimui, duobės kasimui) gali būti pasitelkiami gyventojai, kurių poreikį nustato savivaldybės Ekstremaliųjų situacijų operacijų centro vadovas, kreipdamasis į administracijos direktorių</w:t>
      </w:r>
      <w:r w:rsidR="00DD0923">
        <w:rPr>
          <w:lang w:val="lt-LT"/>
        </w:rPr>
        <w:t>.</w:t>
      </w:r>
    </w:p>
    <w:p w14:paraId="542024C7" w14:textId="77777777" w:rsidR="00DD0923" w:rsidRDefault="00DD0923" w:rsidP="004548A4">
      <w:pPr>
        <w:jc w:val="both"/>
        <w:rPr>
          <w:lang w:val="lt-LT"/>
        </w:rPr>
      </w:pPr>
    </w:p>
    <w:p w14:paraId="7358DC39" w14:textId="127B751E" w:rsidR="000E4285" w:rsidRPr="00712534" w:rsidRDefault="00DD0923" w:rsidP="00DD0923">
      <w:pPr>
        <w:jc w:val="center"/>
        <w:rPr>
          <w:color w:val="000000" w:themeColor="text1"/>
          <w:lang w:val="lt-LT"/>
        </w:rPr>
      </w:pPr>
      <w:r>
        <w:rPr>
          <w:color w:val="000000" w:themeColor="text1"/>
          <w:lang w:val="lt-LT"/>
        </w:rPr>
        <w:t>_______________________________</w:t>
      </w:r>
    </w:p>
    <w:sectPr w:rsidR="000E4285" w:rsidRPr="00712534" w:rsidSect="00B8473A">
      <w:footerReference w:type="default" r:id="rId84"/>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38E61" w14:textId="77777777" w:rsidR="005F6C17" w:rsidRDefault="005F6C17" w:rsidP="00B8473A">
      <w:r>
        <w:separator/>
      </w:r>
    </w:p>
  </w:endnote>
  <w:endnote w:type="continuationSeparator" w:id="0">
    <w:p w14:paraId="1DD15EA9" w14:textId="77777777" w:rsidR="005F6C17" w:rsidRDefault="005F6C17" w:rsidP="00B8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Thorndale">
    <w:altName w:val="Times New Roman"/>
    <w:panose1 w:val="00000000000000000000"/>
    <w:charset w:val="BA"/>
    <w:family w:val="auto"/>
    <w:notTrueType/>
    <w:pitch w:val="default"/>
    <w:sig w:usb0="00000005" w:usb1="00000000" w:usb2="00000000" w:usb3="00000000" w:csb0="00000080" w:csb1="00000000"/>
  </w:font>
  <w:font w:name="Andale Sans UI">
    <w:altName w:val="Trebuchet MS"/>
    <w:charset w:val="BA"/>
    <w:family w:val="swiss"/>
    <w:pitch w:val="variable"/>
    <w:sig w:usb0="00000287" w:usb1="00000000" w:usb2="00000000" w:usb3="00000000" w:csb0="0000009F" w:csb1="00000000"/>
  </w:font>
  <w:font w:name="Palemonas">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668098"/>
      <w:docPartObj>
        <w:docPartGallery w:val="Page Numbers (Bottom of Page)"/>
        <w:docPartUnique/>
      </w:docPartObj>
    </w:sdtPr>
    <w:sdtEndPr/>
    <w:sdtContent>
      <w:p w14:paraId="78C69606" w14:textId="5AD04B85" w:rsidR="00F1356B" w:rsidRDefault="00F1356B">
        <w:pPr>
          <w:pStyle w:val="Porat"/>
          <w:jc w:val="right"/>
        </w:pPr>
        <w:r>
          <w:fldChar w:fldCharType="begin"/>
        </w:r>
        <w:r>
          <w:instrText>PAGE   \* MERGEFORMAT</w:instrText>
        </w:r>
        <w:r>
          <w:fldChar w:fldCharType="separate"/>
        </w:r>
        <w:r w:rsidR="00E2511C" w:rsidRPr="00E2511C">
          <w:rPr>
            <w:noProof/>
            <w:lang w:val="lt-LT"/>
          </w:rPr>
          <w:t>2</w:t>
        </w:r>
        <w:r>
          <w:fldChar w:fldCharType="end"/>
        </w:r>
      </w:p>
    </w:sdtContent>
  </w:sdt>
  <w:p w14:paraId="75552B77" w14:textId="77777777" w:rsidR="00F1356B" w:rsidRDefault="00F1356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D7F5C" w14:textId="77777777" w:rsidR="005F6C17" w:rsidRDefault="005F6C17" w:rsidP="00B8473A">
      <w:r>
        <w:separator/>
      </w:r>
    </w:p>
  </w:footnote>
  <w:footnote w:type="continuationSeparator" w:id="0">
    <w:p w14:paraId="226635BA" w14:textId="77777777" w:rsidR="005F6C17" w:rsidRDefault="005F6C17" w:rsidP="00B84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F05"/>
    <w:multiLevelType w:val="hybridMultilevel"/>
    <w:tmpl w:val="D8F6187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B637597"/>
    <w:multiLevelType w:val="hybridMultilevel"/>
    <w:tmpl w:val="09A45BEE"/>
    <w:lvl w:ilvl="0" w:tplc="0409000B">
      <w:start w:val="1"/>
      <w:numFmt w:val="bullet"/>
      <w:lvlText w:val=""/>
      <w:lvlJc w:val="left"/>
      <w:pPr>
        <w:tabs>
          <w:tab w:val="num" w:pos="1680"/>
        </w:tabs>
        <w:ind w:left="1680" w:hanging="360"/>
      </w:pPr>
      <w:rPr>
        <w:rFonts w:ascii="Wingdings" w:hAnsi="Wingdings"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
    <w:nsid w:val="0CEA2C8F"/>
    <w:multiLevelType w:val="multilevel"/>
    <w:tmpl w:val="3300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35A5B"/>
    <w:multiLevelType w:val="multilevel"/>
    <w:tmpl w:val="E170454E"/>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164C0F07"/>
    <w:multiLevelType w:val="multilevel"/>
    <w:tmpl w:val="F2FC3606"/>
    <w:lvl w:ilvl="0">
      <w:start w:val="6"/>
      <w:numFmt w:val="decimal"/>
      <w:lvlText w:val="%1."/>
      <w:lvlJc w:val="left"/>
      <w:pPr>
        <w:ind w:left="1429" w:hanging="360"/>
      </w:pPr>
      <w:rPr>
        <w:rFonts w:hint="default"/>
        <w:b/>
        <w:bCs/>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nsid w:val="1B82725C"/>
    <w:multiLevelType w:val="hybridMultilevel"/>
    <w:tmpl w:val="F0743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1E4989"/>
    <w:multiLevelType w:val="hybridMultilevel"/>
    <w:tmpl w:val="A88C7D5A"/>
    <w:lvl w:ilvl="0" w:tplc="0409000B">
      <w:start w:val="1"/>
      <w:numFmt w:val="bullet"/>
      <w:lvlText w:val=""/>
      <w:lvlJc w:val="left"/>
      <w:pPr>
        <w:tabs>
          <w:tab w:val="num" w:pos="1680"/>
        </w:tabs>
        <w:ind w:left="1680" w:hanging="360"/>
      </w:pPr>
      <w:rPr>
        <w:rFonts w:ascii="Wingdings" w:hAnsi="Wingdings"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7">
    <w:nsid w:val="29A2610B"/>
    <w:multiLevelType w:val="multilevel"/>
    <w:tmpl w:val="EDFEDCA0"/>
    <w:lvl w:ilvl="0">
      <w:start w:val="2"/>
      <w:numFmt w:val="decimal"/>
      <w:lvlText w:val="%1."/>
      <w:lvlJc w:val="left"/>
      <w:pPr>
        <w:ind w:left="1429"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771" w:hanging="720"/>
      </w:pPr>
      <w:rPr>
        <w:rFonts w:hint="default"/>
      </w:rPr>
    </w:lvl>
    <w:lvl w:ilvl="3">
      <w:start w:val="1"/>
      <w:numFmt w:val="decimal"/>
      <w:isLgl/>
      <w:lvlText w:val="%1.%2.%3.%4."/>
      <w:lvlJc w:val="left"/>
      <w:pPr>
        <w:ind w:left="3262" w:hanging="720"/>
      </w:pPr>
      <w:rPr>
        <w:rFonts w:hint="default"/>
      </w:rPr>
    </w:lvl>
    <w:lvl w:ilvl="4">
      <w:start w:val="1"/>
      <w:numFmt w:val="decimal"/>
      <w:isLgl/>
      <w:lvlText w:val="%1.%2.%3.%4.%5."/>
      <w:lvlJc w:val="left"/>
      <w:pPr>
        <w:ind w:left="4113" w:hanging="1080"/>
      </w:pPr>
      <w:rPr>
        <w:rFonts w:hint="default"/>
      </w:rPr>
    </w:lvl>
    <w:lvl w:ilvl="5">
      <w:start w:val="1"/>
      <w:numFmt w:val="decimal"/>
      <w:isLgl/>
      <w:lvlText w:val="%1.%2.%3.%4.%5.%6."/>
      <w:lvlJc w:val="left"/>
      <w:pPr>
        <w:ind w:left="4604" w:hanging="1080"/>
      </w:pPr>
      <w:rPr>
        <w:rFonts w:hint="default"/>
      </w:rPr>
    </w:lvl>
    <w:lvl w:ilvl="6">
      <w:start w:val="1"/>
      <w:numFmt w:val="decimal"/>
      <w:isLgl/>
      <w:lvlText w:val="%1.%2.%3.%4.%5.%6.%7."/>
      <w:lvlJc w:val="left"/>
      <w:pPr>
        <w:ind w:left="5455" w:hanging="1440"/>
      </w:pPr>
      <w:rPr>
        <w:rFonts w:hint="default"/>
      </w:rPr>
    </w:lvl>
    <w:lvl w:ilvl="7">
      <w:start w:val="1"/>
      <w:numFmt w:val="decimal"/>
      <w:isLgl/>
      <w:lvlText w:val="%1.%2.%3.%4.%5.%6.%7.%8."/>
      <w:lvlJc w:val="left"/>
      <w:pPr>
        <w:ind w:left="5946" w:hanging="1440"/>
      </w:pPr>
      <w:rPr>
        <w:rFonts w:hint="default"/>
      </w:rPr>
    </w:lvl>
    <w:lvl w:ilvl="8">
      <w:start w:val="1"/>
      <w:numFmt w:val="decimal"/>
      <w:isLgl/>
      <w:lvlText w:val="%1.%2.%3.%4.%5.%6.%7.%8.%9."/>
      <w:lvlJc w:val="left"/>
      <w:pPr>
        <w:ind w:left="6797" w:hanging="1800"/>
      </w:pPr>
      <w:rPr>
        <w:rFonts w:hint="default"/>
      </w:rPr>
    </w:lvl>
  </w:abstractNum>
  <w:abstractNum w:abstractNumId="8">
    <w:nsid w:val="29C17949"/>
    <w:multiLevelType w:val="hybridMultilevel"/>
    <w:tmpl w:val="BE041DBA"/>
    <w:lvl w:ilvl="0" w:tplc="187836EC">
      <w:start w:val="1"/>
      <w:numFmt w:val="bullet"/>
      <w:lvlText w:val=""/>
      <w:lvlJc w:val="left"/>
      <w:pPr>
        <w:tabs>
          <w:tab w:val="num" w:pos="1800"/>
        </w:tabs>
        <w:ind w:left="1800" w:hanging="360"/>
      </w:pPr>
      <w:rPr>
        <w:rFonts w:ascii="Symbol" w:hAnsi="Symbol"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CED3D98"/>
    <w:multiLevelType w:val="hybridMultilevel"/>
    <w:tmpl w:val="3D3EF97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32286530"/>
    <w:multiLevelType w:val="hybridMultilevel"/>
    <w:tmpl w:val="03841680"/>
    <w:lvl w:ilvl="0" w:tplc="04090009">
      <w:start w:val="1"/>
      <w:numFmt w:val="bullet"/>
      <w:lvlText w:val=""/>
      <w:lvlJc w:val="left"/>
      <w:pPr>
        <w:tabs>
          <w:tab w:val="num" w:pos="1069"/>
        </w:tabs>
        <w:ind w:left="1069" w:hanging="360"/>
      </w:pPr>
      <w:rPr>
        <w:rFonts w:ascii="Wingdings" w:hAnsi="Wingdings" w:hint="default"/>
      </w:rPr>
    </w:lvl>
    <w:lvl w:ilvl="1" w:tplc="7C3A647E">
      <w:start w:val="1"/>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1">
    <w:nsid w:val="39967DBB"/>
    <w:multiLevelType w:val="hybridMultilevel"/>
    <w:tmpl w:val="1C88FFA2"/>
    <w:lvl w:ilvl="0" w:tplc="187836EC">
      <w:start w:val="1"/>
      <w:numFmt w:val="bullet"/>
      <w:lvlText w:val=""/>
      <w:lvlJc w:val="left"/>
      <w:pPr>
        <w:tabs>
          <w:tab w:val="num" w:pos="4680"/>
        </w:tabs>
        <w:ind w:left="46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A744582"/>
    <w:multiLevelType w:val="hybridMultilevel"/>
    <w:tmpl w:val="0262C198"/>
    <w:lvl w:ilvl="0" w:tplc="0409000B">
      <w:start w:val="1"/>
      <w:numFmt w:val="bullet"/>
      <w:lvlText w:val=""/>
      <w:lvlJc w:val="left"/>
      <w:pPr>
        <w:tabs>
          <w:tab w:val="num" w:pos="2149"/>
        </w:tabs>
        <w:ind w:left="2149" w:hanging="360"/>
      </w:pPr>
      <w:rPr>
        <w:rFonts w:ascii="Wingdings" w:hAnsi="Wingdings" w:hint="default"/>
      </w:rPr>
    </w:lvl>
    <w:lvl w:ilvl="1" w:tplc="04090019" w:tentative="1">
      <w:start w:val="1"/>
      <w:numFmt w:val="lowerLetter"/>
      <w:lvlText w:val="%2."/>
      <w:lvlJc w:val="left"/>
      <w:pPr>
        <w:tabs>
          <w:tab w:val="num" w:pos="2869"/>
        </w:tabs>
        <w:ind w:left="2869" w:hanging="360"/>
      </w:pPr>
    </w:lvl>
    <w:lvl w:ilvl="2" w:tplc="0409001B" w:tentative="1">
      <w:start w:val="1"/>
      <w:numFmt w:val="lowerRoman"/>
      <w:lvlText w:val="%3."/>
      <w:lvlJc w:val="right"/>
      <w:pPr>
        <w:tabs>
          <w:tab w:val="num" w:pos="3589"/>
        </w:tabs>
        <w:ind w:left="3589" w:hanging="180"/>
      </w:pPr>
    </w:lvl>
    <w:lvl w:ilvl="3" w:tplc="0409000F" w:tentative="1">
      <w:start w:val="1"/>
      <w:numFmt w:val="decimal"/>
      <w:lvlText w:val="%4."/>
      <w:lvlJc w:val="left"/>
      <w:pPr>
        <w:tabs>
          <w:tab w:val="num" w:pos="4309"/>
        </w:tabs>
        <w:ind w:left="4309" w:hanging="360"/>
      </w:pPr>
    </w:lvl>
    <w:lvl w:ilvl="4" w:tplc="04090019" w:tentative="1">
      <w:start w:val="1"/>
      <w:numFmt w:val="lowerLetter"/>
      <w:lvlText w:val="%5."/>
      <w:lvlJc w:val="left"/>
      <w:pPr>
        <w:tabs>
          <w:tab w:val="num" w:pos="5029"/>
        </w:tabs>
        <w:ind w:left="5029" w:hanging="360"/>
      </w:pPr>
    </w:lvl>
    <w:lvl w:ilvl="5" w:tplc="0409001B" w:tentative="1">
      <w:start w:val="1"/>
      <w:numFmt w:val="lowerRoman"/>
      <w:lvlText w:val="%6."/>
      <w:lvlJc w:val="right"/>
      <w:pPr>
        <w:tabs>
          <w:tab w:val="num" w:pos="5749"/>
        </w:tabs>
        <w:ind w:left="5749" w:hanging="180"/>
      </w:pPr>
    </w:lvl>
    <w:lvl w:ilvl="6" w:tplc="0409000F" w:tentative="1">
      <w:start w:val="1"/>
      <w:numFmt w:val="decimal"/>
      <w:lvlText w:val="%7."/>
      <w:lvlJc w:val="left"/>
      <w:pPr>
        <w:tabs>
          <w:tab w:val="num" w:pos="6469"/>
        </w:tabs>
        <w:ind w:left="6469" w:hanging="360"/>
      </w:pPr>
    </w:lvl>
    <w:lvl w:ilvl="7" w:tplc="04090019" w:tentative="1">
      <w:start w:val="1"/>
      <w:numFmt w:val="lowerLetter"/>
      <w:lvlText w:val="%8."/>
      <w:lvlJc w:val="left"/>
      <w:pPr>
        <w:tabs>
          <w:tab w:val="num" w:pos="7189"/>
        </w:tabs>
        <w:ind w:left="7189" w:hanging="360"/>
      </w:pPr>
    </w:lvl>
    <w:lvl w:ilvl="8" w:tplc="0409001B" w:tentative="1">
      <w:start w:val="1"/>
      <w:numFmt w:val="lowerRoman"/>
      <w:lvlText w:val="%9."/>
      <w:lvlJc w:val="right"/>
      <w:pPr>
        <w:tabs>
          <w:tab w:val="num" w:pos="7909"/>
        </w:tabs>
        <w:ind w:left="7909" w:hanging="180"/>
      </w:pPr>
    </w:lvl>
  </w:abstractNum>
  <w:abstractNum w:abstractNumId="13">
    <w:nsid w:val="3B9F7EEA"/>
    <w:multiLevelType w:val="hybridMultilevel"/>
    <w:tmpl w:val="53262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0E7EA5"/>
    <w:multiLevelType w:val="hybridMultilevel"/>
    <w:tmpl w:val="5DA033B6"/>
    <w:lvl w:ilvl="0" w:tplc="15A4892C">
      <w:start w:val="4"/>
      <w:numFmt w:val="decimal"/>
      <w:lvlText w:val="%1."/>
      <w:lvlJc w:val="left"/>
      <w:pPr>
        <w:ind w:left="1429" w:hanging="360"/>
      </w:pPr>
      <w:rPr>
        <w:rFonts w:hint="default"/>
        <w:b/>
        <w:bCs w:val="0"/>
        <w:sz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44C45711"/>
    <w:multiLevelType w:val="multilevel"/>
    <w:tmpl w:val="BC801C3A"/>
    <w:lvl w:ilvl="0">
      <w:start w:val="6"/>
      <w:numFmt w:val="decimal"/>
      <w:lvlText w:val="%1."/>
      <w:lvlJc w:val="left"/>
      <w:pPr>
        <w:ind w:left="360" w:hanging="360"/>
      </w:pPr>
      <w:rPr>
        <w:rFonts w:hint="default"/>
      </w:rPr>
    </w:lvl>
    <w:lvl w:ilvl="1">
      <w:start w:val="5"/>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6">
    <w:nsid w:val="463E0EE9"/>
    <w:multiLevelType w:val="multilevel"/>
    <w:tmpl w:val="20A249EE"/>
    <w:lvl w:ilvl="0">
      <w:start w:val="9"/>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54481C94"/>
    <w:multiLevelType w:val="multilevel"/>
    <w:tmpl w:val="2FE267E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4E465E3"/>
    <w:multiLevelType w:val="hybridMultilevel"/>
    <w:tmpl w:val="1528F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5B3587"/>
    <w:multiLevelType w:val="multilevel"/>
    <w:tmpl w:val="C5B8A988"/>
    <w:lvl w:ilvl="0">
      <w:start w:val="1"/>
      <w:numFmt w:val="decimal"/>
      <w:lvlText w:val="%1."/>
      <w:lvlJc w:val="left"/>
      <w:pPr>
        <w:ind w:left="1069" w:hanging="360"/>
      </w:pPr>
      <w:rPr>
        <w:rFonts w:hint="default"/>
        <w:b w:val="0"/>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5C8F11B2"/>
    <w:multiLevelType w:val="hybridMultilevel"/>
    <w:tmpl w:val="068A4F54"/>
    <w:lvl w:ilvl="0" w:tplc="0409000B">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1">
    <w:nsid w:val="5EAE151B"/>
    <w:multiLevelType w:val="hybridMultilevel"/>
    <w:tmpl w:val="BF3AA226"/>
    <w:lvl w:ilvl="0" w:tplc="0409000B">
      <w:start w:val="1"/>
      <w:numFmt w:val="bullet"/>
      <w:lvlText w:val=""/>
      <w:lvlJc w:val="left"/>
      <w:pPr>
        <w:tabs>
          <w:tab w:val="num" w:pos="1680"/>
        </w:tabs>
        <w:ind w:left="1680" w:hanging="360"/>
      </w:pPr>
      <w:rPr>
        <w:rFonts w:ascii="Wingdings" w:hAnsi="Wingdings"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2">
    <w:nsid w:val="606600EA"/>
    <w:multiLevelType w:val="hybridMultilevel"/>
    <w:tmpl w:val="E52EC236"/>
    <w:lvl w:ilvl="0" w:tplc="187836EC">
      <w:start w:val="1"/>
      <w:numFmt w:val="bullet"/>
      <w:lvlText w:val=""/>
      <w:lvlJc w:val="left"/>
      <w:pPr>
        <w:tabs>
          <w:tab w:val="num" w:pos="3960"/>
        </w:tabs>
        <w:ind w:left="3960" w:hanging="360"/>
      </w:pPr>
      <w:rPr>
        <w:rFonts w:ascii="Symbol" w:hAnsi="Symbol" w:hint="default"/>
        <w:color w:val="auto"/>
      </w:rPr>
    </w:lvl>
    <w:lvl w:ilvl="1" w:tplc="067E620C">
      <w:start w:val="6"/>
      <w:numFmt w:val="bullet"/>
      <w:lvlText w:val="–"/>
      <w:lvlJc w:val="left"/>
      <w:pPr>
        <w:tabs>
          <w:tab w:val="num" w:pos="2145"/>
        </w:tabs>
        <w:ind w:left="2145" w:hanging="1005"/>
      </w:pPr>
      <w:rPr>
        <w:rFonts w:ascii="Times New Roman" w:eastAsia="Times New Roman" w:hAnsi="Times New Roman" w:cs="Times New Roman" w:hint="default"/>
        <w:color w:val="auto"/>
        <w:lang w:val="en-US"/>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3">
    <w:nsid w:val="6F780CDD"/>
    <w:multiLevelType w:val="hybridMultilevel"/>
    <w:tmpl w:val="F766CB0E"/>
    <w:lvl w:ilvl="0" w:tplc="476ED61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0007A4F"/>
    <w:multiLevelType w:val="hybridMultilevel"/>
    <w:tmpl w:val="EFA2E3F2"/>
    <w:lvl w:ilvl="0" w:tplc="E08CD70A">
      <w:start w:val="3"/>
      <w:numFmt w:val="bullet"/>
      <w:lvlText w:val="-"/>
      <w:lvlJc w:val="left"/>
      <w:pPr>
        <w:tabs>
          <w:tab w:val="num" w:pos="1287"/>
        </w:tabs>
        <w:ind w:left="1287" w:hanging="360"/>
      </w:pPr>
      <w:rPr>
        <w:rFonts w:ascii="Times New Roman" w:eastAsia="Times New Roman" w:hAnsi="Times New Roman" w:cs="Times New Roman" w:hint="default"/>
        <w:b/>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nsid w:val="71244844"/>
    <w:multiLevelType w:val="hybridMultilevel"/>
    <w:tmpl w:val="A7BEBD0E"/>
    <w:lvl w:ilvl="0" w:tplc="0A687B60">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nsid w:val="742E471D"/>
    <w:multiLevelType w:val="hybridMultilevel"/>
    <w:tmpl w:val="F1CA8D5C"/>
    <w:lvl w:ilvl="0" w:tplc="A554F42C">
      <w:start w:val="1"/>
      <w:numFmt w:val="bullet"/>
      <w:lvlText w:val=""/>
      <w:lvlJc w:val="left"/>
      <w:pPr>
        <w:tabs>
          <w:tab w:val="num" w:pos="4272"/>
        </w:tabs>
        <w:ind w:left="4272" w:hanging="360"/>
      </w:pPr>
      <w:rPr>
        <w:rFonts w:ascii="Symbol" w:hAnsi="Symbol" w:hint="default"/>
        <w:color w:val="auto"/>
      </w:rPr>
    </w:lvl>
    <w:lvl w:ilvl="1" w:tplc="04090003" w:tentative="1">
      <w:start w:val="1"/>
      <w:numFmt w:val="bullet"/>
      <w:lvlText w:val="o"/>
      <w:lvlJc w:val="left"/>
      <w:pPr>
        <w:tabs>
          <w:tab w:val="num" w:pos="1752"/>
        </w:tabs>
        <w:ind w:left="1752" w:hanging="360"/>
      </w:pPr>
      <w:rPr>
        <w:rFonts w:ascii="Courier New" w:hAnsi="Courier New" w:cs="Courier New" w:hint="default"/>
      </w:rPr>
    </w:lvl>
    <w:lvl w:ilvl="2" w:tplc="04090005" w:tentative="1">
      <w:start w:val="1"/>
      <w:numFmt w:val="bullet"/>
      <w:lvlText w:val=""/>
      <w:lvlJc w:val="left"/>
      <w:pPr>
        <w:tabs>
          <w:tab w:val="num" w:pos="2472"/>
        </w:tabs>
        <w:ind w:left="2472" w:hanging="360"/>
      </w:pPr>
      <w:rPr>
        <w:rFonts w:ascii="Wingdings" w:hAnsi="Wingdings" w:hint="default"/>
      </w:rPr>
    </w:lvl>
    <w:lvl w:ilvl="3" w:tplc="04090001" w:tentative="1">
      <w:start w:val="1"/>
      <w:numFmt w:val="bullet"/>
      <w:lvlText w:val=""/>
      <w:lvlJc w:val="left"/>
      <w:pPr>
        <w:tabs>
          <w:tab w:val="num" w:pos="3192"/>
        </w:tabs>
        <w:ind w:left="3192" w:hanging="360"/>
      </w:pPr>
      <w:rPr>
        <w:rFonts w:ascii="Symbol" w:hAnsi="Symbol" w:hint="default"/>
      </w:rPr>
    </w:lvl>
    <w:lvl w:ilvl="4" w:tplc="04090003" w:tentative="1">
      <w:start w:val="1"/>
      <w:numFmt w:val="bullet"/>
      <w:lvlText w:val="o"/>
      <w:lvlJc w:val="left"/>
      <w:pPr>
        <w:tabs>
          <w:tab w:val="num" w:pos="3912"/>
        </w:tabs>
        <w:ind w:left="3912" w:hanging="360"/>
      </w:pPr>
      <w:rPr>
        <w:rFonts w:ascii="Courier New" w:hAnsi="Courier New" w:cs="Courier New" w:hint="default"/>
      </w:rPr>
    </w:lvl>
    <w:lvl w:ilvl="5" w:tplc="04090005" w:tentative="1">
      <w:start w:val="1"/>
      <w:numFmt w:val="bullet"/>
      <w:lvlText w:val=""/>
      <w:lvlJc w:val="left"/>
      <w:pPr>
        <w:tabs>
          <w:tab w:val="num" w:pos="4632"/>
        </w:tabs>
        <w:ind w:left="4632" w:hanging="360"/>
      </w:pPr>
      <w:rPr>
        <w:rFonts w:ascii="Wingdings" w:hAnsi="Wingdings" w:hint="default"/>
      </w:rPr>
    </w:lvl>
    <w:lvl w:ilvl="6" w:tplc="04090001" w:tentative="1">
      <w:start w:val="1"/>
      <w:numFmt w:val="bullet"/>
      <w:lvlText w:val=""/>
      <w:lvlJc w:val="left"/>
      <w:pPr>
        <w:tabs>
          <w:tab w:val="num" w:pos="5352"/>
        </w:tabs>
        <w:ind w:left="5352" w:hanging="360"/>
      </w:pPr>
      <w:rPr>
        <w:rFonts w:ascii="Symbol" w:hAnsi="Symbol" w:hint="default"/>
      </w:rPr>
    </w:lvl>
    <w:lvl w:ilvl="7" w:tplc="04090003" w:tentative="1">
      <w:start w:val="1"/>
      <w:numFmt w:val="bullet"/>
      <w:lvlText w:val="o"/>
      <w:lvlJc w:val="left"/>
      <w:pPr>
        <w:tabs>
          <w:tab w:val="num" w:pos="6072"/>
        </w:tabs>
        <w:ind w:left="6072" w:hanging="360"/>
      </w:pPr>
      <w:rPr>
        <w:rFonts w:ascii="Courier New" w:hAnsi="Courier New" w:cs="Courier New" w:hint="default"/>
      </w:rPr>
    </w:lvl>
    <w:lvl w:ilvl="8" w:tplc="04090005" w:tentative="1">
      <w:start w:val="1"/>
      <w:numFmt w:val="bullet"/>
      <w:lvlText w:val=""/>
      <w:lvlJc w:val="left"/>
      <w:pPr>
        <w:tabs>
          <w:tab w:val="num" w:pos="6792"/>
        </w:tabs>
        <w:ind w:left="6792" w:hanging="360"/>
      </w:pPr>
      <w:rPr>
        <w:rFonts w:ascii="Wingdings" w:hAnsi="Wingdings" w:hint="default"/>
      </w:rPr>
    </w:lvl>
  </w:abstractNum>
  <w:abstractNum w:abstractNumId="27">
    <w:nsid w:val="797F3D11"/>
    <w:multiLevelType w:val="hybridMultilevel"/>
    <w:tmpl w:val="F752C3FE"/>
    <w:lvl w:ilvl="0" w:tplc="04090001">
      <w:start w:val="1"/>
      <w:numFmt w:val="bullet"/>
      <w:lvlText w:val=""/>
      <w:lvlJc w:val="left"/>
      <w:pPr>
        <w:tabs>
          <w:tab w:val="num" w:pos="5747"/>
        </w:tabs>
        <w:ind w:left="5747" w:hanging="360"/>
      </w:pPr>
      <w:rPr>
        <w:rFonts w:ascii="Symbol" w:hAnsi="Symbol" w:hint="default"/>
      </w:rPr>
    </w:lvl>
    <w:lvl w:ilvl="1" w:tplc="04090003" w:tentative="1">
      <w:start w:val="1"/>
      <w:numFmt w:val="bullet"/>
      <w:lvlText w:val="o"/>
      <w:lvlJc w:val="left"/>
      <w:pPr>
        <w:tabs>
          <w:tab w:val="num" w:pos="6467"/>
        </w:tabs>
        <w:ind w:left="6467" w:hanging="360"/>
      </w:pPr>
      <w:rPr>
        <w:rFonts w:ascii="Courier New" w:hAnsi="Courier New" w:hint="default"/>
      </w:rPr>
    </w:lvl>
    <w:lvl w:ilvl="2" w:tplc="04090005" w:tentative="1">
      <w:start w:val="1"/>
      <w:numFmt w:val="bullet"/>
      <w:lvlText w:val=""/>
      <w:lvlJc w:val="left"/>
      <w:pPr>
        <w:tabs>
          <w:tab w:val="num" w:pos="7187"/>
        </w:tabs>
        <w:ind w:left="7187" w:hanging="360"/>
      </w:pPr>
      <w:rPr>
        <w:rFonts w:ascii="Wingdings" w:hAnsi="Wingdings" w:hint="default"/>
      </w:rPr>
    </w:lvl>
    <w:lvl w:ilvl="3" w:tplc="04090001" w:tentative="1">
      <w:start w:val="1"/>
      <w:numFmt w:val="bullet"/>
      <w:lvlText w:val=""/>
      <w:lvlJc w:val="left"/>
      <w:pPr>
        <w:tabs>
          <w:tab w:val="num" w:pos="7907"/>
        </w:tabs>
        <w:ind w:left="7907" w:hanging="360"/>
      </w:pPr>
      <w:rPr>
        <w:rFonts w:ascii="Symbol" w:hAnsi="Symbol" w:hint="default"/>
      </w:rPr>
    </w:lvl>
    <w:lvl w:ilvl="4" w:tplc="04090003" w:tentative="1">
      <w:start w:val="1"/>
      <w:numFmt w:val="bullet"/>
      <w:lvlText w:val="o"/>
      <w:lvlJc w:val="left"/>
      <w:pPr>
        <w:tabs>
          <w:tab w:val="num" w:pos="8627"/>
        </w:tabs>
        <w:ind w:left="8627" w:hanging="360"/>
      </w:pPr>
      <w:rPr>
        <w:rFonts w:ascii="Courier New" w:hAnsi="Courier New" w:hint="default"/>
      </w:rPr>
    </w:lvl>
    <w:lvl w:ilvl="5" w:tplc="04090005" w:tentative="1">
      <w:start w:val="1"/>
      <w:numFmt w:val="bullet"/>
      <w:lvlText w:val=""/>
      <w:lvlJc w:val="left"/>
      <w:pPr>
        <w:tabs>
          <w:tab w:val="num" w:pos="9347"/>
        </w:tabs>
        <w:ind w:left="9347" w:hanging="360"/>
      </w:pPr>
      <w:rPr>
        <w:rFonts w:ascii="Wingdings" w:hAnsi="Wingdings" w:hint="default"/>
      </w:rPr>
    </w:lvl>
    <w:lvl w:ilvl="6" w:tplc="04090001" w:tentative="1">
      <w:start w:val="1"/>
      <w:numFmt w:val="bullet"/>
      <w:lvlText w:val=""/>
      <w:lvlJc w:val="left"/>
      <w:pPr>
        <w:tabs>
          <w:tab w:val="num" w:pos="10067"/>
        </w:tabs>
        <w:ind w:left="10067" w:hanging="360"/>
      </w:pPr>
      <w:rPr>
        <w:rFonts w:ascii="Symbol" w:hAnsi="Symbol" w:hint="default"/>
      </w:rPr>
    </w:lvl>
    <w:lvl w:ilvl="7" w:tplc="04090003" w:tentative="1">
      <w:start w:val="1"/>
      <w:numFmt w:val="bullet"/>
      <w:lvlText w:val="o"/>
      <w:lvlJc w:val="left"/>
      <w:pPr>
        <w:tabs>
          <w:tab w:val="num" w:pos="10787"/>
        </w:tabs>
        <w:ind w:left="10787" w:hanging="360"/>
      </w:pPr>
      <w:rPr>
        <w:rFonts w:ascii="Courier New" w:hAnsi="Courier New" w:hint="default"/>
      </w:rPr>
    </w:lvl>
    <w:lvl w:ilvl="8" w:tplc="04090005" w:tentative="1">
      <w:start w:val="1"/>
      <w:numFmt w:val="bullet"/>
      <w:lvlText w:val=""/>
      <w:lvlJc w:val="left"/>
      <w:pPr>
        <w:tabs>
          <w:tab w:val="num" w:pos="11507"/>
        </w:tabs>
        <w:ind w:left="11507" w:hanging="360"/>
      </w:pPr>
      <w:rPr>
        <w:rFonts w:ascii="Wingdings" w:hAnsi="Wingdings" w:hint="default"/>
      </w:rPr>
    </w:lvl>
  </w:abstractNum>
  <w:num w:numId="1">
    <w:abstractNumId w:val="22"/>
  </w:num>
  <w:num w:numId="2">
    <w:abstractNumId w:val="12"/>
  </w:num>
  <w:num w:numId="3">
    <w:abstractNumId w:val="10"/>
  </w:num>
  <w:num w:numId="4">
    <w:abstractNumId w:val="8"/>
  </w:num>
  <w:num w:numId="5">
    <w:abstractNumId w:val="11"/>
  </w:num>
  <w:num w:numId="6">
    <w:abstractNumId w:val="26"/>
  </w:num>
  <w:num w:numId="7">
    <w:abstractNumId w:val="25"/>
  </w:num>
  <w:num w:numId="8">
    <w:abstractNumId w:val="13"/>
  </w:num>
  <w:num w:numId="9">
    <w:abstractNumId w:val="0"/>
  </w:num>
  <w:num w:numId="10">
    <w:abstractNumId w:val="27"/>
  </w:num>
  <w:num w:numId="11">
    <w:abstractNumId w:val="5"/>
  </w:num>
  <w:num w:numId="12">
    <w:abstractNumId w:val="18"/>
  </w:num>
  <w:num w:numId="13">
    <w:abstractNumId w:val="24"/>
  </w:num>
  <w:num w:numId="14">
    <w:abstractNumId w:val="20"/>
  </w:num>
  <w:num w:numId="15">
    <w:abstractNumId w:val="21"/>
  </w:num>
  <w:num w:numId="16">
    <w:abstractNumId w:val="1"/>
  </w:num>
  <w:num w:numId="17">
    <w:abstractNumId w:val="6"/>
  </w:num>
  <w:num w:numId="18">
    <w:abstractNumId w:val="9"/>
  </w:num>
  <w:num w:numId="19">
    <w:abstractNumId w:val="7"/>
  </w:num>
  <w:num w:numId="20">
    <w:abstractNumId w:val="14"/>
  </w:num>
  <w:num w:numId="21">
    <w:abstractNumId w:val="4"/>
  </w:num>
  <w:num w:numId="22">
    <w:abstractNumId w:val="2"/>
  </w:num>
  <w:num w:numId="23">
    <w:abstractNumId w:val="16"/>
  </w:num>
  <w:num w:numId="24">
    <w:abstractNumId w:val="3"/>
  </w:num>
  <w:num w:numId="25">
    <w:abstractNumId w:val="19"/>
  </w:num>
  <w:num w:numId="26">
    <w:abstractNumId w:val="23"/>
  </w:num>
  <w:num w:numId="27">
    <w:abstractNumId w:val="15"/>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59"/>
    <w:rsid w:val="000E4285"/>
    <w:rsid w:val="000E51CD"/>
    <w:rsid w:val="000E7729"/>
    <w:rsid w:val="00107AD6"/>
    <w:rsid w:val="00157E26"/>
    <w:rsid w:val="00223E3D"/>
    <w:rsid w:val="0023253E"/>
    <w:rsid w:val="00267B15"/>
    <w:rsid w:val="00272C71"/>
    <w:rsid w:val="002F4A6D"/>
    <w:rsid w:val="003302B1"/>
    <w:rsid w:val="00331698"/>
    <w:rsid w:val="00346E3F"/>
    <w:rsid w:val="003D32E8"/>
    <w:rsid w:val="003E1F8C"/>
    <w:rsid w:val="004548A4"/>
    <w:rsid w:val="005465C2"/>
    <w:rsid w:val="005923DB"/>
    <w:rsid w:val="005F6C17"/>
    <w:rsid w:val="00604DA5"/>
    <w:rsid w:val="006E3DED"/>
    <w:rsid w:val="006F499F"/>
    <w:rsid w:val="00712534"/>
    <w:rsid w:val="007305E0"/>
    <w:rsid w:val="00767787"/>
    <w:rsid w:val="00775A10"/>
    <w:rsid w:val="007C58BB"/>
    <w:rsid w:val="007E3BE7"/>
    <w:rsid w:val="008265D4"/>
    <w:rsid w:val="00870BAB"/>
    <w:rsid w:val="00882EFE"/>
    <w:rsid w:val="00897E14"/>
    <w:rsid w:val="008B28F5"/>
    <w:rsid w:val="00952BFD"/>
    <w:rsid w:val="0097104B"/>
    <w:rsid w:val="00977EDF"/>
    <w:rsid w:val="009F0D90"/>
    <w:rsid w:val="009F587F"/>
    <w:rsid w:val="00A10946"/>
    <w:rsid w:val="00A1595D"/>
    <w:rsid w:val="00AC10A2"/>
    <w:rsid w:val="00B069B0"/>
    <w:rsid w:val="00B56C52"/>
    <w:rsid w:val="00B8473A"/>
    <w:rsid w:val="00BB64A6"/>
    <w:rsid w:val="00BD0985"/>
    <w:rsid w:val="00BF3A25"/>
    <w:rsid w:val="00C2421D"/>
    <w:rsid w:val="00C306DC"/>
    <w:rsid w:val="00C46A4A"/>
    <w:rsid w:val="00C70A64"/>
    <w:rsid w:val="00CC30A2"/>
    <w:rsid w:val="00CD2118"/>
    <w:rsid w:val="00D429CB"/>
    <w:rsid w:val="00D93F2D"/>
    <w:rsid w:val="00DC0A29"/>
    <w:rsid w:val="00DD0923"/>
    <w:rsid w:val="00DE10D5"/>
    <w:rsid w:val="00E20659"/>
    <w:rsid w:val="00E2511C"/>
    <w:rsid w:val="00E5367B"/>
    <w:rsid w:val="00E81A27"/>
    <w:rsid w:val="00F1356B"/>
    <w:rsid w:val="00FB3ED8"/>
    <w:rsid w:val="00FD0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59C7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0946"/>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A10946"/>
    <w:pPr>
      <w:keepNext/>
      <w:jc w:val="center"/>
      <w:outlineLvl w:val="0"/>
    </w:pPr>
    <w:rPr>
      <w:rFonts w:ascii="HelveticaLT" w:hAnsi="HelveticaLT"/>
      <w:caps/>
      <w:sz w:val="32"/>
      <w:szCs w:val="20"/>
      <w:lang w:val="lt-LT" w:eastAsia="lt-LT"/>
    </w:rPr>
  </w:style>
  <w:style w:type="paragraph" w:styleId="Antrat2">
    <w:name w:val="heading 2"/>
    <w:basedOn w:val="prastasis"/>
    <w:next w:val="prastasis"/>
    <w:link w:val="Antrat2Diagrama"/>
    <w:qFormat/>
    <w:rsid w:val="00A1094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10946"/>
    <w:pPr>
      <w:keepNext/>
      <w:outlineLvl w:val="2"/>
    </w:pPr>
    <w:rPr>
      <w:b/>
      <w:lang w:val="lt-LT"/>
    </w:rPr>
  </w:style>
  <w:style w:type="paragraph" w:styleId="Antrat4">
    <w:name w:val="heading 4"/>
    <w:basedOn w:val="prastasis"/>
    <w:next w:val="prastasis"/>
    <w:link w:val="Antrat4Diagrama"/>
    <w:qFormat/>
    <w:rsid w:val="00A10946"/>
    <w:pPr>
      <w:keepNext/>
      <w:outlineLvl w:val="3"/>
    </w:pPr>
    <w:rPr>
      <w:b/>
      <w:szCs w:val="20"/>
      <w:lang w:val="lt-LT" w:eastAsia="lt-LT"/>
    </w:rPr>
  </w:style>
  <w:style w:type="paragraph" w:styleId="Antrat5">
    <w:name w:val="heading 5"/>
    <w:basedOn w:val="prastasis"/>
    <w:next w:val="prastasis"/>
    <w:link w:val="Antrat5Diagrama"/>
    <w:qFormat/>
    <w:rsid w:val="00A10946"/>
    <w:pPr>
      <w:spacing w:before="240" w:after="60"/>
      <w:outlineLvl w:val="4"/>
    </w:pPr>
    <w:rPr>
      <w:b/>
      <w:bCs/>
      <w:i/>
      <w:iCs/>
      <w:sz w:val="26"/>
      <w:szCs w:val="26"/>
    </w:rPr>
  </w:style>
  <w:style w:type="paragraph" w:styleId="Antrat6">
    <w:name w:val="heading 6"/>
    <w:basedOn w:val="prastasis"/>
    <w:next w:val="prastasis"/>
    <w:link w:val="Antrat6Diagrama"/>
    <w:qFormat/>
    <w:rsid w:val="00A10946"/>
    <w:pPr>
      <w:spacing w:before="240" w:after="60"/>
      <w:outlineLvl w:val="5"/>
    </w:pPr>
    <w:rPr>
      <w:b/>
      <w:bCs/>
      <w:sz w:val="22"/>
      <w:szCs w:val="22"/>
    </w:rPr>
  </w:style>
  <w:style w:type="paragraph" w:styleId="Antrat9">
    <w:name w:val="heading 9"/>
    <w:basedOn w:val="prastasis"/>
    <w:next w:val="prastasis"/>
    <w:link w:val="Antrat9Diagrama"/>
    <w:unhideWhenUsed/>
    <w:qFormat/>
    <w:rsid w:val="007E3B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0946"/>
    <w:rPr>
      <w:rFonts w:ascii="HelveticaLT" w:eastAsia="Times New Roman" w:hAnsi="HelveticaLT" w:cs="Times New Roman"/>
      <w:caps/>
      <w:sz w:val="32"/>
      <w:szCs w:val="20"/>
      <w:lang w:eastAsia="lt-LT"/>
    </w:rPr>
  </w:style>
  <w:style w:type="character" w:customStyle="1" w:styleId="Antrat2Diagrama">
    <w:name w:val="Antraštė 2 Diagrama"/>
    <w:basedOn w:val="Numatytasispastraiposriftas"/>
    <w:link w:val="Antrat2"/>
    <w:rsid w:val="00A10946"/>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rsid w:val="00A10946"/>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A10946"/>
    <w:rPr>
      <w:rFonts w:ascii="Times New Roman" w:eastAsia="Times New Roman" w:hAnsi="Times New Roman" w:cs="Times New Roman"/>
      <w:b/>
      <w:sz w:val="24"/>
      <w:szCs w:val="20"/>
      <w:lang w:eastAsia="lt-LT"/>
    </w:rPr>
  </w:style>
  <w:style w:type="character" w:customStyle="1" w:styleId="Antrat5Diagrama">
    <w:name w:val="Antraštė 5 Diagrama"/>
    <w:basedOn w:val="Numatytasispastraiposriftas"/>
    <w:link w:val="Antrat5"/>
    <w:rsid w:val="00A10946"/>
    <w:rPr>
      <w:rFonts w:ascii="Times New Roman" w:eastAsia="Times New Roman" w:hAnsi="Times New Roman" w:cs="Times New Roman"/>
      <w:b/>
      <w:bCs/>
      <w:i/>
      <w:iCs/>
      <w:sz w:val="26"/>
      <w:szCs w:val="26"/>
      <w:lang w:val="en-US"/>
    </w:rPr>
  </w:style>
  <w:style w:type="character" w:customStyle="1" w:styleId="Antrat6Diagrama">
    <w:name w:val="Antraštė 6 Diagrama"/>
    <w:basedOn w:val="Numatytasispastraiposriftas"/>
    <w:link w:val="Antrat6"/>
    <w:rsid w:val="00A10946"/>
    <w:rPr>
      <w:rFonts w:ascii="Times New Roman" w:eastAsia="Times New Roman" w:hAnsi="Times New Roman" w:cs="Times New Roman"/>
      <w:b/>
      <w:bCs/>
      <w:lang w:val="en-US"/>
    </w:rPr>
  </w:style>
  <w:style w:type="paragraph" w:styleId="Pagrindiniotekstotrauka2">
    <w:name w:val="Body Text Indent 2"/>
    <w:basedOn w:val="prastasis"/>
    <w:link w:val="Pagrindiniotekstotrauka2Diagrama"/>
    <w:rsid w:val="00A1094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10946"/>
    <w:rPr>
      <w:rFonts w:ascii="Times New Roman" w:eastAsia="Times New Roman" w:hAnsi="Times New Roman" w:cs="Times New Roman"/>
      <w:sz w:val="24"/>
      <w:szCs w:val="24"/>
      <w:lang w:val="en-US"/>
    </w:rPr>
  </w:style>
  <w:style w:type="paragraph" w:styleId="Pagrindiniotekstotrauka">
    <w:name w:val="Body Text Indent"/>
    <w:aliases w:val=" Diagrama Diagrama Diagrama, Diagrama Diagrama"/>
    <w:basedOn w:val="prastasis"/>
    <w:link w:val="PagrindiniotekstotraukaDiagrama"/>
    <w:semiHidden/>
    <w:rsid w:val="00A10946"/>
    <w:pPr>
      <w:tabs>
        <w:tab w:val="left" w:pos="9000"/>
      </w:tabs>
      <w:suppressAutoHyphens/>
      <w:ind w:firstLine="900"/>
      <w:jc w:val="both"/>
    </w:pPr>
    <w:rPr>
      <w:rFonts w:ascii="TimesLT" w:hAnsi="TimesLT"/>
      <w:lang w:val="lt-LT" w:eastAsia="ar-SA"/>
    </w:rPr>
  </w:style>
  <w:style w:type="character" w:customStyle="1" w:styleId="PagrindiniotekstotraukaDiagrama">
    <w:name w:val="Pagrindinio teksto įtrauka Diagrama"/>
    <w:aliases w:val=" Diagrama Diagrama Diagrama Diagrama, Diagrama Diagrama Diagrama2"/>
    <w:basedOn w:val="Numatytasispastraiposriftas"/>
    <w:link w:val="Pagrindiniotekstotrauka"/>
    <w:semiHidden/>
    <w:rsid w:val="00A10946"/>
    <w:rPr>
      <w:rFonts w:ascii="TimesLT" w:eastAsia="Times New Roman" w:hAnsi="TimesLT" w:cs="Times New Roman"/>
      <w:sz w:val="24"/>
      <w:szCs w:val="24"/>
      <w:lang w:eastAsia="ar-SA"/>
    </w:rPr>
  </w:style>
  <w:style w:type="paragraph" w:styleId="Pavadinimas">
    <w:name w:val="Title"/>
    <w:basedOn w:val="prastasis"/>
    <w:link w:val="PavadinimasDiagrama"/>
    <w:qFormat/>
    <w:rsid w:val="00A10946"/>
    <w:pPr>
      <w:jc w:val="center"/>
    </w:pPr>
    <w:rPr>
      <w:b/>
      <w:sz w:val="28"/>
      <w:szCs w:val="20"/>
      <w:lang w:val="lt-LT"/>
    </w:rPr>
  </w:style>
  <w:style w:type="character" w:customStyle="1" w:styleId="PavadinimasDiagrama">
    <w:name w:val="Pavadinimas Diagrama"/>
    <w:basedOn w:val="Numatytasispastraiposriftas"/>
    <w:link w:val="Pavadinimas"/>
    <w:rsid w:val="00A10946"/>
    <w:rPr>
      <w:rFonts w:ascii="Times New Roman" w:eastAsia="Times New Roman" w:hAnsi="Times New Roman" w:cs="Times New Roman"/>
      <w:b/>
      <w:sz w:val="28"/>
      <w:szCs w:val="20"/>
    </w:rPr>
  </w:style>
  <w:style w:type="character" w:styleId="Hipersaitas">
    <w:name w:val="Hyperlink"/>
    <w:semiHidden/>
    <w:rsid w:val="00A10946"/>
    <w:rPr>
      <w:color w:val="0000FF"/>
      <w:u w:val="single"/>
    </w:rPr>
  </w:style>
  <w:style w:type="paragraph" w:customStyle="1" w:styleId="Pagrindinistekstas1">
    <w:name w:val="Pagrindinis tekstas1"/>
    <w:basedOn w:val="prastasis"/>
    <w:rsid w:val="00A10946"/>
    <w:pPr>
      <w:suppressAutoHyphens/>
      <w:autoSpaceDE w:val="0"/>
      <w:autoSpaceDN w:val="0"/>
      <w:adjustRightInd w:val="0"/>
      <w:spacing w:line="298" w:lineRule="auto"/>
      <w:ind w:firstLine="312"/>
      <w:jc w:val="both"/>
      <w:textAlignment w:val="center"/>
    </w:pPr>
    <w:rPr>
      <w:color w:val="000000"/>
      <w:sz w:val="20"/>
      <w:szCs w:val="20"/>
      <w:lang w:eastAsia="lt-LT"/>
    </w:rPr>
  </w:style>
  <w:style w:type="paragraph" w:styleId="Debesliotekstas">
    <w:name w:val="Balloon Text"/>
    <w:basedOn w:val="prastasis"/>
    <w:link w:val="DebesliotekstasDiagrama"/>
    <w:semiHidden/>
    <w:rsid w:val="00A1094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10946"/>
    <w:rPr>
      <w:rFonts w:ascii="Tahoma" w:eastAsia="Times New Roman" w:hAnsi="Tahoma" w:cs="Tahoma"/>
      <w:sz w:val="16"/>
      <w:szCs w:val="16"/>
      <w:lang w:val="en-US"/>
    </w:rPr>
  </w:style>
  <w:style w:type="paragraph" w:styleId="Antrats">
    <w:name w:val="header"/>
    <w:aliases w:val="Char,Diagrama"/>
    <w:basedOn w:val="prastasis"/>
    <w:link w:val="AntratsDiagrama"/>
    <w:semiHidden/>
    <w:rsid w:val="00A10946"/>
    <w:pPr>
      <w:tabs>
        <w:tab w:val="center" w:pos="4320"/>
        <w:tab w:val="right" w:pos="8640"/>
      </w:tabs>
    </w:pPr>
  </w:style>
  <w:style w:type="character" w:customStyle="1" w:styleId="AntratsDiagrama">
    <w:name w:val="Antraštės Diagrama"/>
    <w:aliases w:val="Char Diagrama1,Diagrama Diagrama2"/>
    <w:basedOn w:val="Numatytasispastraiposriftas"/>
    <w:link w:val="Antrats"/>
    <w:semiHidden/>
    <w:rsid w:val="00A10946"/>
    <w:rPr>
      <w:rFonts w:ascii="Times New Roman" w:eastAsia="Times New Roman" w:hAnsi="Times New Roman" w:cs="Times New Roman"/>
      <w:sz w:val="24"/>
      <w:szCs w:val="24"/>
      <w:lang w:val="en-US"/>
    </w:rPr>
  </w:style>
  <w:style w:type="paragraph" w:styleId="Porat">
    <w:name w:val="footer"/>
    <w:basedOn w:val="prastasis"/>
    <w:link w:val="PoratDiagrama"/>
    <w:rsid w:val="00A10946"/>
    <w:pPr>
      <w:tabs>
        <w:tab w:val="center" w:pos="4320"/>
        <w:tab w:val="right" w:pos="8640"/>
      </w:tabs>
    </w:pPr>
  </w:style>
  <w:style w:type="character" w:customStyle="1" w:styleId="PoratDiagrama">
    <w:name w:val="Poraštė Diagrama"/>
    <w:basedOn w:val="Numatytasispastraiposriftas"/>
    <w:link w:val="Porat"/>
    <w:rsid w:val="00A10946"/>
    <w:rPr>
      <w:rFonts w:ascii="Times New Roman" w:eastAsia="Times New Roman" w:hAnsi="Times New Roman" w:cs="Times New Roman"/>
      <w:sz w:val="24"/>
      <w:szCs w:val="24"/>
      <w:lang w:val="en-US"/>
    </w:rPr>
  </w:style>
  <w:style w:type="character" w:styleId="Puslapionumeris">
    <w:name w:val="page number"/>
    <w:basedOn w:val="Numatytasispastraiposriftas"/>
    <w:semiHidden/>
    <w:rsid w:val="00A10946"/>
  </w:style>
  <w:style w:type="character" w:customStyle="1" w:styleId="DiagramaDiagrama">
    <w:name w:val="Diagrama Diagrama"/>
    <w:aliases w:val="Char Diagrama"/>
    <w:rsid w:val="00A10946"/>
    <w:rPr>
      <w:sz w:val="24"/>
      <w:szCs w:val="24"/>
      <w:lang w:val="en-US" w:eastAsia="en-US" w:bidi="ar-SA"/>
    </w:rPr>
  </w:style>
  <w:style w:type="paragraph" w:customStyle="1" w:styleId="DiagramaCharCharDiagramaCharChar">
    <w:name w:val="Diagrama Char Char Diagrama Char Char"/>
    <w:basedOn w:val="prastasis"/>
    <w:rsid w:val="00A10946"/>
    <w:pPr>
      <w:widowControl w:val="0"/>
      <w:adjustRightInd w:val="0"/>
      <w:spacing w:after="160" w:line="240" w:lineRule="exact"/>
      <w:jc w:val="both"/>
    </w:pPr>
    <w:rPr>
      <w:rFonts w:ascii="Tahoma" w:hAnsi="Tahoma"/>
      <w:sz w:val="20"/>
      <w:szCs w:val="20"/>
    </w:rPr>
  </w:style>
  <w:style w:type="paragraph" w:customStyle="1" w:styleId="DiagramaCharChar">
    <w:name w:val="Diagrama Char Char"/>
    <w:basedOn w:val="prastasis"/>
    <w:rsid w:val="00A10946"/>
    <w:pPr>
      <w:widowControl w:val="0"/>
      <w:adjustRightInd w:val="0"/>
      <w:spacing w:after="160" w:line="240" w:lineRule="exact"/>
      <w:jc w:val="both"/>
    </w:pPr>
    <w:rPr>
      <w:rFonts w:ascii="Tahoma" w:hAnsi="Tahoma"/>
      <w:sz w:val="20"/>
      <w:szCs w:val="20"/>
    </w:rPr>
  </w:style>
  <w:style w:type="paragraph" w:styleId="Pagrindinistekstas">
    <w:name w:val="Body Text"/>
    <w:basedOn w:val="prastasis"/>
    <w:link w:val="PagrindinistekstasDiagrama"/>
    <w:semiHidden/>
    <w:rsid w:val="00A10946"/>
    <w:pPr>
      <w:spacing w:after="120"/>
    </w:pPr>
  </w:style>
  <w:style w:type="character" w:customStyle="1" w:styleId="PagrindinistekstasDiagrama">
    <w:name w:val="Pagrindinis tekstas Diagrama"/>
    <w:basedOn w:val="Numatytasispastraiposriftas"/>
    <w:link w:val="Pagrindinistekstas"/>
    <w:semiHidden/>
    <w:rsid w:val="00A10946"/>
    <w:rPr>
      <w:rFonts w:ascii="Times New Roman" w:eastAsia="Times New Roman" w:hAnsi="Times New Roman" w:cs="Times New Roman"/>
      <w:sz w:val="24"/>
      <w:szCs w:val="24"/>
      <w:lang w:val="en-US"/>
    </w:rPr>
  </w:style>
  <w:style w:type="paragraph" w:styleId="Pagrindinistekstas2">
    <w:name w:val="Body Text 2"/>
    <w:basedOn w:val="prastasis"/>
    <w:link w:val="Pagrindinistekstas2Diagrama"/>
    <w:semiHidden/>
    <w:rsid w:val="00A10946"/>
    <w:pPr>
      <w:spacing w:after="120" w:line="480" w:lineRule="auto"/>
    </w:pPr>
  </w:style>
  <w:style w:type="character" w:customStyle="1" w:styleId="Pagrindinistekstas2Diagrama">
    <w:name w:val="Pagrindinis tekstas 2 Diagrama"/>
    <w:basedOn w:val="Numatytasispastraiposriftas"/>
    <w:link w:val="Pagrindinistekstas2"/>
    <w:semiHidden/>
    <w:rsid w:val="00A10946"/>
    <w:rPr>
      <w:rFonts w:ascii="Times New Roman" w:eastAsia="Times New Roman" w:hAnsi="Times New Roman" w:cs="Times New Roman"/>
      <w:sz w:val="24"/>
      <w:szCs w:val="24"/>
      <w:lang w:val="en-US"/>
    </w:rPr>
  </w:style>
  <w:style w:type="character" w:customStyle="1" w:styleId="apple-style-span">
    <w:name w:val="apple-style-span"/>
    <w:basedOn w:val="Numatytasispastraiposriftas"/>
    <w:rsid w:val="00A10946"/>
  </w:style>
  <w:style w:type="paragraph" w:customStyle="1" w:styleId="CentrBold">
    <w:name w:val="CentrBold"/>
    <w:rsid w:val="00A10946"/>
    <w:pPr>
      <w:spacing w:after="0" w:line="240" w:lineRule="auto"/>
      <w:jc w:val="center"/>
    </w:pPr>
    <w:rPr>
      <w:rFonts w:ascii="TimesLT" w:eastAsia="Times New Roman" w:hAnsi="TimesLT" w:cs="Times New Roman"/>
      <w:b/>
      <w:caps/>
      <w:snapToGrid w:val="0"/>
      <w:sz w:val="20"/>
      <w:szCs w:val="20"/>
      <w:lang w:val="en-US"/>
    </w:rPr>
  </w:style>
  <w:style w:type="paragraph" w:styleId="HTMLiankstoformatuotas">
    <w:name w:val="HTML Preformatted"/>
    <w:basedOn w:val="prastasis"/>
    <w:link w:val="HTMLiankstoformatuotasDiagrama"/>
    <w:semiHidden/>
    <w:rsid w:val="00A1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semiHidden/>
    <w:rsid w:val="00A10946"/>
    <w:rPr>
      <w:rFonts w:ascii="Courier New" w:eastAsia="Times New Roman" w:hAnsi="Courier New" w:cs="Courier New"/>
      <w:sz w:val="20"/>
      <w:szCs w:val="20"/>
      <w:lang w:eastAsia="lt-LT"/>
    </w:rPr>
  </w:style>
  <w:style w:type="paragraph" w:styleId="prastasistinklapis">
    <w:name w:val="Normal (Web)"/>
    <w:basedOn w:val="prastasis"/>
    <w:semiHidden/>
    <w:rsid w:val="00A10946"/>
    <w:pPr>
      <w:spacing w:before="100" w:beforeAutospacing="1" w:after="100" w:afterAutospacing="1"/>
    </w:pPr>
  </w:style>
  <w:style w:type="character" w:styleId="Grietas">
    <w:name w:val="Strong"/>
    <w:uiPriority w:val="22"/>
    <w:qFormat/>
    <w:rsid w:val="00A10946"/>
    <w:rPr>
      <w:b/>
      <w:bCs/>
    </w:rPr>
  </w:style>
  <w:style w:type="paragraph" w:customStyle="1" w:styleId="bodytext">
    <w:name w:val="bodytext"/>
    <w:basedOn w:val="prastasis"/>
    <w:rsid w:val="00A10946"/>
    <w:pPr>
      <w:spacing w:before="100" w:beforeAutospacing="1" w:after="100" w:afterAutospacing="1"/>
    </w:pPr>
    <w:rPr>
      <w:lang w:val="ru-RU" w:eastAsia="ru-RU"/>
    </w:rPr>
  </w:style>
  <w:style w:type="paragraph" w:styleId="Pagrindiniotekstotrauka3">
    <w:name w:val="Body Text Indent 3"/>
    <w:basedOn w:val="prastasis"/>
    <w:link w:val="Pagrindiniotekstotrauka3Diagrama"/>
    <w:semiHidden/>
    <w:rsid w:val="00A109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A10946"/>
    <w:rPr>
      <w:rFonts w:ascii="Times New Roman" w:eastAsia="Times New Roman" w:hAnsi="Times New Roman" w:cs="Times New Roman"/>
      <w:sz w:val="16"/>
      <w:szCs w:val="16"/>
      <w:lang w:val="en-US"/>
    </w:rPr>
  </w:style>
  <w:style w:type="paragraph" w:customStyle="1" w:styleId="DiagramaCharCharDiagramaCharCharDiagramaDiagramaDiagramaCharCharDiagramaDiagrama">
    <w:name w:val="Diagrama Char Char Diagrama Char Char Diagrama Diagrama Diagrama Char Char Diagrama Diagrama"/>
    <w:basedOn w:val="prastasis"/>
    <w:rsid w:val="00A10946"/>
    <w:pPr>
      <w:widowControl w:val="0"/>
      <w:adjustRightInd w:val="0"/>
      <w:spacing w:after="160" w:line="240" w:lineRule="exact"/>
      <w:jc w:val="both"/>
    </w:pPr>
    <w:rPr>
      <w:rFonts w:ascii="Tahoma" w:hAnsi="Tahoma"/>
      <w:sz w:val="20"/>
      <w:szCs w:val="20"/>
    </w:rPr>
  </w:style>
  <w:style w:type="character" w:customStyle="1" w:styleId="DiagramaDiagramaDiagramaDiagrama">
    <w:name w:val="Diagrama Diagrama Diagrama Diagrama"/>
    <w:aliases w:val=" Diagrama Diagrama Diagrama1"/>
    <w:semiHidden/>
    <w:rsid w:val="00A10946"/>
    <w:rPr>
      <w:rFonts w:ascii="TimesLT" w:hAnsi="TimesLT"/>
      <w:sz w:val="24"/>
      <w:szCs w:val="24"/>
      <w:lang w:val="lt-LT" w:eastAsia="ar-SA" w:bidi="ar-SA"/>
    </w:rPr>
  </w:style>
  <w:style w:type="paragraph" w:customStyle="1" w:styleId="DiagramaCharCharDiagramaCharCharDiagramaCharChar">
    <w:name w:val="Diagrama Char Char Diagrama Char Char Diagrama Char Char"/>
    <w:basedOn w:val="prastasis"/>
    <w:rsid w:val="00A10946"/>
    <w:pPr>
      <w:widowControl w:val="0"/>
      <w:adjustRightInd w:val="0"/>
      <w:spacing w:after="160" w:line="240" w:lineRule="exact"/>
      <w:jc w:val="both"/>
    </w:pPr>
    <w:rPr>
      <w:rFonts w:ascii="Tahoma" w:hAnsi="Tahoma"/>
      <w:sz w:val="20"/>
      <w:szCs w:val="20"/>
    </w:rPr>
  </w:style>
  <w:style w:type="paragraph" w:customStyle="1" w:styleId="Char">
    <w:name w:val="Char"/>
    <w:basedOn w:val="prastasis"/>
    <w:rsid w:val="00A10946"/>
    <w:pPr>
      <w:spacing w:after="160" w:line="240" w:lineRule="exact"/>
    </w:pPr>
    <w:rPr>
      <w:rFonts w:ascii="Tahoma" w:hAnsi="Tahoma"/>
      <w:sz w:val="20"/>
      <w:szCs w:val="20"/>
      <w:lang w:val="lt-LT"/>
    </w:rPr>
  </w:style>
  <w:style w:type="character" w:customStyle="1" w:styleId="HeaderChar">
    <w:name w:val="Header Char"/>
    <w:rsid w:val="00A10946"/>
    <w:rPr>
      <w:sz w:val="24"/>
      <w:lang w:val="lt-LT" w:eastAsia="lt-LT" w:bidi="ar-SA"/>
    </w:rPr>
  </w:style>
  <w:style w:type="paragraph" w:customStyle="1" w:styleId="mazas">
    <w:name w:val="mazas"/>
    <w:basedOn w:val="prastasis"/>
    <w:rsid w:val="00A10946"/>
    <w:pPr>
      <w:spacing w:before="100" w:beforeAutospacing="1" w:after="100" w:afterAutospacing="1"/>
    </w:pPr>
    <w:rPr>
      <w:lang w:val="ru-RU" w:eastAsia="ru-RU"/>
    </w:rPr>
  </w:style>
  <w:style w:type="paragraph" w:customStyle="1" w:styleId="DiagramaCharCharDiagramaCharCharDiagramaCharCharDiagrama">
    <w:name w:val="Diagrama Char Char Diagrama Char Char Diagrama Char Char Diagrama"/>
    <w:basedOn w:val="prastasis"/>
    <w:rsid w:val="00A10946"/>
    <w:pPr>
      <w:spacing w:after="160" w:line="240" w:lineRule="exact"/>
    </w:pPr>
    <w:rPr>
      <w:rFonts w:ascii="Tahoma" w:hAnsi="Tahoma"/>
      <w:sz w:val="20"/>
      <w:szCs w:val="20"/>
      <w:lang w:val="lt-LT"/>
    </w:rPr>
  </w:style>
  <w:style w:type="paragraph" w:styleId="Sraopastraipa">
    <w:name w:val="List Paragraph"/>
    <w:basedOn w:val="prastasis"/>
    <w:qFormat/>
    <w:rsid w:val="00A10946"/>
    <w:pPr>
      <w:spacing w:after="200" w:line="276" w:lineRule="auto"/>
      <w:ind w:left="720"/>
      <w:contextualSpacing/>
    </w:pPr>
    <w:rPr>
      <w:rFonts w:ascii="Calibri" w:eastAsia="Calibri" w:hAnsi="Calibri"/>
      <w:sz w:val="22"/>
      <w:szCs w:val="22"/>
      <w:lang w:val="lt-LT"/>
    </w:rPr>
  </w:style>
  <w:style w:type="paragraph" w:customStyle="1" w:styleId="DiagramaDiagrama1">
    <w:name w:val="Diagrama Diagrama1"/>
    <w:basedOn w:val="prastasis"/>
    <w:rsid w:val="00A10946"/>
    <w:pPr>
      <w:spacing w:after="160" w:line="240" w:lineRule="exact"/>
    </w:pPr>
    <w:rPr>
      <w:rFonts w:ascii="Tahoma" w:hAnsi="Tahoma"/>
      <w:sz w:val="20"/>
      <w:szCs w:val="20"/>
      <w:lang w:val="lt-LT"/>
    </w:rPr>
  </w:style>
  <w:style w:type="paragraph" w:styleId="Komentarotekstas">
    <w:name w:val="annotation text"/>
    <w:basedOn w:val="prastasis"/>
    <w:link w:val="KomentarotekstasDiagrama"/>
    <w:uiPriority w:val="99"/>
    <w:semiHidden/>
    <w:unhideWhenUsed/>
    <w:rsid w:val="00A10946"/>
    <w:rPr>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A1094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10946"/>
    <w:rPr>
      <w:b/>
      <w:bCs/>
    </w:rPr>
  </w:style>
  <w:style w:type="character" w:customStyle="1" w:styleId="KomentarotemaDiagrama">
    <w:name w:val="Komentaro tema Diagrama"/>
    <w:basedOn w:val="KomentarotekstasDiagrama"/>
    <w:link w:val="Komentarotema"/>
    <w:uiPriority w:val="99"/>
    <w:semiHidden/>
    <w:rsid w:val="00A10946"/>
    <w:rPr>
      <w:rFonts w:ascii="Times New Roman" w:eastAsia="Times New Roman" w:hAnsi="Times New Roman" w:cs="Times New Roman"/>
      <w:b/>
      <w:bCs/>
      <w:sz w:val="20"/>
      <w:szCs w:val="20"/>
      <w:lang w:eastAsia="lt-LT"/>
    </w:rPr>
  </w:style>
  <w:style w:type="table" w:styleId="Lentelstinklelis">
    <w:name w:val="Table Grid"/>
    <w:basedOn w:val="prastojilentel"/>
    <w:rsid w:val="00A1094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Lentelsturinys11111111111111111111111111111111111111111111111111111111111111111111111">
    <w:name w:val="WW-Lentelės turinys11111111111111111111111111111111111111111111111111111111111111111111111"/>
    <w:basedOn w:val="Pagrindinistekstas"/>
    <w:rsid w:val="00A10946"/>
    <w:pPr>
      <w:widowControl w:val="0"/>
      <w:suppressLineNumbers/>
      <w:suppressAutoHyphens/>
    </w:pPr>
    <w:rPr>
      <w:rFonts w:eastAsia="Tahoma"/>
      <w:szCs w:val="20"/>
      <w:lang w:val="lt-LT"/>
    </w:rPr>
  </w:style>
  <w:style w:type="character" w:styleId="Komentaronuoroda">
    <w:name w:val="annotation reference"/>
    <w:uiPriority w:val="99"/>
    <w:semiHidden/>
    <w:unhideWhenUsed/>
    <w:rsid w:val="00A10946"/>
    <w:rPr>
      <w:sz w:val="16"/>
      <w:szCs w:val="16"/>
    </w:rPr>
  </w:style>
  <w:style w:type="paragraph" w:styleId="Puslapioinaostekstas">
    <w:name w:val="footnote text"/>
    <w:basedOn w:val="prastasis"/>
    <w:link w:val="PuslapioinaostekstasDiagrama"/>
    <w:semiHidden/>
    <w:rsid w:val="00A10946"/>
    <w:rPr>
      <w:sz w:val="20"/>
      <w:szCs w:val="20"/>
      <w:lang w:val="lt-LT"/>
    </w:rPr>
  </w:style>
  <w:style w:type="character" w:customStyle="1" w:styleId="PuslapioinaostekstasDiagrama">
    <w:name w:val="Puslapio išnašos tekstas Diagrama"/>
    <w:basedOn w:val="Numatytasispastraiposriftas"/>
    <w:link w:val="Puslapioinaostekstas"/>
    <w:semiHidden/>
    <w:rsid w:val="00A10946"/>
    <w:rPr>
      <w:rFonts w:ascii="Times New Roman" w:eastAsia="Times New Roman" w:hAnsi="Times New Roman" w:cs="Times New Roman"/>
      <w:sz w:val="20"/>
      <w:szCs w:val="20"/>
    </w:rPr>
  </w:style>
  <w:style w:type="character" w:customStyle="1" w:styleId="Neapdorotaspaminjimas1">
    <w:name w:val="Neapdorotas paminėjimas1"/>
    <w:uiPriority w:val="99"/>
    <w:semiHidden/>
    <w:unhideWhenUsed/>
    <w:rsid w:val="00A10946"/>
    <w:rPr>
      <w:color w:val="605E5C"/>
      <w:shd w:val="clear" w:color="auto" w:fill="E1DFDD"/>
    </w:rPr>
  </w:style>
  <w:style w:type="character" w:customStyle="1" w:styleId="apibr">
    <w:name w:val="apibr"/>
    <w:basedOn w:val="Numatytasispastraiposriftas"/>
    <w:rsid w:val="00A10946"/>
  </w:style>
  <w:style w:type="paragraph" w:styleId="Betarp">
    <w:name w:val="No Spacing"/>
    <w:uiPriority w:val="1"/>
    <w:qFormat/>
    <w:rsid w:val="00A10946"/>
    <w:pPr>
      <w:spacing w:after="0" w:line="240" w:lineRule="auto"/>
    </w:pPr>
    <w:rPr>
      <w:rFonts w:ascii="Times New Roman" w:eastAsia="Calibri" w:hAnsi="Times New Roman" w:cs="Times New Roman"/>
      <w:sz w:val="24"/>
    </w:rPr>
  </w:style>
  <w:style w:type="character" w:customStyle="1" w:styleId="Antrat9Diagrama">
    <w:name w:val="Antraštė 9 Diagrama"/>
    <w:basedOn w:val="Numatytasispastraiposriftas"/>
    <w:link w:val="Antrat9"/>
    <w:rsid w:val="007E3BE7"/>
    <w:rPr>
      <w:rFonts w:asciiTheme="majorHAnsi" w:eastAsiaTheme="majorEastAsia" w:hAnsiTheme="majorHAnsi" w:cstheme="majorBidi"/>
      <w:i/>
      <w:iCs/>
      <w:color w:val="272727" w:themeColor="text1" w:themeTint="D8"/>
      <w:sz w:val="21"/>
      <w:szCs w:val="21"/>
      <w:lang w:val="en-US"/>
    </w:rPr>
  </w:style>
  <w:style w:type="paragraph" w:customStyle="1" w:styleId="Pagrindinistekstas20">
    <w:name w:val="Pagrindinis tekstas2"/>
    <w:basedOn w:val="prastasis"/>
    <w:rsid w:val="007E3BE7"/>
    <w:pPr>
      <w:suppressAutoHyphens/>
      <w:autoSpaceDE w:val="0"/>
      <w:autoSpaceDN w:val="0"/>
      <w:adjustRightInd w:val="0"/>
      <w:spacing w:line="298" w:lineRule="auto"/>
      <w:ind w:firstLine="312"/>
      <w:jc w:val="both"/>
      <w:textAlignment w:val="center"/>
    </w:pPr>
    <w:rPr>
      <w:color w:val="000000"/>
      <w:sz w:val="20"/>
      <w:szCs w:val="20"/>
      <w:lang w:eastAsia="lt-LT"/>
    </w:rPr>
  </w:style>
  <w:style w:type="paragraph" w:customStyle="1" w:styleId="Pagrindinistekstas3">
    <w:name w:val="Pagrindinis tekstas3"/>
    <w:basedOn w:val="prastasis"/>
    <w:rsid w:val="004548A4"/>
    <w:pPr>
      <w:suppressAutoHyphens/>
      <w:autoSpaceDE w:val="0"/>
      <w:autoSpaceDN w:val="0"/>
      <w:adjustRightInd w:val="0"/>
      <w:spacing w:line="298" w:lineRule="auto"/>
      <w:ind w:firstLine="312"/>
      <w:jc w:val="both"/>
      <w:textAlignment w:val="center"/>
    </w:pPr>
    <w:rPr>
      <w:color w:val="000000"/>
      <w:sz w:val="20"/>
      <w:szCs w:val="20"/>
      <w:lang w:eastAsia="lt-LT"/>
    </w:rPr>
  </w:style>
  <w:style w:type="paragraph" w:customStyle="1" w:styleId="DiagramaCharCharDiagramaCharChar0">
    <w:name w:val="Diagrama Char Char Diagrama Char Char"/>
    <w:basedOn w:val="prastasis"/>
    <w:rsid w:val="004548A4"/>
    <w:pPr>
      <w:widowControl w:val="0"/>
      <w:adjustRightInd w:val="0"/>
      <w:spacing w:after="160" w:line="240" w:lineRule="exact"/>
      <w:jc w:val="both"/>
    </w:pPr>
    <w:rPr>
      <w:rFonts w:ascii="Tahoma" w:hAnsi="Tahoma"/>
      <w:sz w:val="20"/>
      <w:szCs w:val="20"/>
    </w:rPr>
  </w:style>
  <w:style w:type="paragraph" w:customStyle="1" w:styleId="DiagramaCharChar0">
    <w:name w:val="Diagrama Char Char"/>
    <w:basedOn w:val="prastasis"/>
    <w:rsid w:val="004548A4"/>
    <w:pPr>
      <w:widowControl w:val="0"/>
      <w:adjustRightInd w:val="0"/>
      <w:spacing w:after="160" w:line="240" w:lineRule="exact"/>
      <w:jc w:val="both"/>
    </w:pPr>
    <w:rPr>
      <w:rFonts w:ascii="Tahoma" w:hAnsi="Tahoma"/>
      <w:sz w:val="20"/>
      <w:szCs w:val="20"/>
    </w:rPr>
  </w:style>
  <w:style w:type="paragraph" w:customStyle="1" w:styleId="DiagramaCharCharDiagramaCharCharDiagramaDiagramaDiagramaCharCharDiagramaDiagrama0">
    <w:name w:val="Diagrama Char Char Diagrama Char Char Diagrama Diagrama Diagrama Char Char Diagrama Diagrama"/>
    <w:basedOn w:val="prastasis"/>
    <w:rsid w:val="004548A4"/>
    <w:pPr>
      <w:widowControl w:val="0"/>
      <w:adjustRightInd w:val="0"/>
      <w:spacing w:after="160" w:line="240" w:lineRule="exact"/>
      <w:jc w:val="both"/>
    </w:pPr>
    <w:rPr>
      <w:rFonts w:ascii="Tahoma" w:hAnsi="Tahoma"/>
      <w:sz w:val="20"/>
      <w:szCs w:val="20"/>
    </w:rPr>
  </w:style>
  <w:style w:type="paragraph" w:customStyle="1" w:styleId="DiagramaCharCharDiagramaCharCharDiagramaCharChar0">
    <w:name w:val="Diagrama Char Char Diagrama Char Char Diagrama Char Char"/>
    <w:basedOn w:val="prastasis"/>
    <w:rsid w:val="004548A4"/>
    <w:pPr>
      <w:widowControl w:val="0"/>
      <w:adjustRightInd w:val="0"/>
      <w:spacing w:after="160" w:line="240" w:lineRule="exact"/>
      <w:jc w:val="both"/>
    </w:pPr>
    <w:rPr>
      <w:rFonts w:ascii="Tahoma" w:hAnsi="Tahoma"/>
      <w:sz w:val="20"/>
      <w:szCs w:val="20"/>
    </w:rPr>
  </w:style>
  <w:style w:type="paragraph" w:customStyle="1" w:styleId="Char0">
    <w:name w:val="Char"/>
    <w:basedOn w:val="prastasis"/>
    <w:rsid w:val="004548A4"/>
    <w:pPr>
      <w:spacing w:after="160" w:line="240" w:lineRule="exact"/>
    </w:pPr>
    <w:rPr>
      <w:rFonts w:ascii="Tahoma" w:hAnsi="Tahoma"/>
      <w:sz w:val="20"/>
      <w:szCs w:val="20"/>
      <w:lang w:val="lt-LT"/>
    </w:rPr>
  </w:style>
  <w:style w:type="paragraph" w:customStyle="1" w:styleId="DiagramaCharCharDiagramaCharCharDiagramaCharCharDiagrama0">
    <w:name w:val="Diagrama Char Char Diagrama Char Char Diagrama Char Char Diagrama"/>
    <w:basedOn w:val="prastasis"/>
    <w:rsid w:val="004548A4"/>
    <w:pPr>
      <w:spacing w:after="160" w:line="240" w:lineRule="exact"/>
    </w:pPr>
    <w:rPr>
      <w:rFonts w:ascii="Tahoma" w:hAnsi="Tahoma"/>
      <w:sz w:val="20"/>
      <w:szCs w:val="20"/>
      <w:lang w:val="lt-LT"/>
    </w:rPr>
  </w:style>
  <w:style w:type="paragraph" w:customStyle="1" w:styleId="DiagramaDiagrama10">
    <w:name w:val="Diagrama Diagrama1"/>
    <w:basedOn w:val="prastasis"/>
    <w:rsid w:val="004548A4"/>
    <w:pPr>
      <w:spacing w:after="160" w:line="240" w:lineRule="exact"/>
    </w:pPr>
    <w:rPr>
      <w:rFonts w:ascii="Tahoma" w:hAnsi="Tahoma"/>
      <w:sz w:val="20"/>
      <w:szCs w:val="20"/>
      <w:lang w:val="lt-LT"/>
    </w:rPr>
  </w:style>
  <w:style w:type="character" w:customStyle="1" w:styleId="UnresolvedMention">
    <w:name w:val="Unresolved Mention"/>
    <w:uiPriority w:val="99"/>
    <w:semiHidden/>
    <w:unhideWhenUsed/>
    <w:rsid w:val="004548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0946"/>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A10946"/>
    <w:pPr>
      <w:keepNext/>
      <w:jc w:val="center"/>
      <w:outlineLvl w:val="0"/>
    </w:pPr>
    <w:rPr>
      <w:rFonts w:ascii="HelveticaLT" w:hAnsi="HelveticaLT"/>
      <w:caps/>
      <w:sz w:val="32"/>
      <w:szCs w:val="20"/>
      <w:lang w:val="lt-LT" w:eastAsia="lt-LT"/>
    </w:rPr>
  </w:style>
  <w:style w:type="paragraph" w:styleId="Antrat2">
    <w:name w:val="heading 2"/>
    <w:basedOn w:val="prastasis"/>
    <w:next w:val="prastasis"/>
    <w:link w:val="Antrat2Diagrama"/>
    <w:qFormat/>
    <w:rsid w:val="00A1094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10946"/>
    <w:pPr>
      <w:keepNext/>
      <w:outlineLvl w:val="2"/>
    </w:pPr>
    <w:rPr>
      <w:b/>
      <w:lang w:val="lt-LT"/>
    </w:rPr>
  </w:style>
  <w:style w:type="paragraph" w:styleId="Antrat4">
    <w:name w:val="heading 4"/>
    <w:basedOn w:val="prastasis"/>
    <w:next w:val="prastasis"/>
    <w:link w:val="Antrat4Diagrama"/>
    <w:qFormat/>
    <w:rsid w:val="00A10946"/>
    <w:pPr>
      <w:keepNext/>
      <w:outlineLvl w:val="3"/>
    </w:pPr>
    <w:rPr>
      <w:b/>
      <w:szCs w:val="20"/>
      <w:lang w:val="lt-LT" w:eastAsia="lt-LT"/>
    </w:rPr>
  </w:style>
  <w:style w:type="paragraph" w:styleId="Antrat5">
    <w:name w:val="heading 5"/>
    <w:basedOn w:val="prastasis"/>
    <w:next w:val="prastasis"/>
    <w:link w:val="Antrat5Diagrama"/>
    <w:qFormat/>
    <w:rsid w:val="00A10946"/>
    <w:pPr>
      <w:spacing w:before="240" w:after="60"/>
      <w:outlineLvl w:val="4"/>
    </w:pPr>
    <w:rPr>
      <w:b/>
      <w:bCs/>
      <w:i/>
      <w:iCs/>
      <w:sz w:val="26"/>
      <w:szCs w:val="26"/>
    </w:rPr>
  </w:style>
  <w:style w:type="paragraph" w:styleId="Antrat6">
    <w:name w:val="heading 6"/>
    <w:basedOn w:val="prastasis"/>
    <w:next w:val="prastasis"/>
    <w:link w:val="Antrat6Diagrama"/>
    <w:qFormat/>
    <w:rsid w:val="00A10946"/>
    <w:pPr>
      <w:spacing w:before="240" w:after="60"/>
      <w:outlineLvl w:val="5"/>
    </w:pPr>
    <w:rPr>
      <w:b/>
      <w:bCs/>
      <w:sz w:val="22"/>
      <w:szCs w:val="22"/>
    </w:rPr>
  </w:style>
  <w:style w:type="paragraph" w:styleId="Antrat9">
    <w:name w:val="heading 9"/>
    <w:basedOn w:val="prastasis"/>
    <w:next w:val="prastasis"/>
    <w:link w:val="Antrat9Diagrama"/>
    <w:unhideWhenUsed/>
    <w:qFormat/>
    <w:rsid w:val="007E3B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0946"/>
    <w:rPr>
      <w:rFonts w:ascii="HelveticaLT" w:eastAsia="Times New Roman" w:hAnsi="HelveticaLT" w:cs="Times New Roman"/>
      <w:caps/>
      <w:sz w:val="32"/>
      <w:szCs w:val="20"/>
      <w:lang w:eastAsia="lt-LT"/>
    </w:rPr>
  </w:style>
  <w:style w:type="character" w:customStyle="1" w:styleId="Antrat2Diagrama">
    <w:name w:val="Antraštė 2 Diagrama"/>
    <w:basedOn w:val="Numatytasispastraiposriftas"/>
    <w:link w:val="Antrat2"/>
    <w:rsid w:val="00A10946"/>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rsid w:val="00A10946"/>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A10946"/>
    <w:rPr>
      <w:rFonts w:ascii="Times New Roman" w:eastAsia="Times New Roman" w:hAnsi="Times New Roman" w:cs="Times New Roman"/>
      <w:b/>
      <w:sz w:val="24"/>
      <w:szCs w:val="20"/>
      <w:lang w:eastAsia="lt-LT"/>
    </w:rPr>
  </w:style>
  <w:style w:type="character" w:customStyle="1" w:styleId="Antrat5Diagrama">
    <w:name w:val="Antraštė 5 Diagrama"/>
    <w:basedOn w:val="Numatytasispastraiposriftas"/>
    <w:link w:val="Antrat5"/>
    <w:rsid w:val="00A10946"/>
    <w:rPr>
      <w:rFonts w:ascii="Times New Roman" w:eastAsia="Times New Roman" w:hAnsi="Times New Roman" w:cs="Times New Roman"/>
      <w:b/>
      <w:bCs/>
      <w:i/>
      <w:iCs/>
      <w:sz w:val="26"/>
      <w:szCs w:val="26"/>
      <w:lang w:val="en-US"/>
    </w:rPr>
  </w:style>
  <w:style w:type="character" w:customStyle="1" w:styleId="Antrat6Diagrama">
    <w:name w:val="Antraštė 6 Diagrama"/>
    <w:basedOn w:val="Numatytasispastraiposriftas"/>
    <w:link w:val="Antrat6"/>
    <w:rsid w:val="00A10946"/>
    <w:rPr>
      <w:rFonts w:ascii="Times New Roman" w:eastAsia="Times New Roman" w:hAnsi="Times New Roman" w:cs="Times New Roman"/>
      <w:b/>
      <w:bCs/>
      <w:lang w:val="en-US"/>
    </w:rPr>
  </w:style>
  <w:style w:type="paragraph" w:styleId="Pagrindiniotekstotrauka2">
    <w:name w:val="Body Text Indent 2"/>
    <w:basedOn w:val="prastasis"/>
    <w:link w:val="Pagrindiniotekstotrauka2Diagrama"/>
    <w:rsid w:val="00A1094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10946"/>
    <w:rPr>
      <w:rFonts w:ascii="Times New Roman" w:eastAsia="Times New Roman" w:hAnsi="Times New Roman" w:cs="Times New Roman"/>
      <w:sz w:val="24"/>
      <w:szCs w:val="24"/>
      <w:lang w:val="en-US"/>
    </w:rPr>
  </w:style>
  <w:style w:type="paragraph" w:styleId="Pagrindiniotekstotrauka">
    <w:name w:val="Body Text Indent"/>
    <w:aliases w:val=" Diagrama Diagrama Diagrama, Diagrama Diagrama"/>
    <w:basedOn w:val="prastasis"/>
    <w:link w:val="PagrindiniotekstotraukaDiagrama"/>
    <w:semiHidden/>
    <w:rsid w:val="00A10946"/>
    <w:pPr>
      <w:tabs>
        <w:tab w:val="left" w:pos="9000"/>
      </w:tabs>
      <w:suppressAutoHyphens/>
      <w:ind w:firstLine="900"/>
      <w:jc w:val="both"/>
    </w:pPr>
    <w:rPr>
      <w:rFonts w:ascii="TimesLT" w:hAnsi="TimesLT"/>
      <w:lang w:val="lt-LT" w:eastAsia="ar-SA"/>
    </w:rPr>
  </w:style>
  <w:style w:type="character" w:customStyle="1" w:styleId="PagrindiniotekstotraukaDiagrama">
    <w:name w:val="Pagrindinio teksto įtrauka Diagrama"/>
    <w:aliases w:val=" Diagrama Diagrama Diagrama Diagrama, Diagrama Diagrama Diagrama2"/>
    <w:basedOn w:val="Numatytasispastraiposriftas"/>
    <w:link w:val="Pagrindiniotekstotrauka"/>
    <w:semiHidden/>
    <w:rsid w:val="00A10946"/>
    <w:rPr>
      <w:rFonts w:ascii="TimesLT" w:eastAsia="Times New Roman" w:hAnsi="TimesLT" w:cs="Times New Roman"/>
      <w:sz w:val="24"/>
      <w:szCs w:val="24"/>
      <w:lang w:eastAsia="ar-SA"/>
    </w:rPr>
  </w:style>
  <w:style w:type="paragraph" w:styleId="Pavadinimas">
    <w:name w:val="Title"/>
    <w:basedOn w:val="prastasis"/>
    <w:link w:val="PavadinimasDiagrama"/>
    <w:qFormat/>
    <w:rsid w:val="00A10946"/>
    <w:pPr>
      <w:jc w:val="center"/>
    </w:pPr>
    <w:rPr>
      <w:b/>
      <w:sz w:val="28"/>
      <w:szCs w:val="20"/>
      <w:lang w:val="lt-LT"/>
    </w:rPr>
  </w:style>
  <w:style w:type="character" w:customStyle="1" w:styleId="PavadinimasDiagrama">
    <w:name w:val="Pavadinimas Diagrama"/>
    <w:basedOn w:val="Numatytasispastraiposriftas"/>
    <w:link w:val="Pavadinimas"/>
    <w:rsid w:val="00A10946"/>
    <w:rPr>
      <w:rFonts w:ascii="Times New Roman" w:eastAsia="Times New Roman" w:hAnsi="Times New Roman" w:cs="Times New Roman"/>
      <w:b/>
      <w:sz w:val="28"/>
      <w:szCs w:val="20"/>
    </w:rPr>
  </w:style>
  <w:style w:type="character" w:styleId="Hipersaitas">
    <w:name w:val="Hyperlink"/>
    <w:semiHidden/>
    <w:rsid w:val="00A10946"/>
    <w:rPr>
      <w:color w:val="0000FF"/>
      <w:u w:val="single"/>
    </w:rPr>
  </w:style>
  <w:style w:type="paragraph" w:customStyle="1" w:styleId="Pagrindinistekstas1">
    <w:name w:val="Pagrindinis tekstas1"/>
    <w:basedOn w:val="prastasis"/>
    <w:rsid w:val="00A10946"/>
    <w:pPr>
      <w:suppressAutoHyphens/>
      <w:autoSpaceDE w:val="0"/>
      <w:autoSpaceDN w:val="0"/>
      <w:adjustRightInd w:val="0"/>
      <w:spacing w:line="298" w:lineRule="auto"/>
      <w:ind w:firstLine="312"/>
      <w:jc w:val="both"/>
      <w:textAlignment w:val="center"/>
    </w:pPr>
    <w:rPr>
      <w:color w:val="000000"/>
      <w:sz w:val="20"/>
      <w:szCs w:val="20"/>
      <w:lang w:eastAsia="lt-LT"/>
    </w:rPr>
  </w:style>
  <w:style w:type="paragraph" w:styleId="Debesliotekstas">
    <w:name w:val="Balloon Text"/>
    <w:basedOn w:val="prastasis"/>
    <w:link w:val="DebesliotekstasDiagrama"/>
    <w:semiHidden/>
    <w:rsid w:val="00A1094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10946"/>
    <w:rPr>
      <w:rFonts w:ascii="Tahoma" w:eastAsia="Times New Roman" w:hAnsi="Tahoma" w:cs="Tahoma"/>
      <w:sz w:val="16"/>
      <w:szCs w:val="16"/>
      <w:lang w:val="en-US"/>
    </w:rPr>
  </w:style>
  <w:style w:type="paragraph" w:styleId="Antrats">
    <w:name w:val="header"/>
    <w:aliases w:val="Char,Diagrama"/>
    <w:basedOn w:val="prastasis"/>
    <w:link w:val="AntratsDiagrama"/>
    <w:semiHidden/>
    <w:rsid w:val="00A10946"/>
    <w:pPr>
      <w:tabs>
        <w:tab w:val="center" w:pos="4320"/>
        <w:tab w:val="right" w:pos="8640"/>
      </w:tabs>
    </w:pPr>
  </w:style>
  <w:style w:type="character" w:customStyle="1" w:styleId="AntratsDiagrama">
    <w:name w:val="Antraštės Diagrama"/>
    <w:aliases w:val="Char Diagrama1,Diagrama Diagrama2"/>
    <w:basedOn w:val="Numatytasispastraiposriftas"/>
    <w:link w:val="Antrats"/>
    <w:semiHidden/>
    <w:rsid w:val="00A10946"/>
    <w:rPr>
      <w:rFonts w:ascii="Times New Roman" w:eastAsia="Times New Roman" w:hAnsi="Times New Roman" w:cs="Times New Roman"/>
      <w:sz w:val="24"/>
      <w:szCs w:val="24"/>
      <w:lang w:val="en-US"/>
    </w:rPr>
  </w:style>
  <w:style w:type="paragraph" w:styleId="Porat">
    <w:name w:val="footer"/>
    <w:basedOn w:val="prastasis"/>
    <w:link w:val="PoratDiagrama"/>
    <w:rsid w:val="00A10946"/>
    <w:pPr>
      <w:tabs>
        <w:tab w:val="center" w:pos="4320"/>
        <w:tab w:val="right" w:pos="8640"/>
      </w:tabs>
    </w:pPr>
  </w:style>
  <w:style w:type="character" w:customStyle="1" w:styleId="PoratDiagrama">
    <w:name w:val="Poraštė Diagrama"/>
    <w:basedOn w:val="Numatytasispastraiposriftas"/>
    <w:link w:val="Porat"/>
    <w:rsid w:val="00A10946"/>
    <w:rPr>
      <w:rFonts w:ascii="Times New Roman" w:eastAsia="Times New Roman" w:hAnsi="Times New Roman" w:cs="Times New Roman"/>
      <w:sz w:val="24"/>
      <w:szCs w:val="24"/>
      <w:lang w:val="en-US"/>
    </w:rPr>
  </w:style>
  <w:style w:type="character" w:styleId="Puslapionumeris">
    <w:name w:val="page number"/>
    <w:basedOn w:val="Numatytasispastraiposriftas"/>
    <w:semiHidden/>
    <w:rsid w:val="00A10946"/>
  </w:style>
  <w:style w:type="character" w:customStyle="1" w:styleId="DiagramaDiagrama">
    <w:name w:val="Diagrama Diagrama"/>
    <w:aliases w:val="Char Diagrama"/>
    <w:rsid w:val="00A10946"/>
    <w:rPr>
      <w:sz w:val="24"/>
      <w:szCs w:val="24"/>
      <w:lang w:val="en-US" w:eastAsia="en-US" w:bidi="ar-SA"/>
    </w:rPr>
  </w:style>
  <w:style w:type="paragraph" w:customStyle="1" w:styleId="DiagramaCharCharDiagramaCharChar">
    <w:name w:val="Diagrama Char Char Diagrama Char Char"/>
    <w:basedOn w:val="prastasis"/>
    <w:rsid w:val="00A10946"/>
    <w:pPr>
      <w:widowControl w:val="0"/>
      <w:adjustRightInd w:val="0"/>
      <w:spacing w:after="160" w:line="240" w:lineRule="exact"/>
      <w:jc w:val="both"/>
    </w:pPr>
    <w:rPr>
      <w:rFonts w:ascii="Tahoma" w:hAnsi="Tahoma"/>
      <w:sz w:val="20"/>
      <w:szCs w:val="20"/>
    </w:rPr>
  </w:style>
  <w:style w:type="paragraph" w:customStyle="1" w:styleId="DiagramaCharChar">
    <w:name w:val="Diagrama Char Char"/>
    <w:basedOn w:val="prastasis"/>
    <w:rsid w:val="00A10946"/>
    <w:pPr>
      <w:widowControl w:val="0"/>
      <w:adjustRightInd w:val="0"/>
      <w:spacing w:after="160" w:line="240" w:lineRule="exact"/>
      <w:jc w:val="both"/>
    </w:pPr>
    <w:rPr>
      <w:rFonts w:ascii="Tahoma" w:hAnsi="Tahoma"/>
      <w:sz w:val="20"/>
      <w:szCs w:val="20"/>
    </w:rPr>
  </w:style>
  <w:style w:type="paragraph" w:styleId="Pagrindinistekstas">
    <w:name w:val="Body Text"/>
    <w:basedOn w:val="prastasis"/>
    <w:link w:val="PagrindinistekstasDiagrama"/>
    <w:semiHidden/>
    <w:rsid w:val="00A10946"/>
    <w:pPr>
      <w:spacing w:after="120"/>
    </w:pPr>
  </w:style>
  <w:style w:type="character" w:customStyle="1" w:styleId="PagrindinistekstasDiagrama">
    <w:name w:val="Pagrindinis tekstas Diagrama"/>
    <w:basedOn w:val="Numatytasispastraiposriftas"/>
    <w:link w:val="Pagrindinistekstas"/>
    <w:semiHidden/>
    <w:rsid w:val="00A10946"/>
    <w:rPr>
      <w:rFonts w:ascii="Times New Roman" w:eastAsia="Times New Roman" w:hAnsi="Times New Roman" w:cs="Times New Roman"/>
      <w:sz w:val="24"/>
      <w:szCs w:val="24"/>
      <w:lang w:val="en-US"/>
    </w:rPr>
  </w:style>
  <w:style w:type="paragraph" w:styleId="Pagrindinistekstas2">
    <w:name w:val="Body Text 2"/>
    <w:basedOn w:val="prastasis"/>
    <w:link w:val="Pagrindinistekstas2Diagrama"/>
    <w:semiHidden/>
    <w:rsid w:val="00A10946"/>
    <w:pPr>
      <w:spacing w:after="120" w:line="480" w:lineRule="auto"/>
    </w:pPr>
  </w:style>
  <w:style w:type="character" w:customStyle="1" w:styleId="Pagrindinistekstas2Diagrama">
    <w:name w:val="Pagrindinis tekstas 2 Diagrama"/>
    <w:basedOn w:val="Numatytasispastraiposriftas"/>
    <w:link w:val="Pagrindinistekstas2"/>
    <w:semiHidden/>
    <w:rsid w:val="00A10946"/>
    <w:rPr>
      <w:rFonts w:ascii="Times New Roman" w:eastAsia="Times New Roman" w:hAnsi="Times New Roman" w:cs="Times New Roman"/>
      <w:sz w:val="24"/>
      <w:szCs w:val="24"/>
      <w:lang w:val="en-US"/>
    </w:rPr>
  </w:style>
  <w:style w:type="character" w:customStyle="1" w:styleId="apple-style-span">
    <w:name w:val="apple-style-span"/>
    <w:basedOn w:val="Numatytasispastraiposriftas"/>
    <w:rsid w:val="00A10946"/>
  </w:style>
  <w:style w:type="paragraph" w:customStyle="1" w:styleId="CentrBold">
    <w:name w:val="CentrBold"/>
    <w:rsid w:val="00A10946"/>
    <w:pPr>
      <w:spacing w:after="0" w:line="240" w:lineRule="auto"/>
      <w:jc w:val="center"/>
    </w:pPr>
    <w:rPr>
      <w:rFonts w:ascii="TimesLT" w:eastAsia="Times New Roman" w:hAnsi="TimesLT" w:cs="Times New Roman"/>
      <w:b/>
      <w:caps/>
      <w:snapToGrid w:val="0"/>
      <w:sz w:val="20"/>
      <w:szCs w:val="20"/>
      <w:lang w:val="en-US"/>
    </w:rPr>
  </w:style>
  <w:style w:type="paragraph" w:styleId="HTMLiankstoformatuotas">
    <w:name w:val="HTML Preformatted"/>
    <w:basedOn w:val="prastasis"/>
    <w:link w:val="HTMLiankstoformatuotasDiagrama"/>
    <w:semiHidden/>
    <w:rsid w:val="00A10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semiHidden/>
    <w:rsid w:val="00A10946"/>
    <w:rPr>
      <w:rFonts w:ascii="Courier New" w:eastAsia="Times New Roman" w:hAnsi="Courier New" w:cs="Courier New"/>
      <w:sz w:val="20"/>
      <w:szCs w:val="20"/>
      <w:lang w:eastAsia="lt-LT"/>
    </w:rPr>
  </w:style>
  <w:style w:type="paragraph" w:styleId="prastasistinklapis">
    <w:name w:val="Normal (Web)"/>
    <w:basedOn w:val="prastasis"/>
    <w:semiHidden/>
    <w:rsid w:val="00A10946"/>
    <w:pPr>
      <w:spacing w:before="100" w:beforeAutospacing="1" w:after="100" w:afterAutospacing="1"/>
    </w:pPr>
  </w:style>
  <w:style w:type="character" w:styleId="Grietas">
    <w:name w:val="Strong"/>
    <w:uiPriority w:val="22"/>
    <w:qFormat/>
    <w:rsid w:val="00A10946"/>
    <w:rPr>
      <w:b/>
      <w:bCs/>
    </w:rPr>
  </w:style>
  <w:style w:type="paragraph" w:customStyle="1" w:styleId="bodytext">
    <w:name w:val="bodytext"/>
    <w:basedOn w:val="prastasis"/>
    <w:rsid w:val="00A10946"/>
    <w:pPr>
      <w:spacing w:before="100" w:beforeAutospacing="1" w:after="100" w:afterAutospacing="1"/>
    </w:pPr>
    <w:rPr>
      <w:lang w:val="ru-RU" w:eastAsia="ru-RU"/>
    </w:rPr>
  </w:style>
  <w:style w:type="paragraph" w:styleId="Pagrindiniotekstotrauka3">
    <w:name w:val="Body Text Indent 3"/>
    <w:basedOn w:val="prastasis"/>
    <w:link w:val="Pagrindiniotekstotrauka3Diagrama"/>
    <w:semiHidden/>
    <w:rsid w:val="00A109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A10946"/>
    <w:rPr>
      <w:rFonts w:ascii="Times New Roman" w:eastAsia="Times New Roman" w:hAnsi="Times New Roman" w:cs="Times New Roman"/>
      <w:sz w:val="16"/>
      <w:szCs w:val="16"/>
      <w:lang w:val="en-US"/>
    </w:rPr>
  </w:style>
  <w:style w:type="paragraph" w:customStyle="1" w:styleId="DiagramaCharCharDiagramaCharCharDiagramaDiagramaDiagramaCharCharDiagramaDiagrama">
    <w:name w:val="Diagrama Char Char Diagrama Char Char Diagrama Diagrama Diagrama Char Char Diagrama Diagrama"/>
    <w:basedOn w:val="prastasis"/>
    <w:rsid w:val="00A10946"/>
    <w:pPr>
      <w:widowControl w:val="0"/>
      <w:adjustRightInd w:val="0"/>
      <w:spacing w:after="160" w:line="240" w:lineRule="exact"/>
      <w:jc w:val="both"/>
    </w:pPr>
    <w:rPr>
      <w:rFonts w:ascii="Tahoma" w:hAnsi="Tahoma"/>
      <w:sz w:val="20"/>
      <w:szCs w:val="20"/>
    </w:rPr>
  </w:style>
  <w:style w:type="character" w:customStyle="1" w:styleId="DiagramaDiagramaDiagramaDiagrama">
    <w:name w:val="Diagrama Diagrama Diagrama Diagrama"/>
    <w:aliases w:val=" Diagrama Diagrama Diagrama1"/>
    <w:semiHidden/>
    <w:rsid w:val="00A10946"/>
    <w:rPr>
      <w:rFonts w:ascii="TimesLT" w:hAnsi="TimesLT"/>
      <w:sz w:val="24"/>
      <w:szCs w:val="24"/>
      <w:lang w:val="lt-LT" w:eastAsia="ar-SA" w:bidi="ar-SA"/>
    </w:rPr>
  </w:style>
  <w:style w:type="paragraph" w:customStyle="1" w:styleId="DiagramaCharCharDiagramaCharCharDiagramaCharChar">
    <w:name w:val="Diagrama Char Char Diagrama Char Char Diagrama Char Char"/>
    <w:basedOn w:val="prastasis"/>
    <w:rsid w:val="00A10946"/>
    <w:pPr>
      <w:widowControl w:val="0"/>
      <w:adjustRightInd w:val="0"/>
      <w:spacing w:after="160" w:line="240" w:lineRule="exact"/>
      <w:jc w:val="both"/>
    </w:pPr>
    <w:rPr>
      <w:rFonts w:ascii="Tahoma" w:hAnsi="Tahoma"/>
      <w:sz w:val="20"/>
      <w:szCs w:val="20"/>
    </w:rPr>
  </w:style>
  <w:style w:type="paragraph" w:customStyle="1" w:styleId="Char">
    <w:name w:val="Char"/>
    <w:basedOn w:val="prastasis"/>
    <w:rsid w:val="00A10946"/>
    <w:pPr>
      <w:spacing w:after="160" w:line="240" w:lineRule="exact"/>
    </w:pPr>
    <w:rPr>
      <w:rFonts w:ascii="Tahoma" w:hAnsi="Tahoma"/>
      <w:sz w:val="20"/>
      <w:szCs w:val="20"/>
      <w:lang w:val="lt-LT"/>
    </w:rPr>
  </w:style>
  <w:style w:type="character" w:customStyle="1" w:styleId="HeaderChar">
    <w:name w:val="Header Char"/>
    <w:rsid w:val="00A10946"/>
    <w:rPr>
      <w:sz w:val="24"/>
      <w:lang w:val="lt-LT" w:eastAsia="lt-LT" w:bidi="ar-SA"/>
    </w:rPr>
  </w:style>
  <w:style w:type="paragraph" w:customStyle="1" w:styleId="mazas">
    <w:name w:val="mazas"/>
    <w:basedOn w:val="prastasis"/>
    <w:rsid w:val="00A10946"/>
    <w:pPr>
      <w:spacing w:before="100" w:beforeAutospacing="1" w:after="100" w:afterAutospacing="1"/>
    </w:pPr>
    <w:rPr>
      <w:lang w:val="ru-RU" w:eastAsia="ru-RU"/>
    </w:rPr>
  </w:style>
  <w:style w:type="paragraph" w:customStyle="1" w:styleId="DiagramaCharCharDiagramaCharCharDiagramaCharCharDiagrama">
    <w:name w:val="Diagrama Char Char Diagrama Char Char Diagrama Char Char Diagrama"/>
    <w:basedOn w:val="prastasis"/>
    <w:rsid w:val="00A10946"/>
    <w:pPr>
      <w:spacing w:after="160" w:line="240" w:lineRule="exact"/>
    </w:pPr>
    <w:rPr>
      <w:rFonts w:ascii="Tahoma" w:hAnsi="Tahoma"/>
      <w:sz w:val="20"/>
      <w:szCs w:val="20"/>
      <w:lang w:val="lt-LT"/>
    </w:rPr>
  </w:style>
  <w:style w:type="paragraph" w:styleId="Sraopastraipa">
    <w:name w:val="List Paragraph"/>
    <w:basedOn w:val="prastasis"/>
    <w:qFormat/>
    <w:rsid w:val="00A10946"/>
    <w:pPr>
      <w:spacing w:after="200" w:line="276" w:lineRule="auto"/>
      <w:ind w:left="720"/>
      <w:contextualSpacing/>
    </w:pPr>
    <w:rPr>
      <w:rFonts w:ascii="Calibri" w:eastAsia="Calibri" w:hAnsi="Calibri"/>
      <w:sz w:val="22"/>
      <w:szCs w:val="22"/>
      <w:lang w:val="lt-LT"/>
    </w:rPr>
  </w:style>
  <w:style w:type="paragraph" w:customStyle="1" w:styleId="DiagramaDiagrama1">
    <w:name w:val="Diagrama Diagrama1"/>
    <w:basedOn w:val="prastasis"/>
    <w:rsid w:val="00A10946"/>
    <w:pPr>
      <w:spacing w:after="160" w:line="240" w:lineRule="exact"/>
    </w:pPr>
    <w:rPr>
      <w:rFonts w:ascii="Tahoma" w:hAnsi="Tahoma"/>
      <w:sz w:val="20"/>
      <w:szCs w:val="20"/>
      <w:lang w:val="lt-LT"/>
    </w:rPr>
  </w:style>
  <w:style w:type="paragraph" w:styleId="Komentarotekstas">
    <w:name w:val="annotation text"/>
    <w:basedOn w:val="prastasis"/>
    <w:link w:val="KomentarotekstasDiagrama"/>
    <w:uiPriority w:val="99"/>
    <w:semiHidden/>
    <w:unhideWhenUsed/>
    <w:rsid w:val="00A10946"/>
    <w:rPr>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A1094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10946"/>
    <w:rPr>
      <w:b/>
      <w:bCs/>
    </w:rPr>
  </w:style>
  <w:style w:type="character" w:customStyle="1" w:styleId="KomentarotemaDiagrama">
    <w:name w:val="Komentaro tema Diagrama"/>
    <w:basedOn w:val="KomentarotekstasDiagrama"/>
    <w:link w:val="Komentarotema"/>
    <w:uiPriority w:val="99"/>
    <w:semiHidden/>
    <w:rsid w:val="00A10946"/>
    <w:rPr>
      <w:rFonts w:ascii="Times New Roman" w:eastAsia="Times New Roman" w:hAnsi="Times New Roman" w:cs="Times New Roman"/>
      <w:b/>
      <w:bCs/>
      <w:sz w:val="20"/>
      <w:szCs w:val="20"/>
      <w:lang w:eastAsia="lt-LT"/>
    </w:rPr>
  </w:style>
  <w:style w:type="table" w:styleId="Lentelstinklelis">
    <w:name w:val="Table Grid"/>
    <w:basedOn w:val="prastojilentel"/>
    <w:rsid w:val="00A1094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Lentelsturinys11111111111111111111111111111111111111111111111111111111111111111111111">
    <w:name w:val="WW-Lentelės turinys11111111111111111111111111111111111111111111111111111111111111111111111"/>
    <w:basedOn w:val="Pagrindinistekstas"/>
    <w:rsid w:val="00A10946"/>
    <w:pPr>
      <w:widowControl w:val="0"/>
      <w:suppressLineNumbers/>
      <w:suppressAutoHyphens/>
    </w:pPr>
    <w:rPr>
      <w:rFonts w:eastAsia="Tahoma"/>
      <w:szCs w:val="20"/>
      <w:lang w:val="lt-LT"/>
    </w:rPr>
  </w:style>
  <w:style w:type="character" w:styleId="Komentaronuoroda">
    <w:name w:val="annotation reference"/>
    <w:uiPriority w:val="99"/>
    <w:semiHidden/>
    <w:unhideWhenUsed/>
    <w:rsid w:val="00A10946"/>
    <w:rPr>
      <w:sz w:val="16"/>
      <w:szCs w:val="16"/>
    </w:rPr>
  </w:style>
  <w:style w:type="paragraph" w:styleId="Puslapioinaostekstas">
    <w:name w:val="footnote text"/>
    <w:basedOn w:val="prastasis"/>
    <w:link w:val="PuslapioinaostekstasDiagrama"/>
    <w:semiHidden/>
    <w:rsid w:val="00A10946"/>
    <w:rPr>
      <w:sz w:val="20"/>
      <w:szCs w:val="20"/>
      <w:lang w:val="lt-LT"/>
    </w:rPr>
  </w:style>
  <w:style w:type="character" w:customStyle="1" w:styleId="PuslapioinaostekstasDiagrama">
    <w:name w:val="Puslapio išnašos tekstas Diagrama"/>
    <w:basedOn w:val="Numatytasispastraiposriftas"/>
    <w:link w:val="Puslapioinaostekstas"/>
    <w:semiHidden/>
    <w:rsid w:val="00A10946"/>
    <w:rPr>
      <w:rFonts w:ascii="Times New Roman" w:eastAsia="Times New Roman" w:hAnsi="Times New Roman" w:cs="Times New Roman"/>
      <w:sz w:val="20"/>
      <w:szCs w:val="20"/>
    </w:rPr>
  </w:style>
  <w:style w:type="character" w:customStyle="1" w:styleId="Neapdorotaspaminjimas1">
    <w:name w:val="Neapdorotas paminėjimas1"/>
    <w:uiPriority w:val="99"/>
    <w:semiHidden/>
    <w:unhideWhenUsed/>
    <w:rsid w:val="00A10946"/>
    <w:rPr>
      <w:color w:val="605E5C"/>
      <w:shd w:val="clear" w:color="auto" w:fill="E1DFDD"/>
    </w:rPr>
  </w:style>
  <w:style w:type="character" w:customStyle="1" w:styleId="apibr">
    <w:name w:val="apibr"/>
    <w:basedOn w:val="Numatytasispastraiposriftas"/>
    <w:rsid w:val="00A10946"/>
  </w:style>
  <w:style w:type="paragraph" w:styleId="Betarp">
    <w:name w:val="No Spacing"/>
    <w:uiPriority w:val="1"/>
    <w:qFormat/>
    <w:rsid w:val="00A10946"/>
    <w:pPr>
      <w:spacing w:after="0" w:line="240" w:lineRule="auto"/>
    </w:pPr>
    <w:rPr>
      <w:rFonts w:ascii="Times New Roman" w:eastAsia="Calibri" w:hAnsi="Times New Roman" w:cs="Times New Roman"/>
      <w:sz w:val="24"/>
    </w:rPr>
  </w:style>
  <w:style w:type="character" w:customStyle="1" w:styleId="Antrat9Diagrama">
    <w:name w:val="Antraštė 9 Diagrama"/>
    <w:basedOn w:val="Numatytasispastraiposriftas"/>
    <w:link w:val="Antrat9"/>
    <w:rsid w:val="007E3BE7"/>
    <w:rPr>
      <w:rFonts w:asciiTheme="majorHAnsi" w:eastAsiaTheme="majorEastAsia" w:hAnsiTheme="majorHAnsi" w:cstheme="majorBidi"/>
      <w:i/>
      <w:iCs/>
      <w:color w:val="272727" w:themeColor="text1" w:themeTint="D8"/>
      <w:sz w:val="21"/>
      <w:szCs w:val="21"/>
      <w:lang w:val="en-US"/>
    </w:rPr>
  </w:style>
  <w:style w:type="paragraph" w:customStyle="1" w:styleId="Pagrindinistekstas20">
    <w:name w:val="Pagrindinis tekstas2"/>
    <w:basedOn w:val="prastasis"/>
    <w:rsid w:val="007E3BE7"/>
    <w:pPr>
      <w:suppressAutoHyphens/>
      <w:autoSpaceDE w:val="0"/>
      <w:autoSpaceDN w:val="0"/>
      <w:adjustRightInd w:val="0"/>
      <w:spacing w:line="298" w:lineRule="auto"/>
      <w:ind w:firstLine="312"/>
      <w:jc w:val="both"/>
      <w:textAlignment w:val="center"/>
    </w:pPr>
    <w:rPr>
      <w:color w:val="000000"/>
      <w:sz w:val="20"/>
      <w:szCs w:val="20"/>
      <w:lang w:eastAsia="lt-LT"/>
    </w:rPr>
  </w:style>
  <w:style w:type="paragraph" w:customStyle="1" w:styleId="Pagrindinistekstas3">
    <w:name w:val="Pagrindinis tekstas3"/>
    <w:basedOn w:val="prastasis"/>
    <w:rsid w:val="004548A4"/>
    <w:pPr>
      <w:suppressAutoHyphens/>
      <w:autoSpaceDE w:val="0"/>
      <w:autoSpaceDN w:val="0"/>
      <w:adjustRightInd w:val="0"/>
      <w:spacing w:line="298" w:lineRule="auto"/>
      <w:ind w:firstLine="312"/>
      <w:jc w:val="both"/>
      <w:textAlignment w:val="center"/>
    </w:pPr>
    <w:rPr>
      <w:color w:val="000000"/>
      <w:sz w:val="20"/>
      <w:szCs w:val="20"/>
      <w:lang w:eastAsia="lt-LT"/>
    </w:rPr>
  </w:style>
  <w:style w:type="paragraph" w:customStyle="1" w:styleId="DiagramaCharCharDiagramaCharChar0">
    <w:name w:val="Diagrama Char Char Diagrama Char Char"/>
    <w:basedOn w:val="prastasis"/>
    <w:rsid w:val="004548A4"/>
    <w:pPr>
      <w:widowControl w:val="0"/>
      <w:adjustRightInd w:val="0"/>
      <w:spacing w:after="160" w:line="240" w:lineRule="exact"/>
      <w:jc w:val="both"/>
    </w:pPr>
    <w:rPr>
      <w:rFonts w:ascii="Tahoma" w:hAnsi="Tahoma"/>
      <w:sz w:val="20"/>
      <w:szCs w:val="20"/>
    </w:rPr>
  </w:style>
  <w:style w:type="paragraph" w:customStyle="1" w:styleId="DiagramaCharChar0">
    <w:name w:val="Diagrama Char Char"/>
    <w:basedOn w:val="prastasis"/>
    <w:rsid w:val="004548A4"/>
    <w:pPr>
      <w:widowControl w:val="0"/>
      <w:adjustRightInd w:val="0"/>
      <w:spacing w:after="160" w:line="240" w:lineRule="exact"/>
      <w:jc w:val="both"/>
    </w:pPr>
    <w:rPr>
      <w:rFonts w:ascii="Tahoma" w:hAnsi="Tahoma"/>
      <w:sz w:val="20"/>
      <w:szCs w:val="20"/>
    </w:rPr>
  </w:style>
  <w:style w:type="paragraph" w:customStyle="1" w:styleId="DiagramaCharCharDiagramaCharCharDiagramaDiagramaDiagramaCharCharDiagramaDiagrama0">
    <w:name w:val="Diagrama Char Char Diagrama Char Char Diagrama Diagrama Diagrama Char Char Diagrama Diagrama"/>
    <w:basedOn w:val="prastasis"/>
    <w:rsid w:val="004548A4"/>
    <w:pPr>
      <w:widowControl w:val="0"/>
      <w:adjustRightInd w:val="0"/>
      <w:spacing w:after="160" w:line="240" w:lineRule="exact"/>
      <w:jc w:val="both"/>
    </w:pPr>
    <w:rPr>
      <w:rFonts w:ascii="Tahoma" w:hAnsi="Tahoma"/>
      <w:sz w:val="20"/>
      <w:szCs w:val="20"/>
    </w:rPr>
  </w:style>
  <w:style w:type="paragraph" w:customStyle="1" w:styleId="DiagramaCharCharDiagramaCharCharDiagramaCharChar0">
    <w:name w:val="Diagrama Char Char Diagrama Char Char Diagrama Char Char"/>
    <w:basedOn w:val="prastasis"/>
    <w:rsid w:val="004548A4"/>
    <w:pPr>
      <w:widowControl w:val="0"/>
      <w:adjustRightInd w:val="0"/>
      <w:spacing w:after="160" w:line="240" w:lineRule="exact"/>
      <w:jc w:val="both"/>
    </w:pPr>
    <w:rPr>
      <w:rFonts w:ascii="Tahoma" w:hAnsi="Tahoma"/>
      <w:sz w:val="20"/>
      <w:szCs w:val="20"/>
    </w:rPr>
  </w:style>
  <w:style w:type="paragraph" w:customStyle="1" w:styleId="Char0">
    <w:name w:val="Char"/>
    <w:basedOn w:val="prastasis"/>
    <w:rsid w:val="004548A4"/>
    <w:pPr>
      <w:spacing w:after="160" w:line="240" w:lineRule="exact"/>
    </w:pPr>
    <w:rPr>
      <w:rFonts w:ascii="Tahoma" w:hAnsi="Tahoma"/>
      <w:sz w:val="20"/>
      <w:szCs w:val="20"/>
      <w:lang w:val="lt-LT"/>
    </w:rPr>
  </w:style>
  <w:style w:type="paragraph" w:customStyle="1" w:styleId="DiagramaCharCharDiagramaCharCharDiagramaCharCharDiagrama0">
    <w:name w:val="Diagrama Char Char Diagrama Char Char Diagrama Char Char Diagrama"/>
    <w:basedOn w:val="prastasis"/>
    <w:rsid w:val="004548A4"/>
    <w:pPr>
      <w:spacing w:after="160" w:line="240" w:lineRule="exact"/>
    </w:pPr>
    <w:rPr>
      <w:rFonts w:ascii="Tahoma" w:hAnsi="Tahoma"/>
      <w:sz w:val="20"/>
      <w:szCs w:val="20"/>
      <w:lang w:val="lt-LT"/>
    </w:rPr>
  </w:style>
  <w:style w:type="paragraph" w:customStyle="1" w:styleId="DiagramaDiagrama10">
    <w:name w:val="Diagrama Diagrama1"/>
    <w:basedOn w:val="prastasis"/>
    <w:rsid w:val="004548A4"/>
    <w:pPr>
      <w:spacing w:after="160" w:line="240" w:lineRule="exact"/>
    </w:pPr>
    <w:rPr>
      <w:rFonts w:ascii="Tahoma" w:hAnsi="Tahoma"/>
      <w:sz w:val="20"/>
      <w:szCs w:val="20"/>
      <w:lang w:val="lt-LT"/>
    </w:rPr>
  </w:style>
  <w:style w:type="character" w:customStyle="1" w:styleId="UnresolvedMention">
    <w:name w:val="Unresolved Mention"/>
    <w:uiPriority w:val="99"/>
    <w:semiHidden/>
    <w:unhideWhenUsed/>
    <w:rsid w:val="00454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aldas.glazauskis@aad.am.lt" TargetMode="External"/><Relationship Id="rId18" Type="http://schemas.openxmlformats.org/officeDocument/2006/relationships/hyperlink" Target="mailto:inesa.lukosiute@siauliuraj.lt" TargetMode="External"/><Relationship Id="rId26" Type="http://schemas.openxmlformats.org/officeDocument/2006/relationships/hyperlink" Target="mailto:siauliai.pvs@vpgt.lt" TargetMode="External"/><Relationship Id="rId39" Type="http://schemas.openxmlformats.org/officeDocument/2006/relationships/hyperlink" Target="mailto:vilija.kvasiene@siauliuraj.lt" TargetMode="External"/><Relationship Id="rId21" Type="http://schemas.openxmlformats.org/officeDocument/2006/relationships/hyperlink" Target="mailto:siauliai.css@vpgt.lt" TargetMode="External"/><Relationship Id="rId34" Type="http://schemas.openxmlformats.org/officeDocument/2006/relationships/hyperlink" Target="mailto:siauliai.pvs@vpgt.lt" TargetMode="External"/><Relationship Id="rId42" Type="http://schemas.openxmlformats.org/officeDocument/2006/relationships/hyperlink" Target="mailto:pakruojoseniunas@pakruojis.lt" TargetMode="External"/><Relationship Id="rId47" Type="http://schemas.openxmlformats.org/officeDocument/2006/relationships/hyperlink" Target="mailto:mindaugas.gedvila@siauliuraj.lt" TargetMode="External"/><Relationship Id="rId50" Type="http://schemas.openxmlformats.org/officeDocument/2006/relationships/hyperlink" Target="mailto:vilija.kvasiene@siauliuraj.lt" TargetMode="External"/><Relationship Id="rId55" Type="http://schemas.openxmlformats.org/officeDocument/2006/relationships/hyperlink" Target="mailto:jolanda.rudaviciene@siauliuraj.lt" TargetMode="External"/><Relationship Id="rId63" Type="http://schemas.openxmlformats.org/officeDocument/2006/relationships/image" Target="media/image5.emf"/><Relationship Id="rId68" Type="http://schemas.openxmlformats.org/officeDocument/2006/relationships/image" Target="media/image8.png"/><Relationship Id="rId76" Type="http://schemas.openxmlformats.org/officeDocument/2006/relationships/hyperlink" Target="https://www.nksc.lt/pranesti.html"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lt.wikipedia.org/wiki/Infrastrukt%C5%ABra" TargetMode="External"/><Relationship Id="rId2" Type="http://schemas.openxmlformats.org/officeDocument/2006/relationships/styles" Target="styles.xml"/><Relationship Id="rId16" Type="http://schemas.openxmlformats.org/officeDocument/2006/relationships/hyperlink" Target="mailto:regina.rupsiene@siauliuraj.lt" TargetMode="External"/><Relationship Id="rId29" Type="http://schemas.openxmlformats.org/officeDocument/2006/relationships/hyperlink" Target="mailto:siauliai.css@vpgt.lt" TargetMode="External"/><Relationship Id="rId11" Type="http://schemas.openxmlformats.org/officeDocument/2006/relationships/hyperlink" Target="mailto:alfonsas.racinskas@vpgt.lt" TargetMode="External"/><Relationship Id="rId24" Type="http://schemas.openxmlformats.org/officeDocument/2006/relationships/hyperlink" Target="mailto:sks@vpgt.lt" TargetMode="External"/><Relationship Id="rId32" Type="http://schemas.openxmlformats.org/officeDocument/2006/relationships/hyperlink" Target="mailto:sks@vpgt.lt" TargetMode="External"/><Relationship Id="rId37" Type="http://schemas.openxmlformats.org/officeDocument/2006/relationships/hyperlink" Target="mailto:prim@siauliuraj.lt" TargetMode="External"/><Relationship Id="rId40" Type="http://schemas.openxmlformats.org/officeDocument/2006/relationships/hyperlink" Target="mailto:nijole.bagdonaviciene@siauliuraj.lt" TargetMode="External"/><Relationship Id="rId45" Type="http://schemas.openxmlformats.org/officeDocument/2006/relationships/hyperlink" Target="mailto:jolanta.baskiene@siauliuraj.lt" TargetMode="External"/><Relationship Id="rId53" Type="http://schemas.openxmlformats.org/officeDocument/2006/relationships/hyperlink" Target="mailto:pakruojoseniunas@pakruojis.lt" TargetMode="External"/><Relationship Id="rId58" Type="http://schemas.openxmlformats.org/officeDocument/2006/relationships/hyperlink" Target="mailto:mindaugas.gedvila@siauliuraj.lt" TargetMode="External"/><Relationship Id="rId66" Type="http://schemas.openxmlformats.org/officeDocument/2006/relationships/image" Target="media/image7.jpeg"/><Relationship Id="rId74" Type="http://schemas.openxmlformats.org/officeDocument/2006/relationships/hyperlink" Target="https://lt.wikipedia.org/w/index.php?title=Slapta%C5%BEodis&amp;action=edit&amp;redlink=1" TargetMode="External"/><Relationship Id="rId79" Type="http://schemas.openxmlformats.org/officeDocument/2006/relationships/image" Target="https://www.vle.lt/tmp/vle-images/77703_1.jpg" TargetMode="External"/><Relationship Id="rId5" Type="http://schemas.openxmlformats.org/officeDocument/2006/relationships/webSettings" Target="webSettings.xml"/><Relationship Id="rId61" Type="http://schemas.openxmlformats.org/officeDocument/2006/relationships/image" Target="media/image3.png"/><Relationship Id="rId82" Type="http://schemas.openxmlformats.org/officeDocument/2006/relationships/image" Target="media/image11.png"/><Relationship Id="rId19" Type="http://schemas.openxmlformats.org/officeDocument/2006/relationships/hyperlink" Target="mailto:gipoldas.karklelis@&#353;iauliuraj.lt" TargetMode="External"/><Relationship Id="rId4" Type="http://schemas.openxmlformats.org/officeDocument/2006/relationships/settings" Target="settings.xml"/><Relationship Id="rId9" Type="http://schemas.openxmlformats.org/officeDocument/2006/relationships/hyperlink" Target="mailto:jonas.kiriliauskas@siauliuraj.lt" TargetMode="External"/><Relationship Id="rId14" Type="http://schemas.openxmlformats.org/officeDocument/2006/relationships/hyperlink" Target="mailto:arunas.teiserskis@vet.lt" TargetMode="External"/><Relationship Id="rId22" Type="http://schemas.openxmlformats.org/officeDocument/2006/relationships/hyperlink" Target="mailto:siauliai.pvs@vpgt.lt" TargetMode="External"/><Relationship Id="rId27" Type="http://schemas.openxmlformats.org/officeDocument/2006/relationships/hyperlink" Target="mailto:siauliai.css@vpgt.lt" TargetMode="External"/><Relationship Id="rId30" Type="http://schemas.openxmlformats.org/officeDocument/2006/relationships/hyperlink" Target="mailto:siauliai.pvs@vpgt.lt" TargetMode="External"/><Relationship Id="rId35" Type="http://schemas.openxmlformats.org/officeDocument/2006/relationships/hyperlink" Target="http://www.siauliuraj.lt" TargetMode="External"/><Relationship Id="rId43" Type="http://schemas.openxmlformats.org/officeDocument/2006/relationships/hyperlink" Target="mailto:vytautas.gedmontas@siauliuraj.lt" TargetMode="External"/><Relationship Id="rId48" Type="http://schemas.openxmlformats.org/officeDocument/2006/relationships/hyperlink" Target="mailto:jonas.obrikas@siauliuraj.lt" TargetMode="External"/><Relationship Id="rId56" Type="http://schemas.openxmlformats.org/officeDocument/2006/relationships/hyperlink" Target="mailto:jolanta.baskiene@siauliuraj.lt" TargetMode="External"/><Relationship Id="rId64" Type="http://schemas.openxmlformats.org/officeDocument/2006/relationships/image" Target="media/image50.emf"/><Relationship Id="rId69" Type="http://schemas.openxmlformats.org/officeDocument/2006/relationships/image" Target="media/image80.png"/><Relationship Id="rId77" Type="http://schemas.openxmlformats.org/officeDocument/2006/relationships/hyperlink" Target="https://www.vle.lt/77707" TargetMode="External"/><Relationship Id="rId8" Type="http://schemas.openxmlformats.org/officeDocument/2006/relationships/image" Target="media/image1.png"/><Relationship Id="rId51" Type="http://schemas.openxmlformats.org/officeDocument/2006/relationships/hyperlink" Target="mailto:nijole.bagdonaviciene@siauliuraj.lt" TargetMode="External"/><Relationship Id="rId72" Type="http://schemas.openxmlformats.org/officeDocument/2006/relationships/hyperlink" Target="https://lt.wikipedia.org/wiki/Kompiuteri%C5%B3_tinklas" TargetMode="External"/><Relationship Id="rId80" Type="http://schemas.openxmlformats.org/officeDocument/2006/relationships/image" Target="media/image10.png"/><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mailto:ricardas.kazlauskas@vpgt.lt" TargetMode="External"/><Relationship Id="rId17" Type="http://schemas.openxmlformats.org/officeDocument/2006/relationships/hyperlink" Target="mailto:jonas.kiriliauskas@siauliuraj.lt" TargetMode="External"/><Relationship Id="rId25" Type="http://schemas.openxmlformats.org/officeDocument/2006/relationships/hyperlink" Target="mailto:siauliai.css@vpgt.lt" TargetMode="External"/><Relationship Id="rId33" Type="http://schemas.openxmlformats.org/officeDocument/2006/relationships/hyperlink" Target="mailto:siauliai.css@vpgt.lr" TargetMode="External"/><Relationship Id="rId38" Type="http://schemas.openxmlformats.org/officeDocument/2006/relationships/hyperlink" Target="mailto:vytautas.slabys@siauliuraj.lt" TargetMode="External"/><Relationship Id="rId46" Type="http://schemas.openxmlformats.org/officeDocument/2006/relationships/hyperlink" Target="mailto:antanas.venckus@siauliuraj.lt" TargetMode="External"/><Relationship Id="rId59" Type="http://schemas.openxmlformats.org/officeDocument/2006/relationships/hyperlink" Target="mailto:jonas.obrikas@siauliuraj.lt" TargetMode="External"/><Relationship Id="rId67" Type="http://schemas.openxmlformats.org/officeDocument/2006/relationships/image" Target="media/image70.jpeg"/><Relationship Id="rId20" Type="http://schemas.openxmlformats.org/officeDocument/2006/relationships/hyperlink" Target="mailto:regina.rupsiene@siauliuraj.lt" TargetMode="External"/><Relationship Id="rId41" Type="http://schemas.openxmlformats.org/officeDocument/2006/relationships/hyperlink" Target="mailto:lygumai@siauliai.aps.lt" TargetMode="External"/><Relationship Id="rId54" Type="http://schemas.openxmlformats.org/officeDocument/2006/relationships/hyperlink" Target="mailto:vytautas.gedmontas@siauliuraj.lt" TargetMode="External"/><Relationship Id="rId62" Type="http://schemas.openxmlformats.org/officeDocument/2006/relationships/image" Target="media/image4.png"/><Relationship Id="rId70" Type="http://schemas.openxmlformats.org/officeDocument/2006/relationships/hyperlink" Target="https://lt.wikipedia.org/wiki/Elektronika" TargetMode="External"/><Relationship Id="rId75" Type="http://schemas.openxmlformats.org/officeDocument/2006/relationships/hyperlink" Target="https://lt.wikipedia.org/wiki/Elektroninis_%C5%A1lam%C5%A1tas" TargetMode="External"/><Relationship Id="rId83" Type="http://schemas.openxmlformats.org/officeDocument/2006/relationships/hyperlink" Target="https://www.jaunimolinija.lt/lt/apie-savizudybes/kaip-padeti-sau/jeigu-kyla-minciu-apie-savizudybe/?gclid=EAIaIQobChMI8anKoPiQ7gIVmpSyCh0KoAS_EAAYASAAEgJsHfD_Bw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gipoldas.karklelis@siauliuraj.lt" TargetMode="External"/><Relationship Id="rId23" Type="http://schemas.openxmlformats.org/officeDocument/2006/relationships/hyperlink" Target="mailto:sks@vpgt.lt" TargetMode="External"/><Relationship Id="rId28" Type="http://schemas.openxmlformats.org/officeDocument/2006/relationships/hyperlink" Target="mailto:siauliai.pvs@vpgt.lt" TargetMode="External"/><Relationship Id="rId36" Type="http://schemas.openxmlformats.org/officeDocument/2006/relationships/hyperlink" Target="http://www.siauliuraj.lt" TargetMode="External"/><Relationship Id="rId49" Type="http://schemas.openxmlformats.org/officeDocument/2006/relationships/hyperlink" Target="mailto:vytautas.slabys@siauliuraj.lt" TargetMode="External"/><Relationship Id="rId57" Type="http://schemas.openxmlformats.org/officeDocument/2006/relationships/hyperlink" Target="mailto:antanas.venckus@siauliuraj.lt" TargetMode="External"/><Relationship Id="rId10" Type="http://schemas.openxmlformats.org/officeDocument/2006/relationships/hyperlink" Target="mailto:inga.rimgailiene@siauliuraj.lt" TargetMode="External"/><Relationship Id="rId31" Type="http://schemas.openxmlformats.org/officeDocument/2006/relationships/image" Target="media/image2.png"/><Relationship Id="rId44" Type="http://schemas.openxmlformats.org/officeDocument/2006/relationships/hyperlink" Target="mailto:jolanda.rudaviciene@siauliuraj.lt" TargetMode="External"/><Relationship Id="rId52" Type="http://schemas.openxmlformats.org/officeDocument/2006/relationships/hyperlink" Target="mailto:lygumai@siauliai.aps.lt" TargetMode="External"/><Relationship Id="rId60" Type="http://schemas.openxmlformats.org/officeDocument/2006/relationships/hyperlink" Target="mailto:jovita.lubiene@siauliuraj.lt" TargetMode="External"/><Relationship Id="rId65" Type="http://schemas.openxmlformats.org/officeDocument/2006/relationships/image" Target="media/image6.jpeg"/><Relationship Id="rId73" Type="http://schemas.openxmlformats.org/officeDocument/2006/relationships/hyperlink" Target="https://lt.wikipedia.org/wiki/Paskirstyta_paslaugos_trikdymo_ataka" TargetMode="External"/><Relationship Id="rId78" Type="http://schemas.openxmlformats.org/officeDocument/2006/relationships/image" Target="media/image9.jpeg"/><Relationship Id="rId81" Type="http://schemas.openxmlformats.org/officeDocument/2006/relationships/hyperlink" Target="https://lt.wikipedia.org/wiki/Skystis" TargetMode="External"/><Relationship Id="rId86"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141359</Words>
  <Characters>80575</Characters>
  <Application>Microsoft Office Word</Application>
  <DocSecurity>0</DocSecurity>
  <Lines>671</Lines>
  <Paragraphs>442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Alfonsas Račinskas</dc:creator>
  <cp:lastModifiedBy>Taryba</cp:lastModifiedBy>
  <cp:revision>2</cp:revision>
  <cp:lastPrinted>2021-01-28T11:36:00Z</cp:lastPrinted>
  <dcterms:created xsi:type="dcterms:W3CDTF">2021-02-08T09:08:00Z</dcterms:created>
  <dcterms:modified xsi:type="dcterms:W3CDTF">2021-02-08T09:08:00Z</dcterms:modified>
</cp:coreProperties>
</file>