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2E84F0" w14:textId="29364839" w:rsidR="002F2EE6" w:rsidRPr="009305C8" w:rsidRDefault="002F2EE6" w:rsidP="002F2EE6">
      <w:pPr>
        <w:jc w:val="center"/>
        <w:rPr>
          <w:b/>
          <w:sz w:val="16"/>
          <w:szCs w:val="16"/>
        </w:rPr>
      </w:pPr>
      <w:r w:rsidRPr="009305C8">
        <w:rPr>
          <w:noProof/>
        </w:rPr>
        <w:drawing>
          <wp:anchor distT="0" distB="0" distL="114935" distR="114935" simplePos="0" relativeHeight="251658240" behindDoc="0" locked="0" layoutInCell="1" allowOverlap="1" wp14:anchorId="7092720E" wp14:editId="05911098">
            <wp:simplePos x="0" y="0"/>
            <wp:positionH relativeFrom="column">
              <wp:posOffset>2783205</wp:posOffset>
            </wp:positionH>
            <wp:positionV relativeFrom="paragraph">
              <wp:posOffset>-31750</wp:posOffset>
            </wp:positionV>
            <wp:extent cx="594360" cy="713740"/>
            <wp:effectExtent l="0" t="0" r="0" b="0"/>
            <wp:wrapTopAndBottom/>
            <wp:docPr id="1" name="Paveikslėlis 1" descr="Paveikslėlis, kuriame yra piešimas, iliustracija, eskizas, Linijinis piešim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piešimas, iliustracija, eskizas, Linijinis piešimas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7137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CAEBCC9" w14:textId="77777777" w:rsidR="002F2EE6" w:rsidRPr="009305C8" w:rsidRDefault="002F2EE6" w:rsidP="002F2EE6">
      <w:pPr>
        <w:jc w:val="center"/>
        <w:rPr>
          <w:b/>
          <w:sz w:val="24"/>
          <w:szCs w:val="24"/>
        </w:rPr>
      </w:pPr>
      <w:bookmarkStart w:id="0" w:name="Institucija"/>
      <w:r w:rsidRPr="009305C8">
        <w:rPr>
          <w:b/>
          <w:sz w:val="24"/>
          <w:szCs w:val="24"/>
        </w:rPr>
        <w:t xml:space="preserve">ŠIAULIŲ RAJONO SAVIVALDYBĖS </w:t>
      </w:r>
      <w:bookmarkEnd w:id="0"/>
      <w:r w:rsidRPr="009305C8">
        <w:rPr>
          <w:b/>
          <w:sz w:val="24"/>
          <w:szCs w:val="24"/>
        </w:rPr>
        <w:t>MERAS</w:t>
      </w:r>
    </w:p>
    <w:p w14:paraId="168D3D72" w14:textId="77777777" w:rsidR="002F2EE6" w:rsidRPr="009305C8" w:rsidRDefault="002F2EE6" w:rsidP="002F2EE6">
      <w:pPr>
        <w:jc w:val="center"/>
        <w:rPr>
          <w:b/>
          <w:sz w:val="24"/>
          <w:szCs w:val="24"/>
        </w:rPr>
      </w:pPr>
    </w:p>
    <w:p w14:paraId="437AEA66" w14:textId="77777777" w:rsidR="002F2EE6" w:rsidRPr="009305C8" w:rsidRDefault="002F2EE6" w:rsidP="002F2EE6">
      <w:pPr>
        <w:jc w:val="center"/>
        <w:rPr>
          <w:b/>
          <w:sz w:val="24"/>
          <w:szCs w:val="24"/>
        </w:rPr>
      </w:pPr>
      <w:r w:rsidRPr="009305C8">
        <w:rPr>
          <w:b/>
          <w:sz w:val="24"/>
          <w:szCs w:val="24"/>
        </w:rPr>
        <w:t>POTVARKIS</w:t>
      </w:r>
    </w:p>
    <w:p w14:paraId="5D7F166E" w14:textId="77777777" w:rsidR="002F2EE6" w:rsidRPr="009305C8" w:rsidRDefault="002F2EE6" w:rsidP="002F2EE6">
      <w:pPr>
        <w:jc w:val="center"/>
        <w:rPr>
          <w:b/>
          <w:sz w:val="24"/>
          <w:szCs w:val="24"/>
        </w:rPr>
      </w:pPr>
      <w:r w:rsidRPr="009305C8">
        <w:rPr>
          <w:b/>
          <w:sz w:val="24"/>
          <w:szCs w:val="24"/>
        </w:rPr>
        <w:t>DĖL ŠIAULIŲ RAJONO SAVIVALDYBĖS TARYBOS</w:t>
      </w:r>
    </w:p>
    <w:p w14:paraId="6F8C6FD2" w14:textId="77777777" w:rsidR="002F2EE6" w:rsidRPr="009305C8" w:rsidRDefault="002F2EE6" w:rsidP="002F2EE6">
      <w:pPr>
        <w:jc w:val="center"/>
        <w:rPr>
          <w:sz w:val="24"/>
          <w:szCs w:val="24"/>
        </w:rPr>
      </w:pPr>
      <w:r w:rsidRPr="009305C8">
        <w:rPr>
          <w:b/>
          <w:sz w:val="24"/>
          <w:szCs w:val="24"/>
        </w:rPr>
        <w:t>POSĖDŽIO SUŠAUKIMO</w:t>
      </w:r>
    </w:p>
    <w:p w14:paraId="79AAC0C6" w14:textId="77777777" w:rsidR="002F2EE6" w:rsidRPr="009305C8" w:rsidRDefault="002F2EE6" w:rsidP="002F2EE6">
      <w:pPr>
        <w:jc w:val="both"/>
        <w:rPr>
          <w:sz w:val="24"/>
          <w:szCs w:val="24"/>
        </w:rPr>
      </w:pPr>
    </w:p>
    <w:p w14:paraId="26B264F1" w14:textId="06907500" w:rsidR="002F2EE6" w:rsidRPr="009305C8" w:rsidRDefault="002F2EE6" w:rsidP="002F2EE6">
      <w:pPr>
        <w:jc w:val="center"/>
        <w:rPr>
          <w:sz w:val="24"/>
          <w:szCs w:val="24"/>
        </w:rPr>
      </w:pPr>
      <w:r w:rsidRPr="009305C8">
        <w:rPr>
          <w:sz w:val="24"/>
          <w:szCs w:val="24"/>
        </w:rPr>
        <w:t>202</w:t>
      </w:r>
      <w:r w:rsidR="00B05D7B">
        <w:rPr>
          <w:sz w:val="24"/>
          <w:szCs w:val="24"/>
        </w:rPr>
        <w:t>4</w:t>
      </w:r>
      <w:r w:rsidRPr="009305C8">
        <w:rPr>
          <w:sz w:val="24"/>
          <w:szCs w:val="24"/>
        </w:rPr>
        <w:t xml:space="preserve"> m. </w:t>
      </w:r>
      <w:r w:rsidR="00B05D7B">
        <w:rPr>
          <w:sz w:val="24"/>
          <w:szCs w:val="24"/>
        </w:rPr>
        <w:t>vasario</w:t>
      </w:r>
      <w:r w:rsidR="004F6667" w:rsidRPr="009305C8">
        <w:rPr>
          <w:sz w:val="24"/>
          <w:szCs w:val="24"/>
        </w:rPr>
        <w:t xml:space="preserve"> </w:t>
      </w:r>
      <w:r w:rsidR="00F373B0">
        <w:rPr>
          <w:sz w:val="24"/>
          <w:szCs w:val="24"/>
        </w:rPr>
        <w:t>1</w:t>
      </w:r>
      <w:r w:rsidR="006031F8">
        <w:rPr>
          <w:sz w:val="24"/>
          <w:szCs w:val="24"/>
        </w:rPr>
        <w:t xml:space="preserve"> </w:t>
      </w:r>
      <w:r w:rsidRPr="009305C8">
        <w:rPr>
          <w:sz w:val="24"/>
          <w:szCs w:val="24"/>
        </w:rPr>
        <w:t>d. Nr. M-</w:t>
      </w:r>
      <w:r w:rsidR="00F373B0">
        <w:rPr>
          <w:sz w:val="24"/>
          <w:szCs w:val="24"/>
        </w:rPr>
        <w:t>56</w:t>
      </w:r>
    </w:p>
    <w:p w14:paraId="24D73284" w14:textId="77777777" w:rsidR="002F2EE6" w:rsidRPr="009305C8" w:rsidRDefault="002F2EE6" w:rsidP="002F2EE6">
      <w:pPr>
        <w:jc w:val="center"/>
        <w:rPr>
          <w:sz w:val="24"/>
          <w:szCs w:val="24"/>
        </w:rPr>
      </w:pPr>
      <w:r w:rsidRPr="009305C8">
        <w:rPr>
          <w:sz w:val="24"/>
          <w:szCs w:val="24"/>
        </w:rPr>
        <w:t>Šiauliai</w:t>
      </w:r>
    </w:p>
    <w:p w14:paraId="65D23EB0" w14:textId="77777777" w:rsidR="002F2EE6" w:rsidRPr="009305C8" w:rsidRDefault="002F2EE6" w:rsidP="002F2EE6">
      <w:pPr>
        <w:jc w:val="both"/>
        <w:rPr>
          <w:sz w:val="23"/>
          <w:szCs w:val="23"/>
        </w:rPr>
      </w:pPr>
    </w:p>
    <w:p w14:paraId="4DBBD14F" w14:textId="77777777" w:rsidR="002F2EE6" w:rsidRPr="009305C8" w:rsidRDefault="002F2EE6" w:rsidP="002F2EE6">
      <w:pPr>
        <w:widowControl w:val="0"/>
        <w:ind w:firstLine="851"/>
        <w:jc w:val="both"/>
        <w:rPr>
          <w:rFonts w:eastAsia="Lucida Sans Unicode" w:cs="Tahoma"/>
          <w:sz w:val="24"/>
          <w:szCs w:val="24"/>
        </w:rPr>
      </w:pPr>
      <w:r w:rsidRPr="009305C8">
        <w:rPr>
          <w:sz w:val="24"/>
          <w:szCs w:val="24"/>
        </w:rPr>
        <w:t xml:space="preserve">Vadovaudamasis Lietuvos Respublikos vietos savivaldos įstatymo 27 straipsnio 2 dalies 4 punktu ir Šiaulių rajono savivaldybės tarybos veiklos reglamento, </w:t>
      </w:r>
      <w:bookmarkStart w:id="1" w:name="OLE_LINK2"/>
      <w:bookmarkStart w:id="2" w:name="OLE_LINK1"/>
      <w:r w:rsidRPr="009305C8">
        <w:rPr>
          <w:sz w:val="24"/>
          <w:szCs w:val="24"/>
        </w:rPr>
        <w:t xml:space="preserve">patvirtinto Šiaulių rajono savivaldybės tarybos 2023 m. kovo 28 d. sprendimu Nr. T-120 „Dėl Šiaulių rajono savivaldybės tarybos veiklos reglamento patvirtinimo“, 33 ir 34 </w:t>
      </w:r>
      <w:bookmarkEnd w:id="1"/>
      <w:bookmarkEnd w:id="2"/>
      <w:r w:rsidRPr="009305C8">
        <w:rPr>
          <w:sz w:val="24"/>
          <w:szCs w:val="24"/>
        </w:rPr>
        <w:t xml:space="preserve"> punktais</w:t>
      </w:r>
      <w:r w:rsidRPr="009305C8">
        <w:rPr>
          <w:rFonts w:eastAsia="Lucida Sans Unicode" w:cs="Tahoma"/>
          <w:sz w:val="24"/>
          <w:szCs w:val="24"/>
        </w:rPr>
        <w:t>:</w:t>
      </w:r>
    </w:p>
    <w:p w14:paraId="3959A8B4" w14:textId="4AF2D9EC" w:rsidR="002F2EE6" w:rsidRPr="009305C8" w:rsidRDefault="002F2EE6" w:rsidP="002F2EE6">
      <w:pPr>
        <w:ind w:firstLine="851"/>
        <w:jc w:val="both"/>
        <w:rPr>
          <w:sz w:val="24"/>
          <w:szCs w:val="24"/>
        </w:rPr>
      </w:pPr>
      <w:r w:rsidRPr="009305C8">
        <w:rPr>
          <w:sz w:val="24"/>
          <w:szCs w:val="24"/>
        </w:rPr>
        <w:t xml:space="preserve">1. </w:t>
      </w:r>
      <w:r w:rsidRPr="009305C8">
        <w:rPr>
          <w:spacing w:val="60"/>
          <w:sz w:val="24"/>
          <w:szCs w:val="24"/>
        </w:rPr>
        <w:t>Sušaukiu</w:t>
      </w:r>
      <w:r w:rsidRPr="009305C8">
        <w:rPr>
          <w:sz w:val="24"/>
          <w:szCs w:val="24"/>
        </w:rPr>
        <w:t xml:space="preserve"> Šiaulių rajono savivaldybės tarybos (toliau – Savivaldybės taryba) posėdį 202</w:t>
      </w:r>
      <w:r w:rsidR="00B05D7B">
        <w:rPr>
          <w:sz w:val="24"/>
          <w:szCs w:val="24"/>
        </w:rPr>
        <w:t>4</w:t>
      </w:r>
      <w:r w:rsidRPr="009305C8">
        <w:rPr>
          <w:sz w:val="24"/>
          <w:szCs w:val="24"/>
        </w:rPr>
        <w:t xml:space="preserve"> m. </w:t>
      </w:r>
      <w:r w:rsidR="00B05D7B">
        <w:rPr>
          <w:sz w:val="24"/>
          <w:szCs w:val="24"/>
        </w:rPr>
        <w:t>vasario 6</w:t>
      </w:r>
      <w:r w:rsidRPr="009305C8">
        <w:rPr>
          <w:sz w:val="24"/>
          <w:szCs w:val="24"/>
        </w:rPr>
        <w:t xml:space="preserve"> d. 10.00 val. tarybos posėdžių salėje (Vilniaus g. 263, Šiauliai).</w:t>
      </w:r>
    </w:p>
    <w:p w14:paraId="60929812" w14:textId="77777777" w:rsidR="00CA7E02" w:rsidRDefault="002F2EE6" w:rsidP="00CA7E02">
      <w:pPr>
        <w:ind w:firstLine="851"/>
        <w:jc w:val="both"/>
        <w:rPr>
          <w:sz w:val="24"/>
          <w:szCs w:val="24"/>
        </w:rPr>
      </w:pPr>
      <w:r w:rsidRPr="009305C8">
        <w:rPr>
          <w:sz w:val="24"/>
          <w:szCs w:val="24"/>
        </w:rPr>
        <w:t xml:space="preserve">2. </w:t>
      </w:r>
      <w:r w:rsidRPr="009305C8">
        <w:rPr>
          <w:spacing w:val="60"/>
          <w:sz w:val="24"/>
          <w:szCs w:val="24"/>
        </w:rPr>
        <w:t>Sudarau</w:t>
      </w:r>
      <w:r w:rsidR="004F6667" w:rsidRPr="009305C8">
        <w:rPr>
          <w:sz w:val="24"/>
          <w:szCs w:val="24"/>
        </w:rPr>
        <w:t xml:space="preserve"> </w:t>
      </w:r>
      <w:r w:rsidRPr="009305C8">
        <w:rPr>
          <w:sz w:val="24"/>
          <w:szCs w:val="24"/>
        </w:rPr>
        <w:t>Savivaldybės tarybos posėdžio darbotvarkės projektą ir teikiu Savivaldybės tarybai svarstyti šiuos klausimus:</w:t>
      </w:r>
    </w:p>
    <w:p w14:paraId="57DB73CC" w14:textId="6C382057" w:rsidR="00FF4917" w:rsidRDefault="00CA7E02" w:rsidP="00FF4917">
      <w:pPr>
        <w:pStyle w:val="Betarp"/>
        <w:ind w:firstLine="851"/>
        <w:jc w:val="both"/>
        <w:rPr>
          <w:rFonts w:ascii="Times New Roman" w:hAnsi="Times New Roman"/>
          <w:color w:val="000000" w:themeColor="text1"/>
          <w:sz w:val="24"/>
          <w:szCs w:val="24"/>
        </w:rPr>
      </w:pPr>
      <w:r w:rsidRPr="006B0533">
        <w:rPr>
          <w:rFonts w:ascii="Times New Roman" w:hAnsi="Times New Roman"/>
          <w:sz w:val="24"/>
          <w:szCs w:val="24"/>
        </w:rPr>
        <w:t>2.1.</w:t>
      </w:r>
      <w:r w:rsidR="00FF4917">
        <w:rPr>
          <w:rFonts w:ascii="Times New Roman" w:hAnsi="Times New Roman"/>
          <w:sz w:val="24"/>
          <w:szCs w:val="24"/>
        </w:rPr>
        <w:t xml:space="preserve"> </w:t>
      </w:r>
      <w:r w:rsidR="00FF4917">
        <w:rPr>
          <w:rFonts w:ascii="Times New Roman" w:hAnsi="Times New Roman"/>
          <w:color w:val="000000" w:themeColor="text1"/>
          <w:sz w:val="24"/>
          <w:szCs w:val="24"/>
        </w:rPr>
        <w:t>Dėl Šiaulių rajono savivaldybės strateginio plėtros plano 2024–2030 metams patvirtinimo (sprendimo projektas Nr. TSP-36).</w:t>
      </w:r>
    </w:p>
    <w:p w14:paraId="3B57BB92" w14:textId="15D3DC8A"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 Dėl Šiaulių rajono savivaldybės 2024 metų biudžeto patvirtinimo (sprendimo projektas Nr. TSP-37).</w:t>
      </w:r>
    </w:p>
    <w:p w14:paraId="631778EF" w14:textId="1CCFBB7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 Dėl Šiaulių rajono savivaldybės strateginio veiklos plano 2024–2026 metams patvirtinimo (sprendimo projektas Nr. TSP-34).</w:t>
      </w:r>
    </w:p>
    <w:p w14:paraId="7A1B663D" w14:textId="5AD20875"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 Dėl Šiaulių rajono savivaldybės tarybos 2023 m. kovo 28 d. sprendimo Nr. T-120 „Dėl Šiaulių rajono savivaldybės tarybos veiklos reglamento patvirtinimo“ pakeitimo (sprendimo projektas Nr. TSP-5).</w:t>
      </w:r>
    </w:p>
    <w:p w14:paraId="76D88338" w14:textId="4FD8D41F"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2.5. Dėl Šiaulių rajono savivaldybės administracijos nuostatų patvirtinimo (sprendimo projektas Nr. TSP-2).</w:t>
      </w:r>
    </w:p>
    <w:p w14:paraId="38AFCC1C" w14:textId="7B9807A6"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2.6. Dėl Šiaulių rajono savivaldybės tarybos 2019 m. gruodžio 17 d. sprendimo Nr. T-359 „Dėl nuolatinės Šiaulių rajono savivaldybės audito ir kontrolės tarnybos vadovo (savivaldybės kontrolieriaus) tarnybinės veiklos vertinimo komisijos sudarymo“ pripažinimo netekusiu galios (sprendimo projektas Nr. TSP-1).</w:t>
      </w:r>
    </w:p>
    <w:p w14:paraId="28015D34" w14:textId="1577C553"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2.7. Dėl Šiaulių rajono savivaldybės tarybos 2023 m. birželio 13 d. sprendimo Nr. T-176 „Dėl Sauliaus Mickaus skyrimo į Šiaulių rajono savivaldybės kontrolės ir audito tarnybos savivaldybės kontrolieriaus pareigas antrai kadencijai“ pakeitimo (sprendimo projektas Nr. TSP-9).</w:t>
      </w:r>
    </w:p>
    <w:p w14:paraId="0CD766B0" w14:textId="723DE749"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2.8. Dėl Varmės ir Galindos gatvių pavadinimų suteikimo Šiaulių rajono savivaldybėje, Šiaulių kaimiškojoje seniūnijoje, Lieporių kaime (sprendimo projektas Nr. TSP-17).</w:t>
      </w:r>
    </w:p>
    <w:p w14:paraId="5F6A3D10" w14:textId="3D86921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2.9. Dėl Šiaulių rajono savivaldybės tarybos 2023 m. rugsėjo 5 d. sprendimo Nr. T-283 „Dėl automobilio perdavimo biudžetinei įstaigai Kuršėnų šeimos namams pagal panaudos sutartį“ pakeitimo (sprendimo projektas Nr. TSP-4).</w:t>
      </w:r>
    </w:p>
    <w:p w14:paraId="4A572381" w14:textId="49EC784C"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2.10. Dėl Šiaulių rajono savivaldybės tarybos 2018 m. spalio 9 d. sprendimo Nr. T-297 „Dėl Šiaulių rajono savivaldybės mokymo lėšų dalies, tenkančios savivaldybei, apskaičiavimo, paskirstymo ir naudojimo tvarkos aprašo patvirtinimo“ pakeitimo (sprendimo projektas Nr. TSP-16).</w:t>
      </w:r>
    </w:p>
    <w:p w14:paraId="0EB5C0AB" w14:textId="32173BA4"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2.11. Dėl pritarimo dalyvauti partnerio teisėmis projekte „Vaiko garantijos iniciatyvos įgyvendinimas“ pagal Lietuvos Respublikos švietimo, mokslo ir sporto ministerijos švietimo plėtros programos pažangos priemonę Nr. 12-003-03-01-04 „Užtikrinti visiems prieinamą ankstyvąjį ugdymą“ (sprendimo projektas Nr. TSP-23).</w:t>
      </w:r>
    </w:p>
    <w:p w14:paraId="1D00033B" w14:textId="055F4A2B"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2.12. Dėl Šiaulių rajono savivaldybės mokyklų autobusų, lengvųjų automobilių naudojimo ir nuomojimo tvarkos aprašo patvirtinimo (sprendimo projektas Nr. TSP-35).</w:t>
      </w:r>
    </w:p>
    <w:p w14:paraId="4E4E63DC" w14:textId="0FF05C04"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2.13. Dėl Šiaulių rajono savivaldybės tarybos 2023 m. lapkričio 14 d. sprendimo Nr. T-352 „Dėl pavedimo UAB Kuršėnų komunaliniam ūkiui teikti komunalinių atliekų surinkimo ir transportavimo į jų apdorojimo vietas (įrenginius) paslaugas bei pritarimo vidaus sandorio sutarčiai“ pakeitimo (sprendimo projektas Nr. TSP-7).</w:t>
      </w:r>
    </w:p>
    <w:p w14:paraId="45574A2C" w14:textId="051C46B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2.14. Dėl Šiaulių rajono savivaldybės aplinkos apsaugos rėmimo specialiosios programos 2023 metų priemonių vykdymo ataskaitos patvirtinimo (sprendimo projektas Nr. TSP-13).</w:t>
      </w:r>
    </w:p>
    <w:p w14:paraId="2DE0C5A8" w14:textId="60F35D56"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2.15. Dėl Šiaulių rajono savivaldybės aplinkos apsaugos rėmimo specialiosios programos 2024 metų priemonių vykdymo sąmatos patvirtinimo (sprendimo projektas Nr. TSP-14).</w:t>
      </w:r>
    </w:p>
    <w:p w14:paraId="438315A2" w14:textId="73B31F9C"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2.16. Dėl atleidimo nuo vietinės rinkliavos už komunalinių atliekų surinkimą ir tvarkymą (sprendimo projektas Nr. TSP-28).</w:t>
      </w:r>
    </w:p>
    <w:p w14:paraId="5D075F3F" w14:textId="0FF2CAC0" w:rsidR="00FF4917" w:rsidRPr="00F04A15"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2.17. D</w:t>
      </w:r>
      <w:r w:rsidRPr="00A91C41">
        <w:rPr>
          <w:rFonts w:ascii="Times New Roman" w:hAnsi="Times New Roman"/>
          <w:color w:val="000000" w:themeColor="text1"/>
          <w:sz w:val="24"/>
          <w:szCs w:val="24"/>
        </w:rPr>
        <w:t xml:space="preserve">ėl </w:t>
      </w:r>
      <w:r>
        <w:rPr>
          <w:rFonts w:ascii="Times New Roman" w:hAnsi="Times New Roman"/>
          <w:color w:val="000000" w:themeColor="text1"/>
          <w:sz w:val="24"/>
          <w:szCs w:val="24"/>
        </w:rPr>
        <w:t xml:space="preserve">sutikimo perimti valstybės ilgalaikį nekilnojamąjį turtą Šiaulių rajono savivaldybės nuosavybėn </w:t>
      </w:r>
      <w:r w:rsidRPr="00F04A15">
        <w:rPr>
          <w:rFonts w:ascii="Times New Roman" w:hAnsi="Times New Roman"/>
          <w:color w:val="000000" w:themeColor="text1"/>
          <w:sz w:val="24"/>
          <w:szCs w:val="24"/>
        </w:rPr>
        <w:t>(sprendimo projektas Nr. TSP-</w:t>
      </w:r>
      <w:r>
        <w:rPr>
          <w:rFonts w:ascii="Times New Roman" w:hAnsi="Times New Roman"/>
          <w:color w:val="000000" w:themeColor="text1"/>
          <w:sz w:val="24"/>
          <w:szCs w:val="24"/>
        </w:rPr>
        <w:t>432</w:t>
      </w:r>
      <w:r w:rsidRPr="00F04A15">
        <w:rPr>
          <w:rFonts w:ascii="Times New Roman" w:hAnsi="Times New Roman"/>
          <w:color w:val="000000" w:themeColor="text1"/>
          <w:sz w:val="24"/>
          <w:szCs w:val="24"/>
        </w:rPr>
        <w:t>).</w:t>
      </w:r>
    </w:p>
    <w:p w14:paraId="6C55E3BF" w14:textId="1F180CA1"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2.18. Dėl Šiaulių rajono savivaldybės tarybos 2023 m. liepos 11 d. sprendimo Nr. T-244 „Dėl Šiaulių rajono energinio efektyvumo didinimo daugiabučiuose namuose programos įgyvendinimo priežiūros komisijos sudarymo ir priežiūros komisijos darbo reglamento patvirtinimo“ pakeitimo (sprendimo projektas Nr. TSP-8).</w:t>
      </w:r>
    </w:p>
    <w:p w14:paraId="140CCB37" w14:textId="0E8D9DCD"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2.19. Dėl sutikimo perimti Laisvamanių kapinių kompleksą Ginkūnų gyvenvietėje (sprendimo projektas Nr. TSP-19).</w:t>
      </w:r>
    </w:p>
    <w:p w14:paraId="55E16BBE" w14:textId="09FAD40E"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2.20. Dėl Šiaulių rajono savivaldybės neprioritetinės inžinerinės infrastruktūros nepripažinimo prioritetine (sprendimo projektas Nr. TSP-25).</w:t>
      </w:r>
    </w:p>
    <w:p w14:paraId="27E8B159" w14:textId="52DA2F0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2.21. Dėl Šiaulių rajono savivaldybės tarybos 2019 m. lapkričio 12 d. sprendimo Nr. T-342 „Dėl Šiaulių rajono savivaldybės būsto ir socialinio būsto nuomos tvarkos aprašo patvirtinimo“ pakeitimo (sprendimo projektas Nr. TSP-31).</w:t>
      </w:r>
    </w:p>
    <w:p w14:paraId="48D85C21" w14:textId="0B23B95E"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2.22. Dėl Šiaulių rajono savivaldybės tarybos 2012 m. vasario 15 d. sprendimo Nr. T-20 „Dėl visuomenės poreikiams paliekamų teritorijų Šiaulių rajone“ pripažinimo netekusiu galios (sprendimo projektas Nr. TSP-3).</w:t>
      </w:r>
    </w:p>
    <w:p w14:paraId="0406D42C" w14:textId="1179E745"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2.23. Dėl Šiaulių rajono savivaldybės tarybos 2010 m. kovo 25 d. sprendimo Nr. T-106 „Dėl Visuomenės poreikiams paliekamų ir atsisakomų teritorijų Šiaulių rajone“ pakeitimo (sprendimo projektas Nr. TSP-6).</w:t>
      </w:r>
    </w:p>
    <w:p w14:paraId="7FD09201" w14:textId="6E35331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2.24. Dėl Atsinaujinančių išteklių energetikos (saulės šviesos elektrinių) inžinerinės infrastruktūros vystymo plano rengimo (sprendimo projektas Nr. TSP-29).</w:t>
      </w:r>
    </w:p>
    <w:p w14:paraId="6FF5100A" w14:textId="1377CCBD"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2.25. Dėl leidimo Aukštelkės socialinės globos namams pirkti tarnybinį lengvąjį automobilį (sprendimo projektas Nr. TSP-15).</w:t>
      </w:r>
    </w:p>
    <w:p w14:paraId="1E5FDA4D" w14:textId="0006B931"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2.26. Dėl pritarimo dalyvauti partnerio teisėmis įgyvendinant projektą „Perėjimas nuo institucinės globos prie bendruomeninių paslaugų sostinės regione, vidurio ir vakarų Lietuvos regione“ (sprendimo projektas Nr. TSP-26).</w:t>
      </w:r>
    </w:p>
    <w:p w14:paraId="0BACDB86" w14:textId="6C28C91F"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2.27. Dėl pritarimo skirti papildomą finansavimą projekto „Kompleksiškai ir individualizuotai teikiamų paslaugų vaikams su negalia ir jų šeimos nariams prieinamumo užtikrinimas Šiaulių rajono savivaldybėje“, projekto Nr. 08.1.1-CPVA -K429-01-0020“ įgyvendinimui (sprendimo projektas Nr. TSP-27).</w:t>
      </w:r>
    </w:p>
    <w:p w14:paraId="50AB55F2" w14:textId="0C8D7EB5"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2.28. Dėl Šiaulių rajono savivaldybės 2024 metų užimtumo didinimo programos patvirtinimo (sprendimo projektas Nr. TSP-40).</w:t>
      </w:r>
    </w:p>
    <w:p w14:paraId="009052E3" w14:textId="363F2F9F"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2.29. Dėl Šiaulių rajono savivaldybės tarybos 2022 m. balandžio 26 d. sprendimo Nr. T-165 „Dėl Viešosios įstaigos Šiaulių rajono turizmo ir verslo informacijos centro direktoriaus ir kitų vadovaujančių darbuotojų darbo apmokėjimo“ pripažinimo netekusiu galios (sprendimo projektas Nr. TSP-12).</w:t>
      </w:r>
    </w:p>
    <w:p w14:paraId="23CFF7D9" w14:textId="37346877"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2.30. Dėl uždarosios akcinės bendrovės „Kuršėnų vandenys“ atleidimo nuo nekilnojamojo turto mokesčio (sprendimo projektas Nr. TSP-10).</w:t>
      </w:r>
    </w:p>
    <w:p w14:paraId="1A2CC722" w14:textId="20626A26"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2.31. Dėl uždarosios akcinės bendrovės Kuršėnų autobusų parko atleidimo nuo nekilnojamojo turto mokesčio (sprendimo projektas Nr. TSP-11).</w:t>
      </w:r>
    </w:p>
    <w:p w14:paraId="46BF56D4" w14:textId="5B115B60"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2.32. Dėl Šiaulių rajono savivaldybės tarybos 2016 m. lapkričio 15 d. sprendimo Nr. T-299 „Dėl Šiaulių rajono savivaldybės nevyriausybinių organizacijų tarybos sudarymo ir jos nuostatų patvirtinimo“ pakeitimo (sprendimo projektas Nr. TSP-32).</w:t>
      </w:r>
    </w:p>
    <w:p w14:paraId="4A412631" w14:textId="342F03E1"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2.33. Dėl Šiaulių rajono savivaldybės sutikimų tiesti susisiekimo komunikacijas, inžinerinius tinklus ir statyti jiems funkcionuoti būtinus statinius, įrengti plokščiuosius horizontalius inžinerinius statinius valstybinėje žemėje, kurioje nesuformuoti žemės sklypai, išdavimo taisyklių patvirtinimo (sprendimo projektas Nr. TSP-18).</w:t>
      </w:r>
    </w:p>
    <w:p w14:paraId="67A15777" w14:textId="4D4163A1"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2.34. Dėl Šiaulių rajono savivaldybės sutikimų laikinai naudotis valstybine žeme statybos metu išdavimo taisyklių patvirtinimo (sprendimo projektas Nr. TSP-20).</w:t>
      </w:r>
    </w:p>
    <w:p w14:paraId="45CCA41F" w14:textId="4267DA4A"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2.35. Dėl Šiaulių rajono savivaldybės sutikimų statyti valstybinės reikšmės paviršiniuose vandens telkiniuose laikinuosius nesudėtinguosius statinius išdavimo taisyklių patvirtinimo (sprendimo projektas Nr. TSP-21).</w:t>
      </w:r>
    </w:p>
    <w:p w14:paraId="60D05C97" w14:textId="73EBBC6A"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2.36. Dėl Šiaulių rajono savivaldybės sutikimų statyti statinius žemės sklypuose, besiribojančiuose su valstybinės žemės sklypais ar valstybine žeme, kurioje nesuformuoti žemės sklypai, išdavimo taisyklių patvirtinimo (sprendimo projektas Nr. TSP-22).</w:t>
      </w:r>
    </w:p>
    <w:p w14:paraId="5C506B29" w14:textId="0D6E6C63"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2.37. Dėl Šiaulių rajono savivaldybės sutikimų statyti laikinuosius nesudėtinguosius statinius, įrengti įrenginius valstybinėje žemėje, kurioje nesuformuoti žemės sklypai, išdavimo taisyklių patvirtinimo (sprendimo projektas Nr. TSP-24).</w:t>
      </w:r>
    </w:p>
    <w:p w14:paraId="45989905" w14:textId="32E2CF32"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2.38. Dėl atstovavimo išimties taikymo (sprendimo projektas Nr. TSP-39).</w:t>
      </w:r>
    </w:p>
    <w:p w14:paraId="5E668146" w14:textId="18618151"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2.39. Dėl Šiaulių rajono savivaldybės tarybos </w:t>
      </w:r>
      <w:r w:rsidR="00C103AB">
        <w:rPr>
          <w:rFonts w:ascii="Times New Roman" w:hAnsi="Times New Roman"/>
          <w:color w:val="000000" w:themeColor="text1"/>
          <w:sz w:val="24"/>
          <w:szCs w:val="24"/>
        </w:rPr>
        <w:t>K</w:t>
      </w:r>
      <w:r>
        <w:rPr>
          <w:rFonts w:ascii="Times New Roman" w:hAnsi="Times New Roman"/>
          <w:color w:val="000000" w:themeColor="text1"/>
          <w:sz w:val="24"/>
          <w:szCs w:val="24"/>
        </w:rPr>
        <w:t>ontrolės komiteto 2024 metų veiklos programos patvirtinimo (sprendimo projektas Nr. TSP-30).</w:t>
      </w:r>
    </w:p>
    <w:p w14:paraId="1CD86F85" w14:textId="70C782A3"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2.40. Dėl pritarimo Šiaulių rajono savivaldybės bendradarbiavimo su VšĮ „Baltų atlantida“ sutarčiai įgyvendinant projektą „Televizijos laidų ciklas LIETUVOS KODAS“ (sprendimo projektas Nr. TSP-38).</w:t>
      </w:r>
    </w:p>
    <w:p w14:paraId="51B78345" w14:textId="57079925" w:rsidR="00FF4917"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2.41. Dėl 2024 metų paskelbimo Žemaitiško rašto metais Šiaulių rajone (sprendimo projektas Nr. TSP-33).</w:t>
      </w:r>
    </w:p>
    <w:p w14:paraId="30F290FD" w14:textId="42D317C9" w:rsidR="00FF4917" w:rsidRPr="003D4C6C" w:rsidRDefault="00FF4917" w:rsidP="00FF4917">
      <w:pPr>
        <w:pStyle w:val="Betarp"/>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2.42. Kiti klausimai, informacija.</w:t>
      </w:r>
    </w:p>
    <w:p w14:paraId="0DD28963" w14:textId="64B1079C" w:rsidR="00C1679C" w:rsidRDefault="00C1679C" w:rsidP="00FF4917">
      <w:pPr>
        <w:pStyle w:val="Betarp"/>
        <w:ind w:firstLine="993"/>
        <w:jc w:val="both"/>
        <w:rPr>
          <w:rFonts w:ascii="Times New Roman" w:hAnsi="Times New Roman"/>
          <w:sz w:val="24"/>
          <w:szCs w:val="24"/>
        </w:rPr>
      </w:pPr>
    </w:p>
    <w:p w14:paraId="773F032D" w14:textId="1C6111BD" w:rsidR="002F2EE6" w:rsidRPr="009305C8" w:rsidRDefault="002F2EE6" w:rsidP="00CA7E02">
      <w:pPr>
        <w:ind w:firstLine="851"/>
        <w:jc w:val="both"/>
        <w:rPr>
          <w:sz w:val="24"/>
          <w:szCs w:val="24"/>
        </w:rPr>
      </w:pPr>
    </w:p>
    <w:p w14:paraId="30296CF0" w14:textId="530C0ACA" w:rsidR="00D25BF9" w:rsidRDefault="00AD23B6" w:rsidP="002F2EE6">
      <w:pPr>
        <w:pStyle w:val="Betarp"/>
        <w:jc w:val="both"/>
        <w:rPr>
          <w:rFonts w:ascii="Times New Roman" w:hAnsi="Times New Roman"/>
          <w:sz w:val="24"/>
          <w:szCs w:val="24"/>
        </w:rPr>
      </w:pPr>
      <w:r>
        <w:rPr>
          <w:rFonts w:ascii="Times New Roman" w:hAnsi="Times New Roman"/>
          <w:sz w:val="24"/>
          <w:szCs w:val="24"/>
        </w:rPr>
        <w:t>Savivaldybės t</w:t>
      </w:r>
      <w:r w:rsidR="000A77CF">
        <w:rPr>
          <w:rFonts w:ascii="Times New Roman" w:hAnsi="Times New Roman"/>
          <w:sz w:val="24"/>
          <w:szCs w:val="24"/>
        </w:rPr>
        <w:t>arybos narys</w:t>
      </w:r>
      <w:r w:rsidR="00382C27">
        <w:rPr>
          <w:rFonts w:ascii="Times New Roman" w:hAnsi="Times New Roman"/>
          <w:sz w:val="24"/>
          <w:szCs w:val="24"/>
        </w:rPr>
        <w:t>,</w:t>
      </w:r>
      <w:r w:rsidR="000A77CF">
        <w:rPr>
          <w:rFonts w:ascii="Times New Roman" w:hAnsi="Times New Roman"/>
          <w:sz w:val="24"/>
          <w:szCs w:val="24"/>
        </w:rPr>
        <w:t xml:space="preserve"> pavaduojantis</w:t>
      </w:r>
    </w:p>
    <w:p w14:paraId="4769C1FE" w14:textId="02692788" w:rsidR="002F2EE6" w:rsidRPr="009305C8" w:rsidRDefault="00D25BF9" w:rsidP="002F2EE6">
      <w:pPr>
        <w:pStyle w:val="Betarp"/>
        <w:jc w:val="both"/>
        <w:rPr>
          <w:sz w:val="24"/>
          <w:szCs w:val="24"/>
        </w:rPr>
      </w:pPr>
      <w:r>
        <w:rPr>
          <w:rFonts w:ascii="Times New Roman" w:hAnsi="Times New Roman"/>
          <w:sz w:val="24"/>
          <w:szCs w:val="24"/>
        </w:rPr>
        <w:t xml:space="preserve">savivaldybės </w:t>
      </w:r>
      <w:r w:rsidR="000A77CF">
        <w:rPr>
          <w:rFonts w:ascii="Times New Roman" w:hAnsi="Times New Roman"/>
          <w:sz w:val="24"/>
          <w:szCs w:val="24"/>
        </w:rPr>
        <w:t>merą</w:t>
      </w:r>
      <w:r w:rsidR="002F2EE6" w:rsidRPr="009305C8">
        <w:rPr>
          <w:rFonts w:ascii="Times New Roman" w:hAnsi="Times New Roman"/>
          <w:sz w:val="24"/>
          <w:szCs w:val="24"/>
        </w:rPr>
        <w:tab/>
      </w:r>
      <w:r w:rsidR="002F2EE6" w:rsidRPr="009305C8">
        <w:rPr>
          <w:rFonts w:ascii="Times New Roman" w:hAnsi="Times New Roman"/>
          <w:sz w:val="24"/>
          <w:szCs w:val="24"/>
        </w:rPr>
        <w:tab/>
      </w:r>
      <w:r w:rsidR="00511D07">
        <w:rPr>
          <w:rFonts w:ascii="Times New Roman" w:hAnsi="Times New Roman"/>
          <w:sz w:val="24"/>
          <w:szCs w:val="24"/>
        </w:rPr>
        <w:tab/>
      </w:r>
      <w:r w:rsidR="00511D07">
        <w:rPr>
          <w:rFonts w:ascii="Times New Roman" w:hAnsi="Times New Roman"/>
          <w:sz w:val="24"/>
          <w:szCs w:val="24"/>
        </w:rPr>
        <w:tab/>
      </w:r>
      <w:r w:rsidR="00511D07">
        <w:rPr>
          <w:rFonts w:ascii="Times New Roman" w:hAnsi="Times New Roman"/>
          <w:sz w:val="24"/>
          <w:szCs w:val="24"/>
        </w:rPr>
        <w:tab/>
      </w:r>
      <w:r w:rsidR="00511D07">
        <w:rPr>
          <w:rFonts w:ascii="Times New Roman" w:hAnsi="Times New Roman"/>
          <w:sz w:val="24"/>
          <w:szCs w:val="24"/>
        </w:rPr>
        <w:tab/>
      </w:r>
      <w:r w:rsidR="00511D07">
        <w:rPr>
          <w:rFonts w:ascii="Times New Roman" w:hAnsi="Times New Roman"/>
          <w:sz w:val="24"/>
          <w:szCs w:val="24"/>
        </w:rPr>
        <w:tab/>
      </w:r>
      <w:r w:rsidR="00511D07">
        <w:rPr>
          <w:rFonts w:ascii="Times New Roman" w:hAnsi="Times New Roman"/>
          <w:sz w:val="24"/>
          <w:szCs w:val="24"/>
        </w:rPr>
        <w:tab/>
        <w:t>Algis Mačiulis</w:t>
      </w:r>
      <w:r w:rsidR="002F2EE6" w:rsidRPr="009305C8">
        <w:rPr>
          <w:rFonts w:ascii="Times New Roman" w:hAnsi="Times New Roman"/>
          <w:sz w:val="24"/>
          <w:szCs w:val="24"/>
        </w:rPr>
        <w:tab/>
      </w:r>
    </w:p>
    <w:sectPr w:rsidR="002F2EE6" w:rsidRPr="009305C8" w:rsidSect="001709AF">
      <w:headerReference w:type="even" r:id="rId9"/>
      <w:headerReference w:type="default" r:id="rId10"/>
      <w:pgSz w:w="11906" w:h="16838"/>
      <w:pgMar w:top="1134" w:right="567" w:bottom="1134"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F729" w14:textId="77777777" w:rsidR="001709AF" w:rsidRDefault="001709AF">
      <w:r>
        <w:separator/>
      </w:r>
    </w:p>
  </w:endnote>
  <w:endnote w:type="continuationSeparator" w:id="0">
    <w:p w14:paraId="408BBA9E" w14:textId="77777777" w:rsidR="001709AF" w:rsidRDefault="001709AF">
      <w:r>
        <w:continuationSeparator/>
      </w:r>
    </w:p>
  </w:endnote>
  <w:endnote w:type="continuationNotice" w:id="1">
    <w:p w14:paraId="7C8C2BF0" w14:textId="77777777" w:rsidR="001709AF" w:rsidRDefault="00170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C2CB2" w14:textId="77777777" w:rsidR="001709AF" w:rsidRDefault="001709AF">
      <w:r>
        <w:separator/>
      </w:r>
    </w:p>
  </w:footnote>
  <w:footnote w:type="continuationSeparator" w:id="0">
    <w:p w14:paraId="6AA3721F" w14:textId="77777777" w:rsidR="001709AF" w:rsidRDefault="001709AF">
      <w:r>
        <w:continuationSeparator/>
      </w:r>
    </w:p>
  </w:footnote>
  <w:footnote w:type="continuationNotice" w:id="1">
    <w:p w14:paraId="0033F48C" w14:textId="77777777" w:rsidR="001709AF" w:rsidRDefault="00170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8511" w14:textId="77777777" w:rsidR="00070405" w:rsidRDefault="00070405" w:rsidP="003E44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F3A45B" w14:textId="77777777" w:rsidR="00070405" w:rsidRDefault="000704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343E" w14:textId="77777777" w:rsidR="00070405" w:rsidRDefault="00070405" w:rsidP="00832233">
    <w:pPr>
      <w:pStyle w:val="Antrats"/>
      <w:jc w:val="center"/>
      <w:rPr>
        <w:sz w:val="24"/>
        <w:szCs w:val="24"/>
      </w:rPr>
    </w:pPr>
    <w:r w:rsidRPr="00BE419A">
      <w:rPr>
        <w:sz w:val="24"/>
        <w:szCs w:val="24"/>
      </w:rPr>
      <w:fldChar w:fldCharType="begin"/>
    </w:r>
    <w:r w:rsidRPr="00BE419A">
      <w:rPr>
        <w:sz w:val="24"/>
        <w:szCs w:val="24"/>
      </w:rPr>
      <w:instrText>PAGE   \* MERGEFORMAT</w:instrText>
    </w:r>
    <w:r w:rsidRPr="00BE419A">
      <w:rPr>
        <w:sz w:val="24"/>
        <w:szCs w:val="24"/>
      </w:rPr>
      <w:fldChar w:fldCharType="separate"/>
    </w:r>
    <w:r>
      <w:rPr>
        <w:noProof/>
        <w:sz w:val="24"/>
        <w:szCs w:val="24"/>
      </w:rPr>
      <w:t>2</w:t>
    </w:r>
    <w:r w:rsidRPr="00BE419A">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Courier Ne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67AA31BE"/>
    <w:multiLevelType w:val="hybridMultilevel"/>
    <w:tmpl w:val="F5682574"/>
    <w:lvl w:ilvl="0" w:tplc="7772CA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D7540CB"/>
    <w:multiLevelType w:val="multilevel"/>
    <w:tmpl w:val="D41A95D0"/>
    <w:lvl w:ilvl="0">
      <w:start w:val="1"/>
      <w:numFmt w:val="none"/>
      <w:suff w:val="nothing"/>
      <w:lvlText w:val=""/>
      <w:lvlJc w:val="left"/>
      <w:pPr>
        <w:ind w:left="851" w:firstLine="0"/>
      </w:pPr>
    </w:lvl>
    <w:lvl w:ilvl="1">
      <w:start w:val="1"/>
      <w:numFmt w:val="none"/>
      <w:suff w:val="nothing"/>
      <w:lvlText w:val=""/>
      <w:lvlJc w:val="left"/>
      <w:pPr>
        <w:ind w:left="851" w:firstLine="0"/>
      </w:pPr>
    </w:lvl>
    <w:lvl w:ilvl="2">
      <w:start w:val="1"/>
      <w:numFmt w:val="none"/>
      <w:suff w:val="nothing"/>
      <w:lvlText w:val=""/>
      <w:lvlJc w:val="left"/>
      <w:pPr>
        <w:ind w:left="851"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num w:numId="1" w16cid:durableId="1816220806">
    <w:abstractNumId w:val="0"/>
  </w:num>
  <w:num w:numId="2" w16cid:durableId="2337106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8696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1969233">
    <w:abstractNumId w:val="3"/>
  </w:num>
  <w:num w:numId="5" w16cid:durableId="1597011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06"/>
    <w:rsid w:val="000014BA"/>
    <w:rsid w:val="00002291"/>
    <w:rsid w:val="00002F50"/>
    <w:rsid w:val="00004EA5"/>
    <w:rsid w:val="0000755C"/>
    <w:rsid w:val="00013A5A"/>
    <w:rsid w:val="00021C18"/>
    <w:rsid w:val="00024534"/>
    <w:rsid w:val="00025DA0"/>
    <w:rsid w:val="000261C3"/>
    <w:rsid w:val="000301B8"/>
    <w:rsid w:val="00030220"/>
    <w:rsid w:val="00034DAD"/>
    <w:rsid w:val="00047C3C"/>
    <w:rsid w:val="000521F3"/>
    <w:rsid w:val="00064118"/>
    <w:rsid w:val="00067C7C"/>
    <w:rsid w:val="00070405"/>
    <w:rsid w:val="00073A1D"/>
    <w:rsid w:val="00075A34"/>
    <w:rsid w:val="00080E54"/>
    <w:rsid w:val="00083753"/>
    <w:rsid w:val="00084F6F"/>
    <w:rsid w:val="00087DAB"/>
    <w:rsid w:val="000919D7"/>
    <w:rsid w:val="0009665C"/>
    <w:rsid w:val="000A77CF"/>
    <w:rsid w:val="000B3D9F"/>
    <w:rsid w:val="000B7F7B"/>
    <w:rsid w:val="000D31A5"/>
    <w:rsid w:val="000D3908"/>
    <w:rsid w:val="000D6DE2"/>
    <w:rsid w:val="000E1925"/>
    <w:rsid w:val="000E1C4D"/>
    <w:rsid w:val="000F7A6C"/>
    <w:rsid w:val="0010379C"/>
    <w:rsid w:val="00110428"/>
    <w:rsid w:val="0011430F"/>
    <w:rsid w:val="00114EED"/>
    <w:rsid w:val="001233F2"/>
    <w:rsid w:val="00125AC3"/>
    <w:rsid w:val="00131B93"/>
    <w:rsid w:val="001324EF"/>
    <w:rsid w:val="0013474E"/>
    <w:rsid w:val="00135B4D"/>
    <w:rsid w:val="0013602F"/>
    <w:rsid w:val="001400BE"/>
    <w:rsid w:val="001424A1"/>
    <w:rsid w:val="00144286"/>
    <w:rsid w:val="00152848"/>
    <w:rsid w:val="00154B9B"/>
    <w:rsid w:val="001577C2"/>
    <w:rsid w:val="001578DB"/>
    <w:rsid w:val="00167516"/>
    <w:rsid w:val="0017087C"/>
    <w:rsid w:val="001709AF"/>
    <w:rsid w:val="00170CA1"/>
    <w:rsid w:val="0017202E"/>
    <w:rsid w:val="00173E35"/>
    <w:rsid w:val="00183759"/>
    <w:rsid w:val="00186831"/>
    <w:rsid w:val="00192481"/>
    <w:rsid w:val="00195B97"/>
    <w:rsid w:val="001965F6"/>
    <w:rsid w:val="00197A0C"/>
    <w:rsid w:val="001A1BE0"/>
    <w:rsid w:val="001A6F2D"/>
    <w:rsid w:val="001B01C1"/>
    <w:rsid w:val="001B0329"/>
    <w:rsid w:val="001B3568"/>
    <w:rsid w:val="001B477A"/>
    <w:rsid w:val="001B573E"/>
    <w:rsid w:val="001B6143"/>
    <w:rsid w:val="001B62A7"/>
    <w:rsid w:val="001B7163"/>
    <w:rsid w:val="001B73BA"/>
    <w:rsid w:val="001D12AB"/>
    <w:rsid w:val="001D2795"/>
    <w:rsid w:val="001D2D2F"/>
    <w:rsid w:val="001E303E"/>
    <w:rsid w:val="001E5E7C"/>
    <w:rsid w:val="001F6307"/>
    <w:rsid w:val="001F7030"/>
    <w:rsid w:val="00200012"/>
    <w:rsid w:val="00202EE0"/>
    <w:rsid w:val="002032C8"/>
    <w:rsid w:val="00204EA3"/>
    <w:rsid w:val="00210928"/>
    <w:rsid w:val="00225EB1"/>
    <w:rsid w:val="0022614C"/>
    <w:rsid w:val="00233383"/>
    <w:rsid w:val="00234565"/>
    <w:rsid w:val="00234734"/>
    <w:rsid w:val="002541BB"/>
    <w:rsid w:val="00257B3C"/>
    <w:rsid w:val="00284CFD"/>
    <w:rsid w:val="00285CD1"/>
    <w:rsid w:val="00287F95"/>
    <w:rsid w:val="0029093C"/>
    <w:rsid w:val="00294DD8"/>
    <w:rsid w:val="00295E8E"/>
    <w:rsid w:val="0029608F"/>
    <w:rsid w:val="0029668F"/>
    <w:rsid w:val="002969F7"/>
    <w:rsid w:val="002A3BF5"/>
    <w:rsid w:val="002A4EDD"/>
    <w:rsid w:val="002A782E"/>
    <w:rsid w:val="002B2311"/>
    <w:rsid w:val="002B2780"/>
    <w:rsid w:val="002B347D"/>
    <w:rsid w:val="002B6806"/>
    <w:rsid w:val="002C008E"/>
    <w:rsid w:val="002D14FB"/>
    <w:rsid w:val="002D2293"/>
    <w:rsid w:val="002D3BBF"/>
    <w:rsid w:val="002D4C69"/>
    <w:rsid w:val="002D6679"/>
    <w:rsid w:val="002D7E5A"/>
    <w:rsid w:val="002E2F4D"/>
    <w:rsid w:val="002E7006"/>
    <w:rsid w:val="002F059B"/>
    <w:rsid w:val="002F09E4"/>
    <w:rsid w:val="002F2EE6"/>
    <w:rsid w:val="002F3E48"/>
    <w:rsid w:val="00301B1F"/>
    <w:rsid w:val="00303B70"/>
    <w:rsid w:val="00310165"/>
    <w:rsid w:val="00313637"/>
    <w:rsid w:val="0031762F"/>
    <w:rsid w:val="003206D5"/>
    <w:rsid w:val="00325CD2"/>
    <w:rsid w:val="00327EA4"/>
    <w:rsid w:val="003425ED"/>
    <w:rsid w:val="00344DD5"/>
    <w:rsid w:val="00344EDD"/>
    <w:rsid w:val="0034683C"/>
    <w:rsid w:val="00346D71"/>
    <w:rsid w:val="003502B5"/>
    <w:rsid w:val="00350540"/>
    <w:rsid w:val="00351C3D"/>
    <w:rsid w:val="0035479A"/>
    <w:rsid w:val="00354922"/>
    <w:rsid w:val="00354F18"/>
    <w:rsid w:val="00355C32"/>
    <w:rsid w:val="00363394"/>
    <w:rsid w:val="00370261"/>
    <w:rsid w:val="0037057B"/>
    <w:rsid w:val="00371DB0"/>
    <w:rsid w:val="00372E13"/>
    <w:rsid w:val="003739E0"/>
    <w:rsid w:val="0038258B"/>
    <w:rsid w:val="00382C27"/>
    <w:rsid w:val="00386336"/>
    <w:rsid w:val="00393935"/>
    <w:rsid w:val="00397D2F"/>
    <w:rsid w:val="00397DF5"/>
    <w:rsid w:val="003B23B4"/>
    <w:rsid w:val="003B3A8B"/>
    <w:rsid w:val="003B5FAF"/>
    <w:rsid w:val="003B6028"/>
    <w:rsid w:val="003C210C"/>
    <w:rsid w:val="003C2977"/>
    <w:rsid w:val="003C359A"/>
    <w:rsid w:val="003C5940"/>
    <w:rsid w:val="003C6248"/>
    <w:rsid w:val="003D55CF"/>
    <w:rsid w:val="003D5785"/>
    <w:rsid w:val="003D71CE"/>
    <w:rsid w:val="003E1C4E"/>
    <w:rsid w:val="003E442B"/>
    <w:rsid w:val="003E5A04"/>
    <w:rsid w:val="003E7607"/>
    <w:rsid w:val="003F3E59"/>
    <w:rsid w:val="003F47E4"/>
    <w:rsid w:val="003F6F74"/>
    <w:rsid w:val="00400C21"/>
    <w:rsid w:val="004039A4"/>
    <w:rsid w:val="00404BBB"/>
    <w:rsid w:val="00411AF4"/>
    <w:rsid w:val="0041377C"/>
    <w:rsid w:val="00417406"/>
    <w:rsid w:val="00420C2C"/>
    <w:rsid w:val="00422816"/>
    <w:rsid w:val="00425540"/>
    <w:rsid w:val="0043041E"/>
    <w:rsid w:val="00430F31"/>
    <w:rsid w:val="0043103C"/>
    <w:rsid w:val="004324AB"/>
    <w:rsid w:val="00434341"/>
    <w:rsid w:val="00435F71"/>
    <w:rsid w:val="0043771F"/>
    <w:rsid w:val="00451BBB"/>
    <w:rsid w:val="00462F0A"/>
    <w:rsid w:val="00464CE1"/>
    <w:rsid w:val="00464E07"/>
    <w:rsid w:val="00466629"/>
    <w:rsid w:val="00470C7D"/>
    <w:rsid w:val="00470DF0"/>
    <w:rsid w:val="00475FFC"/>
    <w:rsid w:val="0049186C"/>
    <w:rsid w:val="004946AF"/>
    <w:rsid w:val="004A0B79"/>
    <w:rsid w:val="004A0F75"/>
    <w:rsid w:val="004A4706"/>
    <w:rsid w:val="004A4C9B"/>
    <w:rsid w:val="004B0654"/>
    <w:rsid w:val="004B780E"/>
    <w:rsid w:val="004C0919"/>
    <w:rsid w:val="004D06C9"/>
    <w:rsid w:val="004D0A68"/>
    <w:rsid w:val="004D41B7"/>
    <w:rsid w:val="004D4BED"/>
    <w:rsid w:val="004E494F"/>
    <w:rsid w:val="004F24C8"/>
    <w:rsid w:val="004F5F5E"/>
    <w:rsid w:val="004F605F"/>
    <w:rsid w:val="004F6667"/>
    <w:rsid w:val="0050006A"/>
    <w:rsid w:val="00501B31"/>
    <w:rsid w:val="005100C1"/>
    <w:rsid w:val="00511B22"/>
    <w:rsid w:val="00511D07"/>
    <w:rsid w:val="00515475"/>
    <w:rsid w:val="0051727C"/>
    <w:rsid w:val="0052081B"/>
    <w:rsid w:val="005211D9"/>
    <w:rsid w:val="00536750"/>
    <w:rsid w:val="00542763"/>
    <w:rsid w:val="00542C38"/>
    <w:rsid w:val="00543B64"/>
    <w:rsid w:val="0055238D"/>
    <w:rsid w:val="0056243F"/>
    <w:rsid w:val="00562F6B"/>
    <w:rsid w:val="00576229"/>
    <w:rsid w:val="005806AB"/>
    <w:rsid w:val="00581774"/>
    <w:rsid w:val="005824B8"/>
    <w:rsid w:val="00583AEE"/>
    <w:rsid w:val="00583E94"/>
    <w:rsid w:val="00586BB2"/>
    <w:rsid w:val="00586F15"/>
    <w:rsid w:val="00591096"/>
    <w:rsid w:val="00591284"/>
    <w:rsid w:val="005928EC"/>
    <w:rsid w:val="005A2145"/>
    <w:rsid w:val="005A4424"/>
    <w:rsid w:val="005B17F9"/>
    <w:rsid w:val="005B21A2"/>
    <w:rsid w:val="005B4F0A"/>
    <w:rsid w:val="005C17BE"/>
    <w:rsid w:val="005C1CF4"/>
    <w:rsid w:val="005C36A2"/>
    <w:rsid w:val="005C45DA"/>
    <w:rsid w:val="005C5088"/>
    <w:rsid w:val="005D60C2"/>
    <w:rsid w:val="005E34AD"/>
    <w:rsid w:val="005F15A3"/>
    <w:rsid w:val="005F26DD"/>
    <w:rsid w:val="005F4741"/>
    <w:rsid w:val="00602F92"/>
    <w:rsid w:val="006031F8"/>
    <w:rsid w:val="006051A3"/>
    <w:rsid w:val="00610128"/>
    <w:rsid w:val="0061493B"/>
    <w:rsid w:val="0061700C"/>
    <w:rsid w:val="00617C53"/>
    <w:rsid w:val="00617CA4"/>
    <w:rsid w:val="00620CAA"/>
    <w:rsid w:val="00626C37"/>
    <w:rsid w:val="00626E22"/>
    <w:rsid w:val="00626EBE"/>
    <w:rsid w:val="006317A1"/>
    <w:rsid w:val="00633CC4"/>
    <w:rsid w:val="00634964"/>
    <w:rsid w:val="006349F2"/>
    <w:rsid w:val="00637350"/>
    <w:rsid w:val="00642B31"/>
    <w:rsid w:val="00642DBB"/>
    <w:rsid w:val="00644EDD"/>
    <w:rsid w:val="006525B6"/>
    <w:rsid w:val="0065331B"/>
    <w:rsid w:val="006541D7"/>
    <w:rsid w:val="00661891"/>
    <w:rsid w:val="00672CFA"/>
    <w:rsid w:val="0067351A"/>
    <w:rsid w:val="0067359F"/>
    <w:rsid w:val="00674E52"/>
    <w:rsid w:val="00674ECD"/>
    <w:rsid w:val="00676EAB"/>
    <w:rsid w:val="0068170E"/>
    <w:rsid w:val="00682247"/>
    <w:rsid w:val="00684A76"/>
    <w:rsid w:val="00686517"/>
    <w:rsid w:val="00686E38"/>
    <w:rsid w:val="00690F84"/>
    <w:rsid w:val="006A0AFA"/>
    <w:rsid w:val="006A2027"/>
    <w:rsid w:val="006A638C"/>
    <w:rsid w:val="006B0533"/>
    <w:rsid w:val="006B55C1"/>
    <w:rsid w:val="006C360C"/>
    <w:rsid w:val="006C4E50"/>
    <w:rsid w:val="006D03D3"/>
    <w:rsid w:val="006D25D9"/>
    <w:rsid w:val="006D6A6D"/>
    <w:rsid w:val="006E77E8"/>
    <w:rsid w:val="006E7FAF"/>
    <w:rsid w:val="006F09DB"/>
    <w:rsid w:val="006F1B65"/>
    <w:rsid w:val="006F1CD7"/>
    <w:rsid w:val="006F4B03"/>
    <w:rsid w:val="006F6A26"/>
    <w:rsid w:val="007074B5"/>
    <w:rsid w:val="00711040"/>
    <w:rsid w:val="00713032"/>
    <w:rsid w:val="00715FBC"/>
    <w:rsid w:val="00717225"/>
    <w:rsid w:val="00721651"/>
    <w:rsid w:val="00727794"/>
    <w:rsid w:val="00734794"/>
    <w:rsid w:val="007400E1"/>
    <w:rsid w:val="00750AB1"/>
    <w:rsid w:val="00750F7A"/>
    <w:rsid w:val="007549A1"/>
    <w:rsid w:val="00754EB3"/>
    <w:rsid w:val="00760879"/>
    <w:rsid w:val="00761B3C"/>
    <w:rsid w:val="007630AE"/>
    <w:rsid w:val="0076519D"/>
    <w:rsid w:val="00772560"/>
    <w:rsid w:val="0077276A"/>
    <w:rsid w:val="0078364B"/>
    <w:rsid w:val="0078661E"/>
    <w:rsid w:val="00790CD3"/>
    <w:rsid w:val="007917C8"/>
    <w:rsid w:val="007954B0"/>
    <w:rsid w:val="00796822"/>
    <w:rsid w:val="0079774B"/>
    <w:rsid w:val="00797A3C"/>
    <w:rsid w:val="007A0E6D"/>
    <w:rsid w:val="007A1C77"/>
    <w:rsid w:val="007A2539"/>
    <w:rsid w:val="007A3FFD"/>
    <w:rsid w:val="007A57AA"/>
    <w:rsid w:val="007B1444"/>
    <w:rsid w:val="007B32E5"/>
    <w:rsid w:val="007C212E"/>
    <w:rsid w:val="007C22BD"/>
    <w:rsid w:val="007C2639"/>
    <w:rsid w:val="007E0522"/>
    <w:rsid w:val="007E0E38"/>
    <w:rsid w:val="007E5795"/>
    <w:rsid w:val="00807F88"/>
    <w:rsid w:val="00814ADB"/>
    <w:rsid w:val="00816E4E"/>
    <w:rsid w:val="00820F69"/>
    <w:rsid w:val="00821372"/>
    <w:rsid w:val="00832233"/>
    <w:rsid w:val="00835A3A"/>
    <w:rsid w:val="00842E30"/>
    <w:rsid w:val="008507E3"/>
    <w:rsid w:val="00853F45"/>
    <w:rsid w:val="00861594"/>
    <w:rsid w:val="008634C1"/>
    <w:rsid w:val="0086368C"/>
    <w:rsid w:val="0086385D"/>
    <w:rsid w:val="00866689"/>
    <w:rsid w:val="00866790"/>
    <w:rsid w:val="008724D3"/>
    <w:rsid w:val="008753D6"/>
    <w:rsid w:val="00882EA9"/>
    <w:rsid w:val="008852AC"/>
    <w:rsid w:val="00886C13"/>
    <w:rsid w:val="008913F3"/>
    <w:rsid w:val="008916AA"/>
    <w:rsid w:val="00894F1A"/>
    <w:rsid w:val="008A5210"/>
    <w:rsid w:val="008A73C0"/>
    <w:rsid w:val="008A7702"/>
    <w:rsid w:val="008B3B09"/>
    <w:rsid w:val="008B44D1"/>
    <w:rsid w:val="008B5F54"/>
    <w:rsid w:val="008C71D9"/>
    <w:rsid w:val="008D1135"/>
    <w:rsid w:val="008D208B"/>
    <w:rsid w:val="008D46B1"/>
    <w:rsid w:val="008E1E24"/>
    <w:rsid w:val="008E2165"/>
    <w:rsid w:val="008E6DD5"/>
    <w:rsid w:val="008F216C"/>
    <w:rsid w:val="008F6DA2"/>
    <w:rsid w:val="008F7ABE"/>
    <w:rsid w:val="009019EF"/>
    <w:rsid w:val="009029A5"/>
    <w:rsid w:val="0090328B"/>
    <w:rsid w:val="00903488"/>
    <w:rsid w:val="0090365B"/>
    <w:rsid w:val="00906153"/>
    <w:rsid w:val="00906B38"/>
    <w:rsid w:val="00906C63"/>
    <w:rsid w:val="00907628"/>
    <w:rsid w:val="00911EC7"/>
    <w:rsid w:val="00914D69"/>
    <w:rsid w:val="00916547"/>
    <w:rsid w:val="0091744A"/>
    <w:rsid w:val="00924423"/>
    <w:rsid w:val="009277D6"/>
    <w:rsid w:val="009305C8"/>
    <w:rsid w:val="00942D9A"/>
    <w:rsid w:val="00943C95"/>
    <w:rsid w:val="009513B2"/>
    <w:rsid w:val="009525A9"/>
    <w:rsid w:val="0097468A"/>
    <w:rsid w:val="00976328"/>
    <w:rsid w:val="009764E4"/>
    <w:rsid w:val="009803D2"/>
    <w:rsid w:val="009835A0"/>
    <w:rsid w:val="00984211"/>
    <w:rsid w:val="00984B86"/>
    <w:rsid w:val="00984C2F"/>
    <w:rsid w:val="00987563"/>
    <w:rsid w:val="009877D5"/>
    <w:rsid w:val="00991994"/>
    <w:rsid w:val="00993193"/>
    <w:rsid w:val="00995912"/>
    <w:rsid w:val="009A26CA"/>
    <w:rsid w:val="009A7640"/>
    <w:rsid w:val="009B1406"/>
    <w:rsid w:val="009C098D"/>
    <w:rsid w:val="009C13B1"/>
    <w:rsid w:val="009C3058"/>
    <w:rsid w:val="009C7AC8"/>
    <w:rsid w:val="009C7D8F"/>
    <w:rsid w:val="009D0C73"/>
    <w:rsid w:val="009D2C9D"/>
    <w:rsid w:val="009D2CCB"/>
    <w:rsid w:val="009E70D6"/>
    <w:rsid w:val="009F0A46"/>
    <w:rsid w:val="009F21EE"/>
    <w:rsid w:val="009F22D7"/>
    <w:rsid w:val="009F2BAF"/>
    <w:rsid w:val="009F5713"/>
    <w:rsid w:val="009F57EB"/>
    <w:rsid w:val="00A02816"/>
    <w:rsid w:val="00A0635B"/>
    <w:rsid w:val="00A0693C"/>
    <w:rsid w:val="00A111FF"/>
    <w:rsid w:val="00A1222B"/>
    <w:rsid w:val="00A13792"/>
    <w:rsid w:val="00A14F92"/>
    <w:rsid w:val="00A20F82"/>
    <w:rsid w:val="00A26BC2"/>
    <w:rsid w:val="00A27C49"/>
    <w:rsid w:val="00A47AC3"/>
    <w:rsid w:val="00A50168"/>
    <w:rsid w:val="00A50636"/>
    <w:rsid w:val="00A51488"/>
    <w:rsid w:val="00A54D9B"/>
    <w:rsid w:val="00A605EA"/>
    <w:rsid w:val="00A6159F"/>
    <w:rsid w:val="00A64507"/>
    <w:rsid w:val="00A71E69"/>
    <w:rsid w:val="00A733EA"/>
    <w:rsid w:val="00A745C7"/>
    <w:rsid w:val="00A7752E"/>
    <w:rsid w:val="00A80A39"/>
    <w:rsid w:val="00A8276E"/>
    <w:rsid w:val="00A837FB"/>
    <w:rsid w:val="00A92507"/>
    <w:rsid w:val="00A927DD"/>
    <w:rsid w:val="00A950B0"/>
    <w:rsid w:val="00A9528F"/>
    <w:rsid w:val="00A96DFC"/>
    <w:rsid w:val="00AA50D8"/>
    <w:rsid w:val="00AA557E"/>
    <w:rsid w:val="00AA6B3A"/>
    <w:rsid w:val="00AB2461"/>
    <w:rsid w:val="00AC5FC4"/>
    <w:rsid w:val="00AD23B6"/>
    <w:rsid w:val="00AD23D5"/>
    <w:rsid w:val="00AD5BA4"/>
    <w:rsid w:val="00AD5DDE"/>
    <w:rsid w:val="00AF0013"/>
    <w:rsid w:val="00AF1583"/>
    <w:rsid w:val="00AF17D3"/>
    <w:rsid w:val="00B01266"/>
    <w:rsid w:val="00B0274B"/>
    <w:rsid w:val="00B02F08"/>
    <w:rsid w:val="00B035A7"/>
    <w:rsid w:val="00B04F6D"/>
    <w:rsid w:val="00B05D7B"/>
    <w:rsid w:val="00B13BC9"/>
    <w:rsid w:val="00B2081B"/>
    <w:rsid w:val="00B223B4"/>
    <w:rsid w:val="00B26028"/>
    <w:rsid w:val="00B327DA"/>
    <w:rsid w:val="00B53C0D"/>
    <w:rsid w:val="00B623C2"/>
    <w:rsid w:val="00B6248C"/>
    <w:rsid w:val="00B63285"/>
    <w:rsid w:val="00B709B8"/>
    <w:rsid w:val="00B84983"/>
    <w:rsid w:val="00B850AB"/>
    <w:rsid w:val="00B92A86"/>
    <w:rsid w:val="00B956DE"/>
    <w:rsid w:val="00BA1807"/>
    <w:rsid w:val="00BB1320"/>
    <w:rsid w:val="00BB2AF6"/>
    <w:rsid w:val="00BB72E0"/>
    <w:rsid w:val="00BB7A02"/>
    <w:rsid w:val="00BC545F"/>
    <w:rsid w:val="00BC5CA4"/>
    <w:rsid w:val="00BC749B"/>
    <w:rsid w:val="00BD119F"/>
    <w:rsid w:val="00BD2EE8"/>
    <w:rsid w:val="00BD4A73"/>
    <w:rsid w:val="00BE419A"/>
    <w:rsid w:val="00BE752A"/>
    <w:rsid w:val="00BE769D"/>
    <w:rsid w:val="00BF0CB3"/>
    <w:rsid w:val="00BF2E43"/>
    <w:rsid w:val="00BF4D09"/>
    <w:rsid w:val="00C103AB"/>
    <w:rsid w:val="00C122DD"/>
    <w:rsid w:val="00C1679C"/>
    <w:rsid w:val="00C16DB5"/>
    <w:rsid w:val="00C21E88"/>
    <w:rsid w:val="00C32CA1"/>
    <w:rsid w:val="00C35212"/>
    <w:rsid w:val="00C355DD"/>
    <w:rsid w:val="00C36B88"/>
    <w:rsid w:val="00C377CA"/>
    <w:rsid w:val="00C439B4"/>
    <w:rsid w:val="00C44C68"/>
    <w:rsid w:val="00C52D9B"/>
    <w:rsid w:val="00C55305"/>
    <w:rsid w:val="00C57958"/>
    <w:rsid w:val="00C607F7"/>
    <w:rsid w:val="00C615B1"/>
    <w:rsid w:val="00C629FB"/>
    <w:rsid w:val="00C63B05"/>
    <w:rsid w:val="00C66E41"/>
    <w:rsid w:val="00C675C6"/>
    <w:rsid w:val="00C7463E"/>
    <w:rsid w:val="00C83CD0"/>
    <w:rsid w:val="00C8531B"/>
    <w:rsid w:val="00C93415"/>
    <w:rsid w:val="00C93A01"/>
    <w:rsid w:val="00CA65D6"/>
    <w:rsid w:val="00CA7E02"/>
    <w:rsid w:val="00CC0599"/>
    <w:rsid w:val="00CD338B"/>
    <w:rsid w:val="00CE0F2A"/>
    <w:rsid w:val="00CE5065"/>
    <w:rsid w:val="00CF0D8E"/>
    <w:rsid w:val="00CF43F8"/>
    <w:rsid w:val="00D0232E"/>
    <w:rsid w:val="00D05131"/>
    <w:rsid w:val="00D079B9"/>
    <w:rsid w:val="00D1044D"/>
    <w:rsid w:val="00D158BF"/>
    <w:rsid w:val="00D17DA3"/>
    <w:rsid w:val="00D20B73"/>
    <w:rsid w:val="00D24065"/>
    <w:rsid w:val="00D241EF"/>
    <w:rsid w:val="00D24382"/>
    <w:rsid w:val="00D24AD5"/>
    <w:rsid w:val="00D25BF9"/>
    <w:rsid w:val="00D32D24"/>
    <w:rsid w:val="00D32E40"/>
    <w:rsid w:val="00D32EEE"/>
    <w:rsid w:val="00D33CB2"/>
    <w:rsid w:val="00D350C5"/>
    <w:rsid w:val="00D37230"/>
    <w:rsid w:val="00D46408"/>
    <w:rsid w:val="00D50F6A"/>
    <w:rsid w:val="00D634E7"/>
    <w:rsid w:val="00D63C41"/>
    <w:rsid w:val="00D727D9"/>
    <w:rsid w:val="00D75BD9"/>
    <w:rsid w:val="00D80839"/>
    <w:rsid w:val="00D80D47"/>
    <w:rsid w:val="00D852BB"/>
    <w:rsid w:val="00D86590"/>
    <w:rsid w:val="00D87AFD"/>
    <w:rsid w:val="00D933B3"/>
    <w:rsid w:val="00D9536A"/>
    <w:rsid w:val="00D97DE0"/>
    <w:rsid w:val="00DA0FC8"/>
    <w:rsid w:val="00DA2333"/>
    <w:rsid w:val="00DB01EB"/>
    <w:rsid w:val="00DB0C3D"/>
    <w:rsid w:val="00DB1B4F"/>
    <w:rsid w:val="00DB1FED"/>
    <w:rsid w:val="00DB5BE2"/>
    <w:rsid w:val="00DB62E2"/>
    <w:rsid w:val="00DC52DE"/>
    <w:rsid w:val="00DC7F8C"/>
    <w:rsid w:val="00DD661B"/>
    <w:rsid w:val="00DF0DC4"/>
    <w:rsid w:val="00DF185D"/>
    <w:rsid w:val="00DF2BBE"/>
    <w:rsid w:val="00DF423A"/>
    <w:rsid w:val="00DF57F1"/>
    <w:rsid w:val="00DF5BFB"/>
    <w:rsid w:val="00DF5C84"/>
    <w:rsid w:val="00E03E34"/>
    <w:rsid w:val="00E048EB"/>
    <w:rsid w:val="00E0615F"/>
    <w:rsid w:val="00E157D1"/>
    <w:rsid w:val="00E17F28"/>
    <w:rsid w:val="00E2724E"/>
    <w:rsid w:val="00E31A3E"/>
    <w:rsid w:val="00E33FCB"/>
    <w:rsid w:val="00E37EBB"/>
    <w:rsid w:val="00E403CB"/>
    <w:rsid w:val="00E43D30"/>
    <w:rsid w:val="00E50AF6"/>
    <w:rsid w:val="00E51B4E"/>
    <w:rsid w:val="00E52BCC"/>
    <w:rsid w:val="00E64C2E"/>
    <w:rsid w:val="00E64E09"/>
    <w:rsid w:val="00E67975"/>
    <w:rsid w:val="00E7242A"/>
    <w:rsid w:val="00E73528"/>
    <w:rsid w:val="00E87EC3"/>
    <w:rsid w:val="00E93C5A"/>
    <w:rsid w:val="00E941C3"/>
    <w:rsid w:val="00E96800"/>
    <w:rsid w:val="00E97266"/>
    <w:rsid w:val="00EA532F"/>
    <w:rsid w:val="00EB1378"/>
    <w:rsid w:val="00EB30B9"/>
    <w:rsid w:val="00EC5526"/>
    <w:rsid w:val="00ED091C"/>
    <w:rsid w:val="00ED0B07"/>
    <w:rsid w:val="00ED1DCD"/>
    <w:rsid w:val="00ED3F53"/>
    <w:rsid w:val="00ED672E"/>
    <w:rsid w:val="00ED7EBB"/>
    <w:rsid w:val="00EE12C7"/>
    <w:rsid w:val="00EE15A0"/>
    <w:rsid w:val="00EE1615"/>
    <w:rsid w:val="00EE1C26"/>
    <w:rsid w:val="00EE34D3"/>
    <w:rsid w:val="00EE3D22"/>
    <w:rsid w:val="00EE5029"/>
    <w:rsid w:val="00EE72FE"/>
    <w:rsid w:val="00EF3D20"/>
    <w:rsid w:val="00EF5436"/>
    <w:rsid w:val="00F06BCF"/>
    <w:rsid w:val="00F12318"/>
    <w:rsid w:val="00F14FC7"/>
    <w:rsid w:val="00F16095"/>
    <w:rsid w:val="00F21A54"/>
    <w:rsid w:val="00F21E98"/>
    <w:rsid w:val="00F22DC2"/>
    <w:rsid w:val="00F24249"/>
    <w:rsid w:val="00F3058F"/>
    <w:rsid w:val="00F31BC7"/>
    <w:rsid w:val="00F33E88"/>
    <w:rsid w:val="00F373B0"/>
    <w:rsid w:val="00F379C7"/>
    <w:rsid w:val="00F43901"/>
    <w:rsid w:val="00F45046"/>
    <w:rsid w:val="00F453DF"/>
    <w:rsid w:val="00F53754"/>
    <w:rsid w:val="00F571F8"/>
    <w:rsid w:val="00F619A4"/>
    <w:rsid w:val="00F767A1"/>
    <w:rsid w:val="00F76DA0"/>
    <w:rsid w:val="00F77A82"/>
    <w:rsid w:val="00F84A27"/>
    <w:rsid w:val="00F86839"/>
    <w:rsid w:val="00F92C7C"/>
    <w:rsid w:val="00F9639C"/>
    <w:rsid w:val="00FA035C"/>
    <w:rsid w:val="00FA0CDF"/>
    <w:rsid w:val="00FA1C4B"/>
    <w:rsid w:val="00FA4B74"/>
    <w:rsid w:val="00FA6118"/>
    <w:rsid w:val="00FB1E7F"/>
    <w:rsid w:val="00FC3E07"/>
    <w:rsid w:val="00FD0463"/>
    <w:rsid w:val="00FE0052"/>
    <w:rsid w:val="00FE087F"/>
    <w:rsid w:val="00FE0F65"/>
    <w:rsid w:val="00FF03A0"/>
    <w:rsid w:val="00FF09F6"/>
    <w:rsid w:val="00FF1260"/>
    <w:rsid w:val="00FF3D95"/>
    <w:rsid w:val="00FF49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38412C"/>
  <w15:docId w15:val="{C14A599C-851C-4264-B733-B44265BD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lang w:eastAsia="zh-CN"/>
    </w:rPr>
  </w:style>
  <w:style w:type="paragraph" w:styleId="Antrat1">
    <w:name w:val="heading 1"/>
    <w:basedOn w:val="prastasis"/>
    <w:next w:val="prastasis"/>
    <w:qFormat/>
    <w:pPr>
      <w:keepNext/>
      <w:numPr>
        <w:numId w:val="1"/>
      </w:numPr>
      <w:jc w:val="center"/>
      <w:outlineLvl w:val="0"/>
    </w:pPr>
    <w:rPr>
      <w:b/>
      <w:bCs/>
      <w:sz w:val="28"/>
      <w:szCs w:val="28"/>
    </w:rPr>
  </w:style>
  <w:style w:type="paragraph" w:styleId="Antrat2">
    <w:name w:val="heading 2"/>
    <w:basedOn w:val="prastasis"/>
    <w:next w:val="prastasis"/>
    <w:qFormat/>
    <w:pPr>
      <w:keepNext/>
      <w:numPr>
        <w:ilvl w:val="1"/>
        <w:numId w:val="1"/>
      </w:numPr>
      <w:jc w:val="center"/>
      <w:outlineLvl w:val="1"/>
    </w:pPr>
    <w:rPr>
      <w:b/>
      <w:bCs/>
      <w:color w:val="000000"/>
      <w:sz w:val="24"/>
      <w:szCs w:val="24"/>
    </w:rPr>
  </w:style>
  <w:style w:type="paragraph" w:styleId="Antrat3">
    <w:name w:val="heading 3"/>
    <w:basedOn w:val="prastasis"/>
    <w:next w:val="prastasis"/>
    <w:qFormat/>
    <w:pPr>
      <w:keepNext/>
      <w:numPr>
        <w:ilvl w:val="2"/>
        <w:numId w:val="1"/>
      </w:numPr>
      <w:jc w:val="center"/>
      <w:outlineLvl w:val="2"/>
    </w:pPr>
    <w:rPr>
      <w:sz w:val="24"/>
      <w:szCs w:val="24"/>
    </w:rPr>
  </w:style>
  <w:style w:type="paragraph" w:styleId="Antrat4">
    <w:name w:val="heading 4"/>
    <w:basedOn w:val="prastasis"/>
    <w:next w:val="prastasis"/>
    <w:qFormat/>
    <w:pPr>
      <w:keepNext/>
      <w:numPr>
        <w:ilvl w:val="3"/>
        <w:numId w:val="1"/>
      </w:numPr>
      <w:jc w:val="both"/>
      <w:outlineLvl w:val="3"/>
    </w:pPr>
    <w:rPr>
      <w:sz w:val="24"/>
      <w:szCs w:val="24"/>
    </w:rPr>
  </w:style>
  <w:style w:type="paragraph" w:styleId="Antrat5">
    <w:name w:val="heading 5"/>
    <w:basedOn w:val="prastasis"/>
    <w:next w:val="prastasis"/>
    <w:qFormat/>
    <w:pPr>
      <w:keepNext/>
      <w:numPr>
        <w:ilvl w:val="4"/>
        <w:numId w:val="1"/>
      </w:numPr>
      <w:outlineLvl w:val="4"/>
    </w:pPr>
    <w:rPr>
      <w:sz w:val="24"/>
      <w:szCs w:val="24"/>
    </w:rPr>
  </w:style>
  <w:style w:type="paragraph" w:styleId="Antrat6">
    <w:name w:val="heading 6"/>
    <w:basedOn w:val="prastasis"/>
    <w:next w:val="prastasis"/>
    <w:qFormat/>
    <w:pPr>
      <w:keepNext/>
      <w:numPr>
        <w:ilvl w:val="5"/>
        <w:numId w:val="1"/>
      </w:numPr>
      <w:jc w:val="center"/>
      <w:outlineLvl w:val="5"/>
    </w:pPr>
    <w:rPr>
      <w:b/>
      <w:bCs/>
      <w:sz w:val="24"/>
      <w:szCs w:val="24"/>
    </w:rPr>
  </w:style>
  <w:style w:type="paragraph" w:styleId="Antrat7">
    <w:name w:val="heading 7"/>
    <w:basedOn w:val="prastasis"/>
    <w:next w:val="prastasis"/>
    <w:qFormat/>
    <w:pPr>
      <w:keepNext/>
      <w:numPr>
        <w:ilvl w:val="6"/>
        <w:numId w:val="1"/>
      </w:numPr>
      <w:outlineLvl w:val="6"/>
    </w:pPr>
    <w:rPr>
      <w:b/>
      <w:bCs/>
      <w:sz w:val="24"/>
      <w:szCs w:val="24"/>
    </w:rPr>
  </w:style>
  <w:style w:type="paragraph" w:styleId="Antrat8">
    <w:name w:val="heading 8"/>
    <w:basedOn w:val="prastasis"/>
    <w:next w:val="prastasis"/>
    <w:qFormat/>
    <w:pPr>
      <w:keepNext/>
      <w:numPr>
        <w:ilvl w:val="7"/>
        <w:numId w:val="1"/>
      </w:numPr>
      <w:jc w:val="center"/>
      <w:outlineLvl w:val="7"/>
    </w:pPr>
    <w:rPr>
      <w:b/>
      <w:bCs/>
    </w:rPr>
  </w:style>
  <w:style w:type="paragraph" w:styleId="Antrat9">
    <w:name w:val="heading 9"/>
    <w:basedOn w:val="prastasis"/>
    <w:next w:val="prastasis"/>
    <w:qFormat/>
    <w:pPr>
      <w:keepNext/>
      <w:numPr>
        <w:ilvl w:val="8"/>
        <w:numId w:val="1"/>
      </w:numPr>
      <w:ind w:left="720"/>
      <w:jc w:val="both"/>
      <w:outlineLvl w:val="8"/>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1">
    <w:name w:val="Numatytasis pastraipos šriftas1"/>
  </w:style>
  <w:style w:type="character" w:customStyle="1" w:styleId="WW-Numatytasispastraiposriftas">
    <w:name w:val="WW-Numatytasis pastraipos šriftas"/>
  </w:style>
  <w:style w:type="character" w:styleId="Puslapionumeris">
    <w:name w:val="page number"/>
    <w:basedOn w:val="WW-Numatytasispastraiposriftas"/>
  </w:style>
  <w:style w:type="character" w:customStyle="1" w:styleId="Numeravimosimboliai">
    <w:name w:val="Numeravimo simboliai"/>
  </w:style>
  <w:style w:type="paragraph" w:customStyle="1" w:styleId="Heading">
    <w:name w:val="Heading"/>
    <w:basedOn w:val="prastasis"/>
    <w:next w:val="Pagrindinistekstas"/>
    <w:pPr>
      <w:keepNext/>
      <w:spacing w:before="240" w:after="120"/>
    </w:pPr>
    <w:rPr>
      <w:rFonts w:ascii="Arial" w:eastAsia="Lucida Sans Unicode" w:hAnsi="Arial" w:cs="Arial"/>
      <w:sz w:val="28"/>
      <w:szCs w:val="28"/>
    </w:rPr>
  </w:style>
  <w:style w:type="paragraph" w:styleId="Pagrindinistekstas">
    <w:name w:val="Body Text"/>
    <w:basedOn w:val="prastasis"/>
    <w:pPr>
      <w:jc w:val="both"/>
    </w:pPr>
    <w:rPr>
      <w:sz w:val="24"/>
      <w:szCs w:val="24"/>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720"/>
      <w:jc w:val="both"/>
    </w:pPr>
    <w:rPr>
      <w:sz w:val="24"/>
      <w:szCs w:val="24"/>
    </w:rPr>
  </w:style>
  <w:style w:type="paragraph" w:customStyle="1" w:styleId="Pagrindiniotekstotrauka21">
    <w:name w:val="Pagrindinio teksto įtrauka 21"/>
    <w:basedOn w:val="prastasis"/>
    <w:pPr>
      <w:ind w:firstLine="360"/>
      <w:jc w:val="both"/>
    </w:pPr>
    <w:rPr>
      <w:sz w:val="24"/>
      <w:szCs w:val="24"/>
    </w:rPr>
  </w:style>
  <w:style w:type="paragraph" w:customStyle="1" w:styleId="Pagrindinistekstas21">
    <w:name w:val="Pagrindinis tekstas 21"/>
    <w:basedOn w:val="prastasis"/>
    <w:pPr>
      <w:jc w:val="center"/>
    </w:pPr>
    <w:rPr>
      <w:b/>
      <w:bCs/>
      <w:sz w:val="24"/>
      <w:szCs w:val="24"/>
    </w:rPr>
  </w:style>
  <w:style w:type="paragraph" w:customStyle="1" w:styleId="Pagrindinistekstas32">
    <w:name w:val="Pagrindinis tekstas 32"/>
    <w:basedOn w:val="prastasis"/>
    <w:pPr>
      <w:jc w:val="center"/>
    </w:pPr>
    <w:rPr>
      <w:b/>
      <w:bCs/>
    </w:rPr>
  </w:style>
  <w:style w:type="paragraph" w:customStyle="1" w:styleId="Pagrindiniotekstotrauka31">
    <w:name w:val="Pagrindinio teksto įtrauka 31"/>
    <w:basedOn w:val="prastasis"/>
    <w:pPr>
      <w:ind w:firstLine="720"/>
    </w:pPr>
    <w:rPr>
      <w:sz w:val="24"/>
      <w:szCs w:val="24"/>
    </w:rPr>
  </w:style>
  <w:style w:type="paragraph" w:styleId="Antrats">
    <w:name w:val="header"/>
    <w:basedOn w:val="prastasis"/>
    <w:link w:val="AntratsDiagrama"/>
    <w:pPr>
      <w:tabs>
        <w:tab w:val="center" w:pos="4153"/>
        <w:tab w:val="right" w:pos="8306"/>
      </w:tabs>
    </w:pPr>
  </w:style>
  <w:style w:type="paragraph" w:customStyle="1" w:styleId="Framecontents">
    <w:name w:val="Frame contents"/>
    <w:basedOn w:val="Pagrindinistekstas"/>
  </w:style>
  <w:style w:type="paragraph" w:styleId="Porat">
    <w:name w:val="footer"/>
    <w:basedOn w:val="prastasis"/>
    <w:pPr>
      <w:tabs>
        <w:tab w:val="center" w:pos="4320"/>
        <w:tab w:val="right" w:pos="8640"/>
      </w:tabs>
    </w:pPr>
  </w:style>
  <w:style w:type="paragraph" w:customStyle="1" w:styleId="WW-Pagrindiniotekstotrauka2">
    <w:name w:val="WW-Pagrindinio teksto įtrauka 2"/>
    <w:basedOn w:val="prastasis"/>
    <w:pPr>
      <w:suppressAutoHyphens w:val="0"/>
      <w:ind w:firstLine="720"/>
    </w:pPr>
    <w:rPr>
      <w:sz w:val="24"/>
      <w:szCs w:val="24"/>
    </w:rPr>
  </w:style>
  <w:style w:type="paragraph" w:customStyle="1" w:styleId="Debesliotekstas1">
    <w:name w:val="Debesėlio tekstas1"/>
    <w:basedOn w:val="prastasis"/>
    <w:rPr>
      <w:rFonts w:ascii="Tahoma" w:hAnsi="Tahoma" w:cs="Tahoma"/>
      <w:sz w:val="16"/>
      <w:szCs w:val="16"/>
    </w:rPr>
  </w:style>
  <w:style w:type="paragraph" w:customStyle="1" w:styleId="Kadroturinys">
    <w:name w:val="Kadro turinys"/>
    <w:basedOn w:val="Pagrindinistekstas"/>
  </w:style>
  <w:style w:type="paragraph" w:styleId="Pagrindinistekstas2">
    <w:name w:val="Body Text 2"/>
    <w:basedOn w:val="prastasis"/>
    <w:pPr>
      <w:spacing w:after="120" w:line="480" w:lineRule="auto"/>
    </w:pPr>
  </w:style>
  <w:style w:type="paragraph" w:styleId="Debesliotekstas">
    <w:name w:val="Balloon Text"/>
    <w:basedOn w:val="prastasis"/>
    <w:rPr>
      <w:rFonts w:ascii="Tahoma" w:hAnsi="Tahoma" w:cs="Tahoma"/>
      <w:sz w:val="16"/>
      <w:szCs w:val="16"/>
    </w:rPr>
  </w:style>
  <w:style w:type="paragraph" w:styleId="Paantrat">
    <w:name w:val="Subtitle"/>
    <w:basedOn w:val="prastasis"/>
    <w:next w:val="Pagrindinistekstas"/>
    <w:link w:val="PaantratDiagrama"/>
    <w:qFormat/>
    <w:pPr>
      <w:suppressAutoHyphens w:val="0"/>
      <w:jc w:val="center"/>
    </w:pPr>
    <w:rPr>
      <w:b/>
      <w:sz w:val="24"/>
    </w:rPr>
  </w:style>
  <w:style w:type="paragraph" w:customStyle="1" w:styleId="Sraopastraipa1">
    <w:name w:val="Sąrašo pastraipa1"/>
    <w:basedOn w:val="prastasis"/>
    <w:pPr>
      <w:ind w:left="720"/>
      <w:contextualSpacing/>
    </w:pPr>
  </w:style>
  <w:style w:type="paragraph" w:styleId="Pagrindinistekstas3">
    <w:name w:val="Body Text 3"/>
    <w:basedOn w:val="prastasis"/>
    <w:pPr>
      <w:spacing w:after="120"/>
    </w:pPr>
    <w:rPr>
      <w:sz w:val="16"/>
      <w:szCs w:val="16"/>
    </w:rPr>
  </w:style>
  <w:style w:type="paragraph" w:customStyle="1" w:styleId="DiagramaDiagramaCharCharCharDiagramaCharDiagrama">
    <w:name w:val="Diagrama Diagrama Char Char Char Diagrama Char Diagrama"/>
    <w:basedOn w:val="prastasis"/>
    <w:pPr>
      <w:suppressAutoHyphens w:val="0"/>
      <w:spacing w:after="160" w:line="240" w:lineRule="exact"/>
    </w:pPr>
    <w:rPr>
      <w:rFonts w:ascii="Verdana" w:hAnsi="Verdana" w:cs="Verdana"/>
    </w:rPr>
  </w:style>
  <w:style w:type="paragraph" w:customStyle="1" w:styleId="DiagramaDiagramaCharCharCharDiagramaCharDiagramaCharChar1">
    <w:name w:val="Diagrama Diagrama Char Char Char Diagrama Char Diagrama Char Char1"/>
    <w:basedOn w:val="prastasis"/>
    <w:pPr>
      <w:suppressAutoHyphens w:val="0"/>
      <w:spacing w:after="160" w:line="240" w:lineRule="exact"/>
    </w:pPr>
    <w:rPr>
      <w:rFonts w:ascii="Verdana" w:hAnsi="Verdana" w:cs="Verdana"/>
    </w:rPr>
  </w:style>
  <w:style w:type="paragraph" w:customStyle="1" w:styleId="Pagrindinistekstas31">
    <w:name w:val="Pagrindinis tekstas 31"/>
    <w:basedOn w:val="prastasis"/>
    <w:pPr>
      <w:jc w:val="both"/>
    </w:pPr>
    <w:rPr>
      <w:sz w:val="24"/>
      <w:szCs w:val="24"/>
    </w:rPr>
  </w:style>
  <w:style w:type="character" w:customStyle="1" w:styleId="AntratsDiagrama">
    <w:name w:val="Antraštės Diagrama"/>
    <w:link w:val="Antrats"/>
    <w:rsid w:val="00BE419A"/>
    <w:rPr>
      <w:lang w:eastAsia="zh-CN"/>
    </w:rPr>
  </w:style>
  <w:style w:type="character" w:customStyle="1" w:styleId="PaantratDiagrama">
    <w:name w:val="Paantraštė Diagrama"/>
    <w:link w:val="Paantrat"/>
    <w:rsid w:val="00435F71"/>
    <w:rPr>
      <w:b/>
      <w:sz w:val="24"/>
      <w:lang w:eastAsia="zh-CN"/>
    </w:rPr>
  </w:style>
  <w:style w:type="character" w:styleId="Grietas">
    <w:name w:val="Strong"/>
    <w:qFormat/>
    <w:rsid w:val="00435F71"/>
    <w:rPr>
      <w:b/>
      <w:bCs/>
    </w:rPr>
  </w:style>
  <w:style w:type="paragraph" w:styleId="Betarp">
    <w:name w:val="No Spacing"/>
    <w:uiPriority w:val="1"/>
    <w:qFormat/>
    <w:rsid w:val="000D31A5"/>
    <w:rPr>
      <w:rFonts w:ascii="Calibri" w:eastAsia="Calibri" w:hAnsi="Calibri"/>
      <w:sz w:val="22"/>
      <w:szCs w:val="22"/>
      <w:lang w:eastAsia="en-US"/>
    </w:rPr>
  </w:style>
  <w:style w:type="paragraph" w:styleId="prastasiniatinklio">
    <w:name w:val="Normal (Web)"/>
    <w:basedOn w:val="prastasis"/>
    <w:uiPriority w:val="99"/>
    <w:rsid w:val="00257B3C"/>
    <w:pPr>
      <w:suppressAutoHyphens w:val="0"/>
      <w:spacing w:before="100" w:beforeAutospacing="1" w:after="100" w:afterAutospacing="1"/>
    </w:pPr>
    <w:rPr>
      <w:sz w:val="24"/>
      <w:szCs w:val="24"/>
      <w:lang w:eastAsia="lt-LT"/>
    </w:rPr>
  </w:style>
  <w:style w:type="paragraph" w:customStyle="1" w:styleId="prastasistinklapis1">
    <w:name w:val="Įprastasis (tinklapis)1"/>
    <w:basedOn w:val="prastasis"/>
    <w:rsid w:val="00257B3C"/>
    <w:pPr>
      <w:spacing w:before="100" w:after="100"/>
    </w:pPr>
    <w:rPr>
      <w:sz w:val="24"/>
      <w:szCs w:val="24"/>
    </w:rPr>
  </w:style>
  <w:style w:type="paragraph" w:customStyle="1" w:styleId="Default">
    <w:name w:val="Default"/>
    <w:rsid w:val="009764E4"/>
    <w:pPr>
      <w:autoSpaceDE w:val="0"/>
      <w:autoSpaceDN w:val="0"/>
      <w:adjustRightInd w:val="0"/>
    </w:pPr>
    <w:rPr>
      <w:rFonts w:eastAsia="Calibri"/>
      <w:color w:val="000000"/>
      <w:sz w:val="24"/>
      <w:szCs w:val="24"/>
    </w:rPr>
  </w:style>
  <w:style w:type="paragraph" w:customStyle="1" w:styleId="NormalWeb1">
    <w:name w:val="Normal (Web)1"/>
    <w:basedOn w:val="prastasis"/>
    <w:rsid w:val="00EE34D3"/>
    <w:pPr>
      <w:spacing w:before="100" w:after="100"/>
    </w:pPr>
    <w:rPr>
      <w:sz w:val="24"/>
      <w:szCs w:val="24"/>
    </w:rPr>
  </w:style>
  <w:style w:type="paragraph" w:styleId="Sraopastraipa">
    <w:name w:val="List Paragraph"/>
    <w:basedOn w:val="prastasis"/>
    <w:uiPriority w:val="34"/>
    <w:qFormat/>
    <w:rsid w:val="009513B2"/>
    <w:pPr>
      <w:suppressAutoHyphens w:val="0"/>
      <w:spacing w:before="100" w:beforeAutospacing="1" w:after="100" w:afterAutospacing="1"/>
    </w:pPr>
    <w:rPr>
      <w:sz w:val="24"/>
      <w:szCs w:val="24"/>
      <w:lang w:eastAsia="lt-LT"/>
    </w:rPr>
  </w:style>
  <w:style w:type="paragraph" w:customStyle="1" w:styleId="Numatytasis">
    <w:name w:val="Numatytasis"/>
    <w:rsid w:val="00AD5DDE"/>
    <w:pPr>
      <w:tabs>
        <w:tab w:val="left" w:pos="720"/>
      </w:tabs>
      <w:suppressAutoHyphens/>
      <w:spacing w:after="200" w:line="276" w:lineRule="auto"/>
    </w:pPr>
    <w:rPr>
      <w:color w:val="00000A"/>
      <w:sz w:val="24"/>
      <w:szCs w:val="24"/>
      <w:lang w:eastAsia="zh-CN"/>
    </w:rPr>
  </w:style>
  <w:style w:type="paragraph" w:customStyle="1" w:styleId="prastasistinklapis">
    <w:name w:val="Įprastasis (tinklapis)"/>
    <w:basedOn w:val="prastasis"/>
    <w:rsid w:val="00295E8E"/>
    <w:pPr>
      <w:spacing w:before="100" w:after="100"/>
    </w:pPr>
    <w:rPr>
      <w:kern w:val="2"/>
      <w:sz w:val="24"/>
      <w:szCs w:val="24"/>
    </w:rPr>
  </w:style>
  <w:style w:type="paragraph" w:styleId="HTMLiankstoformatuotas">
    <w:name w:val="HTML Preformatted"/>
    <w:basedOn w:val="prastasis"/>
    <w:link w:val="HTMLiankstoformatuotasDiagrama"/>
    <w:uiPriority w:val="99"/>
    <w:unhideWhenUsed/>
    <w:rsid w:val="00295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uiPriority w:val="99"/>
    <w:rsid w:val="00295E8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7534">
      <w:bodyDiv w:val="1"/>
      <w:marLeft w:val="0"/>
      <w:marRight w:val="0"/>
      <w:marTop w:val="0"/>
      <w:marBottom w:val="0"/>
      <w:divBdr>
        <w:top w:val="none" w:sz="0" w:space="0" w:color="auto"/>
        <w:left w:val="none" w:sz="0" w:space="0" w:color="auto"/>
        <w:bottom w:val="none" w:sz="0" w:space="0" w:color="auto"/>
        <w:right w:val="none" w:sz="0" w:space="0" w:color="auto"/>
      </w:divBdr>
    </w:div>
    <w:div w:id="402337454">
      <w:bodyDiv w:val="1"/>
      <w:marLeft w:val="0"/>
      <w:marRight w:val="0"/>
      <w:marTop w:val="0"/>
      <w:marBottom w:val="0"/>
      <w:divBdr>
        <w:top w:val="none" w:sz="0" w:space="0" w:color="auto"/>
        <w:left w:val="none" w:sz="0" w:space="0" w:color="auto"/>
        <w:bottom w:val="none" w:sz="0" w:space="0" w:color="auto"/>
        <w:right w:val="none" w:sz="0" w:space="0" w:color="auto"/>
      </w:divBdr>
    </w:div>
    <w:div w:id="436219294">
      <w:bodyDiv w:val="1"/>
      <w:marLeft w:val="0"/>
      <w:marRight w:val="0"/>
      <w:marTop w:val="0"/>
      <w:marBottom w:val="0"/>
      <w:divBdr>
        <w:top w:val="none" w:sz="0" w:space="0" w:color="auto"/>
        <w:left w:val="none" w:sz="0" w:space="0" w:color="auto"/>
        <w:bottom w:val="none" w:sz="0" w:space="0" w:color="auto"/>
        <w:right w:val="none" w:sz="0" w:space="0" w:color="auto"/>
      </w:divBdr>
    </w:div>
    <w:div w:id="478576134">
      <w:bodyDiv w:val="1"/>
      <w:marLeft w:val="0"/>
      <w:marRight w:val="0"/>
      <w:marTop w:val="0"/>
      <w:marBottom w:val="0"/>
      <w:divBdr>
        <w:top w:val="none" w:sz="0" w:space="0" w:color="auto"/>
        <w:left w:val="none" w:sz="0" w:space="0" w:color="auto"/>
        <w:bottom w:val="none" w:sz="0" w:space="0" w:color="auto"/>
        <w:right w:val="none" w:sz="0" w:space="0" w:color="auto"/>
      </w:divBdr>
    </w:div>
    <w:div w:id="633680019">
      <w:bodyDiv w:val="1"/>
      <w:marLeft w:val="0"/>
      <w:marRight w:val="0"/>
      <w:marTop w:val="0"/>
      <w:marBottom w:val="0"/>
      <w:divBdr>
        <w:top w:val="none" w:sz="0" w:space="0" w:color="auto"/>
        <w:left w:val="none" w:sz="0" w:space="0" w:color="auto"/>
        <w:bottom w:val="none" w:sz="0" w:space="0" w:color="auto"/>
        <w:right w:val="none" w:sz="0" w:space="0" w:color="auto"/>
      </w:divBdr>
    </w:div>
    <w:div w:id="722169165">
      <w:bodyDiv w:val="1"/>
      <w:marLeft w:val="0"/>
      <w:marRight w:val="0"/>
      <w:marTop w:val="0"/>
      <w:marBottom w:val="0"/>
      <w:divBdr>
        <w:top w:val="none" w:sz="0" w:space="0" w:color="auto"/>
        <w:left w:val="none" w:sz="0" w:space="0" w:color="auto"/>
        <w:bottom w:val="none" w:sz="0" w:space="0" w:color="auto"/>
        <w:right w:val="none" w:sz="0" w:space="0" w:color="auto"/>
      </w:divBdr>
    </w:div>
    <w:div w:id="870189102">
      <w:bodyDiv w:val="1"/>
      <w:marLeft w:val="0"/>
      <w:marRight w:val="0"/>
      <w:marTop w:val="0"/>
      <w:marBottom w:val="0"/>
      <w:divBdr>
        <w:top w:val="none" w:sz="0" w:space="0" w:color="auto"/>
        <w:left w:val="none" w:sz="0" w:space="0" w:color="auto"/>
        <w:bottom w:val="none" w:sz="0" w:space="0" w:color="auto"/>
        <w:right w:val="none" w:sz="0" w:space="0" w:color="auto"/>
      </w:divBdr>
    </w:div>
    <w:div w:id="884102753">
      <w:bodyDiv w:val="1"/>
      <w:marLeft w:val="0"/>
      <w:marRight w:val="0"/>
      <w:marTop w:val="0"/>
      <w:marBottom w:val="0"/>
      <w:divBdr>
        <w:top w:val="none" w:sz="0" w:space="0" w:color="auto"/>
        <w:left w:val="none" w:sz="0" w:space="0" w:color="auto"/>
        <w:bottom w:val="none" w:sz="0" w:space="0" w:color="auto"/>
        <w:right w:val="none" w:sz="0" w:space="0" w:color="auto"/>
      </w:divBdr>
    </w:div>
    <w:div w:id="1238050210">
      <w:bodyDiv w:val="1"/>
      <w:marLeft w:val="0"/>
      <w:marRight w:val="0"/>
      <w:marTop w:val="0"/>
      <w:marBottom w:val="0"/>
      <w:divBdr>
        <w:top w:val="none" w:sz="0" w:space="0" w:color="auto"/>
        <w:left w:val="none" w:sz="0" w:space="0" w:color="auto"/>
        <w:bottom w:val="none" w:sz="0" w:space="0" w:color="auto"/>
        <w:right w:val="none" w:sz="0" w:space="0" w:color="auto"/>
      </w:divBdr>
    </w:div>
    <w:div w:id="1395161279">
      <w:bodyDiv w:val="1"/>
      <w:marLeft w:val="0"/>
      <w:marRight w:val="0"/>
      <w:marTop w:val="0"/>
      <w:marBottom w:val="0"/>
      <w:divBdr>
        <w:top w:val="none" w:sz="0" w:space="0" w:color="auto"/>
        <w:left w:val="none" w:sz="0" w:space="0" w:color="auto"/>
        <w:bottom w:val="none" w:sz="0" w:space="0" w:color="auto"/>
        <w:right w:val="none" w:sz="0" w:space="0" w:color="auto"/>
      </w:divBdr>
    </w:div>
    <w:div w:id="1415935041">
      <w:bodyDiv w:val="1"/>
      <w:marLeft w:val="0"/>
      <w:marRight w:val="0"/>
      <w:marTop w:val="0"/>
      <w:marBottom w:val="0"/>
      <w:divBdr>
        <w:top w:val="none" w:sz="0" w:space="0" w:color="auto"/>
        <w:left w:val="none" w:sz="0" w:space="0" w:color="auto"/>
        <w:bottom w:val="none" w:sz="0" w:space="0" w:color="auto"/>
        <w:right w:val="none" w:sz="0" w:space="0" w:color="auto"/>
      </w:divBdr>
    </w:div>
    <w:div w:id="1441411655">
      <w:bodyDiv w:val="1"/>
      <w:marLeft w:val="0"/>
      <w:marRight w:val="0"/>
      <w:marTop w:val="0"/>
      <w:marBottom w:val="0"/>
      <w:divBdr>
        <w:top w:val="none" w:sz="0" w:space="0" w:color="auto"/>
        <w:left w:val="none" w:sz="0" w:space="0" w:color="auto"/>
        <w:bottom w:val="none" w:sz="0" w:space="0" w:color="auto"/>
        <w:right w:val="none" w:sz="0" w:space="0" w:color="auto"/>
      </w:divBdr>
    </w:div>
    <w:div w:id="1611820892">
      <w:bodyDiv w:val="1"/>
      <w:marLeft w:val="0"/>
      <w:marRight w:val="0"/>
      <w:marTop w:val="0"/>
      <w:marBottom w:val="0"/>
      <w:divBdr>
        <w:top w:val="none" w:sz="0" w:space="0" w:color="auto"/>
        <w:left w:val="none" w:sz="0" w:space="0" w:color="auto"/>
        <w:bottom w:val="none" w:sz="0" w:space="0" w:color="auto"/>
        <w:right w:val="none" w:sz="0" w:space="0" w:color="auto"/>
      </w:divBdr>
    </w:div>
    <w:div w:id="1626736475">
      <w:bodyDiv w:val="1"/>
      <w:marLeft w:val="0"/>
      <w:marRight w:val="0"/>
      <w:marTop w:val="0"/>
      <w:marBottom w:val="0"/>
      <w:divBdr>
        <w:top w:val="none" w:sz="0" w:space="0" w:color="auto"/>
        <w:left w:val="none" w:sz="0" w:space="0" w:color="auto"/>
        <w:bottom w:val="none" w:sz="0" w:space="0" w:color="auto"/>
        <w:right w:val="none" w:sz="0" w:space="0" w:color="auto"/>
      </w:divBdr>
    </w:div>
    <w:div w:id="1635990022">
      <w:bodyDiv w:val="1"/>
      <w:marLeft w:val="0"/>
      <w:marRight w:val="0"/>
      <w:marTop w:val="0"/>
      <w:marBottom w:val="0"/>
      <w:divBdr>
        <w:top w:val="none" w:sz="0" w:space="0" w:color="auto"/>
        <w:left w:val="none" w:sz="0" w:space="0" w:color="auto"/>
        <w:bottom w:val="none" w:sz="0" w:space="0" w:color="auto"/>
        <w:right w:val="none" w:sz="0" w:space="0" w:color="auto"/>
      </w:divBdr>
    </w:div>
    <w:div w:id="1644699532">
      <w:bodyDiv w:val="1"/>
      <w:marLeft w:val="0"/>
      <w:marRight w:val="0"/>
      <w:marTop w:val="0"/>
      <w:marBottom w:val="0"/>
      <w:divBdr>
        <w:top w:val="none" w:sz="0" w:space="0" w:color="auto"/>
        <w:left w:val="none" w:sz="0" w:space="0" w:color="auto"/>
        <w:bottom w:val="none" w:sz="0" w:space="0" w:color="auto"/>
        <w:right w:val="none" w:sz="0" w:space="0" w:color="auto"/>
      </w:divBdr>
    </w:div>
    <w:div w:id="1689410581">
      <w:bodyDiv w:val="1"/>
      <w:marLeft w:val="0"/>
      <w:marRight w:val="0"/>
      <w:marTop w:val="0"/>
      <w:marBottom w:val="0"/>
      <w:divBdr>
        <w:top w:val="none" w:sz="0" w:space="0" w:color="auto"/>
        <w:left w:val="none" w:sz="0" w:space="0" w:color="auto"/>
        <w:bottom w:val="none" w:sz="0" w:space="0" w:color="auto"/>
        <w:right w:val="none" w:sz="0" w:space="0" w:color="auto"/>
      </w:divBdr>
    </w:div>
    <w:div w:id="1711953533">
      <w:bodyDiv w:val="1"/>
      <w:marLeft w:val="0"/>
      <w:marRight w:val="0"/>
      <w:marTop w:val="0"/>
      <w:marBottom w:val="0"/>
      <w:divBdr>
        <w:top w:val="none" w:sz="0" w:space="0" w:color="auto"/>
        <w:left w:val="none" w:sz="0" w:space="0" w:color="auto"/>
        <w:bottom w:val="none" w:sz="0" w:space="0" w:color="auto"/>
        <w:right w:val="none" w:sz="0" w:space="0" w:color="auto"/>
      </w:divBdr>
    </w:div>
    <w:div w:id="1800956517">
      <w:bodyDiv w:val="1"/>
      <w:marLeft w:val="0"/>
      <w:marRight w:val="0"/>
      <w:marTop w:val="0"/>
      <w:marBottom w:val="0"/>
      <w:divBdr>
        <w:top w:val="none" w:sz="0" w:space="0" w:color="auto"/>
        <w:left w:val="none" w:sz="0" w:space="0" w:color="auto"/>
        <w:bottom w:val="none" w:sz="0" w:space="0" w:color="auto"/>
        <w:right w:val="none" w:sz="0" w:space="0" w:color="auto"/>
      </w:divBdr>
    </w:div>
    <w:div w:id="1870484168">
      <w:bodyDiv w:val="1"/>
      <w:marLeft w:val="0"/>
      <w:marRight w:val="0"/>
      <w:marTop w:val="0"/>
      <w:marBottom w:val="0"/>
      <w:divBdr>
        <w:top w:val="none" w:sz="0" w:space="0" w:color="auto"/>
        <w:left w:val="none" w:sz="0" w:space="0" w:color="auto"/>
        <w:bottom w:val="none" w:sz="0" w:space="0" w:color="auto"/>
        <w:right w:val="none" w:sz="0" w:space="0" w:color="auto"/>
      </w:divBdr>
    </w:div>
    <w:div w:id="1879974728">
      <w:bodyDiv w:val="1"/>
      <w:marLeft w:val="0"/>
      <w:marRight w:val="0"/>
      <w:marTop w:val="0"/>
      <w:marBottom w:val="0"/>
      <w:divBdr>
        <w:top w:val="none" w:sz="0" w:space="0" w:color="auto"/>
        <w:left w:val="none" w:sz="0" w:space="0" w:color="auto"/>
        <w:bottom w:val="none" w:sz="0" w:space="0" w:color="auto"/>
        <w:right w:val="none" w:sz="0" w:space="0" w:color="auto"/>
      </w:divBdr>
    </w:div>
    <w:div w:id="1884899985">
      <w:bodyDiv w:val="1"/>
      <w:marLeft w:val="0"/>
      <w:marRight w:val="0"/>
      <w:marTop w:val="0"/>
      <w:marBottom w:val="0"/>
      <w:divBdr>
        <w:top w:val="none" w:sz="0" w:space="0" w:color="auto"/>
        <w:left w:val="none" w:sz="0" w:space="0" w:color="auto"/>
        <w:bottom w:val="none" w:sz="0" w:space="0" w:color="auto"/>
        <w:right w:val="none" w:sz="0" w:space="0" w:color="auto"/>
      </w:divBdr>
    </w:div>
    <w:div w:id="1972980930">
      <w:bodyDiv w:val="1"/>
      <w:marLeft w:val="0"/>
      <w:marRight w:val="0"/>
      <w:marTop w:val="0"/>
      <w:marBottom w:val="0"/>
      <w:divBdr>
        <w:top w:val="none" w:sz="0" w:space="0" w:color="auto"/>
        <w:left w:val="none" w:sz="0" w:space="0" w:color="auto"/>
        <w:bottom w:val="none" w:sz="0" w:space="0" w:color="auto"/>
        <w:right w:val="none" w:sz="0" w:space="0" w:color="auto"/>
      </w:divBdr>
    </w:div>
    <w:div w:id="197402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74CD0-A7BF-4949-84D9-C551E911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5661</Words>
  <Characters>3227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SRS</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Dalyte</dc:creator>
  <cp:lastModifiedBy>Šiaulių rajono savivaldybė</cp:lastModifiedBy>
  <cp:revision>3</cp:revision>
  <cp:lastPrinted>2023-12-14T07:03:00Z</cp:lastPrinted>
  <dcterms:created xsi:type="dcterms:W3CDTF">2024-02-02T06:38:00Z</dcterms:created>
  <dcterms:modified xsi:type="dcterms:W3CDTF">2024-02-02T06:42:00Z</dcterms:modified>
</cp:coreProperties>
</file>