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7A096" w14:textId="7C81F7E0" w:rsidR="004E45B6" w:rsidRPr="00C0434C" w:rsidRDefault="00B61B93">
      <w:pPr>
        <w:pStyle w:val="Pagrindinistekstas"/>
        <w:ind w:left="4420"/>
        <w:rPr>
          <w:color w:val="000000" w:themeColor="text1"/>
          <w:sz w:val="20"/>
        </w:rPr>
      </w:pPr>
      <w:r w:rsidRPr="00C0434C">
        <w:rPr>
          <w:noProof/>
          <w:color w:val="000000" w:themeColor="text1"/>
          <w:lang w:val="en-US"/>
        </w:rPr>
        <w:drawing>
          <wp:inline distT="0" distB="0" distL="0" distR="0" wp14:anchorId="210F5772" wp14:editId="649A68AF">
            <wp:extent cx="563245" cy="682625"/>
            <wp:effectExtent l="0" t="0" r="8255"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245" cy="682625"/>
                    </a:xfrm>
                    <a:prstGeom prst="rect">
                      <a:avLst/>
                    </a:prstGeom>
                    <a:solidFill>
                      <a:srgbClr val="FFFFFF"/>
                    </a:solidFill>
                    <a:ln>
                      <a:noFill/>
                    </a:ln>
                  </pic:spPr>
                </pic:pic>
              </a:graphicData>
            </a:graphic>
          </wp:inline>
        </w:drawing>
      </w:r>
    </w:p>
    <w:p w14:paraId="25931CF5" w14:textId="77777777" w:rsidR="00523D9F" w:rsidRPr="00C0434C" w:rsidRDefault="008023C6" w:rsidP="00523D9F">
      <w:pPr>
        <w:pStyle w:val="Antrat1"/>
        <w:ind w:left="0" w:right="101"/>
        <w:rPr>
          <w:color w:val="000000" w:themeColor="text1"/>
        </w:rPr>
      </w:pPr>
      <w:bookmarkStart w:id="0" w:name="ŠIAULIŲ_RAJONO_SAVIVALDYBĖS_ADMINISTRACI"/>
      <w:bookmarkEnd w:id="0"/>
      <w:r w:rsidRPr="00C0434C">
        <w:rPr>
          <w:color w:val="000000" w:themeColor="text1"/>
        </w:rPr>
        <w:t>ŠIAULIŲ RAJONO SAV</w:t>
      </w:r>
      <w:bookmarkStart w:id="1" w:name="_bookmark0"/>
      <w:bookmarkEnd w:id="1"/>
      <w:r w:rsidRPr="00C0434C">
        <w:rPr>
          <w:color w:val="000000" w:themeColor="text1"/>
        </w:rPr>
        <w:t xml:space="preserve">IVALDYBĖS ADMINISTRACIJOS </w:t>
      </w:r>
    </w:p>
    <w:p w14:paraId="43A88AF6" w14:textId="336E3279" w:rsidR="004E45B6" w:rsidRPr="00C0434C" w:rsidRDefault="008023C6" w:rsidP="00523D9F">
      <w:pPr>
        <w:pStyle w:val="Antrat1"/>
        <w:ind w:left="0" w:right="101"/>
        <w:rPr>
          <w:color w:val="000000" w:themeColor="text1"/>
        </w:rPr>
      </w:pPr>
      <w:r w:rsidRPr="00C0434C">
        <w:rPr>
          <w:color w:val="000000" w:themeColor="text1"/>
        </w:rPr>
        <w:t>DIREKTORIUS</w:t>
      </w:r>
    </w:p>
    <w:p w14:paraId="33E7CB7F" w14:textId="77777777" w:rsidR="004E45B6" w:rsidRPr="006262BF" w:rsidRDefault="004E45B6" w:rsidP="00523D9F">
      <w:pPr>
        <w:pStyle w:val="Pagrindinistekstas"/>
        <w:jc w:val="center"/>
        <w:rPr>
          <w:b/>
          <w:color w:val="000000" w:themeColor="text1"/>
        </w:rPr>
      </w:pPr>
    </w:p>
    <w:p w14:paraId="5E768F97" w14:textId="77777777" w:rsidR="004E45B6" w:rsidRPr="00AA3C14" w:rsidRDefault="008023C6" w:rsidP="00A269C3">
      <w:pPr>
        <w:spacing w:line="276" w:lineRule="auto"/>
        <w:ind w:left="1743" w:right="1739"/>
        <w:jc w:val="center"/>
        <w:rPr>
          <w:b/>
          <w:color w:val="000000" w:themeColor="text1"/>
          <w:sz w:val="24"/>
        </w:rPr>
      </w:pPr>
      <w:r w:rsidRPr="00AA3C14">
        <w:rPr>
          <w:b/>
          <w:color w:val="000000" w:themeColor="text1"/>
          <w:sz w:val="24"/>
        </w:rPr>
        <w:t>ĮSAKYMAS</w:t>
      </w:r>
    </w:p>
    <w:p w14:paraId="046F2332" w14:textId="0D82E4E2" w:rsidR="004E45B6" w:rsidRPr="00AA3C14" w:rsidRDefault="008A05EF" w:rsidP="00A269C3">
      <w:pPr>
        <w:spacing w:line="276" w:lineRule="auto"/>
        <w:ind w:left="100" w:right="118"/>
        <w:jc w:val="center"/>
        <w:rPr>
          <w:b/>
          <w:color w:val="000000" w:themeColor="text1"/>
        </w:rPr>
      </w:pPr>
      <w:r w:rsidRPr="00AA3C14">
        <w:rPr>
          <w:b/>
          <w:color w:val="000000" w:themeColor="text1"/>
          <w:sz w:val="24"/>
        </w:rPr>
        <w:t xml:space="preserve">DĖL </w:t>
      </w:r>
      <w:r w:rsidR="00E979EB" w:rsidRPr="00AA3C14">
        <w:rPr>
          <w:b/>
          <w:color w:val="000000" w:themeColor="text1"/>
          <w:sz w:val="24"/>
        </w:rPr>
        <w:t>VALSTYBĖS BIUDŽETO LĖŠŲ</w:t>
      </w:r>
      <w:r w:rsidR="009500E0" w:rsidRPr="00AA3C14">
        <w:rPr>
          <w:b/>
          <w:color w:val="000000" w:themeColor="text1"/>
          <w:sz w:val="24"/>
        </w:rPr>
        <w:t xml:space="preserve"> </w:t>
      </w:r>
      <w:r w:rsidR="00DC6381" w:rsidRPr="00AA3C14">
        <w:rPr>
          <w:b/>
          <w:color w:val="000000" w:themeColor="text1"/>
          <w:sz w:val="24"/>
        </w:rPr>
        <w:t>SKYRIMO</w:t>
      </w:r>
      <w:r w:rsidR="00AD6643" w:rsidRPr="00AA3C14">
        <w:rPr>
          <w:b/>
          <w:color w:val="000000" w:themeColor="text1"/>
          <w:sz w:val="24"/>
        </w:rPr>
        <w:t xml:space="preserve"> </w:t>
      </w:r>
      <w:r w:rsidR="004A5531" w:rsidRPr="00AA3C14">
        <w:rPr>
          <w:b/>
          <w:color w:val="000000" w:themeColor="text1"/>
          <w:sz w:val="24"/>
        </w:rPr>
        <w:t xml:space="preserve">ASOCIACIJOMS </w:t>
      </w:r>
      <w:r w:rsidR="001E3152" w:rsidRPr="00AA3C14">
        <w:rPr>
          <w:b/>
          <w:color w:val="000000" w:themeColor="text1"/>
          <w:sz w:val="24"/>
        </w:rPr>
        <w:t>ĮGYVENDINANT NE</w:t>
      </w:r>
      <w:r w:rsidR="00EB2B7E" w:rsidRPr="00AA3C14">
        <w:rPr>
          <w:b/>
          <w:caps/>
          <w:color w:val="000000" w:themeColor="text1"/>
          <w:sz w:val="24"/>
          <w:szCs w:val="24"/>
          <w:lang w:eastAsia="zh-CN"/>
        </w:rPr>
        <w:t>vyriausybinių</w:t>
      </w:r>
      <w:r w:rsidR="00EB2B7E" w:rsidRPr="00AA3C14">
        <w:rPr>
          <w:b/>
          <w:caps/>
          <w:color w:val="000000" w:themeColor="text1"/>
          <w:spacing w:val="1"/>
          <w:sz w:val="24"/>
          <w:szCs w:val="24"/>
          <w:lang w:eastAsia="zh-CN"/>
        </w:rPr>
        <w:t xml:space="preserve"> </w:t>
      </w:r>
      <w:r w:rsidR="00EB2B7E" w:rsidRPr="00AA3C14">
        <w:rPr>
          <w:b/>
          <w:caps/>
          <w:color w:val="000000" w:themeColor="text1"/>
          <w:sz w:val="24"/>
          <w:szCs w:val="24"/>
          <w:lang w:eastAsia="zh-CN"/>
        </w:rPr>
        <w:t>organizacijų</w:t>
      </w:r>
      <w:r w:rsidR="00EB2B7E" w:rsidRPr="00AA3C14">
        <w:rPr>
          <w:b/>
          <w:caps/>
          <w:color w:val="000000" w:themeColor="text1"/>
          <w:spacing w:val="1"/>
          <w:sz w:val="24"/>
          <w:szCs w:val="24"/>
          <w:lang w:eastAsia="zh-CN"/>
        </w:rPr>
        <w:t xml:space="preserve"> </w:t>
      </w:r>
      <w:r w:rsidR="00EB2B7E" w:rsidRPr="00AA3C14">
        <w:rPr>
          <w:b/>
          <w:caps/>
          <w:color w:val="000000" w:themeColor="text1"/>
          <w:sz w:val="24"/>
          <w:szCs w:val="24"/>
          <w:lang w:eastAsia="zh-CN"/>
        </w:rPr>
        <w:t>veiklos</w:t>
      </w:r>
      <w:r w:rsidR="00EB2B7E" w:rsidRPr="00AA3C14">
        <w:rPr>
          <w:b/>
          <w:caps/>
          <w:color w:val="000000" w:themeColor="text1"/>
          <w:spacing w:val="1"/>
          <w:sz w:val="24"/>
          <w:szCs w:val="24"/>
          <w:lang w:eastAsia="zh-CN"/>
        </w:rPr>
        <w:t xml:space="preserve"> </w:t>
      </w:r>
      <w:r w:rsidR="00EB2B7E" w:rsidRPr="00AA3C14">
        <w:rPr>
          <w:b/>
          <w:caps/>
          <w:color w:val="000000" w:themeColor="text1"/>
          <w:sz w:val="24"/>
          <w:szCs w:val="24"/>
          <w:lang w:eastAsia="zh-CN"/>
        </w:rPr>
        <w:t>stiprinimo</w:t>
      </w:r>
      <w:r w:rsidR="00EB2B7E" w:rsidRPr="00AA3C14">
        <w:rPr>
          <w:b/>
          <w:caps/>
          <w:color w:val="000000" w:themeColor="text1"/>
          <w:spacing w:val="1"/>
          <w:sz w:val="24"/>
          <w:szCs w:val="24"/>
          <w:lang w:eastAsia="zh-CN"/>
        </w:rPr>
        <w:t xml:space="preserve"> </w:t>
      </w:r>
      <w:r w:rsidR="00EB2B7E" w:rsidRPr="00AA3C14">
        <w:rPr>
          <w:b/>
          <w:caps/>
          <w:color w:val="000000" w:themeColor="text1"/>
          <w:sz w:val="24"/>
          <w:szCs w:val="24"/>
          <w:lang w:eastAsia="zh-CN"/>
        </w:rPr>
        <w:t>2023–2025</w:t>
      </w:r>
      <w:r w:rsidR="00EB2B7E" w:rsidRPr="00AA3C14">
        <w:rPr>
          <w:b/>
          <w:caps/>
          <w:color w:val="000000" w:themeColor="text1"/>
          <w:spacing w:val="1"/>
          <w:sz w:val="24"/>
          <w:szCs w:val="24"/>
          <w:lang w:eastAsia="zh-CN"/>
        </w:rPr>
        <w:t xml:space="preserve"> </w:t>
      </w:r>
      <w:r w:rsidR="00EB2B7E" w:rsidRPr="00AA3C14">
        <w:rPr>
          <w:b/>
          <w:caps/>
          <w:color w:val="000000" w:themeColor="text1"/>
          <w:sz w:val="24"/>
          <w:szCs w:val="24"/>
          <w:lang w:eastAsia="zh-CN"/>
        </w:rPr>
        <w:t>metų</w:t>
      </w:r>
      <w:r w:rsidR="00EB2B7E" w:rsidRPr="00AA3C14">
        <w:rPr>
          <w:b/>
          <w:caps/>
          <w:color w:val="000000" w:themeColor="text1"/>
          <w:spacing w:val="1"/>
          <w:sz w:val="24"/>
          <w:szCs w:val="24"/>
          <w:lang w:eastAsia="zh-CN"/>
        </w:rPr>
        <w:t xml:space="preserve"> </w:t>
      </w:r>
      <w:r w:rsidR="00EB2B7E" w:rsidRPr="00AA3C14">
        <w:rPr>
          <w:b/>
          <w:caps/>
          <w:color w:val="000000" w:themeColor="text1"/>
          <w:sz w:val="24"/>
          <w:szCs w:val="24"/>
          <w:lang w:eastAsia="zh-CN"/>
        </w:rPr>
        <w:t>veiksmų</w:t>
      </w:r>
      <w:r w:rsidR="00EB2B7E" w:rsidRPr="00AA3C14">
        <w:rPr>
          <w:b/>
          <w:caps/>
          <w:color w:val="000000" w:themeColor="text1"/>
          <w:spacing w:val="-57"/>
          <w:sz w:val="24"/>
          <w:szCs w:val="24"/>
          <w:lang w:eastAsia="zh-CN"/>
        </w:rPr>
        <w:t xml:space="preserve">            </w:t>
      </w:r>
      <w:r w:rsidR="00EB2B7E" w:rsidRPr="00AA3C14">
        <w:rPr>
          <w:b/>
          <w:caps/>
          <w:color w:val="000000" w:themeColor="text1"/>
          <w:sz w:val="24"/>
          <w:szCs w:val="24"/>
          <w:lang w:eastAsia="zh-CN"/>
        </w:rPr>
        <w:t>plano</w:t>
      </w:r>
      <w:r w:rsidR="00EB2B7E" w:rsidRPr="00AA3C14">
        <w:rPr>
          <w:b/>
          <w:caps/>
          <w:color w:val="000000" w:themeColor="text1"/>
          <w:spacing w:val="1"/>
          <w:sz w:val="24"/>
          <w:szCs w:val="24"/>
          <w:lang w:eastAsia="zh-CN"/>
        </w:rPr>
        <w:t xml:space="preserve"> </w:t>
      </w:r>
      <w:r w:rsidR="00EB2B7E" w:rsidRPr="00AA3C14">
        <w:rPr>
          <w:b/>
          <w:caps/>
          <w:color w:val="000000" w:themeColor="text1"/>
          <w:sz w:val="24"/>
          <w:szCs w:val="24"/>
          <w:lang w:eastAsia="zh-CN"/>
        </w:rPr>
        <w:t>2.1.1.1</w:t>
      </w:r>
      <w:r w:rsidR="00EB2B7E" w:rsidRPr="00AA3C14">
        <w:rPr>
          <w:b/>
          <w:caps/>
          <w:color w:val="000000" w:themeColor="text1"/>
          <w:spacing w:val="1"/>
          <w:sz w:val="24"/>
          <w:szCs w:val="24"/>
          <w:lang w:eastAsia="zh-CN"/>
        </w:rPr>
        <w:t xml:space="preserve"> </w:t>
      </w:r>
      <w:r w:rsidR="00EB2B7E" w:rsidRPr="00AA3C14">
        <w:rPr>
          <w:b/>
          <w:caps/>
          <w:color w:val="000000" w:themeColor="text1"/>
          <w:sz w:val="24"/>
          <w:szCs w:val="24"/>
          <w:lang w:eastAsia="zh-CN"/>
        </w:rPr>
        <w:t>priemon</w:t>
      </w:r>
      <w:r w:rsidR="001E3152" w:rsidRPr="00AA3C14">
        <w:rPr>
          <w:b/>
          <w:caps/>
          <w:color w:val="000000" w:themeColor="text1"/>
          <w:sz w:val="24"/>
          <w:szCs w:val="24"/>
          <w:lang w:eastAsia="zh-CN"/>
        </w:rPr>
        <w:t>ĖS</w:t>
      </w:r>
      <w:r w:rsidR="00EB2B7E" w:rsidRPr="00AA3C14">
        <w:rPr>
          <w:b/>
          <w:caps/>
          <w:color w:val="000000" w:themeColor="text1"/>
          <w:spacing w:val="1"/>
          <w:sz w:val="24"/>
          <w:szCs w:val="24"/>
          <w:lang w:eastAsia="zh-CN"/>
        </w:rPr>
        <w:t xml:space="preserve"> </w:t>
      </w:r>
      <w:r w:rsidR="00EB2B7E" w:rsidRPr="00AA3C14">
        <w:rPr>
          <w:b/>
          <w:caps/>
          <w:color w:val="000000" w:themeColor="text1"/>
          <w:sz w:val="24"/>
          <w:szCs w:val="24"/>
          <w:lang w:eastAsia="zh-CN"/>
        </w:rPr>
        <w:t>„Stiprinti</w:t>
      </w:r>
      <w:r w:rsidR="00EB2B7E" w:rsidRPr="00AA3C14">
        <w:rPr>
          <w:b/>
          <w:caps/>
          <w:color w:val="000000" w:themeColor="text1"/>
          <w:spacing w:val="1"/>
          <w:sz w:val="24"/>
          <w:szCs w:val="24"/>
          <w:lang w:eastAsia="zh-CN"/>
        </w:rPr>
        <w:t xml:space="preserve"> </w:t>
      </w:r>
      <w:r w:rsidR="00EB2B7E" w:rsidRPr="00AA3C14">
        <w:rPr>
          <w:b/>
          <w:caps/>
          <w:color w:val="000000" w:themeColor="text1"/>
          <w:sz w:val="24"/>
          <w:szCs w:val="24"/>
          <w:lang w:eastAsia="zh-CN"/>
        </w:rPr>
        <w:t>bendruomeninę</w:t>
      </w:r>
      <w:r w:rsidR="00EB2B7E" w:rsidRPr="00AA3C14">
        <w:rPr>
          <w:b/>
          <w:caps/>
          <w:color w:val="000000" w:themeColor="text1"/>
          <w:spacing w:val="1"/>
          <w:sz w:val="24"/>
          <w:szCs w:val="24"/>
          <w:lang w:eastAsia="zh-CN"/>
        </w:rPr>
        <w:t xml:space="preserve"> </w:t>
      </w:r>
      <w:r w:rsidR="00EB2B7E" w:rsidRPr="00AA3C14">
        <w:rPr>
          <w:b/>
          <w:caps/>
          <w:color w:val="000000" w:themeColor="text1"/>
          <w:sz w:val="24"/>
          <w:szCs w:val="24"/>
          <w:lang w:eastAsia="zh-CN"/>
        </w:rPr>
        <w:t>veiklą</w:t>
      </w:r>
      <w:r w:rsidR="001E3152" w:rsidRPr="00AA3C14">
        <w:rPr>
          <w:b/>
          <w:caps/>
          <w:color w:val="000000" w:themeColor="text1"/>
          <w:sz w:val="24"/>
          <w:szCs w:val="24"/>
          <w:lang w:eastAsia="zh-CN"/>
        </w:rPr>
        <w:t xml:space="preserve"> </w:t>
      </w:r>
      <w:r w:rsidR="00EB2B7E" w:rsidRPr="00AA3C14">
        <w:rPr>
          <w:b/>
          <w:caps/>
          <w:color w:val="000000" w:themeColor="text1"/>
          <w:sz w:val="24"/>
          <w:szCs w:val="24"/>
          <w:lang w:eastAsia="zh-CN"/>
        </w:rPr>
        <w:t>savivaldybėse“</w:t>
      </w:r>
      <w:r w:rsidR="00EB2B7E" w:rsidRPr="00AA3C14">
        <w:rPr>
          <w:b/>
          <w:caps/>
          <w:color w:val="000000" w:themeColor="text1"/>
          <w:spacing w:val="1"/>
          <w:sz w:val="24"/>
          <w:szCs w:val="24"/>
          <w:lang w:eastAsia="zh-CN"/>
        </w:rPr>
        <w:t xml:space="preserve"> </w:t>
      </w:r>
      <w:r w:rsidR="00AC2865" w:rsidRPr="00AA3C14">
        <w:rPr>
          <w:b/>
          <w:color w:val="000000" w:themeColor="text1"/>
          <w:sz w:val="24"/>
        </w:rPr>
        <w:t>BANDOMĄJĮ MODELĮ</w:t>
      </w:r>
      <w:r w:rsidR="001E3152" w:rsidRPr="00AA3C14">
        <w:rPr>
          <w:b/>
          <w:color w:val="000000" w:themeColor="text1"/>
          <w:sz w:val="24"/>
        </w:rPr>
        <w:t xml:space="preserve"> ŠIAULIŲ RAJONO SAVIVALDYBĖJE  </w:t>
      </w:r>
    </w:p>
    <w:p w14:paraId="3951EDBE" w14:textId="77777777" w:rsidR="00B16065" w:rsidRPr="00AA3C14" w:rsidRDefault="00B16065" w:rsidP="00A269C3">
      <w:pPr>
        <w:pStyle w:val="Pagrindinistekstas"/>
        <w:spacing w:line="276" w:lineRule="auto"/>
        <w:ind w:left="3281" w:right="2100"/>
        <w:jc w:val="center"/>
        <w:rPr>
          <w:color w:val="000000" w:themeColor="text1"/>
        </w:rPr>
      </w:pPr>
    </w:p>
    <w:p w14:paraId="36A5F228" w14:textId="1F6022E4" w:rsidR="00274143" w:rsidRPr="00AA3C14" w:rsidRDefault="008023C6" w:rsidP="00A269C3">
      <w:pPr>
        <w:pStyle w:val="Pagrindinistekstas"/>
        <w:spacing w:line="276" w:lineRule="auto"/>
        <w:ind w:right="-41"/>
        <w:jc w:val="center"/>
        <w:rPr>
          <w:color w:val="000000" w:themeColor="text1"/>
        </w:rPr>
      </w:pPr>
      <w:r w:rsidRPr="00AA3C14">
        <w:rPr>
          <w:color w:val="000000" w:themeColor="text1"/>
        </w:rPr>
        <w:t>20</w:t>
      </w:r>
      <w:r w:rsidR="008A05EF" w:rsidRPr="00AA3C14">
        <w:rPr>
          <w:color w:val="000000" w:themeColor="text1"/>
        </w:rPr>
        <w:t>2</w:t>
      </w:r>
      <w:r w:rsidR="00C815B7" w:rsidRPr="00AA3C14">
        <w:rPr>
          <w:color w:val="000000" w:themeColor="text1"/>
        </w:rPr>
        <w:t>4</w:t>
      </w:r>
      <w:r w:rsidRPr="00AA3C14">
        <w:rPr>
          <w:color w:val="000000" w:themeColor="text1"/>
        </w:rPr>
        <w:t xml:space="preserve"> m.</w:t>
      </w:r>
      <w:r w:rsidR="00274143" w:rsidRPr="00AA3C14">
        <w:rPr>
          <w:color w:val="000000" w:themeColor="text1"/>
        </w:rPr>
        <w:t xml:space="preserve"> </w:t>
      </w:r>
      <w:r w:rsidR="00C815B7" w:rsidRPr="00AA3C14">
        <w:rPr>
          <w:color w:val="000000" w:themeColor="text1"/>
        </w:rPr>
        <w:t>balandžio</w:t>
      </w:r>
      <w:r w:rsidR="00AD6643" w:rsidRPr="00AA3C14">
        <w:rPr>
          <w:color w:val="000000" w:themeColor="text1"/>
        </w:rPr>
        <w:t xml:space="preserve"> </w:t>
      </w:r>
      <w:r w:rsidR="00BC2FCB">
        <w:rPr>
          <w:color w:val="000000" w:themeColor="text1"/>
        </w:rPr>
        <w:t>19</w:t>
      </w:r>
      <w:r w:rsidRPr="00AA3C14">
        <w:rPr>
          <w:color w:val="000000" w:themeColor="text1"/>
        </w:rPr>
        <w:t xml:space="preserve"> d. Nr. A</w:t>
      </w:r>
      <w:r w:rsidR="00523D9F" w:rsidRPr="00AA3C14">
        <w:rPr>
          <w:color w:val="000000" w:themeColor="text1"/>
        </w:rPr>
        <w:t>-</w:t>
      </w:r>
      <w:r w:rsidR="00BC2FCB">
        <w:rPr>
          <w:color w:val="000000" w:themeColor="text1"/>
        </w:rPr>
        <w:t>372</w:t>
      </w:r>
    </w:p>
    <w:p w14:paraId="3623D1C1" w14:textId="77777777" w:rsidR="004E45B6" w:rsidRPr="00AA3C14" w:rsidRDefault="008023C6" w:rsidP="00AD6643">
      <w:pPr>
        <w:pStyle w:val="Pagrindinistekstas"/>
        <w:tabs>
          <w:tab w:val="left" w:pos="284"/>
        </w:tabs>
        <w:spacing w:line="276" w:lineRule="auto"/>
        <w:ind w:right="-41"/>
        <w:jc w:val="center"/>
        <w:rPr>
          <w:color w:val="000000" w:themeColor="text1"/>
        </w:rPr>
      </w:pPr>
      <w:r w:rsidRPr="00AA3C14">
        <w:rPr>
          <w:color w:val="000000" w:themeColor="text1"/>
        </w:rPr>
        <w:t>Šiauliai</w:t>
      </w:r>
    </w:p>
    <w:p w14:paraId="1732B08F" w14:textId="77777777" w:rsidR="00C35991" w:rsidRPr="00AA3C14" w:rsidRDefault="00C35991" w:rsidP="00AD6643">
      <w:pPr>
        <w:pStyle w:val="Pagrindinistekstas"/>
        <w:tabs>
          <w:tab w:val="left" w:pos="284"/>
        </w:tabs>
        <w:spacing w:line="276" w:lineRule="auto"/>
        <w:ind w:right="-41"/>
        <w:jc w:val="center"/>
        <w:rPr>
          <w:color w:val="000000" w:themeColor="text1"/>
        </w:rPr>
      </w:pPr>
    </w:p>
    <w:p w14:paraId="2F389116" w14:textId="44D24C85" w:rsidR="00DC3B66" w:rsidRPr="005B6EB2" w:rsidRDefault="00A05062" w:rsidP="006E3EA6">
      <w:pPr>
        <w:widowControl/>
        <w:tabs>
          <w:tab w:val="left" w:pos="0"/>
        </w:tabs>
        <w:suppressAutoHyphens/>
        <w:autoSpaceDE/>
        <w:autoSpaceDN/>
        <w:spacing w:line="276" w:lineRule="auto"/>
        <w:ind w:firstLine="567"/>
        <w:jc w:val="both"/>
        <w:rPr>
          <w:spacing w:val="-3"/>
          <w:sz w:val="24"/>
          <w:szCs w:val="24"/>
        </w:rPr>
      </w:pPr>
      <w:r w:rsidRPr="00AA3C14">
        <w:rPr>
          <w:color w:val="000000" w:themeColor="text1"/>
          <w:sz w:val="24"/>
          <w:szCs w:val="24"/>
          <w:lang w:eastAsia="zh-CN"/>
        </w:rPr>
        <w:t xml:space="preserve">Vadovaudamasis Lietuvos Respublikos vietos savivaldos įstatymo </w:t>
      </w:r>
      <w:r w:rsidR="00944461" w:rsidRPr="00AA3C14">
        <w:rPr>
          <w:color w:val="000000" w:themeColor="text1"/>
          <w:sz w:val="24"/>
          <w:szCs w:val="24"/>
          <w:lang w:eastAsia="zh-CN"/>
        </w:rPr>
        <w:t>34 straipsnio 6 dalies 1 punktu,</w:t>
      </w:r>
      <w:r w:rsidRPr="00AA3C14">
        <w:rPr>
          <w:color w:val="000000" w:themeColor="text1"/>
          <w:sz w:val="24"/>
          <w:szCs w:val="24"/>
          <w:lang w:eastAsia="zh-CN"/>
        </w:rPr>
        <w:t xml:space="preserve"> </w:t>
      </w:r>
      <w:bookmarkStart w:id="2" w:name="_Hlk139897527"/>
      <w:r w:rsidRPr="00AA3C14">
        <w:rPr>
          <w:color w:val="000000" w:themeColor="text1"/>
          <w:sz w:val="24"/>
          <w:szCs w:val="24"/>
          <w:lang w:eastAsia="zh-CN"/>
        </w:rPr>
        <w:t>Nevyriausybinių</w:t>
      </w:r>
      <w:r w:rsidRPr="00AA3C14">
        <w:rPr>
          <w:color w:val="000000" w:themeColor="text1"/>
          <w:spacing w:val="1"/>
          <w:sz w:val="24"/>
          <w:szCs w:val="24"/>
          <w:lang w:eastAsia="zh-CN"/>
        </w:rPr>
        <w:t xml:space="preserve"> </w:t>
      </w:r>
      <w:r w:rsidRPr="00AA3C14">
        <w:rPr>
          <w:color w:val="000000" w:themeColor="text1"/>
          <w:sz w:val="24"/>
          <w:szCs w:val="24"/>
          <w:lang w:eastAsia="zh-CN"/>
        </w:rPr>
        <w:t>organizacijų</w:t>
      </w:r>
      <w:r w:rsidRPr="00AA3C14">
        <w:rPr>
          <w:color w:val="000000" w:themeColor="text1"/>
          <w:spacing w:val="1"/>
          <w:sz w:val="24"/>
          <w:szCs w:val="24"/>
          <w:lang w:eastAsia="zh-CN"/>
        </w:rPr>
        <w:t xml:space="preserve"> </w:t>
      </w:r>
      <w:r w:rsidRPr="00AA3C14">
        <w:rPr>
          <w:color w:val="000000" w:themeColor="text1"/>
          <w:sz w:val="24"/>
          <w:szCs w:val="24"/>
          <w:lang w:eastAsia="zh-CN"/>
        </w:rPr>
        <w:t>veiklos</w:t>
      </w:r>
      <w:r w:rsidRPr="00AA3C14">
        <w:rPr>
          <w:color w:val="000000" w:themeColor="text1"/>
          <w:spacing w:val="1"/>
          <w:sz w:val="24"/>
          <w:szCs w:val="24"/>
          <w:lang w:eastAsia="zh-CN"/>
        </w:rPr>
        <w:t xml:space="preserve"> </w:t>
      </w:r>
      <w:r w:rsidRPr="00AA3C14">
        <w:rPr>
          <w:color w:val="000000" w:themeColor="text1"/>
          <w:sz w:val="24"/>
          <w:szCs w:val="24"/>
          <w:lang w:eastAsia="zh-CN"/>
        </w:rPr>
        <w:t>stiprinimo</w:t>
      </w:r>
      <w:r w:rsidRPr="00AA3C14">
        <w:rPr>
          <w:color w:val="000000" w:themeColor="text1"/>
          <w:spacing w:val="1"/>
          <w:sz w:val="24"/>
          <w:szCs w:val="24"/>
          <w:lang w:eastAsia="zh-CN"/>
        </w:rPr>
        <w:t xml:space="preserve"> </w:t>
      </w:r>
      <w:r w:rsidRPr="00AA3C14">
        <w:rPr>
          <w:color w:val="000000" w:themeColor="text1"/>
          <w:sz w:val="24"/>
          <w:szCs w:val="24"/>
          <w:lang w:eastAsia="zh-CN"/>
        </w:rPr>
        <w:t>2023–2025</w:t>
      </w:r>
      <w:r w:rsidRPr="00AA3C14">
        <w:rPr>
          <w:color w:val="000000" w:themeColor="text1"/>
          <w:spacing w:val="1"/>
          <w:sz w:val="24"/>
          <w:szCs w:val="24"/>
          <w:lang w:eastAsia="zh-CN"/>
        </w:rPr>
        <w:t xml:space="preserve"> </w:t>
      </w:r>
      <w:r w:rsidRPr="00AA3C14">
        <w:rPr>
          <w:color w:val="000000" w:themeColor="text1"/>
          <w:sz w:val="24"/>
          <w:szCs w:val="24"/>
          <w:lang w:eastAsia="zh-CN"/>
        </w:rPr>
        <w:t>metų</w:t>
      </w:r>
      <w:r w:rsidRPr="00AA3C14">
        <w:rPr>
          <w:color w:val="000000" w:themeColor="text1"/>
          <w:spacing w:val="1"/>
          <w:sz w:val="24"/>
          <w:szCs w:val="24"/>
          <w:lang w:eastAsia="zh-CN"/>
        </w:rPr>
        <w:t xml:space="preserve"> </w:t>
      </w:r>
      <w:r w:rsidRPr="00AA3C14">
        <w:rPr>
          <w:color w:val="000000" w:themeColor="text1"/>
          <w:sz w:val="24"/>
          <w:szCs w:val="24"/>
          <w:lang w:eastAsia="zh-CN"/>
        </w:rPr>
        <w:t>veiksmų</w:t>
      </w:r>
      <w:r w:rsidR="00740FA7" w:rsidRPr="00AA3C14">
        <w:rPr>
          <w:color w:val="000000" w:themeColor="text1"/>
          <w:sz w:val="24"/>
          <w:szCs w:val="24"/>
          <w:lang w:eastAsia="zh-CN"/>
        </w:rPr>
        <w:t xml:space="preserve"> </w:t>
      </w:r>
      <w:r w:rsidRPr="00AA3C14">
        <w:rPr>
          <w:color w:val="000000" w:themeColor="text1"/>
          <w:spacing w:val="-57"/>
          <w:sz w:val="24"/>
          <w:szCs w:val="24"/>
          <w:lang w:eastAsia="zh-CN"/>
        </w:rPr>
        <w:t xml:space="preserve"> </w:t>
      </w:r>
      <w:r w:rsidR="00B93FD1" w:rsidRPr="00AA3C14">
        <w:rPr>
          <w:color w:val="000000" w:themeColor="text1"/>
          <w:spacing w:val="-57"/>
          <w:sz w:val="24"/>
          <w:szCs w:val="24"/>
          <w:lang w:eastAsia="zh-CN"/>
        </w:rPr>
        <w:t xml:space="preserve"> </w:t>
      </w:r>
      <w:r w:rsidRPr="00AA3C14">
        <w:rPr>
          <w:color w:val="000000" w:themeColor="text1"/>
          <w:sz w:val="24"/>
          <w:szCs w:val="24"/>
          <w:lang w:eastAsia="zh-CN"/>
        </w:rPr>
        <w:t>plano</w:t>
      </w:r>
      <w:r w:rsidRPr="00AA3C14">
        <w:rPr>
          <w:color w:val="000000" w:themeColor="text1"/>
          <w:spacing w:val="1"/>
          <w:sz w:val="24"/>
          <w:szCs w:val="24"/>
          <w:lang w:eastAsia="zh-CN"/>
        </w:rPr>
        <w:t xml:space="preserve"> </w:t>
      </w:r>
      <w:r w:rsidRPr="00AA3C14">
        <w:rPr>
          <w:color w:val="000000" w:themeColor="text1"/>
          <w:sz w:val="24"/>
          <w:szCs w:val="24"/>
          <w:lang w:eastAsia="zh-CN"/>
        </w:rPr>
        <w:t>2.1.1.1</w:t>
      </w:r>
      <w:r w:rsidRPr="00AA3C14">
        <w:rPr>
          <w:color w:val="000000" w:themeColor="text1"/>
          <w:spacing w:val="1"/>
          <w:sz w:val="24"/>
          <w:szCs w:val="24"/>
          <w:lang w:eastAsia="zh-CN"/>
        </w:rPr>
        <w:t xml:space="preserve"> </w:t>
      </w:r>
      <w:r w:rsidRPr="00AA3C14">
        <w:rPr>
          <w:color w:val="000000" w:themeColor="text1"/>
          <w:sz w:val="24"/>
          <w:szCs w:val="24"/>
          <w:lang w:eastAsia="zh-CN"/>
        </w:rPr>
        <w:t>priemonės</w:t>
      </w:r>
      <w:r w:rsidRPr="00AA3C14">
        <w:rPr>
          <w:color w:val="000000" w:themeColor="text1"/>
          <w:spacing w:val="1"/>
          <w:sz w:val="24"/>
          <w:szCs w:val="24"/>
          <w:lang w:eastAsia="zh-CN"/>
        </w:rPr>
        <w:t xml:space="preserve"> </w:t>
      </w:r>
      <w:r w:rsidRPr="00AA3C14">
        <w:rPr>
          <w:color w:val="000000" w:themeColor="text1"/>
          <w:sz w:val="24"/>
          <w:szCs w:val="24"/>
          <w:lang w:eastAsia="zh-CN"/>
        </w:rPr>
        <w:t>„Stiprinti</w:t>
      </w:r>
      <w:r w:rsidRPr="00AA3C14">
        <w:rPr>
          <w:color w:val="000000" w:themeColor="text1"/>
          <w:spacing w:val="1"/>
          <w:sz w:val="24"/>
          <w:szCs w:val="24"/>
          <w:lang w:eastAsia="zh-CN"/>
        </w:rPr>
        <w:t xml:space="preserve"> </w:t>
      </w:r>
      <w:r w:rsidRPr="00AA3C14">
        <w:rPr>
          <w:color w:val="000000" w:themeColor="text1"/>
          <w:sz w:val="24"/>
          <w:szCs w:val="24"/>
          <w:lang w:eastAsia="zh-CN"/>
        </w:rPr>
        <w:t>bendruomeninę</w:t>
      </w:r>
      <w:r w:rsidRPr="00AA3C14">
        <w:rPr>
          <w:color w:val="000000" w:themeColor="text1"/>
          <w:spacing w:val="1"/>
          <w:sz w:val="24"/>
          <w:szCs w:val="24"/>
          <w:lang w:eastAsia="zh-CN"/>
        </w:rPr>
        <w:t xml:space="preserve"> </w:t>
      </w:r>
      <w:r w:rsidRPr="00AA3C14">
        <w:rPr>
          <w:color w:val="000000" w:themeColor="text1"/>
          <w:sz w:val="24"/>
          <w:szCs w:val="24"/>
          <w:lang w:eastAsia="zh-CN"/>
        </w:rPr>
        <w:t>veiklą</w:t>
      </w:r>
      <w:r w:rsidRPr="00AA3C14">
        <w:rPr>
          <w:color w:val="000000" w:themeColor="text1"/>
          <w:spacing w:val="1"/>
          <w:sz w:val="24"/>
          <w:szCs w:val="24"/>
          <w:lang w:eastAsia="zh-CN"/>
        </w:rPr>
        <w:t xml:space="preserve"> </w:t>
      </w:r>
      <w:r w:rsidRPr="00AA3C14">
        <w:rPr>
          <w:color w:val="000000" w:themeColor="text1"/>
          <w:sz w:val="24"/>
          <w:szCs w:val="24"/>
          <w:lang w:eastAsia="zh-CN"/>
        </w:rPr>
        <w:t>savivaldybėse“</w:t>
      </w:r>
      <w:r w:rsidRPr="00AA3C14">
        <w:rPr>
          <w:color w:val="000000" w:themeColor="text1"/>
          <w:spacing w:val="1"/>
          <w:sz w:val="24"/>
          <w:szCs w:val="24"/>
          <w:lang w:eastAsia="zh-CN"/>
        </w:rPr>
        <w:t xml:space="preserve"> </w:t>
      </w:r>
      <w:bookmarkEnd w:id="2"/>
      <w:r w:rsidRPr="00AA3C14">
        <w:rPr>
          <w:color w:val="000000" w:themeColor="text1"/>
          <w:sz w:val="24"/>
          <w:szCs w:val="24"/>
          <w:lang w:eastAsia="zh-CN"/>
        </w:rPr>
        <w:t>bandomojo</w:t>
      </w:r>
      <w:r w:rsidRPr="00AA3C14">
        <w:rPr>
          <w:color w:val="000000" w:themeColor="text1"/>
          <w:spacing w:val="1"/>
          <w:sz w:val="24"/>
          <w:szCs w:val="24"/>
          <w:lang w:eastAsia="zh-CN"/>
        </w:rPr>
        <w:t xml:space="preserve"> </w:t>
      </w:r>
      <w:r w:rsidRPr="00AA3C14">
        <w:rPr>
          <w:color w:val="000000" w:themeColor="text1"/>
          <w:sz w:val="24"/>
          <w:szCs w:val="24"/>
          <w:lang w:eastAsia="zh-CN"/>
        </w:rPr>
        <w:t>modelio</w:t>
      </w:r>
      <w:r w:rsidRPr="00AA3C14">
        <w:rPr>
          <w:color w:val="000000" w:themeColor="text1"/>
          <w:spacing w:val="1"/>
          <w:sz w:val="24"/>
          <w:szCs w:val="24"/>
          <w:lang w:eastAsia="zh-CN"/>
        </w:rPr>
        <w:t xml:space="preserve"> </w:t>
      </w:r>
      <w:r w:rsidRPr="00AA3C14">
        <w:rPr>
          <w:color w:val="000000" w:themeColor="text1"/>
          <w:sz w:val="24"/>
          <w:szCs w:val="24"/>
          <w:lang w:eastAsia="zh-CN"/>
        </w:rPr>
        <w:t>įgyvendinimo aprašo, patvirtinto Lietuvos Respublikos socialinės apsaugos ir darbo ministro 2023 m.</w:t>
      </w:r>
      <w:r w:rsidRPr="00AA3C14">
        <w:rPr>
          <w:color w:val="000000" w:themeColor="text1"/>
          <w:spacing w:val="1"/>
          <w:sz w:val="24"/>
          <w:szCs w:val="24"/>
          <w:lang w:eastAsia="zh-CN"/>
        </w:rPr>
        <w:t xml:space="preserve"> </w:t>
      </w:r>
      <w:r w:rsidRPr="00AA3C14">
        <w:rPr>
          <w:color w:val="000000" w:themeColor="text1"/>
          <w:sz w:val="24"/>
          <w:szCs w:val="24"/>
          <w:lang w:eastAsia="zh-CN"/>
        </w:rPr>
        <w:t xml:space="preserve">kovo 15 d. </w:t>
      </w:r>
      <w:r w:rsidRPr="005B6EB2">
        <w:rPr>
          <w:sz w:val="24"/>
          <w:szCs w:val="24"/>
          <w:lang w:eastAsia="zh-CN"/>
        </w:rPr>
        <w:t>įsakymu Nr. A1-165 „Dėl Nevyriausybinių organizacijų veiklos stiprinimo 2023–2025 metų</w:t>
      </w:r>
      <w:r w:rsidR="008102E7" w:rsidRPr="005B6EB2">
        <w:rPr>
          <w:sz w:val="24"/>
          <w:szCs w:val="24"/>
          <w:lang w:eastAsia="zh-CN"/>
        </w:rPr>
        <w:t xml:space="preserve"> </w:t>
      </w:r>
      <w:r w:rsidRPr="005B6EB2">
        <w:rPr>
          <w:spacing w:val="-57"/>
          <w:sz w:val="24"/>
          <w:szCs w:val="24"/>
          <w:lang w:eastAsia="zh-CN"/>
        </w:rPr>
        <w:t xml:space="preserve"> </w:t>
      </w:r>
      <w:r w:rsidRPr="005B6EB2">
        <w:rPr>
          <w:sz w:val="24"/>
          <w:szCs w:val="24"/>
          <w:lang w:eastAsia="zh-CN"/>
        </w:rPr>
        <w:t>veiksmų plano 2.1.1.1 priemonės ,,Stiprinti bendruomeninę veiklą savivaldybėse“ bandomojo modelio</w:t>
      </w:r>
      <w:r w:rsidRPr="005B6EB2">
        <w:rPr>
          <w:spacing w:val="1"/>
          <w:sz w:val="24"/>
          <w:szCs w:val="24"/>
          <w:lang w:eastAsia="zh-CN"/>
        </w:rPr>
        <w:t xml:space="preserve"> </w:t>
      </w:r>
      <w:r w:rsidRPr="005B6EB2">
        <w:rPr>
          <w:sz w:val="24"/>
          <w:szCs w:val="24"/>
          <w:lang w:eastAsia="zh-CN"/>
        </w:rPr>
        <w:t>įgyvendinimo</w:t>
      </w:r>
      <w:r w:rsidRPr="005B6EB2">
        <w:rPr>
          <w:spacing w:val="17"/>
          <w:sz w:val="24"/>
          <w:szCs w:val="24"/>
          <w:lang w:eastAsia="zh-CN"/>
        </w:rPr>
        <w:t xml:space="preserve"> </w:t>
      </w:r>
      <w:r w:rsidRPr="005B6EB2">
        <w:rPr>
          <w:sz w:val="24"/>
          <w:szCs w:val="24"/>
          <w:lang w:eastAsia="zh-CN"/>
        </w:rPr>
        <w:t>aprašo</w:t>
      </w:r>
      <w:r w:rsidRPr="005B6EB2">
        <w:rPr>
          <w:spacing w:val="14"/>
          <w:sz w:val="24"/>
          <w:szCs w:val="24"/>
          <w:lang w:eastAsia="zh-CN"/>
        </w:rPr>
        <w:t xml:space="preserve"> </w:t>
      </w:r>
      <w:r w:rsidRPr="005B6EB2">
        <w:rPr>
          <w:sz w:val="24"/>
          <w:szCs w:val="24"/>
          <w:lang w:eastAsia="zh-CN"/>
        </w:rPr>
        <w:t>patvirtinimo“,</w:t>
      </w:r>
      <w:r w:rsidRPr="005B6EB2">
        <w:rPr>
          <w:spacing w:val="17"/>
          <w:sz w:val="24"/>
          <w:szCs w:val="24"/>
          <w:lang w:eastAsia="zh-CN"/>
        </w:rPr>
        <w:t xml:space="preserve"> </w:t>
      </w:r>
      <w:r w:rsidR="00C96FB7" w:rsidRPr="005B6EB2">
        <w:rPr>
          <w:spacing w:val="17"/>
          <w:sz w:val="24"/>
          <w:szCs w:val="24"/>
          <w:lang w:eastAsia="zh-CN"/>
        </w:rPr>
        <w:t>42</w:t>
      </w:r>
      <w:r w:rsidR="00B22B75" w:rsidRPr="005B6EB2">
        <w:rPr>
          <w:spacing w:val="17"/>
          <w:sz w:val="24"/>
          <w:szCs w:val="24"/>
          <w:lang w:eastAsia="zh-CN"/>
        </w:rPr>
        <w:t xml:space="preserve"> </w:t>
      </w:r>
      <w:r w:rsidR="00B22B75" w:rsidRPr="005B6EB2">
        <w:rPr>
          <w:sz w:val="24"/>
          <w:szCs w:val="24"/>
          <w:lang w:eastAsia="zh-CN"/>
        </w:rPr>
        <w:t>punktu</w:t>
      </w:r>
      <w:r w:rsidR="00B22B75" w:rsidRPr="005B6EB2">
        <w:rPr>
          <w:spacing w:val="17"/>
          <w:sz w:val="24"/>
          <w:szCs w:val="24"/>
          <w:lang w:eastAsia="zh-CN"/>
        </w:rPr>
        <w:t xml:space="preserve">, </w:t>
      </w:r>
      <w:r w:rsidR="00C501C1" w:rsidRPr="005B6EB2">
        <w:rPr>
          <w:sz w:val="24"/>
          <w:szCs w:val="24"/>
        </w:rPr>
        <w:t>Lietuvos Respublikos socialinės apsaugos ir darbo ministro 202</w:t>
      </w:r>
      <w:r w:rsidR="00B900F8" w:rsidRPr="005B6EB2">
        <w:rPr>
          <w:sz w:val="24"/>
          <w:szCs w:val="24"/>
        </w:rPr>
        <w:t>4</w:t>
      </w:r>
      <w:r w:rsidR="00C501C1" w:rsidRPr="005B6EB2">
        <w:rPr>
          <w:sz w:val="24"/>
          <w:szCs w:val="24"/>
        </w:rPr>
        <w:t xml:space="preserve"> m. </w:t>
      </w:r>
      <w:r w:rsidR="00B900F8" w:rsidRPr="005B6EB2">
        <w:rPr>
          <w:sz w:val="24"/>
          <w:szCs w:val="24"/>
        </w:rPr>
        <w:t>sausio 22</w:t>
      </w:r>
      <w:r w:rsidR="00C501C1" w:rsidRPr="005B6EB2">
        <w:rPr>
          <w:sz w:val="24"/>
          <w:szCs w:val="24"/>
        </w:rPr>
        <w:t xml:space="preserve"> d. įsakym</w:t>
      </w:r>
      <w:r w:rsidR="00971737" w:rsidRPr="005B6EB2">
        <w:rPr>
          <w:sz w:val="24"/>
          <w:szCs w:val="24"/>
        </w:rPr>
        <w:t>o</w:t>
      </w:r>
      <w:r w:rsidR="00C501C1" w:rsidRPr="005B6EB2">
        <w:rPr>
          <w:sz w:val="24"/>
          <w:szCs w:val="24"/>
        </w:rPr>
        <w:t xml:space="preserve"> Nr. A1-</w:t>
      </w:r>
      <w:r w:rsidR="00B900F8" w:rsidRPr="005B6EB2">
        <w:rPr>
          <w:sz w:val="24"/>
          <w:szCs w:val="24"/>
        </w:rPr>
        <w:t>53</w:t>
      </w:r>
      <w:r w:rsidR="00C501C1" w:rsidRPr="005B6EB2">
        <w:rPr>
          <w:sz w:val="24"/>
          <w:szCs w:val="24"/>
        </w:rPr>
        <w:t xml:space="preserve"> „</w:t>
      </w:r>
      <w:r w:rsidR="00740FA7" w:rsidRPr="005B6EB2">
        <w:rPr>
          <w:sz w:val="24"/>
          <w:szCs w:val="24"/>
        </w:rPr>
        <w:t xml:space="preserve">Dėl </w:t>
      </w:r>
      <w:r w:rsidR="00152254" w:rsidRPr="005B6EB2">
        <w:rPr>
          <w:sz w:val="24"/>
          <w:szCs w:val="24"/>
          <w:lang w:eastAsia="lt-LT"/>
        </w:rPr>
        <w:t>202</w:t>
      </w:r>
      <w:r w:rsidR="00B900F8" w:rsidRPr="005B6EB2">
        <w:rPr>
          <w:sz w:val="24"/>
          <w:szCs w:val="24"/>
          <w:lang w:eastAsia="lt-LT"/>
        </w:rPr>
        <w:t>4</w:t>
      </w:r>
      <w:r w:rsidR="00152254" w:rsidRPr="005B6EB2">
        <w:rPr>
          <w:sz w:val="24"/>
          <w:szCs w:val="24"/>
          <w:lang w:eastAsia="lt-LT"/>
        </w:rPr>
        <w:t xml:space="preserve"> metų lėšų paskirstym</w:t>
      </w:r>
      <w:r w:rsidR="00740FA7" w:rsidRPr="005B6EB2">
        <w:rPr>
          <w:sz w:val="24"/>
          <w:szCs w:val="24"/>
          <w:lang w:eastAsia="lt-LT"/>
        </w:rPr>
        <w:t>o</w:t>
      </w:r>
      <w:r w:rsidR="00152254" w:rsidRPr="005B6EB2">
        <w:rPr>
          <w:sz w:val="24"/>
          <w:szCs w:val="24"/>
          <w:lang w:eastAsia="lt-LT"/>
        </w:rPr>
        <w:t xml:space="preserve"> savivaldybėms bendruomeninei veiklai stiprinti, įgyvendinant </w:t>
      </w:r>
      <w:r w:rsidR="00FD6880" w:rsidRPr="005B6EB2">
        <w:rPr>
          <w:sz w:val="24"/>
          <w:szCs w:val="24"/>
          <w:lang w:eastAsia="lt-LT"/>
        </w:rPr>
        <w:t>N</w:t>
      </w:r>
      <w:r w:rsidR="00152254" w:rsidRPr="005B6EB2">
        <w:rPr>
          <w:sz w:val="24"/>
          <w:szCs w:val="24"/>
          <w:lang w:eastAsia="lt-LT"/>
        </w:rPr>
        <w:t xml:space="preserve">evyriausybinių organizacijų veiklos stiprinimo </w:t>
      </w:r>
      <w:r w:rsidR="00152254" w:rsidRPr="005B6EB2">
        <w:rPr>
          <w:sz w:val="24"/>
          <w:szCs w:val="24"/>
        </w:rPr>
        <w:t>2023</w:t>
      </w:r>
      <w:r w:rsidR="00152254" w:rsidRPr="005B6EB2">
        <w:rPr>
          <w:sz w:val="24"/>
          <w:szCs w:val="24"/>
          <w:lang w:eastAsia="lt-LT"/>
        </w:rPr>
        <w:t>–</w:t>
      </w:r>
      <w:r w:rsidR="00152254" w:rsidRPr="005B6EB2">
        <w:rPr>
          <w:sz w:val="24"/>
          <w:szCs w:val="24"/>
        </w:rPr>
        <w:t>2025 metų veiksmų plano 2.1.1.1</w:t>
      </w:r>
      <w:r w:rsidR="00FD6880" w:rsidRPr="005B6EB2">
        <w:rPr>
          <w:sz w:val="24"/>
          <w:szCs w:val="24"/>
        </w:rPr>
        <w:t xml:space="preserve"> </w:t>
      </w:r>
      <w:r w:rsidR="00152254" w:rsidRPr="005B6EB2">
        <w:rPr>
          <w:sz w:val="24"/>
          <w:szCs w:val="24"/>
        </w:rPr>
        <w:t>priemonės „Stiprinti bendruomeninę veiklą savivaldybėse“</w:t>
      </w:r>
      <w:r w:rsidR="00152254" w:rsidRPr="005B6EB2">
        <w:rPr>
          <w:sz w:val="24"/>
          <w:szCs w:val="24"/>
          <w:lang w:eastAsia="lt-LT"/>
        </w:rPr>
        <w:t xml:space="preserve"> bandomąjį modelį</w:t>
      </w:r>
      <w:r w:rsidR="00740FA7" w:rsidRPr="005B6EB2">
        <w:rPr>
          <w:sz w:val="24"/>
          <w:szCs w:val="24"/>
          <w:lang w:eastAsia="lt-LT"/>
        </w:rPr>
        <w:t>, patvirtinimo</w:t>
      </w:r>
      <w:r w:rsidR="00C501C1" w:rsidRPr="005B6EB2">
        <w:rPr>
          <w:sz w:val="24"/>
          <w:szCs w:val="24"/>
        </w:rPr>
        <w:t>“</w:t>
      </w:r>
      <w:r w:rsidR="00BC2D5B" w:rsidRPr="005B6EB2">
        <w:rPr>
          <w:sz w:val="24"/>
          <w:szCs w:val="24"/>
        </w:rPr>
        <w:t xml:space="preserve"> </w:t>
      </w:r>
      <w:r w:rsidR="00FD6880" w:rsidRPr="005B6EB2">
        <w:rPr>
          <w:sz w:val="24"/>
          <w:szCs w:val="24"/>
        </w:rPr>
        <w:t>priedo 13 eilute</w:t>
      </w:r>
      <w:r w:rsidR="00C501C1" w:rsidRPr="005B6EB2">
        <w:rPr>
          <w:sz w:val="24"/>
          <w:szCs w:val="24"/>
        </w:rPr>
        <w:t>,</w:t>
      </w:r>
      <w:r w:rsidR="00DC3B66" w:rsidRPr="005B6EB2">
        <w:rPr>
          <w:spacing w:val="-3"/>
          <w:sz w:val="24"/>
          <w:szCs w:val="24"/>
        </w:rPr>
        <w:t xml:space="preserve"> atsižvelgdamas į </w:t>
      </w:r>
      <w:bookmarkStart w:id="3" w:name="_Hlk72755953"/>
      <w:r w:rsidR="00DC3B66" w:rsidRPr="005B6EB2">
        <w:rPr>
          <w:sz w:val="24"/>
          <w:szCs w:val="24"/>
        </w:rPr>
        <w:t xml:space="preserve">Šiaulių rajono savivaldybės </w:t>
      </w:r>
      <w:r w:rsidR="00F60A2C" w:rsidRPr="005B6EB2">
        <w:rPr>
          <w:sz w:val="24"/>
          <w:szCs w:val="24"/>
        </w:rPr>
        <w:t xml:space="preserve">nevyriausybinių organizacijų tarybos ir konsultantų bei ekspertų </w:t>
      </w:r>
      <w:bookmarkEnd w:id="3"/>
      <w:r w:rsidR="00F60A2C" w:rsidRPr="005B6EB2">
        <w:rPr>
          <w:sz w:val="24"/>
          <w:szCs w:val="24"/>
        </w:rPr>
        <w:t xml:space="preserve">posėdžio </w:t>
      </w:r>
      <w:r w:rsidR="00DC3B66" w:rsidRPr="005B6EB2">
        <w:rPr>
          <w:spacing w:val="-3"/>
          <w:sz w:val="24"/>
          <w:szCs w:val="24"/>
        </w:rPr>
        <w:t>202</w:t>
      </w:r>
      <w:r w:rsidR="00B900F8" w:rsidRPr="005B6EB2">
        <w:rPr>
          <w:spacing w:val="-3"/>
          <w:sz w:val="24"/>
          <w:szCs w:val="24"/>
        </w:rPr>
        <w:t>4</w:t>
      </w:r>
      <w:r w:rsidR="00FD6880" w:rsidRPr="005B6EB2">
        <w:rPr>
          <w:spacing w:val="-3"/>
          <w:sz w:val="24"/>
          <w:szCs w:val="24"/>
        </w:rPr>
        <w:t>-04-11</w:t>
      </w:r>
      <w:r w:rsidR="00DC3B66" w:rsidRPr="005B6EB2">
        <w:rPr>
          <w:spacing w:val="-3"/>
          <w:sz w:val="24"/>
          <w:szCs w:val="24"/>
        </w:rPr>
        <w:t xml:space="preserve"> protokolą Nr. KO</w:t>
      </w:r>
      <w:r w:rsidR="00B419A7" w:rsidRPr="005B6EB2">
        <w:rPr>
          <w:spacing w:val="-3"/>
          <w:sz w:val="24"/>
          <w:szCs w:val="24"/>
        </w:rPr>
        <w:t>-</w:t>
      </w:r>
      <w:r w:rsidR="00B900F8" w:rsidRPr="005B6EB2">
        <w:rPr>
          <w:spacing w:val="-3"/>
          <w:sz w:val="24"/>
          <w:szCs w:val="24"/>
        </w:rPr>
        <w:t>69</w:t>
      </w:r>
      <w:r w:rsidR="00DC3B66" w:rsidRPr="005B6EB2">
        <w:rPr>
          <w:spacing w:val="-3"/>
          <w:sz w:val="24"/>
          <w:szCs w:val="24"/>
        </w:rPr>
        <w:t>(3.48)</w:t>
      </w:r>
      <w:r w:rsidR="00E66D0B" w:rsidRPr="005B6EB2">
        <w:rPr>
          <w:spacing w:val="-3"/>
          <w:sz w:val="24"/>
          <w:szCs w:val="24"/>
        </w:rPr>
        <w:t>:</w:t>
      </w:r>
    </w:p>
    <w:p w14:paraId="2F0AA04C" w14:textId="0F250234" w:rsidR="00687B30" w:rsidRPr="005B6EB2" w:rsidRDefault="00C72F39" w:rsidP="006E3EA6">
      <w:pPr>
        <w:pStyle w:val="Sraopastraipa"/>
        <w:tabs>
          <w:tab w:val="left" w:pos="0"/>
          <w:tab w:val="left" w:pos="284"/>
          <w:tab w:val="left" w:pos="1088"/>
        </w:tabs>
        <w:spacing w:line="276" w:lineRule="auto"/>
        <w:ind w:left="0" w:right="0" w:firstLine="567"/>
        <w:rPr>
          <w:sz w:val="24"/>
          <w:szCs w:val="24"/>
        </w:rPr>
      </w:pPr>
      <w:r w:rsidRPr="005B6EB2">
        <w:rPr>
          <w:sz w:val="24"/>
          <w:szCs w:val="24"/>
        </w:rPr>
        <w:t xml:space="preserve">1. </w:t>
      </w:r>
      <w:r w:rsidR="008023C6" w:rsidRPr="005B6EB2">
        <w:rPr>
          <w:sz w:val="24"/>
          <w:szCs w:val="24"/>
        </w:rPr>
        <w:t>S k i r i u</w:t>
      </w:r>
      <w:r w:rsidR="00207417" w:rsidRPr="005B6EB2">
        <w:rPr>
          <w:sz w:val="24"/>
          <w:szCs w:val="24"/>
        </w:rPr>
        <w:t xml:space="preserve"> </w:t>
      </w:r>
      <w:r w:rsidR="00D07A7A" w:rsidRPr="005B6EB2">
        <w:rPr>
          <w:sz w:val="24"/>
          <w:szCs w:val="24"/>
        </w:rPr>
        <w:t xml:space="preserve"> </w:t>
      </w:r>
      <w:r w:rsidR="008023C6" w:rsidRPr="005B6EB2">
        <w:rPr>
          <w:sz w:val="24"/>
          <w:szCs w:val="24"/>
        </w:rPr>
        <w:t xml:space="preserve">iš </w:t>
      </w:r>
      <w:r w:rsidR="00117534" w:rsidRPr="005B6EB2">
        <w:rPr>
          <w:sz w:val="24"/>
          <w:szCs w:val="24"/>
        </w:rPr>
        <w:t>202</w:t>
      </w:r>
      <w:r w:rsidR="00B900F8" w:rsidRPr="005B6EB2">
        <w:rPr>
          <w:sz w:val="24"/>
          <w:szCs w:val="24"/>
        </w:rPr>
        <w:t>4</w:t>
      </w:r>
      <w:r w:rsidR="00FD6880" w:rsidRPr="005B6EB2">
        <w:rPr>
          <w:sz w:val="24"/>
          <w:szCs w:val="24"/>
        </w:rPr>
        <w:t xml:space="preserve"> </w:t>
      </w:r>
      <w:r w:rsidR="00117534" w:rsidRPr="005B6EB2">
        <w:rPr>
          <w:sz w:val="24"/>
          <w:szCs w:val="24"/>
        </w:rPr>
        <w:t xml:space="preserve">m. Šiaulių rajono savivaldybei skirtų valstybės biudžeto lėšų įgyvendinti </w:t>
      </w:r>
      <w:r w:rsidR="00684DB0" w:rsidRPr="005B6EB2">
        <w:rPr>
          <w:sz w:val="24"/>
          <w:szCs w:val="24"/>
        </w:rPr>
        <w:t>N</w:t>
      </w:r>
      <w:r w:rsidR="00C73009" w:rsidRPr="005B6EB2">
        <w:rPr>
          <w:sz w:val="24"/>
          <w:szCs w:val="24"/>
          <w:lang w:eastAsia="zh-CN"/>
        </w:rPr>
        <w:t>evyriausybinių</w:t>
      </w:r>
      <w:r w:rsidR="00C73009" w:rsidRPr="005B6EB2">
        <w:rPr>
          <w:spacing w:val="1"/>
          <w:sz w:val="24"/>
          <w:szCs w:val="24"/>
          <w:lang w:eastAsia="zh-CN"/>
        </w:rPr>
        <w:t xml:space="preserve"> </w:t>
      </w:r>
      <w:r w:rsidR="00C73009" w:rsidRPr="005B6EB2">
        <w:rPr>
          <w:sz w:val="24"/>
          <w:szCs w:val="24"/>
          <w:lang w:eastAsia="zh-CN"/>
        </w:rPr>
        <w:t>organizacijų</w:t>
      </w:r>
      <w:r w:rsidR="00C73009" w:rsidRPr="005B6EB2">
        <w:rPr>
          <w:spacing w:val="1"/>
          <w:sz w:val="24"/>
          <w:szCs w:val="24"/>
          <w:lang w:eastAsia="zh-CN"/>
        </w:rPr>
        <w:t xml:space="preserve"> </w:t>
      </w:r>
      <w:r w:rsidR="00C73009" w:rsidRPr="005B6EB2">
        <w:rPr>
          <w:sz w:val="24"/>
          <w:szCs w:val="24"/>
          <w:lang w:eastAsia="zh-CN"/>
        </w:rPr>
        <w:t>veiklos</w:t>
      </w:r>
      <w:r w:rsidR="00C73009" w:rsidRPr="005B6EB2">
        <w:rPr>
          <w:spacing w:val="1"/>
          <w:sz w:val="24"/>
          <w:szCs w:val="24"/>
          <w:lang w:eastAsia="zh-CN"/>
        </w:rPr>
        <w:t xml:space="preserve"> </w:t>
      </w:r>
      <w:r w:rsidR="00C73009" w:rsidRPr="005B6EB2">
        <w:rPr>
          <w:sz w:val="24"/>
          <w:szCs w:val="24"/>
          <w:lang w:eastAsia="zh-CN"/>
        </w:rPr>
        <w:t>stiprinimo</w:t>
      </w:r>
      <w:r w:rsidR="00C73009" w:rsidRPr="005B6EB2">
        <w:rPr>
          <w:spacing w:val="1"/>
          <w:sz w:val="24"/>
          <w:szCs w:val="24"/>
          <w:lang w:eastAsia="zh-CN"/>
        </w:rPr>
        <w:t xml:space="preserve"> </w:t>
      </w:r>
      <w:r w:rsidR="00C73009" w:rsidRPr="005B6EB2">
        <w:rPr>
          <w:sz w:val="24"/>
          <w:szCs w:val="24"/>
          <w:lang w:eastAsia="zh-CN"/>
        </w:rPr>
        <w:t>2023–2025</w:t>
      </w:r>
      <w:r w:rsidR="00C73009" w:rsidRPr="005B6EB2">
        <w:rPr>
          <w:spacing w:val="1"/>
          <w:sz w:val="24"/>
          <w:szCs w:val="24"/>
          <w:lang w:eastAsia="zh-CN"/>
        </w:rPr>
        <w:t xml:space="preserve"> </w:t>
      </w:r>
      <w:r w:rsidR="00C73009" w:rsidRPr="005B6EB2">
        <w:rPr>
          <w:sz w:val="24"/>
          <w:szCs w:val="24"/>
          <w:lang w:eastAsia="zh-CN"/>
        </w:rPr>
        <w:t>metų</w:t>
      </w:r>
      <w:r w:rsidR="00C73009" w:rsidRPr="005B6EB2">
        <w:rPr>
          <w:spacing w:val="1"/>
          <w:sz w:val="24"/>
          <w:szCs w:val="24"/>
          <w:lang w:eastAsia="zh-CN"/>
        </w:rPr>
        <w:t xml:space="preserve"> </w:t>
      </w:r>
      <w:r w:rsidR="00C73009" w:rsidRPr="005B6EB2">
        <w:rPr>
          <w:sz w:val="24"/>
          <w:szCs w:val="24"/>
          <w:lang w:eastAsia="zh-CN"/>
        </w:rPr>
        <w:t>veiksmų</w:t>
      </w:r>
      <w:r w:rsidR="00117534" w:rsidRPr="005B6EB2">
        <w:rPr>
          <w:sz w:val="24"/>
          <w:szCs w:val="24"/>
          <w:lang w:eastAsia="zh-CN"/>
        </w:rPr>
        <w:t xml:space="preserve"> </w:t>
      </w:r>
      <w:r w:rsidR="00C73009" w:rsidRPr="005B6EB2">
        <w:rPr>
          <w:spacing w:val="-57"/>
          <w:sz w:val="24"/>
          <w:szCs w:val="24"/>
          <w:lang w:eastAsia="zh-CN"/>
        </w:rPr>
        <w:t xml:space="preserve"> </w:t>
      </w:r>
      <w:r w:rsidR="00C73009" w:rsidRPr="005B6EB2">
        <w:rPr>
          <w:sz w:val="24"/>
          <w:szCs w:val="24"/>
          <w:lang w:eastAsia="zh-CN"/>
        </w:rPr>
        <w:t>plano</w:t>
      </w:r>
      <w:r w:rsidR="00C73009" w:rsidRPr="005B6EB2">
        <w:rPr>
          <w:spacing w:val="1"/>
          <w:sz w:val="24"/>
          <w:szCs w:val="24"/>
          <w:lang w:eastAsia="zh-CN"/>
        </w:rPr>
        <w:t xml:space="preserve"> </w:t>
      </w:r>
      <w:r w:rsidR="00C73009" w:rsidRPr="005B6EB2">
        <w:rPr>
          <w:sz w:val="24"/>
          <w:szCs w:val="24"/>
          <w:lang w:eastAsia="zh-CN"/>
        </w:rPr>
        <w:t>2.1.1.1</w:t>
      </w:r>
      <w:r w:rsidR="00C73009" w:rsidRPr="005B6EB2">
        <w:rPr>
          <w:spacing w:val="1"/>
          <w:sz w:val="24"/>
          <w:szCs w:val="24"/>
          <w:lang w:eastAsia="zh-CN"/>
        </w:rPr>
        <w:t xml:space="preserve"> </w:t>
      </w:r>
      <w:r w:rsidR="00C73009" w:rsidRPr="005B6EB2">
        <w:rPr>
          <w:sz w:val="24"/>
          <w:szCs w:val="24"/>
          <w:lang w:eastAsia="zh-CN"/>
        </w:rPr>
        <w:t>priemon</w:t>
      </w:r>
      <w:r w:rsidR="00117534" w:rsidRPr="005B6EB2">
        <w:rPr>
          <w:sz w:val="24"/>
          <w:szCs w:val="24"/>
          <w:lang w:eastAsia="zh-CN"/>
        </w:rPr>
        <w:t>ės</w:t>
      </w:r>
      <w:r w:rsidR="00C73009" w:rsidRPr="005B6EB2">
        <w:rPr>
          <w:spacing w:val="1"/>
          <w:sz w:val="24"/>
          <w:szCs w:val="24"/>
          <w:lang w:eastAsia="zh-CN"/>
        </w:rPr>
        <w:t xml:space="preserve"> </w:t>
      </w:r>
      <w:r w:rsidR="00C73009" w:rsidRPr="005B6EB2">
        <w:rPr>
          <w:sz w:val="24"/>
          <w:szCs w:val="24"/>
          <w:lang w:eastAsia="zh-CN"/>
        </w:rPr>
        <w:t>„Stiprinti</w:t>
      </w:r>
      <w:r w:rsidR="00C73009" w:rsidRPr="005B6EB2">
        <w:rPr>
          <w:spacing w:val="1"/>
          <w:sz w:val="24"/>
          <w:szCs w:val="24"/>
          <w:lang w:eastAsia="zh-CN"/>
        </w:rPr>
        <w:t xml:space="preserve"> </w:t>
      </w:r>
      <w:r w:rsidR="00C73009" w:rsidRPr="005B6EB2">
        <w:rPr>
          <w:sz w:val="24"/>
          <w:szCs w:val="24"/>
          <w:lang w:eastAsia="zh-CN"/>
        </w:rPr>
        <w:t>bendruomeninę</w:t>
      </w:r>
      <w:r w:rsidR="00C73009" w:rsidRPr="005B6EB2">
        <w:rPr>
          <w:spacing w:val="1"/>
          <w:sz w:val="24"/>
          <w:szCs w:val="24"/>
          <w:lang w:eastAsia="zh-CN"/>
        </w:rPr>
        <w:t xml:space="preserve"> </w:t>
      </w:r>
      <w:r w:rsidR="00C73009" w:rsidRPr="005B6EB2">
        <w:rPr>
          <w:sz w:val="24"/>
          <w:szCs w:val="24"/>
          <w:lang w:eastAsia="zh-CN"/>
        </w:rPr>
        <w:t>veiklą</w:t>
      </w:r>
      <w:r w:rsidR="00C73009" w:rsidRPr="005B6EB2">
        <w:rPr>
          <w:spacing w:val="1"/>
          <w:sz w:val="24"/>
          <w:szCs w:val="24"/>
          <w:lang w:eastAsia="zh-CN"/>
        </w:rPr>
        <w:t xml:space="preserve"> </w:t>
      </w:r>
      <w:r w:rsidR="00C73009" w:rsidRPr="005B6EB2">
        <w:rPr>
          <w:sz w:val="24"/>
          <w:szCs w:val="24"/>
          <w:lang w:eastAsia="zh-CN"/>
        </w:rPr>
        <w:t>savivaldybėse“</w:t>
      </w:r>
      <w:r w:rsidR="00C501C1" w:rsidRPr="005B6EB2">
        <w:rPr>
          <w:sz w:val="24"/>
          <w:szCs w:val="24"/>
        </w:rPr>
        <w:t xml:space="preserve"> bandomąjį modelį </w:t>
      </w:r>
      <w:r w:rsidR="00B900F8" w:rsidRPr="005B6EB2">
        <w:rPr>
          <w:sz w:val="24"/>
          <w:szCs w:val="24"/>
        </w:rPr>
        <w:t>27</w:t>
      </w:r>
      <w:r w:rsidR="006A3892" w:rsidRPr="005B6EB2">
        <w:rPr>
          <w:sz w:val="24"/>
          <w:szCs w:val="24"/>
        </w:rPr>
        <w:t xml:space="preserve"> </w:t>
      </w:r>
      <w:r w:rsidR="00B900F8" w:rsidRPr="005B6EB2">
        <w:rPr>
          <w:sz w:val="24"/>
          <w:szCs w:val="24"/>
        </w:rPr>
        <w:t>278,56</w:t>
      </w:r>
      <w:r w:rsidR="00117534" w:rsidRPr="005B6EB2">
        <w:rPr>
          <w:sz w:val="24"/>
          <w:szCs w:val="24"/>
        </w:rPr>
        <w:t xml:space="preserve"> Eur (</w:t>
      </w:r>
      <w:r w:rsidR="00B900F8" w:rsidRPr="005B6EB2">
        <w:rPr>
          <w:sz w:val="24"/>
          <w:szCs w:val="24"/>
        </w:rPr>
        <w:t xml:space="preserve">dvidešimt septynis </w:t>
      </w:r>
      <w:r w:rsidR="006177D0" w:rsidRPr="005B6EB2">
        <w:rPr>
          <w:sz w:val="24"/>
          <w:szCs w:val="24"/>
        </w:rPr>
        <w:t xml:space="preserve">tūkstančius </w:t>
      </w:r>
      <w:r w:rsidR="00B900F8" w:rsidRPr="005B6EB2">
        <w:rPr>
          <w:sz w:val="24"/>
          <w:szCs w:val="24"/>
        </w:rPr>
        <w:t>du</w:t>
      </w:r>
      <w:r w:rsidR="006177D0" w:rsidRPr="005B6EB2">
        <w:rPr>
          <w:sz w:val="24"/>
          <w:szCs w:val="24"/>
        </w:rPr>
        <w:t xml:space="preserve"> šimtus </w:t>
      </w:r>
      <w:r w:rsidR="00B900F8" w:rsidRPr="005B6EB2">
        <w:rPr>
          <w:sz w:val="24"/>
          <w:szCs w:val="24"/>
        </w:rPr>
        <w:t>septyniasdešimt aštuonis</w:t>
      </w:r>
      <w:r w:rsidR="006177D0" w:rsidRPr="005B6EB2">
        <w:rPr>
          <w:sz w:val="24"/>
          <w:szCs w:val="24"/>
        </w:rPr>
        <w:t xml:space="preserve"> </w:t>
      </w:r>
      <w:r w:rsidR="00117534" w:rsidRPr="005B6EB2">
        <w:rPr>
          <w:sz w:val="24"/>
          <w:szCs w:val="24"/>
        </w:rPr>
        <w:t xml:space="preserve">Eur </w:t>
      </w:r>
      <w:r w:rsidR="00B900F8" w:rsidRPr="005B6EB2">
        <w:rPr>
          <w:sz w:val="24"/>
          <w:szCs w:val="24"/>
        </w:rPr>
        <w:t>56</w:t>
      </w:r>
      <w:r w:rsidR="00117534" w:rsidRPr="005B6EB2">
        <w:rPr>
          <w:sz w:val="24"/>
          <w:szCs w:val="24"/>
        </w:rPr>
        <w:t xml:space="preserve"> ct) </w:t>
      </w:r>
      <w:r w:rsidR="00525B06" w:rsidRPr="005B6EB2">
        <w:rPr>
          <w:sz w:val="24"/>
          <w:szCs w:val="24"/>
        </w:rPr>
        <w:t>š</w:t>
      </w:r>
      <w:r w:rsidR="002B72EE" w:rsidRPr="005B6EB2">
        <w:rPr>
          <w:sz w:val="24"/>
          <w:szCs w:val="24"/>
        </w:rPr>
        <w:t>ioms asociacijoms:</w:t>
      </w:r>
    </w:p>
    <w:p w14:paraId="1CABB1AE" w14:textId="3D8E180A" w:rsidR="006A3892" w:rsidRPr="005B6EB2" w:rsidRDefault="006A3892" w:rsidP="00FD6880">
      <w:pPr>
        <w:tabs>
          <w:tab w:val="left" w:pos="5175"/>
        </w:tabs>
        <w:spacing w:line="276" w:lineRule="auto"/>
        <w:ind w:firstLine="567"/>
        <w:jc w:val="both"/>
        <w:rPr>
          <w:sz w:val="24"/>
          <w:szCs w:val="24"/>
        </w:rPr>
      </w:pPr>
      <w:r w:rsidRPr="005B6EB2">
        <w:rPr>
          <w:sz w:val="24"/>
          <w:szCs w:val="24"/>
        </w:rPr>
        <w:t xml:space="preserve">1.1. </w:t>
      </w:r>
      <w:r w:rsidR="00FD6880" w:rsidRPr="005B6EB2">
        <w:rPr>
          <w:sz w:val="24"/>
          <w:szCs w:val="24"/>
        </w:rPr>
        <w:t>a</w:t>
      </w:r>
      <w:r w:rsidRPr="005B6EB2">
        <w:rPr>
          <w:sz w:val="24"/>
          <w:szCs w:val="24"/>
        </w:rPr>
        <w:t xml:space="preserve">sociacijai </w:t>
      </w:r>
      <w:r w:rsidR="00FD6880" w:rsidRPr="005B6EB2">
        <w:rPr>
          <w:sz w:val="24"/>
          <w:szCs w:val="24"/>
        </w:rPr>
        <w:t>„</w:t>
      </w:r>
      <w:r w:rsidRPr="005B6EB2">
        <w:rPr>
          <w:sz w:val="24"/>
          <w:szCs w:val="24"/>
        </w:rPr>
        <w:t>Micaičių bendruomenė</w:t>
      </w:r>
      <w:r w:rsidR="00FD6880" w:rsidRPr="005B6EB2">
        <w:rPr>
          <w:sz w:val="24"/>
          <w:szCs w:val="24"/>
        </w:rPr>
        <w:t>“</w:t>
      </w:r>
      <w:r w:rsidRPr="005B6EB2">
        <w:rPr>
          <w:sz w:val="24"/>
          <w:szCs w:val="24"/>
        </w:rPr>
        <w:t>, kodas 300592672, a. s. LT37 4010 0442 0040 8467 (</w:t>
      </w:r>
      <w:r w:rsidR="00C7725B" w:rsidRPr="005B6EB2">
        <w:rPr>
          <w:sz w:val="24"/>
          <w:szCs w:val="24"/>
        </w:rPr>
        <w:t>AB „</w:t>
      </w:r>
      <w:proofErr w:type="spellStart"/>
      <w:r w:rsidR="00C7725B" w:rsidRPr="005B6EB2">
        <w:rPr>
          <w:sz w:val="24"/>
          <w:szCs w:val="24"/>
        </w:rPr>
        <w:t>Luminor</w:t>
      </w:r>
      <w:proofErr w:type="spellEnd"/>
      <w:r w:rsidR="00C7725B" w:rsidRPr="005B6EB2">
        <w:rPr>
          <w:sz w:val="24"/>
          <w:szCs w:val="24"/>
        </w:rPr>
        <w:t xml:space="preserve"> Bank“, AS bankas</w:t>
      </w:r>
      <w:r w:rsidRPr="005B6EB2">
        <w:rPr>
          <w:sz w:val="24"/>
          <w:szCs w:val="24"/>
        </w:rPr>
        <w:t>), projektui „Micaičiai švenčia 2024“ – 5</w:t>
      </w:r>
      <w:r w:rsidR="003328A3" w:rsidRPr="005B6EB2">
        <w:rPr>
          <w:sz w:val="24"/>
          <w:szCs w:val="24"/>
        </w:rPr>
        <w:t xml:space="preserve"> </w:t>
      </w:r>
      <w:r w:rsidRPr="005B6EB2">
        <w:rPr>
          <w:sz w:val="24"/>
          <w:szCs w:val="24"/>
        </w:rPr>
        <w:t>000,00 Eur (penkis tūkstančius Eur 00 ct);</w:t>
      </w:r>
    </w:p>
    <w:p w14:paraId="2F55113B" w14:textId="0A06D4B4" w:rsidR="00C76553" w:rsidRPr="005B6EB2" w:rsidRDefault="00C76553" w:rsidP="006E3EA6">
      <w:pPr>
        <w:widowControl/>
        <w:tabs>
          <w:tab w:val="left" w:pos="0"/>
        </w:tabs>
        <w:spacing w:line="276" w:lineRule="auto"/>
        <w:ind w:firstLine="567"/>
        <w:jc w:val="both"/>
        <w:rPr>
          <w:sz w:val="24"/>
          <w:szCs w:val="24"/>
        </w:rPr>
      </w:pPr>
      <w:r w:rsidRPr="005B6EB2">
        <w:rPr>
          <w:sz w:val="24"/>
          <w:szCs w:val="24"/>
        </w:rPr>
        <w:t>1.</w:t>
      </w:r>
      <w:r w:rsidR="00E07BF1" w:rsidRPr="005B6EB2">
        <w:rPr>
          <w:sz w:val="24"/>
          <w:szCs w:val="24"/>
        </w:rPr>
        <w:t>2</w:t>
      </w:r>
      <w:r w:rsidRPr="005B6EB2">
        <w:rPr>
          <w:sz w:val="24"/>
          <w:szCs w:val="24"/>
        </w:rPr>
        <w:t xml:space="preserve">. </w:t>
      </w:r>
      <w:r w:rsidR="00FD6880" w:rsidRPr="005B6EB2">
        <w:rPr>
          <w:sz w:val="24"/>
          <w:szCs w:val="24"/>
        </w:rPr>
        <w:t>a</w:t>
      </w:r>
      <w:r w:rsidR="00684DB0" w:rsidRPr="005B6EB2">
        <w:rPr>
          <w:sz w:val="24"/>
          <w:szCs w:val="24"/>
        </w:rPr>
        <w:t xml:space="preserve">sociacijai </w:t>
      </w:r>
      <w:r w:rsidR="007875CA" w:rsidRPr="005B6EB2">
        <w:rPr>
          <w:sz w:val="24"/>
          <w:szCs w:val="24"/>
        </w:rPr>
        <w:t>Kuršėnų „Pavenčių bendruomenė“</w:t>
      </w:r>
      <w:r w:rsidR="002B72EE" w:rsidRPr="005B6EB2">
        <w:rPr>
          <w:sz w:val="24"/>
          <w:szCs w:val="24"/>
        </w:rPr>
        <w:t>,</w:t>
      </w:r>
      <w:r w:rsidR="0087398A" w:rsidRPr="005B6EB2">
        <w:rPr>
          <w:sz w:val="24"/>
          <w:szCs w:val="24"/>
        </w:rPr>
        <w:t xml:space="preserve"> kodas</w:t>
      </w:r>
      <w:r w:rsidR="006E0706" w:rsidRPr="005B6EB2">
        <w:rPr>
          <w:sz w:val="24"/>
          <w:szCs w:val="24"/>
        </w:rPr>
        <w:t xml:space="preserve"> 300</w:t>
      </w:r>
      <w:r w:rsidR="002B72EE" w:rsidRPr="005B6EB2">
        <w:rPr>
          <w:sz w:val="24"/>
          <w:szCs w:val="24"/>
        </w:rPr>
        <w:t>033850</w:t>
      </w:r>
      <w:r w:rsidR="006E0706" w:rsidRPr="005B6EB2">
        <w:rPr>
          <w:sz w:val="24"/>
          <w:szCs w:val="24"/>
        </w:rPr>
        <w:t>, a. s. LT</w:t>
      </w:r>
      <w:r w:rsidR="002B72EE" w:rsidRPr="005B6EB2">
        <w:rPr>
          <w:sz w:val="24"/>
          <w:szCs w:val="24"/>
        </w:rPr>
        <w:t>23 5010 6000 0140 0293</w:t>
      </w:r>
      <w:r w:rsidR="006E0706" w:rsidRPr="005B6EB2">
        <w:rPr>
          <w:sz w:val="24"/>
          <w:szCs w:val="24"/>
        </w:rPr>
        <w:t xml:space="preserve"> (</w:t>
      </w:r>
      <w:r w:rsidR="002B72EE" w:rsidRPr="005B6EB2">
        <w:rPr>
          <w:sz w:val="24"/>
          <w:szCs w:val="24"/>
        </w:rPr>
        <w:t xml:space="preserve">Kredito unija </w:t>
      </w:r>
      <w:r w:rsidR="006E0706" w:rsidRPr="005B6EB2">
        <w:rPr>
          <w:sz w:val="24"/>
          <w:szCs w:val="24"/>
        </w:rPr>
        <w:t>„</w:t>
      </w:r>
      <w:proofErr w:type="spellStart"/>
      <w:r w:rsidR="002B72EE" w:rsidRPr="005B6EB2">
        <w:rPr>
          <w:sz w:val="24"/>
          <w:szCs w:val="24"/>
        </w:rPr>
        <w:t>Ebitum</w:t>
      </w:r>
      <w:proofErr w:type="spellEnd"/>
      <w:r w:rsidR="006E0706" w:rsidRPr="005B6EB2">
        <w:rPr>
          <w:sz w:val="24"/>
          <w:szCs w:val="24"/>
        </w:rPr>
        <w:t>“)</w:t>
      </w:r>
      <w:r w:rsidR="00C404EB" w:rsidRPr="005B6EB2">
        <w:rPr>
          <w:sz w:val="24"/>
          <w:szCs w:val="24"/>
        </w:rPr>
        <w:t>,</w:t>
      </w:r>
      <w:r w:rsidR="006E0706" w:rsidRPr="005B6EB2">
        <w:rPr>
          <w:sz w:val="24"/>
          <w:szCs w:val="24"/>
        </w:rPr>
        <w:t xml:space="preserve"> </w:t>
      </w:r>
      <w:r w:rsidRPr="005B6EB2">
        <w:rPr>
          <w:sz w:val="24"/>
          <w:szCs w:val="24"/>
        </w:rPr>
        <w:t>projektui „</w:t>
      </w:r>
      <w:r w:rsidR="006A3892" w:rsidRPr="005B6EB2">
        <w:rPr>
          <w:sz w:val="24"/>
          <w:szCs w:val="24"/>
        </w:rPr>
        <w:t>Dvid</w:t>
      </w:r>
      <w:r w:rsidR="00C7725B" w:rsidRPr="005B6EB2">
        <w:rPr>
          <w:sz w:val="24"/>
          <w:szCs w:val="24"/>
        </w:rPr>
        <w:t>e</w:t>
      </w:r>
      <w:r w:rsidR="006A3892" w:rsidRPr="005B6EB2">
        <w:rPr>
          <w:sz w:val="24"/>
          <w:szCs w:val="24"/>
        </w:rPr>
        <w:t>šimt kūrybingų ir sportiškų bendrystės metų</w:t>
      </w:r>
      <w:r w:rsidR="007875CA" w:rsidRPr="005B6EB2">
        <w:rPr>
          <w:sz w:val="24"/>
          <w:szCs w:val="24"/>
        </w:rPr>
        <w:t>“</w:t>
      </w:r>
      <w:r w:rsidR="002B72EE" w:rsidRPr="005B6EB2">
        <w:rPr>
          <w:sz w:val="24"/>
          <w:szCs w:val="24"/>
        </w:rPr>
        <w:t xml:space="preserve"> įgyvendinti</w:t>
      </w:r>
      <w:r w:rsidRPr="005B6EB2">
        <w:rPr>
          <w:sz w:val="24"/>
          <w:szCs w:val="24"/>
        </w:rPr>
        <w:t xml:space="preserve"> </w:t>
      </w:r>
      <w:r w:rsidR="00C547AF" w:rsidRPr="005B6EB2">
        <w:rPr>
          <w:sz w:val="24"/>
          <w:szCs w:val="24"/>
        </w:rPr>
        <w:t xml:space="preserve">– </w:t>
      </w:r>
      <w:r w:rsidR="007875CA" w:rsidRPr="005B6EB2">
        <w:rPr>
          <w:sz w:val="24"/>
          <w:szCs w:val="24"/>
        </w:rPr>
        <w:t>4 986,</w:t>
      </w:r>
      <w:r w:rsidR="006A3892" w:rsidRPr="005B6EB2">
        <w:rPr>
          <w:sz w:val="24"/>
          <w:szCs w:val="24"/>
        </w:rPr>
        <w:t>00</w:t>
      </w:r>
      <w:r w:rsidR="007875CA" w:rsidRPr="005B6EB2">
        <w:rPr>
          <w:sz w:val="24"/>
          <w:szCs w:val="24"/>
        </w:rPr>
        <w:t xml:space="preserve"> </w:t>
      </w:r>
      <w:r w:rsidRPr="005B6EB2">
        <w:rPr>
          <w:sz w:val="24"/>
          <w:szCs w:val="24"/>
        </w:rPr>
        <w:t>Eur</w:t>
      </w:r>
      <w:r w:rsidR="006E0706" w:rsidRPr="005B6EB2">
        <w:rPr>
          <w:sz w:val="24"/>
          <w:szCs w:val="24"/>
        </w:rPr>
        <w:t xml:space="preserve"> (</w:t>
      </w:r>
      <w:r w:rsidR="00347218" w:rsidRPr="005B6EB2">
        <w:rPr>
          <w:sz w:val="24"/>
          <w:szCs w:val="24"/>
        </w:rPr>
        <w:t>keturi</w:t>
      </w:r>
      <w:r w:rsidR="00684DB0" w:rsidRPr="005B6EB2">
        <w:rPr>
          <w:sz w:val="24"/>
          <w:szCs w:val="24"/>
        </w:rPr>
        <w:t>s</w:t>
      </w:r>
      <w:r w:rsidR="00347218" w:rsidRPr="005B6EB2">
        <w:rPr>
          <w:sz w:val="24"/>
          <w:szCs w:val="24"/>
        </w:rPr>
        <w:t xml:space="preserve"> tūkstančius devynis šimtus aštuoniasdešimt šešis </w:t>
      </w:r>
      <w:r w:rsidR="006E0706" w:rsidRPr="005B6EB2">
        <w:rPr>
          <w:sz w:val="24"/>
          <w:szCs w:val="24"/>
        </w:rPr>
        <w:t>Eu</w:t>
      </w:r>
      <w:r w:rsidR="006A3892" w:rsidRPr="005B6EB2">
        <w:rPr>
          <w:sz w:val="24"/>
          <w:szCs w:val="24"/>
        </w:rPr>
        <w:t>r 00</w:t>
      </w:r>
      <w:r w:rsidR="006E0706" w:rsidRPr="005B6EB2">
        <w:rPr>
          <w:sz w:val="24"/>
          <w:szCs w:val="24"/>
        </w:rPr>
        <w:t xml:space="preserve"> ct)</w:t>
      </w:r>
      <w:r w:rsidRPr="005B6EB2">
        <w:rPr>
          <w:sz w:val="24"/>
          <w:szCs w:val="24"/>
        </w:rPr>
        <w:t>;</w:t>
      </w:r>
    </w:p>
    <w:p w14:paraId="38A2181B" w14:textId="7790192F" w:rsidR="006A3892" w:rsidRPr="005B6EB2" w:rsidRDefault="00AE54D2" w:rsidP="006E3EA6">
      <w:pPr>
        <w:tabs>
          <w:tab w:val="left" w:pos="0"/>
        </w:tabs>
        <w:spacing w:line="276" w:lineRule="auto"/>
        <w:ind w:firstLine="567"/>
        <w:jc w:val="both"/>
        <w:rPr>
          <w:sz w:val="24"/>
          <w:szCs w:val="24"/>
        </w:rPr>
      </w:pPr>
      <w:r w:rsidRPr="005B6EB2">
        <w:rPr>
          <w:sz w:val="24"/>
          <w:szCs w:val="24"/>
        </w:rPr>
        <w:t>1.</w:t>
      </w:r>
      <w:r w:rsidR="00E07BF1" w:rsidRPr="005B6EB2">
        <w:rPr>
          <w:sz w:val="24"/>
          <w:szCs w:val="24"/>
        </w:rPr>
        <w:t>3</w:t>
      </w:r>
      <w:r w:rsidRPr="005B6EB2">
        <w:rPr>
          <w:sz w:val="24"/>
          <w:szCs w:val="24"/>
        </w:rPr>
        <w:t xml:space="preserve">. </w:t>
      </w:r>
      <w:r w:rsidR="00FD6880" w:rsidRPr="005B6EB2">
        <w:rPr>
          <w:sz w:val="24"/>
          <w:szCs w:val="24"/>
        </w:rPr>
        <w:t>a</w:t>
      </w:r>
      <w:r w:rsidR="006A3892" w:rsidRPr="005B6EB2">
        <w:rPr>
          <w:sz w:val="24"/>
          <w:szCs w:val="24"/>
        </w:rPr>
        <w:t>sociacij</w:t>
      </w:r>
      <w:r w:rsidR="00C62F6A" w:rsidRPr="005B6EB2">
        <w:rPr>
          <w:sz w:val="24"/>
          <w:szCs w:val="24"/>
        </w:rPr>
        <w:t>ai</w:t>
      </w:r>
      <w:r w:rsidR="006A3892" w:rsidRPr="005B6EB2">
        <w:rPr>
          <w:sz w:val="24"/>
          <w:szCs w:val="24"/>
        </w:rPr>
        <w:t xml:space="preserve"> „Šakynos bendruomenė“</w:t>
      </w:r>
      <w:r w:rsidR="00C62F6A" w:rsidRPr="005B6EB2">
        <w:rPr>
          <w:sz w:val="24"/>
          <w:szCs w:val="24"/>
        </w:rPr>
        <w:t>, kodas 300096270, a. s. LT80 7300 0100 8932 7662</w:t>
      </w:r>
      <w:r w:rsidR="006A3892" w:rsidRPr="005B6EB2">
        <w:rPr>
          <w:sz w:val="24"/>
          <w:szCs w:val="24"/>
        </w:rPr>
        <w:t xml:space="preserve"> </w:t>
      </w:r>
      <w:r w:rsidR="00C62F6A" w:rsidRPr="005B6EB2">
        <w:rPr>
          <w:sz w:val="24"/>
          <w:szCs w:val="24"/>
        </w:rPr>
        <w:t>(„Swedbankׅ“</w:t>
      </w:r>
      <w:r w:rsidR="00CA7457" w:rsidRPr="005B6EB2">
        <w:rPr>
          <w:sz w:val="24"/>
          <w:szCs w:val="24"/>
        </w:rPr>
        <w:t>,</w:t>
      </w:r>
      <w:r w:rsidR="00C62F6A" w:rsidRPr="005B6EB2">
        <w:rPr>
          <w:sz w:val="24"/>
          <w:szCs w:val="24"/>
        </w:rPr>
        <w:t xml:space="preserve"> AB)</w:t>
      </w:r>
      <w:r w:rsidR="00CA7457" w:rsidRPr="005B6EB2">
        <w:rPr>
          <w:sz w:val="24"/>
          <w:szCs w:val="24"/>
        </w:rPr>
        <w:t>,</w:t>
      </w:r>
      <w:r w:rsidR="00C62F6A" w:rsidRPr="005B6EB2">
        <w:rPr>
          <w:sz w:val="24"/>
          <w:szCs w:val="24"/>
        </w:rPr>
        <w:t xml:space="preserve"> </w:t>
      </w:r>
      <w:r w:rsidR="006A3892" w:rsidRPr="005B6EB2">
        <w:rPr>
          <w:sz w:val="24"/>
          <w:szCs w:val="24"/>
        </w:rPr>
        <w:t>projektui „Vieningais žingsniais susitelkimo vardan“ – 4</w:t>
      </w:r>
      <w:r w:rsidR="003328A3" w:rsidRPr="005B6EB2">
        <w:rPr>
          <w:sz w:val="24"/>
          <w:szCs w:val="24"/>
        </w:rPr>
        <w:t xml:space="preserve"> </w:t>
      </w:r>
      <w:r w:rsidR="006A3892" w:rsidRPr="005B6EB2">
        <w:rPr>
          <w:sz w:val="24"/>
          <w:szCs w:val="24"/>
        </w:rPr>
        <w:t>965,32 Eur</w:t>
      </w:r>
      <w:r w:rsidR="00C62F6A" w:rsidRPr="005B6EB2">
        <w:rPr>
          <w:sz w:val="24"/>
          <w:szCs w:val="24"/>
        </w:rPr>
        <w:t xml:space="preserve"> (keturis tūkstančius devynis šimtus šešiasdešimt penkis Eur 32 ct);</w:t>
      </w:r>
    </w:p>
    <w:p w14:paraId="49EE8AB9" w14:textId="55468DC7" w:rsidR="00A4047A" w:rsidRPr="005B6EB2" w:rsidRDefault="006A3892" w:rsidP="006E3EA6">
      <w:pPr>
        <w:pStyle w:val="Sraopastraipa"/>
        <w:tabs>
          <w:tab w:val="left" w:pos="0"/>
          <w:tab w:val="left" w:pos="284"/>
          <w:tab w:val="left" w:pos="1088"/>
        </w:tabs>
        <w:spacing w:line="276" w:lineRule="auto"/>
        <w:ind w:left="0" w:right="0" w:firstLine="567"/>
        <w:rPr>
          <w:sz w:val="24"/>
          <w:szCs w:val="24"/>
        </w:rPr>
      </w:pPr>
      <w:r w:rsidRPr="005B6EB2">
        <w:rPr>
          <w:sz w:val="24"/>
          <w:szCs w:val="24"/>
        </w:rPr>
        <w:t xml:space="preserve">1.4. </w:t>
      </w:r>
      <w:r w:rsidR="00FD6880" w:rsidRPr="005B6EB2">
        <w:rPr>
          <w:sz w:val="24"/>
          <w:szCs w:val="24"/>
        </w:rPr>
        <w:t>a</w:t>
      </w:r>
      <w:r w:rsidRPr="005B6EB2">
        <w:rPr>
          <w:sz w:val="24"/>
          <w:szCs w:val="24"/>
        </w:rPr>
        <w:t>sociacij</w:t>
      </w:r>
      <w:r w:rsidR="00FD6880" w:rsidRPr="005B6EB2">
        <w:rPr>
          <w:sz w:val="24"/>
          <w:szCs w:val="24"/>
        </w:rPr>
        <w:t>ai</w:t>
      </w:r>
      <w:r w:rsidRPr="005B6EB2">
        <w:rPr>
          <w:sz w:val="24"/>
          <w:szCs w:val="24"/>
        </w:rPr>
        <w:t xml:space="preserve"> </w:t>
      </w:r>
      <w:r w:rsidR="00FD6880" w:rsidRPr="005B6EB2">
        <w:rPr>
          <w:sz w:val="24"/>
          <w:szCs w:val="24"/>
        </w:rPr>
        <w:t>„</w:t>
      </w:r>
      <w:r w:rsidRPr="005B6EB2">
        <w:rPr>
          <w:sz w:val="24"/>
          <w:szCs w:val="24"/>
        </w:rPr>
        <w:t>Naisių bendruomenė</w:t>
      </w:r>
      <w:r w:rsidR="00FD6880" w:rsidRPr="005B6EB2">
        <w:rPr>
          <w:sz w:val="24"/>
          <w:szCs w:val="24"/>
        </w:rPr>
        <w:t>“</w:t>
      </w:r>
      <w:r w:rsidR="00C62F6A" w:rsidRPr="005B6EB2">
        <w:rPr>
          <w:sz w:val="24"/>
          <w:szCs w:val="24"/>
        </w:rPr>
        <w:t>, kodas 302</w:t>
      </w:r>
      <w:r w:rsidR="00AC2FCB" w:rsidRPr="005B6EB2">
        <w:rPr>
          <w:sz w:val="24"/>
          <w:szCs w:val="24"/>
        </w:rPr>
        <w:t>467105, a. s. LT56 7300</w:t>
      </w:r>
      <w:r w:rsidR="001B6AF8" w:rsidRPr="005B6EB2">
        <w:rPr>
          <w:sz w:val="24"/>
          <w:szCs w:val="24"/>
        </w:rPr>
        <w:t xml:space="preserve"> </w:t>
      </w:r>
      <w:r w:rsidR="00AC2FCB" w:rsidRPr="005B6EB2">
        <w:rPr>
          <w:sz w:val="24"/>
          <w:szCs w:val="24"/>
        </w:rPr>
        <w:t>0101</w:t>
      </w:r>
      <w:r w:rsidR="001B6AF8" w:rsidRPr="005B6EB2">
        <w:rPr>
          <w:sz w:val="24"/>
          <w:szCs w:val="24"/>
        </w:rPr>
        <w:t xml:space="preserve"> </w:t>
      </w:r>
      <w:r w:rsidR="00AC2FCB" w:rsidRPr="005B6EB2">
        <w:rPr>
          <w:sz w:val="24"/>
          <w:szCs w:val="24"/>
        </w:rPr>
        <w:t>2671</w:t>
      </w:r>
      <w:r w:rsidR="001B6AF8" w:rsidRPr="005B6EB2">
        <w:rPr>
          <w:sz w:val="24"/>
          <w:szCs w:val="24"/>
        </w:rPr>
        <w:t xml:space="preserve"> </w:t>
      </w:r>
      <w:r w:rsidR="00AC2FCB" w:rsidRPr="005B6EB2">
        <w:rPr>
          <w:sz w:val="24"/>
          <w:szCs w:val="24"/>
        </w:rPr>
        <w:t>2088 („Swedbank“</w:t>
      </w:r>
      <w:r w:rsidR="00CA7457" w:rsidRPr="005B6EB2">
        <w:rPr>
          <w:sz w:val="24"/>
          <w:szCs w:val="24"/>
        </w:rPr>
        <w:t>,</w:t>
      </w:r>
      <w:r w:rsidR="00AC2FCB" w:rsidRPr="005B6EB2">
        <w:rPr>
          <w:sz w:val="24"/>
          <w:szCs w:val="24"/>
        </w:rPr>
        <w:t xml:space="preserve"> AB)</w:t>
      </w:r>
      <w:r w:rsidR="00CA7457" w:rsidRPr="005B6EB2">
        <w:rPr>
          <w:sz w:val="24"/>
          <w:szCs w:val="24"/>
        </w:rPr>
        <w:t>,</w:t>
      </w:r>
      <w:r w:rsidRPr="005B6EB2">
        <w:rPr>
          <w:sz w:val="24"/>
          <w:szCs w:val="24"/>
        </w:rPr>
        <w:t xml:space="preserve"> projektui „Per patirtį į sėkmę“ – 3</w:t>
      </w:r>
      <w:r w:rsidR="003328A3" w:rsidRPr="005B6EB2">
        <w:rPr>
          <w:sz w:val="24"/>
          <w:szCs w:val="24"/>
        </w:rPr>
        <w:t xml:space="preserve"> </w:t>
      </w:r>
      <w:r w:rsidRPr="005B6EB2">
        <w:rPr>
          <w:sz w:val="24"/>
          <w:szCs w:val="24"/>
        </w:rPr>
        <w:t>980,00 Eur</w:t>
      </w:r>
      <w:r w:rsidR="00AC2FCB" w:rsidRPr="005B6EB2">
        <w:rPr>
          <w:sz w:val="24"/>
          <w:szCs w:val="24"/>
        </w:rPr>
        <w:t xml:space="preserve"> (tris tūkstančius devynis šimtus aštuoniasdešimt Eur 00 ct);</w:t>
      </w:r>
    </w:p>
    <w:p w14:paraId="4E69BEE1" w14:textId="0EBA0102" w:rsidR="006A3892" w:rsidRPr="00AA3C14" w:rsidRDefault="006A3892" w:rsidP="00F36271">
      <w:pPr>
        <w:spacing w:line="276" w:lineRule="auto"/>
        <w:ind w:firstLine="567"/>
        <w:jc w:val="both"/>
        <w:rPr>
          <w:color w:val="000000" w:themeColor="text1"/>
          <w:szCs w:val="24"/>
          <w:shd w:val="clear" w:color="auto" w:fill="FFFFFF"/>
        </w:rPr>
      </w:pPr>
      <w:r w:rsidRPr="005B6EB2">
        <w:rPr>
          <w:sz w:val="24"/>
          <w:szCs w:val="24"/>
        </w:rPr>
        <w:t xml:space="preserve">1.5. </w:t>
      </w:r>
      <w:r w:rsidR="003328A3" w:rsidRPr="005B6EB2">
        <w:rPr>
          <w:sz w:val="24"/>
          <w:szCs w:val="24"/>
        </w:rPr>
        <w:t xml:space="preserve">asociacijai </w:t>
      </w:r>
      <w:r w:rsidRPr="005B6EB2">
        <w:rPr>
          <w:sz w:val="24"/>
          <w:szCs w:val="24"/>
        </w:rPr>
        <w:t>Drąsučių bendruomen</w:t>
      </w:r>
      <w:r w:rsidR="006C0A6E" w:rsidRPr="005B6EB2">
        <w:rPr>
          <w:sz w:val="24"/>
          <w:szCs w:val="24"/>
        </w:rPr>
        <w:t>ei, kodas 302498296, a. s. LT98 7300 0101 2196 1533</w:t>
      </w:r>
      <w:r w:rsidR="00F36271" w:rsidRPr="005B6EB2">
        <w:rPr>
          <w:sz w:val="24"/>
          <w:szCs w:val="24"/>
        </w:rPr>
        <w:t xml:space="preserve"> („Swedbank“</w:t>
      </w:r>
      <w:r w:rsidR="00CA7457" w:rsidRPr="005B6EB2">
        <w:rPr>
          <w:sz w:val="24"/>
          <w:szCs w:val="24"/>
        </w:rPr>
        <w:t>,</w:t>
      </w:r>
      <w:r w:rsidR="00F36271" w:rsidRPr="005B6EB2">
        <w:rPr>
          <w:sz w:val="24"/>
          <w:szCs w:val="24"/>
        </w:rPr>
        <w:t xml:space="preserve"> AB</w:t>
      </w:r>
      <w:r w:rsidR="00F36271" w:rsidRPr="005B6EB2">
        <w:rPr>
          <w:szCs w:val="24"/>
          <w:shd w:val="clear" w:color="auto" w:fill="FFFFFF"/>
        </w:rPr>
        <w:t xml:space="preserve"> </w:t>
      </w:r>
      <w:r w:rsidR="00F36271" w:rsidRPr="005B6EB2">
        <w:rPr>
          <w:sz w:val="24"/>
          <w:szCs w:val="24"/>
        </w:rPr>
        <w:t xml:space="preserve">), </w:t>
      </w:r>
      <w:r w:rsidRPr="005B6EB2">
        <w:rPr>
          <w:sz w:val="24"/>
          <w:szCs w:val="24"/>
        </w:rPr>
        <w:t>projektui „SPORTAS 2024“ – 4</w:t>
      </w:r>
      <w:r w:rsidR="003328A3" w:rsidRPr="005B6EB2">
        <w:rPr>
          <w:sz w:val="24"/>
          <w:szCs w:val="24"/>
        </w:rPr>
        <w:t xml:space="preserve"> </w:t>
      </w:r>
      <w:r w:rsidRPr="005B6EB2">
        <w:rPr>
          <w:sz w:val="24"/>
          <w:szCs w:val="24"/>
        </w:rPr>
        <w:t>347,24 Eur</w:t>
      </w:r>
      <w:r w:rsidR="006C0A6E" w:rsidRPr="005B6EB2">
        <w:rPr>
          <w:sz w:val="24"/>
          <w:szCs w:val="24"/>
        </w:rPr>
        <w:t xml:space="preserve"> (keturis tūkstančius </w:t>
      </w:r>
      <w:r w:rsidR="006C0A6E" w:rsidRPr="00AA3C14">
        <w:rPr>
          <w:color w:val="000000" w:themeColor="text1"/>
          <w:sz w:val="24"/>
          <w:szCs w:val="24"/>
        </w:rPr>
        <w:t xml:space="preserve">tris šimtus </w:t>
      </w:r>
      <w:r w:rsidR="006C0A6E" w:rsidRPr="00AA3C14">
        <w:rPr>
          <w:color w:val="000000" w:themeColor="text1"/>
          <w:sz w:val="24"/>
          <w:szCs w:val="24"/>
        </w:rPr>
        <w:lastRenderedPageBreak/>
        <w:t>keturiasdešimt septynis Eur 24 ct);</w:t>
      </w:r>
    </w:p>
    <w:p w14:paraId="760C4D3F" w14:textId="10C56AEB" w:rsidR="006A3892" w:rsidRPr="00AA3C14" w:rsidRDefault="006A3892" w:rsidP="006E3EA6">
      <w:pPr>
        <w:pStyle w:val="Sraopastraipa"/>
        <w:tabs>
          <w:tab w:val="left" w:pos="0"/>
          <w:tab w:val="left" w:pos="284"/>
          <w:tab w:val="left" w:pos="1088"/>
        </w:tabs>
        <w:spacing w:line="276" w:lineRule="auto"/>
        <w:ind w:left="0" w:right="0" w:firstLine="567"/>
        <w:rPr>
          <w:color w:val="000000" w:themeColor="text1"/>
          <w:sz w:val="24"/>
          <w:szCs w:val="24"/>
        </w:rPr>
      </w:pPr>
      <w:r w:rsidRPr="00AA3C14">
        <w:rPr>
          <w:color w:val="000000" w:themeColor="text1"/>
          <w:sz w:val="24"/>
          <w:szCs w:val="24"/>
        </w:rPr>
        <w:t xml:space="preserve">1.6. </w:t>
      </w:r>
      <w:r w:rsidR="003328A3" w:rsidRPr="00AA3C14">
        <w:rPr>
          <w:color w:val="000000" w:themeColor="text1"/>
          <w:sz w:val="24"/>
          <w:szCs w:val="24"/>
        </w:rPr>
        <w:t xml:space="preserve">asociacijai </w:t>
      </w:r>
      <w:proofErr w:type="spellStart"/>
      <w:r w:rsidRPr="00AA3C14">
        <w:rPr>
          <w:color w:val="000000" w:themeColor="text1"/>
          <w:sz w:val="24"/>
          <w:szCs w:val="24"/>
        </w:rPr>
        <w:t>Sutkūnų</w:t>
      </w:r>
      <w:proofErr w:type="spellEnd"/>
      <w:r w:rsidRPr="00AA3C14">
        <w:rPr>
          <w:color w:val="000000" w:themeColor="text1"/>
          <w:sz w:val="24"/>
          <w:szCs w:val="24"/>
        </w:rPr>
        <w:t xml:space="preserve"> bendruomen</w:t>
      </w:r>
      <w:r w:rsidR="006C0A6E" w:rsidRPr="00AA3C14">
        <w:rPr>
          <w:color w:val="000000" w:themeColor="text1"/>
          <w:sz w:val="24"/>
          <w:szCs w:val="24"/>
        </w:rPr>
        <w:t xml:space="preserve">ei, kodas 305153914, a. s. LT30 7044 0600 0829 </w:t>
      </w:r>
      <w:r w:rsidR="00D600CE">
        <w:rPr>
          <w:color w:val="000000" w:themeColor="text1"/>
          <w:sz w:val="24"/>
          <w:szCs w:val="24"/>
        </w:rPr>
        <w:t xml:space="preserve">2088 </w:t>
      </w:r>
      <w:r w:rsidR="006C0A6E" w:rsidRPr="00CA7457">
        <w:rPr>
          <w:color w:val="000000" w:themeColor="text1"/>
          <w:sz w:val="24"/>
          <w:szCs w:val="24"/>
        </w:rPr>
        <w:t>(</w:t>
      </w:r>
      <w:r w:rsidR="00F36271" w:rsidRPr="00CA7457">
        <w:rPr>
          <w:color w:val="000000" w:themeColor="text1"/>
          <w:sz w:val="24"/>
          <w:szCs w:val="24"/>
        </w:rPr>
        <w:t>AB SEB bankas</w:t>
      </w:r>
      <w:r w:rsidR="006C0A6E" w:rsidRPr="00AA3C14">
        <w:rPr>
          <w:color w:val="000000" w:themeColor="text1"/>
          <w:sz w:val="24"/>
          <w:szCs w:val="24"/>
        </w:rPr>
        <w:t>)</w:t>
      </w:r>
      <w:r w:rsidR="00CA7457">
        <w:rPr>
          <w:color w:val="000000" w:themeColor="text1"/>
          <w:sz w:val="24"/>
          <w:szCs w:val="24"/>
        </w:rPr>
        <w:t>,</w:t>
      </w:r>
      <w:r w:rsidRPr="00AA3C14">
        <w:rPr>
          <w:color w:val="000000" w:themeColor="text1"/>
          <w:sz w:val="24"/>
          <w:szCs w:val="24"/>
        </w:rPr>
        <w:t xml:space="preserve"> projektui „VASAROS </w:t>
      </w:r>
      <w:r w:rsidR="003328A3" w:rsidRPr="00AA3C14">
        <w:rPr>
          <w:color w:val="000000" w:themeColor="text1"/>
          <w:sz w:val="24"/>
          <w:szCs w:val="24"/>
        </w:rPr>
        <w:t>„</w:t>
      </w:r>
      <w:r w:rsidRPr="00AA3C14">
        <w:rPr>
          <w:color w:val="000000" w:themeColor="text1"/>
          <w:sz w:val="24"/>
          <w:szCs w:val="24"/>
        </w:rPr>
        <w:t>VAIBAS</w:t>
      </w:r>
      <w:r w:rsidR="003328A3" w:rsidRPr="00AA3C14">
        <w:rPr>
          <w:color w:val="000000" w:themeColor="text1"/>
          <w:sz w:val="24"/>
          <w:szCs w:val="24"/>
        </w:rPr>
        <w:t>“</w:t>
      </w:r>
      <w:r w:rsidRPr="00AA3C14">
        <w:rPr>
          <w:color w:val="000000" w:themeColor="text1"/>
          <w:sz w:val="24"/>
          <w:szCs w:val="24"/>
        </w:rPr>
        <w:t xml:space="preserve"> SUTKŪNUOSE“ – 4</w:t>
      </w:r>
      <w:r w:rsidR="003328A3" w:rsidRPr="00AA3C14">
        <w:rPr>
          <w:color w:val="000000" w:themeColor="text1"/>
          <w:sz w:val="24"/>
          <w:szCs w:val="24"/>
        </w:rPr>
        <w:t xml:space="preserve"> </w:t>
      </w:r>
      <w:r w:rsidRPr="00AA3C14">
        <w:rPr>
          <w:color w:val="000000" w:themeColor="text1"/>
          <w:sz w:val="24"/>
          <w:szCs w:val="24"/>
        </w:rPr>
        <w:t>000,00 Eur</w:t>
      </w:r>
      <w:r w:rsidR="006C0A6E" w:rsidRPr="00AA3C14">
        <w:rPr>
          <w:color w:val="000000" w:themeColor="text1"/>
          <w:sz w:val="24"/>
          <w:szCs w:val="24"/>
        </w:rPr>
        <w:t xml:space="preserve"> (keturis tūkstančius Eur 00 ct).</w:t>
      </w:r>
    </w:p>
    <w:p w14:paraId="4345F461" w14:textId="45BA42CE" w:rsidR="008C37E0" w:rsidRPr="00AA3C14" w:rsidRDefault="00C76553" w:rsidP="006E3EA6">
      <w:pPr>
        <w:tabs>
          <w:tab w:val="left" w:pos="0"/>
          <w:tab w:val="left" w:pos="1100"/>
        </w:tabs>
        <w:spacing w:line="276" w:lineRule="auto"/>
        <w:ind w:firstLine="567"/>
        <w:jc w:val="both"/>
        <w:rPr>
          <w:color w:val="000000" w:themeColor="text1"/>
          <w:sz w:val="24"/>
          <w:szCs w:val="24"/>
        </w:rPr>
      </w:pPr>
      <w:r w:rsidRPr="00AA3C14">
        <w:rPr>
          <w:color w:val="000000" w:themeColor="text1"/>
          <w:sz w:val="24"/>
          <w:szCs w:val="24"/>
        </w:rPr>
        <w:t>2.</w:t>
      </w:r>
      <w:r w:rsidR="00A51B9B" w:rsidRPr="00AA3C14">
        <w:rPr>
          <w:color w:val="000000" w:themeColor="text1"/>
          <w:sz w:val="24"/>
          <w:szCs w:val="24"/>
        </w:rPr>
        <w:t xml:space="preserve"> </w:t>
      </w:r>
      <w:r w:rsidR="008023C6" w:rsidRPr="00AA3C14">
        <w:rPr>
          <w:color w:val="000000" w:themeColor="text1"/>
          <w:sz w:val="24"/>
          <w:szCs w:val="24"/>
        </w:rPr>
        <w:t xml:space="preserve">P a v e d u Šiaulių rajono savivaldybės administracijos </w:t>
      </w:r>
      <w:r w:rsidR="00DD72CA" w:rsidRPr="00AA3C14">
        <w:rPr>
          <w:color w:val="000000" w:themeColor="text1"/>
          <w:sz w:val="24"/>
          <w:szCs w:val="24"/>
        </w:rPr>
        <w:t>A</w:t>
      </w:r>
      <w:r w:rsidR="008023C6" w:rsidRPr="00AA3C14">
        <w:rPr>
          <w:color w:val="000000" w:themeColor="text1"/>
          <w:sz w:val="24"/>
          <w:szCs w:val="24"/>
        </w:rPr>
        <w:t xml:space="preserve">pskaitos skyriui </w:t>
      </w:r>
      <w:r w:rsidR="005E37BA" w:rsidRPr="00AA3C14">
        <w:rPr>
          <w:color w:val="000000" w:themeColor="text1"/>
          <w:sz w:val="24"/>
          <w:szCs w:val="24"/>
        </w:rPr>
        <w:t xml:space="preserve">1 punkte </w:t>
      </w:r>
      <w:r w:rsidR="00442E77" w:rsidRPr="00AA3C14">
        <w:rPr>
          <w:color w:val="000000" w:themeColor="text1"/>
          <w:sz w:val="24"/>
          <w:szCs w:val="24"/>
        </w:rPr>
        <w:t xml:space="preserve">nurodytiems </w:t>
      </w:r>
      <w:r w:rsidR="00D92C0C" w:rsidRPr="00AA3C14">
        <w:rPr>
          <w:color w:val="000000" w:themeColor="text1"/>
          <w:sz w:val="24"/>
          <w:szCs w:val="24"/>
        </w:rPr>
        <w:t>subjektams</w:t>
      </w:r>
      <w:r w:rsidR="00442E77" w:rsidRPr="00AA3C14">
        <w:rPr>
          <w:color w:val="000000" w:themeColor="text1"/>
          <w:sz w:val="24"/>
          <w:szCs w:val="24"/>
        </w:rPr>
        <w:t xml:space="preserve"> </w:t>
      </w:r>
      <w:r w:rsidR="00BF4EBA" w:rsidRPr="00AA3C14">
        <w:rPr>
          <w:color w:val="000000" w:themeColor="text1"/>
          <w:sz w:val="24"/>
          <w:szCs w:val="24"/>
        </w:rPr>
        <w:t xml:space="preserve">lėšas </w:t>
      </w:r>
      <w:r w:rsidR="00442E77" w:rsidRPr="00AA3C14">
        <w:rPr>
          <w:color w:val="000000" w:themeColor="text1"/>
          <w:sz w:val="24"/>
          <w:szCs w:val="24"/>
        </w:rPr>
        <w:t>pervesti</w:t>
      </w:r>
      <w:r w:rsidR="00FC223D" w:rsidRPr="00AA3C14">
        <w:rPr>
          <w:color w:val="000000" w:themeColor="text1"/>
          <w:sz w:val="24"/>
          <w:szCs w:val="24"/>
        </w:rPr>
        <w:t>,</w:t>
      </w:r>
      <w:r w:rsidR="00442E77" w:rsidRPr="00AA3C14">
        <w:rPr>
          <w:color w:val="000000" w:themeColor="text1"/>
          <w:sz w:val="24"/>
          <w:szCs w:val="24"/>
        </w:rPr>
        <w:t xml:space="preserve"> </w:t>
      </w:r>
      <w:bookmarkStart w:id="4" w:name="_Hlk110951069"/>
      <w:bookmarkStart w:id="5" w:name="_Hlk111704366"/>
      <w:r w:rsidR="00F475FF" w:rsidRPr="00AA3C14">
        <w:rPr>
          <w:color w:val="000000" w:themeColor="text1"/>
          <w:sz w:val="24"/>
          <w:szCs w:val="24"/>
        </w:rPr>
        <w:t>pasiraš</w:t>
      </w:r>
      <w:r w:rsidR="00DD72CA" w:rsidRPr="00AA3C14">
        <w:rPr>
          <w:color w:val="000000" w:themeColor="text1"/>
          <w:sz w:val="24"/>
          <w:szCs w:val="24"/>
        </w:rPr>
        <w:t>ius</w:t>
      </w:r>
      <w:r w:rsidR="00F475FF" w:rsidRPr="00AA3C14">
        <w:rPr>
          <w:color w:val="000000" w:themeColor="text1"/>
          <w:sz w:val="24"/>
          <w:szCs w:val="24"/>
        </w:rPr>
        <w:t xml:space="preserve"> </w:t>
      </w:r>
      <w:r w:rsidR="00B93FD1" w:rsidRPr="00AA3C14">
        <w:rPr>
          <w:color w:val="000000" w:themeColor="text1"/>
          <w:sz w:val="24"/>
          <w:szCs w:val="24"/>
        </w:rPr>
        <w:t xml:space="preserve">Projekto įgyvendinimo pagal </w:t>
      </w:r>
      <w:r w:rsidR="00684DB0" w:rsidRPr="00AA3C14">
        <w:rPr>
          <w:color w:val="000000" w:themeColor="text1"/>
          <w:sz w:val="24"/>
          <w:szCs w:val="24"/>
        </w:rPr>
        <w:t>N</w:t>
      </w:r>
      <w:r w:rsidR="00A51B9B" w:rsidRPr="00AA3C14">
        <w:rPr>
          <w:color w:val="000000" w:themeColor="text1"/>
          <w:sz w:val="24"/>
          <w:szCs w:val="24"/>
          <w:lang w:eastAsia="zh-CN"/>
        </w:rPr>
        <w:t>evyriausybinių</w:t>
      </w:r>
      <w:r w:rsidR="00A51B9B" w:rsidRPr="00AA3C14">
        <w:rPr>
          <w:color w:val="000000" w:themeColor="text1"/>
          <w:spacing w:val="1"/>
          <w:sz w:val="24"/>
          <w:szCs w:val="24"/>
          <w:lang w:eastAsia="zh-CN"/>
        </w:rPr>
        <w:t xml:space="preserve"> </w:t>
      </w:r>
      <w:r w:rsidR="00A51B9B" w:rsidRPr="00AA3C14">
        <w:rPr>
          <w:color w:val="000000" w:themeColor="text1"/>
          <w:sz w:val="24"/>
          <w:szCs w:val="24"/>
          <w:lang w:eastAsia="zh-CN"/>
        </w:rPr>
        <w:t>organizacijų</w:t>
      </w:r>
      <w:r w:rsidR="00A51B9B" w:rsidRPr="00AA3C14">
        <w:rPr>
          <w:color w:val="000000" w:themeColor="text1"/>
          <w:spacing w:val="1"/>
          <w:sz w:val="24"/>
          <w:szCs w:val="24"/>
          <w:lang w:eastAsia="zh-CN"/>
        </w:rPr>
        <w:t xml:space="preserve"> </w:t>
      </w:r>
      <w:r w:rsidR="00A51B9B" w:rsidRPr="00AA3C14">
        <w:rPr>
          <w:color w:val="000000" w:themeColor="text1"/>
          <w:sz w:val="24"/>
          <w:szCs w:val="24"/>
          <w:lang w:eastAsia="zh-CN"/>
        </w:rPr>
        <w:t>veiklos</w:t>
      </w:r>
      <w:r w:rsidR="00A51B9B" w:rsidRPr="00AA3C14">
        <w:rPr>
          <w:color w:val="000000" w:themeColor="text1"/>
          <w:spacing w:val="1"/>
          <w:sz w:val="24"/>
          <w:szCs w:val="24"/>
          <w:lang w:eastAsia="zh-CN"/>
        </w:rPr>
        <w:t xml:space="preserve"> </w:t>
      </w:r>
      <w:r w:rsidR="00A51B9B" w:rsidRPr="00AA3C14">
        <w:rPr>
          <w:color w:val="000000" w:themeColor="text1"/>
          <w:sz w:val="24"/>
          <w:szCs w:val="24"/>
          <w:lang w:eastAsia="zh-CN"/>
        </w:rPr>
        <w:t>stiprinimo</w:t>
      </w:r>
      <w:r w:rsidR="00A51B9B" w:rsidRPr="00AA3C14">
        <w:rPr>
          <w:color w:val="000000" w:themeColor="text1"/>
          <w:spacing w:val="1"/>
          <w:sz w:val="24"/>
          <w:szCs w:val="24"/>
          <w:lang w:eastAsia="zh-CN"/>
        </w:rPr>
        <w:t xml:space="preserve"> </w:t>
      </w:r>
      <w:r w:rsidR="00A51B9B" w:rsidRPr="00AA3C14">
        <w:rPr>
          <w:color w:val="000000" w:themeColor="text1"/>
          <w:sz w:val="24"/>
          <w:szCs w:val="24"/>
          <w:lang w:eastAsia="zh-CN"/>
        </w:rPr>
        <w:t>2023–2025</w:t>
      </w:r>
      <w:r w:rsidR="00A51B9B" w:rsidRPr="00AA3C14">
        <w:rPr>
          <w:color w:val="000000" w:themeColor="text1"/>
          <w:spacing w:val="1"/>
          <w:sz w:val="24"/>
          <w:szCs w:val="24"/>
          <w:lang w:eastAsia="zh-CN"/>
        </w:rPr>
        <w:t xml:space="preserve"> </w:t>
      </w:r>
      <w:r w:rsidR="00A51B9B" w:rsidRPr="00AA3C14">
        <w:rPr>
          <w:color w:val="000000" w:themeColor="text1"/>
          <w:sz w:val="24"/>
          <w:szCs w:val="24"/>
          <w:lang w:eastAsia="zh-CN"/>
        </w:rPr>
        <w:t>metų</w:t>
      </w:r>
      <w:r w:rsidR="00A51B9B" w:rsidRPr="00AA3C14">
        <w:rPr>
          <w:color w:val="000000" w:themeColor="text1"/>
          <w:spacing w:val="1"/>
          <w:sz w:val="24"/>
          <w:szCs w:val="24"/>
          <w:lang w:eastAsia="zh-CN"/>
        </w:rPr>
        <w:t xml:space="preserve"> </w:t>
      </w:r>
      <w:r w:rsidR="00A51B9B" w:rsidRPr="00AA3C14">
        <w:rPr>
          <w:color w:val="000000" w:themeColor="text1"/>
          <w:sz w:val="24"/>
          <w:szCs w:val="24"/>
          <w:lang w:eastAsia="zh-CN"/>
        </w:rPr>
        <w:t>veiksmų</w:t>
      </w:r>
      <w:r w:rsidR="00A51B9B" w:rsidRPr="00AA3C14">
        <w:rPr>
          <w:color w:val="000000" w:themeColor="text1"/>
          <w:spacing w:val="-57"/>
          <w:sz w:val="24"/>
          <w:szCs w:val="24"/>
          <w:lang w:eastAsia="zh-CN"/>
        </w:rPr>
        <w:t xml:space="preserve"> </w:t>
      </w:r>
      <w:r w:rsidR="00B93FD1" w:rsidRPr="00AA3C14">
        <w:rPr>
          <w:color w:val="000000" w:themeColor="text1"/>
          <w:spacing w:val="-57"/>
          <w:sz w:val="24"/>
          <w:szCs w:val="24"/>
          <w:lang w:eastAsia="zh-CN"/>
        </w:rPr>
        <w:t xml:space="preserve"> </w:t>
      </w:r>
      <w:r w:rsidR="00A51B9B" w:rsidRPr="00AA3C14">
        <w:rPr>
          <w:color w:val="000000" w:themeColor="text1"/>
          <w:sz w:val="24"/>
          <w:szCs w:val="24"/>
          <w:lang w:eastAsia="zh-CN"/>
        </w:rPr>
        <w:t>plano</w:t>
      </w:r>
      <w:r w:rsidR="00A51B9B" w:rsidRPr="00AA3C14">
        <w:rPr>
          <w:color w:val="000000" w:themeColor="text1"/>
          <w:spacing w:val="1"/>
          <w:sz w:val="24"/>
          <w:szCs w:val="24"/>
          <w:lang w:eastAsia="zh-CN"/>
        </w:rPr>
        <w:t xml:space="preserve"> </w:t>
      </w:r>
      <w:r w:rsidR="00A51B9B" w:rsidRPr="00AA3C14">
        <w:rPr>
          <w:color w:val="000000" w:themeColor="text1"/>
          <w:sz w:val="24"/>
          <w:szCs w:val="24"/>
          <w:lang w:eastAsia="zh-CN"/>
        </w:rPr>
        <w:t>2.1.1.1</w:t>
      </w:r>
      <w:r w:rsidR="00A51B9B" w:rsidRPr="00AA3C14">
        <w:rPr>
          <w:color w:val="000000" w:themeColor="text1"/>
          <w:spacing w:val="1"/>
          <w:sz w:val="24"/>
          <w:szCs w:val="24"/>
          <w:lang w:eastAsia="zh-CN"/>
        </w:rPr>
        <w:t xml:space="preserve"> </w:t>
      </w:r>
      <w:r w:rsidR="00A51B9B" w:rsidRPr="00AA3C14">
        <w:rPr>
          <w:color w:val="000000" w:themeColor="text1"/>
          <w:sz w:val="24"/>
          <w:szCs w:val="24"/>
          <w:lang w:eastAsia="zh-CN"/>
        </w:rPr>
        <w:t>priemonės</w:t>
      </w:r>
      <w:r w:rsidR="00A51B9B" w:rsidRPr="00AA3C14">
        <w:rPr>
          <w:color w:val="000000" w:themeColor="text1"/>
          <w:spacing w:val="1"/>
          <w:sz w:val="24"/>
          <w:szCs w:val="24"/>
          <w:lang w:eastAsia="zh-CN"/>
        </w:rPr>
        <w:t xml:space="preserve"> </w:t>
      </w:r>
      <w:r w:rsidR="00A51B9B" w:rsidRPr="00AA3C14">
        <w:rPr>
          <w:color w:val="000000" w:themeColor="text1"/>
          <w:sz w:val="24"/>
          <w:szCs w:val="24"/>
          <w:lang w:eastAsia="zh-CN"/>
        </w:rPr>
        <w:t>„Stiprinti</w:t>
      </w:r>
      <w:r w:rsidR="00A51B9B" w:rsidRPr="00AA3C14">
        <w:rPr>
          <w:color w:val="000000" w:themeColor="text1"/>
          <w:spacing w:val="1"/>
          <w:sz w:val="24"/>
          <w:szCs w:val="24"/>
          <w:lang w:eastAsia="zh-CN"/>
        </w:rPr>
        <w:t xml:space="preserve"> </w:t>
      </w:r>
      <w:r w:rsidR="00A51B9B" w:rsidRPr="00AA3C14">
        <w:rPr>
          <w:color w:val="000000" w:themeColor="text1"/>
          <w:sz w:val="24"/>
          <w:szCs w:val="24"/>
          <w:lang w:eastAsia="zh-CN"/>
        </w:rPr>
        <w:t>bendruomeninę</w:t>
      </w:r>
      <w:r w:rsidR="00A51B9B" w:rsidRPr="00AA3C14">
        <w:rPr>
          <w:color w:val="000000" w:themeColor="text1"/>
          <w:spacing w:val="1"/>
          <w:sz w:val="24"/>
          <w:szCs w:val="24"/>
          <w:lang w:eastAsia="zh-CN"/>
        </w:rPr>
        <w:t xml:space="preserve"> </w:t>
      </w:r>
      <w:r w:rsidR="00A51B9B" w:rsidRPr="00AA3C14">
        <w:rPr>
          <w:color w:val="000000" w:themeColor="text1"/>
          <w:sz w:val="24"/>
          <w:szCs w:val="24"/>
          <w:lang w:eastAsia="zh-CN"/>
        </w:rPr>
        <w:t>veiklą</w:t>
      </w:r>
      <w:r w:rsidR="00A51B9B" w:rsidRPr="00AA3C14">
        <w:rPr>
          <w:color w:val="000000" w:themeColor="text1"/>
          <w:spacing w:val="1"/>
          <w:sz w:val="24"/>
          <w:szCs w:val="24"/>
          <w:lang w:eastAsia="zh-CN"/>
        </w:rPr>
        <w:t xml:space="preserve"> </w:t>
      </w:r>
      <w:r w:rsidR="00A51B9B" w:rsidRPr="00AA3C14">
        <w:rPr>
          <w:color w:val="000000" w:themeColor="text1"/>
          <w:sz w:val="24"/>
          <w:szCs w:val="24"/>
          <w:lang w:eastAsia="zh-CN"/>
        </w:rPr>
        <w:t>savivaldybėse“</w:t>
      </w:r>
      <w:r w:rsidR="00A51B9B" w:rsidRPr="00AA3C14">
        <w:rPr>
          <w:color w:val="000000" w:themeColor="text1"/>
          <w:spacing w:val="1"/>
          <w:sz w:val="24"/>
          <w:szCs w:val="24"/>
          <w:lang w:eastAsia="zh-CN"/>
        </w:rPr>
        <w:t xml:space="preserve"> </w:t>
      </w:r>
      <w:r w:rsidR="00A51B9B" w:rsidRPr="00AA3C14">
        <w:rPr>
          <w:color w:val="000000" w:themeColor="text1"/>
          <w:sz w:val="24"/>
          <w:szCs w:val="24"/>
        </w:rPr>
        <w:t xml:space="preserve">bandomąjį modelį </w:t>
      </w:r>
      <w:r w:rsidR="002845B3" w:rsidRPr="00AA3C14">
        <w:rPr>
          <w:rFonts w:eastAsia="Calibri"/>
          <w:color w:val="000000" w:themeColor="text1"/>
          <w:sz w:val="24"/>
          <w:szCs w:val="24"/>
        </w:rPr>
        <w:t>sutarti</w:t>
      </w:r>
      <w:bookmarkEnd w:id="4"/>
      <w:bookmarkEnd w:id="5"/>
      <w:r w:rsidR="002845B3" w:rsidRPr="00AA3C14">
        <w:rPr>
          <w:rFonts w:eastAsia="Calibri"/>
          <w:color w:val="000000" w:themeColor="text1"/>
          <w:sz w:val="24"/>
          <w:szCs w:val="24"/>
        </w:rPr>
        <w:t>s.</w:t>
      </w:r>
    </w:p>
    <w:p w14:paraId="251F7676" w14:textId="77777777" w:rsidR="006E3EA6" w:rsidRPr="00AA3C14" w:rsidRDefault="006E3EA6" w:rsidP="006E3EA6">
      <w:pPr>
        <w:tabs>
          <w:tab w:val="left" w:pos="0"/>
        </w:tabs>
        <w:spacing w:line="276" w:lineRule="auto"/>
        <w:ind w:firstLine="567"/>
        <w:jc w:val="both"/>
        <w:rPr>
          <w:color w:val="000000" w:themeColor="text1"/>
          <w:sz w:val="24"/>
          <w:szCs w:val="24"/>
          <w:lang w:eastAsia="lt-LT"/>
        </w:rPr>
      </w:pPr>
      <w:r w:rsidRPr="00AA3C14">
        <w:rPr>
          <w:color w:val="000000" w:themeColor="text1"/>
          <w:sz w:val="24"/>
          <w:szCs w:val="24"/>
          <w:lang w:eastAsia="lt-LT" w:bidi="lt-LT"/>
        </w:rPr>
        <w:t xml:space="preserve">Šis įsakymas gali būti skundžiamas per vieną mėnesį nuo gavimo dienos Lietuvos administracinių ginčų komisijos Šiaulių apygardos skyriui (Dvaro g. 81, Šiauliai) Lietuvos Respublikos ikiteisminio administracinių ginčų nagrinėjimo tvarkos įstatymo nustatyta tvarka arba per vieną mėnesį nuo gavimo dienos Regionų administraciniam teismui Lietuvos Respublikos administracinių bylų teisenos įstatymo nustatyta tvarka, pateikiant skundą per elektroninių paslaugų portalą </w:t>
      </w:r>
      <w:proofErr w:type="spellStart"/>
      <w:r w:rsidRPr="00AA3C14">
        <w:rPr>
          <w:color w:val="000000" w:themeColor="text1"/>
          <w:sz w:val="24"/>
          <w:szCs w:val="24"/>
          <w:lang w:eastAsia="lt-LT" w:bidi="lt-LT"/>
        </w:rPr>
        <w:t>e.teismas.lt</w:t>
      </w:r>
      <w:proofErr w:type="spellEnd"/>
      <w:r w:rsidRPr="00AA3C14">
        <w:rPr>
          <w:color w:val="000000" w:themeColor="text1"/>
          <w:sz w:val="24"/>
          <w:szCs w:val="24"/>
          <w:lang w:eastAsia="lt-LT" w:bidi="lt-LT"/>
        </w:rPr>
        <w:t xml:space="preserve"> arba popierine forma bet kuriuose Regionų administracinio teismo rūmuose.</w:t>
      </w:r>
    </w:p>
    <w:p w14:paraId="43105D57" w14:textId="77777777" w:rsidR="006E3EA6" w:rsidRPr="00AA3C14" w:rsidRDefault="006E3EA6" w:rsidP="006E3EA6">
      <w:pPr>
        <w:suppressAutoHyphens/>
        <w:autoSpaceDE/>
        <w:autoSpaceDN/>
        <w:spacing w:line="276" w:lineRule="auto"/>
        <w:ind w:firstLine="567"/>
        <w:jc w:val="both"/>
        <w:rPr>
          <w:color w:val="000000" w:themeColor="text1"/>
          <w:sz w:val="24"/>
          <w:szCs w:val="24"/>
          <w:lang w:eastAsia="lt-LT"/>
        </w:rPr>
      </w:pPr>
    </w:p>
    <w:p w14:paraId="04FA7D0A" w14:textId="77777777" w:rsidR="00347218" w:rsidRPr="00AA3C14" w:rsidRDefault="00347218" w:rsidP="00C35991">
      <w:pPr>
        <w:widowControl/>
        <w:suppressAutoHyphens/>
        <w:autoSpaceDE/>
        <w:autoSpaceDN/>
        <w:spacing w:line="276" w:lineRule="auto"/>
        <w:ind w:firstLine="567"/>
        <w:jc w:val="both"/>
        <w:rPr>
          <w:color w:val="000000" w:themeColor="text1"/>
          <w:sz w:val="24"/>
          <w:szCs w:val="24"/>
          <w:lang w:eastAsia="zh-CN"/>
        </w:rPr>
      </w:pPr>
    </w:p>
    <w:p w14:paraId="275B9D01" w14:textId="1F5470DD" w:rsidR="004E45B6" w:rsidRPr="00AA3C14" w:rsidRDefault="002B72EE" w:rsidP="00C35991">
      <w:pPr>
        <w:widowControl/>
        <w:suppressAutoHyphens/>
        <w:autoSpaceDE/>
        <w:autoSpaceDN/>
        <w:spacing w:line="276" w:lineRule="auto"/>
        <w:jc w:val="both"/>
        <w:rPr>
          <w:color w:val="000000" w:themeColor="text1"/>
          <w:sz w:val="24"/>
          <w:szCs w:val="24"/>
        </w:rPr>
      </w:pPr>
      <w:r w:rsidRPr="00AA3C14">
        <w:rPr>
          <w:color w:val="000000" w:themeColor="text1"/>
          <w:sz w:val="24"/>
          <w:szCs w:val="24"/>
          <w:lang w:eastAsia="zh-CN"/>
        </w:rPr>
        <w:t>A</w:t>
      </w:r>
      <w:r w:rsidR="008023C6" w:rsidRPr="00AA3C14">
        <w:rPr>
          <w:color w:val="000000" w:themeColor="text1"/>
          <w:sz w:val="24"/>
          <w:szCs w:val="24"/>
        </w:rPr>
        <w:t>dministracijos</w:t>
      </w:r>
      <w:r w:rsidR="008023C6" w:rsidRPr="00AA3C14">
        <w:rPr>
          <w:color w:val="000000" w:themeColor="text1"/>
          <w:spacing w:val="-4"/>
          <w:sz w:val="24"/>
          <w:szCs w:val="24"/>
        </w:rPr>
        <w:t xml:space="preserve"> </w:t>
      </w:r>
      <w:r w:rsidR="008023C6" w:rsidRPr="00AA3C14">
        <w:rPr>
          <w:color w:val="000000" w:themeColor="text1"/>
          <w:sz w:val="24"/>
          <w:szCs w:val="24"/>
        </w:rPr>
        <w:t>direktorius</w:t>
      </w:r>
      <w:r w:rsidR="0013580B" w:rsidRPr="00AA3C14">
        <w:rPr>
          <w:color w:val="000000" w:themeColor="text1"/>
          <w:sz w:val="24"/>
          <w:szCs w:val="24"/>
        </w:rPr>
        <w:tab/>
      </w:r>
      <w:r w:rsidR="00AD6643" w:rsidRPr="00AA3C14">
        <w:rPr>
          <w:color w:val="000000" w:themeColor="text1"/>
          <w:sz w:val="24"/>
          <w:szCs w:val="24"/>
        </w:rPr>
        <w:tab/>
      </w:r>
      <w:r w:rsidR="00AD6643" w:rsidRPr="00AA3C14">
        <w:rPr>
          <w:color w:val="000000" w:themeColor="text1"/>
          <w:sz w:val="24"/>
          <w:szCs w:val="24"/>
        </w:rPr>
        <w:tab/>
      </w:r>
      <w:r w:rsidR="006E3EA6" w:rsidRPr="00AA3C14">
        <w:rPr>
          <w:color w:val="000000" w:themeColor="text1"/>
          <w:sz w:val="24"/>
          <w:szCs w:val="24"/>
        </w:rPr>
        <w:tab/>
      </w:r>
      <w:r w:rsidR="00AD6643" w:rsidRPr="00AA3C14">
        <w:rPr>
          <w:color w:val="000000" w:themeColor="text1"/>
          <w:sz w:val="24"/>
          <w:szCs w:val="24"/>
        </w:rPr>
        <w:tab/>
      </w:r>
      <w:r w:rsidR="00AD6643" w:rsidRPr="00AA3C14">
        <w:rPr>
          <w:color w:val="000000" w:themeColor="text1"/>
          <w:sz w:val="24"/>
          <w:szCs w:val="24"/>
        </w:rPr>
        <w:tab/>
      </w:r>
      <w:proofErr w:type="spellStart"/>
      <w:r w:rsidR="008023C6" w:rsidRPr="00AA3C14">
        <w:rPr>
          <w:color w:val="000000" w:themeColor="text1"/>
          <w:sz w:val="24"/>
          <w:szCs w:val="24"/>
        </w:rPr>
        <w:t>Gipoldas</w:t>
      </w:r>
      <w:proofErr w:type="spellEnd"/>
      <w:r w:rsidR="008023C6" w:rsidRPr="00AA3C14">
        <w:rPr>
          <w:color w:val="000000" w:themeColor="text1"/>
          <w:spacing w:val="-1"/>
          <w:sz w:val="24"/>
          <w:szCs w:val="24"/>
        </w:rPr>
        <w:t xml:space="preserve"> </w:t>
      </w:r>
      <w:r w:rsidR="008023C6" w:rsidRPr="00AA3C14">
        <w:rPr>
          <w:color w:val="000000" w:themeColor="text1"/>
          <w:sz w:val="24"/>
          <w:szCs w:val="24"/>
        </w:rPr>
        <w:t>Karklelis</w:t>
      </w:r>
    </w:p>
    <w:sectPr w:rsidR="004E45B6" w:rsidRPr="00AA3C14" w:rsidSect="00233E78">
      <w:headerReference w:type="default" r:id="rId8"/>
      <w:type w:val="continuous"/>
      <w:pgSz w:w="11900" w:h="16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3159B" w14:textId="77777777" w:rsidR="00233E78" w:rsidRDefault="00233E78" w:rsidP="00B419A7">
      <w:r>
        <w:separator/>
      </w:r>
    </w:p>
  </w:endnote>
  <w:endnote w:type="continuationSeparator" w:id="0">
    <w:p w14:paraId="7F056ACF" w14:textId="77777777" w:rsidR="00233E78" w:rsidRDefault="00233E78" w:rsidP="00B419A7">
      <w:r>
        <w:continuationSeparator/>
      </w:r>
    </w:p>
  </w:endnote>
  <w:endnote w:type="continuationNotice" w:id="1">
    <w:p w14:paraId="54CD1B68" w14:textId="77777777" w:rsidR="00233E78" w:rsidRDefault="00233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9C5C1" w14:textId="77777777" w:rsidR="00233E78" w:rsidRDefault="00233E78" w:rsidP="00B419A7">
      <w:r>
        <w:separator/>
      </w:r>
    </w:p>
  </w:footnote>
  <w:footnote w:type="continuationSeparator" w:id="0">
    <w:p w14:paraId="33E05BF9" w14:textId="77777777" w:rsidR="00233E78" w:rsidRDefault="00233E78" w:rsidP="00B419A7">
      <w:r>
        <w:continuationSeparator/>
      </w:r>
    </w:p>
  </w:footnote>
  <w:footnote w:type="continuationNotice" w:id="1">
    <w:p w14:paraId="30C19758" w14:textId="77777777" w:rsidR="00233E78" w:rsidRDefault="00233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8079211"/>
      <w:docPartObj>
        <w:docPartGallery w:val="Page Numbers (Top of Page)"/>
        <w:docPartUnique/>
      </w:docPartObj>
    </w:sdtPr>
    <w:sdtEndPr/>
    <w:sdtContent>
      <w:p w14:paraId="4FD7B5FE" w14:textId="07306A60" w:rsidR="00944461" w:rsidRDefault="00944461">
        <w:pPr>
          <w:pStyle w:val="Antrats"/>
          <w:jc w:val="center"/>
        </w:pPr>
        <w:r>
          <w:fldChar w:fldCharType="begin"/>
        </w:r>
        <w:r>
          <w:instrText>PAGE   \* MERGEFORMAT</w:instrText>
        </w:r>
        <w:r>
          <w:fldChar w:fldCharType="separate"/>
        </w:r>
        <w:r>
          <w:rPr>
            <w:noProof/>
          </w:rPr>
          <w:t>2</w:t>
        </w:r>
        <w:r>
          <w:fldChar w:fldCharType="end"/>
        </w:r>
      </w:p>
    </w:sdtContent>
  </w:sdt>
  <w:p w14:paraId="7B15FCA8" w14:textId="77777777" w:rsidR="00944461" w:rsidRDefault="009444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00CFD"/>
    <w:multiLevelType w:val="multilevel"/>
    <w:tmpl w:val="93BC163E"/>
    <w:lvl w:ilvl="0">
      <w:start w:val="1"/>
      <w:numFmt w:val="decimal"/>
      <w:lvlText w:val="%1."/>
      <w:lvlJc w:val="left"/>
      <w:pPr>
        <w:ind w:left="104" w:hanging="264"/>
      </w:pPr>
      <w:rPr>
        <w:rFonts w:ascii="Times New Roman" w:eastAsia="Times New Roman" w:hAnsi="Times New Roman" w:cs="Times New Roman" w:hint="default"/>
        <w:w w:val="100"/>
        <w:sz w:val="24"/>
        <w:szCs w:val="24"/>
        <w:lang w:val="lt-LT" w:eastAsia="en-US" w:bidi="ar-SA"/>
      </w:rPr>
    </w:lvl>
    <w:lvl w:ilvl="1">
      <w:start w:val="1"/>
      <w:numFmt w:val="decimal"/>
      <w:isLgl/>
      <w:lvlText w:val="%1.%2."/>
      <w:lvlJc w:val="left"/>
      <w:pPr>
        <w:ind w:left="927" w:hanging="360"/>
      </w:pPr>
      <w:rPr>
        <w:rFonts w:hint="default"/>
      </w:rPr>
    </w:lvl>
    <w:lvl w:ilvl="2">
      <w:start w:val="1"/>
      <w:numFmt w:val="decimal"/>
      <w:isLgl/>
      <w:lvlText w:val="%1.%2.%3."/>
      <w:lvlJc w:val="left"/>
      <w:pPr>
        <w:ind w:left="2014" w:hanging="720"/>
      </w:pPr>
      <w:rPr>
        <w:rFonts w:hint="default"/>
      </w:rPr>
    </w:lvl>
    <w:lvl w:ilvl="3">
      <w:start w:val="1"/>
      <w:numFmt w:val="decimal"/>
      <w:isLgl/>
      <w:lvlText w:val="%1.%2.%3.%4."/>
      <w:lvlJc w:val="left"/>
      <w:pPr>
        <w:ind w:left="2741" w:hanging="720"/>
      </w:pPr>
      <w:rPr>
        <w:rFonts w:hint="default"/>
      </w:rPr>
    </w:lvl>
    <w:lvl w:ilvl="4">
      <w:start w:val="1"/>
      <w:numFmt w:val="decimal"/>
      <w:isLgl/>
      <w:lvlText w:val="%1.%2.%3.%4.%5."/>
      <w:lvlJc w:val="left"/>
      <w:pPr>
        <w:ind w:left="3828"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642" w:hanging="1440"/>
      </w:pPr>
      <w:rPr>
        <w:rFonts w:hint="default"/>
      </w:rPr>
    </w:lvl>
    <w:lvl w:ilvl="7">
      <w:start w:val="1"/>
      <w:numFmt w:val="decimal"/>
      <w:isLgl/>
      <w:lvlText w:val="%1.%2.%3.%4.%5.%6.%7.%8."/>
      <w:lvlJc w:val="left"/>
      <w:pPr>
        <w:ind w:left="6369" w:hanging="1440"/>
      </w:pPr>
      <w:rPr>
        <w:rFonts w:hint="default"/>
      </w:rPr>
    </w:lvl>
    <w:lvl w:ilvl="8">
      <w:start w:val="1"/>
      <w:numFmt w:val="decimal"/>
      <w:isLgl/>
      <w:lvlText w:val="%1.%2.%3.%4.%5.%6.%7.%8.%9."/>
      <w:lvlJc w:val="left"/>
      <w:pPr>
        <w:ind w:left="7456" w:hanging="1800"/>
      </w:pPr>
      <w:rPr>
        <w:rFonts w:hint="default"/>
      </w:rPr>
    </w:lvl>
  </w:abstractNum>
  <w:abstractNum w:abstractNumId="1" w15:restartNumberingAfterBreak="0">
    <w:nsid w:val="22B12150"/>
    <w:multiLevelType w:val="multilevel"/>
    <w:tmpl w:val="47561CC4"/>
    <w:lvl w:ilvl="0">
      <w:start w:val="1"/>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F4006C"/>
    <w:multiLevelType w:val="hybridMultilevel"/>
    <w:tmpl w:val="B0E83A5A"/>
    <w:lvl w:ilvl="0" w:tplc="F508FC7C">
      <w:start w:val="1"/>
      <w:numFmt w:val="decimal"/>
      <w:lvlText w:val="%1."/>
      <w:lvlJc w:val="left"/>
      <w:pPr>
        <w:ind w:left="104" w:hanging="264"/>
      </w:pPr>
      <w:rPr>
        <w:rFonts w:ascii="Times New Roman" w:eastAsia="Times New Roman" w:hAnsi="Times New Roman" w:cs="Times New Roman" w:hint="default"/>
        <w:w w:val="100"/>
        <w:sz w:val="24"/>
        <w:szCs w:val="24"/>
        <w:lang w:val="lt-LT" w:eastAsia="en-US" w:bidi="ar-SA"/>
      </w:rPr>
    </w:lvl>
    <w:lvl w:ilvl="1" w:tplc="D58AD1E6">
      <w:numFmt w:val="bullet"/>
      <w:lvlText w:val="•"/>
      <w:lvlJc w:val="left"/>
      <w:pPr>
        <w:ind w:left="1074" w:hanging="264"/>
      </w:pPr>
      <w:rPr>
        <w:rFonts w:hint="default"/>
        <w:lang w:val="lt-LT" w:eastAsia="en-US" w:bidi="ar-SA"/>
      </w:rPr>
    </w:lvl>
    <w:lvl w:ilvl="2" w:tplc="114E1ED2">
      <w:numFmt w:val="bullet"/>
      <w:lvlText w:val="•"/>
      <w:lvlJc w:val="left"/>
      <w:pPr>
        <w:ind w:left="2048" w:hanging="264"/>
      </w:pPr>
      <w:rPr>
        <w:rFonts w:hint="default"/>
        <w:lang w:val="lt-LT" w:eastAsia="en-US" w:bidi="ar-SA"/>
      </w:rPr>
    </w:lvl>
    <w:lvl w:ilvl="3" w:tplc="DAA69F42">
      <w:numFmt w:val="bullet"/>
      <w:lvlText w:val="•"/>
      <w:lvlJc w:val="left"/>
      <w:pPr>
        <w:ind w:left="3022" w:hanging="264"/>
      </w:pPr>
      <w:rPr>
        <w:rFonts w:hint="default"/>
        <w:lang w:val="lt-LT" w:eastAsia="en-US" w:bidi="ar-SA"/>
      </w:rPr>
    </w:lvl>
    <w:lvl w:ilvl="4" w:tplc="1928961C">
      <w:numFmt w:val="bullet"/>
      <w:lvlText w:val="•"/>
      <w:lvlJc w:val="left"/>
      <w:pPr>
        <w:ind w:left="3996" w:hanging="264"/>
      </w:pPr>
      <w:rPr>
        <w:rFonts w:hint="default"/>
        <w:lang w:val="lt-LT" w:eastAsia="en-US" w:bidi="ar-SA"/>
      </w:rPr>
    </w:lvl>
    <w:lvl w:ilvl="5" w:tplc="5876FBBA">
      <w:numFmt w:val="bullet"/>
      <w:lvlText w:val="•"/>
      <w:lvlJc w:val="left"/>
      <w:pPr>
        <w:ind w:left="4970" w:hanging="264"/>
      </w:pPr>
      <w:rPr>
        <w:rFonts w:hint="default"/>
        <w:lang w:val="lt-LT" w:eastAsia="en-US" w:bidi="ar-SA"/>
      </w:rPr>
    </w:lvl>
    <w:lvl w:ilvl="6" w:tplc="932CA67E">
      <w:numFmt w:val="bullet"/>
      <w:lvlText w:val="•"/>
      <w:lvlJc w:val="left"/>
      <w:pPr>
        <w:ind w:left="5944" w:hanging="264"/>
      </w:pPr>
      <w:rPr>
        <w:rFonts w:hint="default"/>
        <w:lang w:val="lt-LT" w:eastAsia="en-US" w:bidi="ar-SA"/>
      </w:rPr>
    </w:lvl>
    <w:lvl w:ilvl="7" w:tplc="C69CEF4E">
      <w:numFmt w:val="bullet"/>
      <w:lvlText w:val="•"/>
      <w:lvlJc w:val="left"/>
      <w:pPr>
        <w:ind w:left="6918" w:hanging="264"/>
      </w:pPr>
      <w:rPr>
        <w:rFonts w:hint="default"/>
        <w:lang w:val="lt-LT" w:eastAsia="en-US" w:bidi="ar-SA"/>
      </w:rPr>
    </w:lvl>
    <w:lvl w:ilvl="8" w:tplc="0B5299A4">
      <w:numFmt w:val="bullet"/>
      <w:lvlText w:val="•"/>
      <w:lvlJc w:val="left"/>
      <w:pPr>
        <w:ind w:left="7892" w:hanging="264"/>
      </w:pPr>
      <w:rPr>
        <w:rFonts w:hint="default"/>
        <w:lang w:val="lt-LT" w:eastAsia="en-US" w:bidi="ar-SA"/>
      </w:rPr>
    </w:lvl>
  </w:abstractNum>
  <w:abstractNum w:abstractNumId="3" w15:restartNumberingAfterBreak="0">
    <w:nsid w:val="36B460DD"/>
    <w:multiLevelType w:val="multilevel"/>
    <w:tmpl w:val="93BC163E"/>
    <w:lvl w:ilvl="0">
      <w:start w:val="1"/>
      <w:numFmt w:val="decimal"/>
      <w:lvlText w:val="%1."/>
      <w:lvlJc w:val="left"/>
      <w:pPr>
        <w:ind w:left="104" w:hanging="264"/>
      </w:pPr>
      <w:rPr>
        <w:rFonts w:ascii="Times New Roman" w:eastAsia="Times New Roman" w:hAnsi="Times New Roman" w:cs="Times New Roman" w:hint="default"/>
        <w:w w:val="100"/>
        <w:sz w:val="24"/>
        <w:szCs w:val="24"/>
        <w:lang w:val="lt-LT" w:eastAsia="en-US" w:bidi="ar-SA"/>
      </w:rPr>
    </w:lvl>
    <w:lvl w:ilvl="1">
      <w:start w:val="1"/>
      <w:numFmt w:val="decimal"/>
      <w:isLgl/>
      <w:lvlText w:val="%1.%2."/>
      <w:lvlJc w:val="left"/>
      <w:pPr>
        <w:ind w:left="927" w:hanging="360"/>
      </w:pPr>
      <w:rPr>
        <w:rFonts w:hint="default"/>
      </w:rPr>
    </w:lvl>
    <w:lvl w:ilvl="2">
      <w:start w:val="1"/>
      <w:numFmt w:val="decimal"/>
      <w:isLgl/>
      <w:lvlText w:val="%1.%2.%3."/>
      <w:lvlJc w:val="left"/>
      <w:pPr>
        <w:ind w:left="2014" w:hanging="720"/>
      </w:pPr>
      <w:rPr>
        <w:rFonts w:hint="default"/>
      </w:rPr>
    </w:lvl>
    <w:lvl w:ilvl="3">
      <w:start w:val="1"/>
      <w:numFmt w:val="decimal"/>
      <w:isLgl/>
      <w:lvlText w:val="%1.%2.%3.%4."/>
      <w:lvlJc w:val="left"/>
      <w:pPr>
        <w:ind w:left="2741" w:hanging="720"/>
      </w:pPr>
      <w:rPr>
        <w:rFonts w:hint="default"/>
      </w:rPr>
    </w:lvl>
    <w:lvl w:ilvl="4">
      <w:start w:val="1"/>
      <w:numFmt w:val="decimal"/>
      <w:isLgl/>
      <w:lvlText w:val="%1.%2.%3.%4.%5."/>
      <w:lvlJc w:val="left"/>
      <w:pPr>
        <w:ind w:left="3828"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642" w:hanging="1440"/>
      </w:pPr>
      <w:rPr>
        <w:rFonts w:hint="default"/>
      </w:rPr>
    </w:lvl>
    <w:lvl w:ilvl="7">
      <w:start w:val="1"/>
      <w:numFmt w:val="decimal"/>
      <w:isLgl/>
      <w:lvlText w:val="%1.%2.%3.%4.%5.%6.%7.%8."/>
      <w:lvlJc w:val="left"/>
      <w:pPr>
        <w:ind w:left="6369" w:hanging="1440"/>
      </w:pPr>
      <w:rPr>
        <w:rFonts w:hint="default"/>
      </w:rPr>
    </w:lvl>
    <w:lvl w:ilvl="8">
      <w:start w:val="1"/>
      <w:numFmt w:val="decimal"/>
      <w:isLgl/>
      <w:lvlText w:val="%1.%2.%3.%4.%5.%6.%7.%8.%9."/>
      <w:lvlJc w:val="left"/>
      <w:pPr>
        <w:ind w:left="7456" w:hanging="1800"/>
      </w:pPr>
      <w:rPr>
        <w:rFonts w:hint="default"/>
      </w:rPr>
    </w:lvl>
  </w:abstractNum>
  <w:abstractNum w:abstractNumId="4" w15:restartNumberingAfterBreak="0">
    <w:nsid w:val="6A9D6236"/>
    <w:multiLevelType w:val="hybridMultilevel"/>
    <w:tmpl w:val="DBBC539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E9125B"/>
    <w:multiLevelType w:val="multilevel"/>
    <w:tmpl w:val="353A7202"/>
    <w:lvl w:ilvl="0">
      <w:start w:val="1"/>
      <w:numFmt w:val="decimal"/>
      <w:lvlText w:val="%1."/>
      <w:lvlJc w:val="left"/>
      <w:pPr>
        <w:ind w:left="5464" w:hanging="360"/>
      </w:pPr>
      <w:rPr>
        <w:rFonts w:hint="default"/>
      </w:rPr>
    </w:lvl>
    <w:lvl w:ilvl="1">
      <w:start w:val="2"/>
      <w:numFmt w:val="decimal"/>
      <w:isLgl/>
      <w:lvlText w:val="%1.%2."/>
      <w:lvlJc w:val="left"/>
      <w:pPr>
        <w:ind w:left="5464" w:hanging="360"/>
      </w:pPr>
      <w:rPr>
        <w:rFonts w:hint="default"/>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544"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904" w:hanging="1800"/>
      </w:pPr>
      <w:rPr>
        <w:rFonts w:hint="default"/>
      </w:rPr>
    </w:lvl>
  </w:abstractNum>
  <w:num w:numId="1" w16cid:durableId="1836451544">
    <w:abstractNumId w:val="2"/>
  </w:num>
  <w:num w:numId="2" w16cid:durableId="947664572">
    <w:abstractNumId w:val="0"/>
  </w:num>
  <w:num w:numId="3" w16cid:durableId="1391265671">
    <w:abstractNumId w:val="3"/>
  </w:num>
  <w:num w:numId="4" w16cid:durableId="281301668">
    <w:abstractNumId w:val="5"/>
  </w:num>
  <w:num w:numId="5" w16cid:durableId="2080057255">
    <w:abstractNumId w:val="1"/>
  </w:num>
  <w:num w:numId="6" w16cid:durableId="372002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5B6"/>
    <w:rsid w:val="00011BD2"/>
    <w:rsid w:val="000153BA"/>
    <w:rsid w:val="00037189"/>
    <w:rsid w:val="00041002"/>
    <w:rsid w:val="0004289D"/>
    <w:rsid w:val="00042DBE"/>
    <w:rsid w:val="00052911"/>
    <w:rsid w:val="000561B3"/>
    <w:rsid w:val="000625FF"/>
    <w:rsid w:val="00075B90"/>
    <w:rsid w:val="00082490"/>
    <w:rsid w:val="000A1CF9"/>
    <w:rsid w:val="000A4FB7"/>
    <w:rsid w:val="000A5740"/>
    <w:rsid w:val="000C2725"/>
    <w:rsid w:val="000C582B"/>
    <w:rsid w:val="000E05A2"/>
    <w:rsid w:val="000E3E2A"/>
    <w:rsid w:val="000E54E8"/>
    <w:rsid w:val="00117534"/>
    <w:rsid w:val="0012145B"/>
    <w:rsid w:val="00125DC9"/>
    <w:rsid w:val="00132A6F"/>
    <w:rsid w:val="0013580B"/>
    <w:rsid w:val="00142CD2"/>
    <w:rsid w:val="00143731"/>
    <w:rsid w:val="00145E8B"/>
    <w:rsid w:val="00152254"/>
    <w:rsid w:val="001540C4"/>
    <w:rsid w:val="001624D3"/>
    <w:rsid w:val="001645DA"/>
    <w:rsid w:val="001766EB"/>
    <w:rsid w:val="001917B1"/>
    <w:rsid w:val="00195A03"/>
    <w:rsid w:val="001A24BC"/>
    <w:rsid w:val="001A4ACD"/>
    <w:rsid w:val="001B162E"/>
    <w:rsid w:val="001B6AF8"/>
    <w:rsid w:val="001D2666"/>
    <w:rsid w:val="001E0545"/>
    <w:rsid w:val="001E3152"/>
    <w:rsid w:val="001F0581"/>
    <w:rsid w:val="001F6916"/>
    <w:rsid w:val="001F7F9A"/>
    <w:rsid w:val="00207417"/>
    <w:rsid w:val="00231968"/>
    <w:rsid w:val="00233E78"/>
    <w:rsid w:val="0024441C"/>
    <w:rsid w:val="00254F1A"/>
    <w:rsid w:val="00274143"/>
    <w:rsid w:val="002763F1"/>
    <w:rsid w:val="0028162C"/>
    <w:rsid w:val="002819BA"/>
    <w:rsid w:val="002845B3"/>
    <w:rsid w:val="002A1728"/>
    <w:rsid w:val="002A1EDD"/>
    <w:rsid w:val="002B72EE"/>
    <w:rsid w:val="002C0396"/>
    <w:rsid w:val="002D0EFC"/>
    <w:rsid w:val="002E0401"/>
    <w:rsid w:val="002F617F"/>
    <w:rsid w:val="00305371"/>
    <w:rsid w:val="00314714"/>
    <w:rsid w:val="003172DA"/>
    <w:rsid w:val="003328A3"/>
    <w:rsid w:val="00333071"/>
    <w:rsid w:val="00347218"/>
    <w:rsid w:val="00354AC5"/>
    <w:rsid w:val="00362DA0"/>
    <w:rsid w:val="00364F2C"/>
    <w:rsid w:val="00387ED7"/>
    <w:rsid w:val="003C1B21"/>
    <w:rsid w:val="003C7079"/>
    <w:rsid w:val="003D2D69"/>
    <w:rsid w:val="003D76DD"/>
    <w:rsid w:val="00400667"/>
    <w:rsid w:val="00413F02"/>
    <w:rsid w:val="0044026A"/>
    <w:rsid w:val="00442E77"/>
    <w:rsid w:val="004609AA"/>
    <w:rsid w:val="0047483E"/>
    <w:rsid w:val="00476729"/>
    <w:rsid w:val="00476A04"/>
    <w:rsid w:val="00480092"/>
    <w:rsid w:val="004865CF"/>
    <w:rsid w:val="00493B69"/>
    <w:rsid w:val="00493B6C"/>
    <w:rsid w:val="004A5531"/>
    <w:rsid w:val="004A7191"/>
    <w:rsid w:val="004B0C55"/>
    <w:rsid w:val="004C378A"/>
    <w:rsid w:val="004C7BDC"/>
    <w:rsid w:val="004E21D2"/>
    <w:rsid w:val="004E45B6"/>
    <w:rsid w:val="004F6A17"/>
    <w:rsid w:val="00506103"/>
    <w:rsid w:val="005150C8"/>
    <w:rsid w:val="00517722"/>
    <w:rsid w:val="00523D9F"/>
    <w:rsid w:val="00525B06"/>
    <w:rsid w:val="0055491C"/>
    <w:rsid w:val="00555636"/>
    <w:rsid w:val="005807AE"/>
    <w:rsid w:val="00590EE3"/>
    <w:rsid w:val="005B0D34"/>
    <w:rsid w:val="005B26A0"/>
    <w:rsid w:val="005B6185"/>
    <w:rsid w:val="005B6C27"/>
    <w:rsid w:val="005B6EB2"/>
    <w:rsid w:val="005C1410"/>
    <w:rsid w:val="005E02AB"/>
    <w:rsid w:val="005E37BA"/>
    <w:rsid w:val="006072E3"/>
    <w:rsid w:val="006177D0"/>
    <w:rsid w:val="006262BF"/>
    <w:rsid w:val="0064084F"/>
    <w:rsid w:val="0067012F"/>
    <w:rsid w:val="00677F23"/>
    <w:rsid w:val="00684DB0"/>
    <w:rsid w:val="00687B30"/>
    <w:rsid w:val="006929D0"/>
    <w:rsid w:val="0069557E"/>
    <w:rsid w:val="006973BD"/>
    <w:rsid w:val="006A2822"/>
    <w:rsid w:val="006A3892"/>
    <w:rsid w:val="006A3FEA"/>
    <w:rsid w:val="006B57A2"/>
    <w:rsid w:val="006C0A6E"/>
    <w:rsid w:val="006C5F3A"/>
    <w:rsid w:val="006D5116"/>
    <w:rsid w:val="006E0706"/>
    <w:rsid w:val="006E30EB"/>
    <w:rsid w:val="006E3EA6"/>
    <w:rsid w:val="007326C5"/>
    <w:rsid w:val="00740FA7"/>
    <w:rsid w:val="00754187"/>
    <w:rsid w:val="00762E39"/>
    <w:rsid w:val="00764372"/>
    <w:rsid w:val="00764849"/>
    <w:rsid w:val="007721DD"/>
    <w:rsid w:val="00772D87"/>
    <w:rsid w:val="00773EA0"/>
    <w:rsid w:val="007825C2"/>
    <w:rsid w:val="0078494B"/>
    <w:rsid w:val="00785DB9"/>
    <w:rsid w:val="007875CA"/>
    <w:rsid w:val="007907AD"/>
    <w:rsid w:val="00793666"/>
    <w:rsid w:val="007C326B"/>
    <w:rsid w:val="007C7300"/>
    <w:rsid w:val="007E1DB1"/>
    <w:rsid w:val="007E545F"/>
    <w:rsid w:val="007E5A13"/>
    <w:rsid w:val="007E74E8"/>
    <w:rsid w:val="008023C6"/>
    <w:rsid w:val="008102E7"/>
    <w:rsid w:val="0082252A"/>
    <w:rsid w:val="008252F9"/>
    <w:rsid w:val="00835224"/>
    <w:rsid w:val="00836D5B"/>
    <w:rsid w:val="00837CCA"/>
    <w:rsid w:val="0085783F"/>
    <w:rsid w:val="00857D12"/>
    <w:rsid w:val="0086459C"/>
    <w:rsid w:val="0087154D"/>
    <w:rsid w:val="0087398A"/>
    <w:rsid w:val="0088214D"/>
    <w:rsid w:val="00890D0C"/>
    <w:rsid w:val="008A05EF"/>
    <w:rsid w:val="008A53CA"/>
    <w:rsid w:val="008B613E"/>
    <w:rsid w:val="008C0DC8"/>
    <w:rsid w:val="008C37E0"/>
    <w:rsid w:val="008D5EC7"/>
    <w:rsid w:val="0090017C"/>
    <w:rsid w:val="00906094"/>
    <w:rsid w:val="009158E1"/>
    <w:rsid w:val="00921055"/>
    <w:rsid w:val="009267E1"/>
    <w:rsid w:val="00944461"/>
    <w:rsid w:val="009451A5"/>
    <w:rsid w:val="009500E0"/>
    <w:rsid w:val="0095575B"/>
    <w:rsid w:val="00971737"/>
    <w:rsid w:val="00980E1C"/>
    <w:rsid w:val="009838CA"/>
    <w:rsid w:val="00993DFB"/>
    <w:rsid w:val="009A17CE"/>
    <w:rsid w:val="009B0BF5"/>
    <w:rsid w:val="009B7DB2"/>
    <w:rsid w:val="009C5FDA"/>
    <w:rsid w:val="009F7C7F"/>
    <w:rsid w:val="00A05062"/>
    <w:rsid w:val="00A14872"/>
    <w:rsid w:val="00A25257"/>
    <w:rsid w:val="00A269C3"/>
    <w:rsid w:val="00A4047A"/>
    <w:rsid w:val="00A51B9B"/>
    <w:rsid w:val="00A81B5A"/>
    <w:rsid w:val="00A872FE"/>
    <w:rsid w:val="00A91195"/>
    <w:rsid w:val="00A9620E"/>
    <w:rsid w:val="00AA3C14"/>
    <w:rsid w:val="00AB00AD"/>
    <w:rsid w:val="00AB3254"/>
    <w:rsid w:val="00AC2865"/>
    <w:rsid w:val="00AC2FCB"/>
    <w:rsid w:val="00AD15B2"/>
    <w:rsid w:val="00AD228B"/>
    <w:rsid w:val="00AD26FD"/>
    <w:rsid w:val="00AD6643"/>
    <w:rsid w:val="00AE37C2"/>
    <w:rsid w:val="00AE54D2"/>
    <w:rsid w:val="00AE5E1C"/>
    <w:rsid w:val="00AE6A12"/>
    <w:rsid w:val="00B0492C"/>
    <w:rsid w:val="00B04EFC"/>
    <w:rsid w:val="00B07E65"/>
    <w:rsid w:val="00B107CF"/>
    <w:rsid w:val="00B16065"/>
    <w:rsid w:val="00B22B75"/>
    <w:rsid w:val="00B373B3"/>
    <w:rsid w:val="00B419A7"/>
    <w:rsid w:val="00B45CA8"/>
    <w:rsid w:val="00B4661B"/>
    <w:rsid w:val="00B53514"/>
    <w:rsid w:val="00B61B93"/>
    <w:rsid w:val="00B677A9"/>
    <w:rsid w:val="00B71534"/>
    <w:rsid w:val="00B750A3"/>
    <w:rsid w:val="00B865BA"/>
    <w:rsid w:val="00B900F8"/>
    <w:rsid w:val="00B936AB"/>
    <w:rsid w:val="00B93FD1"/>
    <w:rsid w:val="00BA1D5E"/>
    <w:rsid w:val="00BB4390"/>
    <w:rsid w:val="00BC0D2E"/>
    <w:rsid w:val="00BC2D5B"/>
    <w:rsid w:val="00BC2FCB"/>
    <w:rsid w:val="00BD0AAC"/>
    <w:rsid w:val="00BF4EBA"/>
    <w:rsid w:val="00BF7E49"/>
    <w:rsid w:val="00C0434C"/>
    <w:rsid w:val="00C107AD"/>
    <w:rsid w:val="00C12BB2"/>
    <w:rsid w:val="00C20CF0"/>
    <w:rsid w:val="00C357C3"/>
    <w:rsid w:val="00C35991"/>
    <w:rsid w:val="00C369CD"/>
    <w:rsid w:val="00C404EB"/>
    <w:rsid w:val="00C46816"/>
    <w:rsid w:val="00C501C1"/>
    <w:rsid w:val="00C547AF"/>
    <w:rsid w:val="00C62F6A"/>
    <w:rsid w:val="00C653A0"/>
    <w:rsid w:val="00C65AE7"/>
    <w:rsid w:val="00C722C1"/>
    <w:rsid w:val="00C72F39"/>
    <w:rsid w:val="00C73009"/>
    <w:rsid w:val="00C76553"/>
    <w:rsid w:val="00C7725B"/>
    <w:rsid w:val="00C807A2"/>
    <w:rsid w:val="00C815B7"/>
    <w:rsid w:val="00C828F1"/>
    <w:rsid w:val="00C96FB7"/>
    <w:rsid w:val="00CA7457"/>
    <w:rsid w:val="00CC3FAF"/>
    <w:rsid w:val="00CD71D0"/>
    <w:rsid w:val="00CF399A"/>
    <w:rsid w:val="00CF422D"/>
    <w:rsid w:val="00D07A7A"/>
    <w:rsid w:val="00D1295B"/>
    <w:rsid w:val="00D317B3"/>
    <w:rsid w:val="00D35545"/>
    <w:rsid w:val="00D40822"/>
    <w:rsid w:val="00D40FD0"/>
    <w:rsid w:val="00D56B9B"/>
    <w:rsid w:val="00D600CE"/>
    <w:rsid w:val="00D67DD1"/>
    <w:rsid w:val="00D778A1"/>
    <w:rsid w:val="00D80A8D"/>
    <w:rsid w:val="00D80EBA"/>
    <w:rsid w:val="00D92C0C"/>
    <w:rsid w:val="00D97A2F"/>
    <w:rsid w:val="00DA22C3"/>
    <w:rsid w:val="00DB63DE"/>
    <w:rsid w:val="00DB6F1C"/>
    <w:rsid w:val="00DC3B66"/>
    <w:rsid w:val="00DC505C"/>
    <w:rsid w:val="00DC6381"/>
    <w:rsid w:val="00DD72CA"/>
    <w:rsid w:val="00DF2A7E"/>
    <w:rsid w:val="00E000DA"/>
    <w:rsid w:val="00E01248"/>
    <w:rsid w:val="00E07BF1"/>
    <w:rsid w:val="00E14A91"/>
    <w:rsid w:val="00E22D63"/>
    <w:rsid w:val="00E34578"/>
    <w:rsid w:val="00E37CDE"/>
    <w:rsid w:val="00E60947"/>
    <w:rsid w:val="00E655B6"/>
    <w:rsid w:val="00E66D0B"/>
    <w:rsid w:val="00E83864"/>
    <w:rsid w:val="00E85E43"/>
    <w:rsid w:val="00E91A56"/>
    <w:rsid w:val="00E96CEC"/>
    <w:rsid w:val="00E979EB"/>
    <w:rsid w:val="00EA4FCC"/>
    <w:rsid w:val="00EA78A8"/>
    <w:rsid w:val="00EB2B7E"/>
    <w:rsid w:val="00EC5AEC"/>
    <w:rsid w:val="00ED539C"/>
    <w:rsid w:val="00EE5ACB"/>
    <w:rsid w:val="00EE667A"/>
    <w:rsid w:val="00F150FA"/>
    <w:rsid w:val="00F36271"/>
    <w:rsid w:val="00F475FF"/>
    <w:rsid w:val="00F502F1"/>
    <w:rsid w:val="00F6037B"/>
    <w:rsid w:val="00F60A2C"/>
    <w:rsid w:val="00F65FA0"/>
    <w:rsid w:val="00F67B8C"/>
    <w:rsid w:val="00F92C71"/>
    <w:rsid w:val="00FA2A28"/>
    <w:rsid w:val="00FC1E24"/>
    <w:rsid w:val="00FC223D"/>
    <w:rsid w:val="00FD4B22"/>
    <w:rsid w:val="00FD6880"/>
    <w:rsid w:val="00FD76A4"/>
    <w:rsid w:val="00FF044A"/>
    <w:rsid w:val="00FF1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30CC"/>
  <w15:docId w15:val="{C61AB3D9-6AB0-4363-846D-47FBB056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743" w:right="1742"/>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04" w:right="100" w:firstLine="720"/>
      <w:jc w:val="both"/>
    </w:pPr>
  </w:style>
  <w:style w:type="paragraph" w:customStyle="1" w:styleId="TableParagraph">
    <w:name w:val="Table Paragraph"/>
    <w:basedOn w:val="prastasis"/>
    <w:uiPriority w:val="1"/>
    <w:qFormat/>
  </w:style>
  <w:style w:type="paragraph" w:styleId="Pataisymai">
    <w:name w:val="Revision"/>
    <w:hidden/>
    <w:uiPriority w:val="99"/>
    <w:semiHidden/>
    <w:rsid w:val="00FF044A"/>
    <w:pPr>
      <w:widowControl/>
      <w:autoSpaceDE/>
      <w:autoSpaceDN/>
    </w:pPr>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FF044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044A"/>
    <w:rPr>
      <w:rFonts w:ascii="Segoe UI" w:eastAsia="Times New Roman" w:hAnsi="Segoe UI" w:cs="Segoe UI"/>
      <w:sz w:val="18"/>
      <w:szCs w:val="18"/>
      <w:lang w:val="lt-LT"/>
    </w:rPr>
  </w:style>
  <w:style w:type="paragraph" w:styleId="Betarp">
    <w:name w:val="No Spacing"/>
    <w:uiPriority w:val="1"/>
    <w:qFormat/>
    <w:rsid w:val="00E60947"/>
    <w:pPr>
      <w:suppressAutoHyphens/>
      <w:autoSpaceDE/>
      <w:autoSpaceDN/>
    </w:pPr>
    <w:rPr>
      <w:rFonts w:ascii="Times New Roman" w:eastAsia="Arial Unicode MS" w:hAnsi="Times New Roman" w:cs="Times New Roman"/>
      <w:kern w:val="2"/>
      <w:sz w:val="24"/>
      <w:szCs w:val="24"/>
      <w:lang w:val="lt-LT" w:eastAsia="lt-LT"/>
    </w:rPr>
  </w:style>
  <w:style w:type="paragraph" w:styleId="Antrats">
    <w:name w:val="header"/>
    <w:basedOn w:val="prastasis"/>
    <w:link w:val="AntratsDiagrama"/>
    <w:uiPriority w:val="99"/>
    <w:unhideWhenUsed/>
    <w:rsid w:val="00B419A7"/>
    <w:pPr>
      <w:tabs>
        <w:tab w:val="center" w:pos="4819"/>
        <w:tab w:val="right" w:pos="9638"/>
      </w:tabs>
    </w:pPr>
  </w:style>
  <w:style w:type="character" w:customStyle="1" w:styleId="AntratsDiagrama">
    <w:name w:val="Antraštės Diagrama"/>
    <w:basedOn w:val="Numatytasispastraiposriftas"/>
    <w:link w:val="Antrats"/>
    <w:uiPriority w:val="99"/>
    <w:rsid w:val="00B419A7"/>
    <w:rPr>
      <w:rFonts w:ascii="Times New Roman" w:eastAsia="Times New Roman" w:hAnsi="Times New Roman" w:cs="Times New Roman"/>
      <w:lang w:val="lt-LT"/>
    </w:rPr>
  </w:style>
  <w:style w:type="paragraph" w:styleId="Porat">
    <w:name w:val="footer"/>
    <w:basedOn w:val="prastasis"/>
    <w:link w:val="PoratDiagrama"/>
    <w:uiPriority w:val="99"/>
    <w:unhideWhenUsed/>
    <w:rsid w:val="00B419A7"/>
    <w:pPr>
      <w:tabs>
        <w:tab w:val="center" w:pos="4819"/>
        <w:tab w:val="right" w:pos="9638"/>
      </w:tabs>
    </w:pPr>
  </w:style>
  <w:style w:type="character" w:customStyle="1" w:styleId="PoratDiagrama">
    <w:name w:val="Poraštė Diagrama"/>
    <w:basedOn w:val="Numatytasispastraiposriftas"/>
    <w:link w:val="Porat"/>
    <w:uiPriority w:val="99"/>
    <w:rsid w:val="00B419A7"/>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7160">
      <w:bodyDiv w:val="1"/>
      <w:marLeft w:val="0"/>
      <w:marRight w:val="0"/>
      <w:marTop w:val="0"/>
      <w:marBottom w:val="0"/>
      <w:divBdr>
        <w:top w:val="none" w:sz="0" w:space="0" w:color="auto"/>
        <w:left w:val="none" w:sz="0" w:space="0" w:color="auto"/>
        <w:bottom w:val="none" w:sz="0" w:space="0" w:color="auto"/>
        <w:right w:val="none" w:sz="0" w:space="0" w:color="auto"/>
      </w:divBdr>
    </w:div>
    <w:div w:id="382409448">
      <w:bodyDiv w:val="1"/>
      <w:marLeft w:val="0"/>
      <w:marRight w:val="0"/>
      <w:marTop w:val="0"/>
      <w:marBottom w:val="0"/>
      <w:divBdr>
        <w:top w:val="none" w:sz="0" w:space="0" w:color="auto"/>
        <w:left w:val="none" w:sz="0" w:space="0" w:color="auto"/>
        <w:bottom w:val="none" w:sz="0" w:space="0" w:color="auto"/>
        <w:right w:val="none" w:sz="0" w:space="0" w:color="auto"/>
      </w:divBdr>
    </w:div>
    <w:div w:id="1726441551">
      <w:bodyDiv w:val="1"/>
      <w:marLeft w:val="0"/>
      <w:marRight w:val="0"/>
      <w:marTop w:val="0"/>
      <w:marBottom w:val="0"/>
      <w:divBdr>
        <w:top w:val="none" w:sz="0" w:space="0" w:color="auto"/>
        <w:left w:val="none" w:sz="0" w:space="0" w:color="auto"/>
        <w:bottom w:val="none" w:sz="0" w:space="0" w:color="auto"/>
        <w:right w:val="none" w:sz="0" w:space="0" w:color="auto"/>
      </w:divBdr>
    </w:div>
    <w:div w:id="2020152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2660</Words>
  <Characters>1517</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XXXX</dc:creator>
  <cp:lastModifiedBy>Šiaulių rajono savivaldybė</cp:lastModifiedBy>
  <cp:revision>2</cp:revision>
  <cp:lastPrinted>2023-07-11T08:31:00Z</cp:lastPrinted>
  <dcterms:created xsi:type="dcterms:W3CDTF">2024-04-19T07:27:00Z</dcterms:created>
  <dcterms:modified xsi:type="dcterms:W3CDTF">2024-04-19T07:27:00Z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Writer</vt:lpwstr>
  </property>
  <property fmtid="{D5CDD505-2E9C-101B-9397-08002B2CF9AE}" pid="4" name="LastSaved">
    <vt:filetime>2019-09-16T00:00:00Z</vt:filetime>
  </property>
</Properties>
</file>