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97E874" w14:textId="77777777" w:rsidR="009D7BBD" w:rsidRPr="008D3EE2" w:rsidRDefault="006E530A">
      <w:pPr>
        <w:rPr>
          <w:b/>
          <w:bCs/>
        </w:rPr>
      </w:pPr>
      <w:r w:rsidRPr="008D3EE2">
        <w:rPr>
          <w:b/>
          <w:bCs/>
          <w:noProof/>
        </w:rPr>
        <w:drawing>
          <wp:anchor distT="0" distB="0" distL="114935" distR="114935" simplePos="0" relativeHeight="251658240" behindDoc="0" locked="0" layoutInCell="0" allowOverlap="1" wp14:anchorId="38C0FA09" wp14:editId="5E44F945">
            <wp:simplePos x="0" y="0"/>
            <wp:positionH relativeFrom="column">
              <wp:posOffset>2756535</wp:posOffset>
            </wp:positionH>
            <wp:positionV relativeFrom="paragraph">
              <wp:posOffset>-5715</wp:posOffset>
            </wp:positionV>
            <wp:extent cx="596900" cy="716280"/>
            <wp:effectExtent l="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stretch>
                      <a:fillRect/>
                    </a:stretch>
                  </pic:blipFill>
                  <pic:spPr bwMode="auto">
                    <a:xfrm>
                      <a:off x="0" y="0"/>
                      <a:ext cx="596900" cy="716280"/>
                    </a:xfrm>
                    <a:prstGeom prst="rect">
                      <a:avLst/>
                    </a:prstGeom>
                  </pic:spPr>
                </pic:pic>
              </a:graphicData>
            </a:graphic>
          </wp:anchor>
        </w:drawing>
      </w:r>
    </w:p>
    <w:p w14:paraId="752F6958" w14:textId="010CF2A7" w:rsidR="009D7BBD" w:rsidRPr="00AB0548" w:rsidRDefault="006E530A" w:rsidP="00AB0548">
      <w:pPr>
        <w:jc w:val="center"/>
        <w:rPr>
          <w:b/>
          <w:bCs/>
        </w:rPr>
      </w:pPr>
      <w:bookmarkStart w:id="0" w:name="Institucija"/>
      <w:r w:rsidRPr="008D3EE2">
        <w:rPr>
          <w:b/>
          <w:bCs/>
        </w:rPr>
        <w:t>ŠIAULIŲ RAJONO SAVIVALDYBĖS</w:t>
      </w:r>
      <w:r w:rsidRPr="00AB0548">
        <w:rPr>
          <w:b/>
          <w:bCs/>
        </w:rPr>
        <w:t xml:space="preserve"> </w:t>
      </w:r>
      <w:bookmarkEnd w:id="0"/>
      <w:r w:rsidR="00AB0548" w:rsidRPr="00AB0548">
        <w:rPr>
          <w:rFonts w:eastAsia="Times New Roman"/>
          <w:b/>
          <w:bCs/>
          <w:szCs w:val="20"/>
        </w:rPr>
        <w:t>MERAS</w:t>
      </w:r>
    </w:p>
    <w:p w14:paraId="36E950E7" w14:textId="77777777" w:rsidR="009D7BBD" w:rsidRPr="008D3EE2" w:rsidRDefault="009D7BBD">
      <w:pPr>
        <w:jc w:val="center"/>
        <w:rPr>
          <w:rFonts w:eastAsia="Times New Roman"/>
          <w:szCs w:val="20"/>
        </w:rPr>
      </w:pPr>
    </w:p>
    <w:p w14:paraId="2FD1722E" w14:textId="3410590A" w:rsidR="009D7BBD" w:rsidRPr="008D3EE2" w:rsidRDefault="00AB0548">
      <w:pPr>
        <w:jc w:val="center"/>
        <w:rPr>
          <w:rFonts w:eastAsia="Times New Roman"/>
          <w:b/>
          <w:szCs w:val="20"/>
        </w:rPr>
      </w:pPr>
      <w:r>
        <w:rPr>
          <w:rFonts w:eastAsia="Times New Roman"/>
          <w:b/>
          <w:szCs w:val="20"/>
        </w:rPr>
        <w:t>POTVARKIS</w:t>
      </w:r>
    </w:p>
    <w:p w14:paraId="11161466" w14:textId="188082DB" w:rsidR="009D7BBD" w:rsidRPr="008D3EE2" w:rsidRDefault="006E530A">
      <w:pPr>
        <w:pStyle w:val="Antrat1"/>
        <w:rPr>
          <w:rFonts w:eastAsia="Times New Roman"/>
          <w:sz w:val="24"/>
          <w:lang w:val="lt-LT"/>
        </w:rPr>
      </w:pPr>
      <w:r w:rsidRPr="00AB436C">
        <w:rPr>
          <w:sz w:val="24"/>
          <w:lang w:val="lt-LT"/>
        </w:rPr>
        <w:t xml:space="preserve">DĖL LAIKINO KROVININIŲ AUTOMOBILIŲ EISMO APRIBOJIMO ŠIAULIŲ RAJONO SAVIVALDYBĖS </w:t>
      </w:r>
      <w:r w:rsidRPr="008D3EE2">
        <w:rPr>
          <w:rFonts w:eastAsia="Times New Roman"/>
          <w:sz w:val="24"/>
          <w:lang w:val="lt-LT"/>
        </w:rPr>
        <w:t>VIETINĖS REIKŠMĖS KELIUOSE NUSTATYMO</w:t>
      </w:r>
    </w:p>
    <w:p w14:paraId="3E6037FE" w14:textId="77777777" w:rsidR="009D7BBD" w:rsidRPr="00AB436C" w:rsidRDefault="009D7BBD">
      <w:pPr>
        <w:pStyle w:val="Antrat1"/>
        <w:tabs>
          <w:tab w:val="left" w:pos="0"/>
          <w:tab w:val="left" w:pos="3015"/>
        </w:tabs>
        <w:ind w:right="-1050"/>
        <w:rPr>
          <w:rFonts w:eastAsia="Times New Roman"/>
          <w:szCs w:val="20"/>
          <w:lang w:val="lt-LT"/>
        </w:rPr>
      </w:pPr>
    </w:p>
    <w:p w14:paraId="0C50E7D0" w14:textId="6A46A2AC" w:rsidR="009D7BBD" w:rsidRPr="008D3EE2" w:rsidRDefault="006E530A">
      <w:pPr>
        <w:jc w:val="center"/>
      </w:pPr>
      <w:r w:rsidRPr="008D3EE2">
        <w:t>202</w:t>
      </w:r>
      <w:r w:rsidR="00AB436C">
        <w:t>6</w:t>
      </w:r>
      <w:r w:rsidRPr="008D3EE2">
        <w:t xml:space="preserve"> m. </w:t>
      </w:r>
      <w:r w:rsidR="00AB436C">
        <w:t>kovo</w:t>
      </w:r>
      <w:r w:rsidR="002E523D">
        <w:t xml:space="preserve"> 6 </w:t>
      </w:r>
      <w:r w:rsidRPr="008D3EE2">
        <w:t xml:space="preserve">d. Nr. </w:t>
      </w:r>
      <w:r w:rsidR="00AB0548">
        <w:t>M</w:t>
      </w:r>
      <w:r w:rsidRPr="008D3EE2">
        <w:t>-</w:t>
      </w:r>
      <w:r w:rsidR="002E523D">
        <w:t>143</w:t>
      </w:r>
    </w:p>
    <w:p w14:paraId="16D9D68E" w14:textId="77777777" w:rsidR="009D7BBD" w:rsidRPr="008D3EE2" w:rsidRDefault="006E530A">
      <w:pPr>
        <w:jc w:val="center"/>
      </w:pPr>
      <w:r w:rsidRPr="008D3EE2">
        <w:t>Šiauliai</w:t>
      </w:r>
    </w:p>
    <w:p w14:paraId="3E08BDB5" w14:textId="77777777" w:rsidR="009D7BBD" w:rsidRPr="008D3EE2" w:rsidRDefault="009D7BBD">
      <w:pPr>
        <w:jc w:val="center"/>
      </w:pPr>
    </w:p>
    <w:p w14:paraId="7062A477" w14:textId="77777777" w:rsidR="009D7BBD" w:rsidRPr="008D3EE2" w:rsidRDefault="009D7BBD">
      <w:pPr>
        <w:jc w:val="center"/>
      </w:pPr>
    </w:p>
    <w:p w14:paraId="134C4FA9" w14:textId="36216E87" w:rsidR="009D7BBD" w:rsidRPr="008D3EE2" w:rsidRDefault="006E530A">
      <w:pPr>
        <w:ind w:firstLine="709"/>
        <w:jc w:val="both"/>
        <w:rPr>
          <w:rFonts w:eastAsia="Times New Roman"/>
          <w:szCs w:val="20"/>
        </w:rPr>
      </w:pPr>
      <w:r w:rsidRPr="008D3EE2">
        <w:rPr>
          <w:rFonts w:eastAsia="Times New Roman"/>
          <w:szCs w:val="20"/>
        </w:rPr>
        <w:t xml:space="preserve">Vadovaudamasis Lietuvos Respublikos vietos savivaldos įstatymo </w:t>
      </w:r>
      <w:r w:rsidR="00E71950" w:rsidRPr="00E71950">
        <w:rPr>
          <w:rFonts w:eastAsia="Times New Roman"/>
          <w:szCs w:val="20"/>
        </w:rPr>
        <w:t>25 straipsnio 5 dalimi,</w:t>
      </w:r>
      <w:r w:rsidRPr="008D3EE2">
        <w:rPr>
          <w:rFonts w:eastAsia="Times New Roman"/>
          <w:szCs w:val="20"/>
        </w:rPr>
        <w:t xml:space="preserve"> </w:t>
      </w:r>
      <w:r w:rsidRPr="008D3EE2">
        <w:t>Lietuvos Respublikos saugaus eismo automobilių keliais įstatymo 10 straipsnio 8 dalies 3 punktu, </w:t>
      </w:r>
      <w:r w:rsidRPr="008D3EE2">
        <w:rPr>
          <w:rFonts w:eastAsia="Times New Roman"/>
          <w:szCs w:val="20"/>
        </w:rPr>
        <w:t>Kelių priežiūros tvarkos aprašo, patvirtinto Lietuvos Respublikos Vyriausybės 2004 m. vasario 11 d. nutarimu Nr. 155 „Dėl Kelių priežiūros tvarkos aprašo patvirtinimo“, 5.3 ir 7 punktais, Kelių eismo taisykl</w:t>
      </w:r>
      <w:r w:rsidR="007D1616" w:rsidRPr="008D3EE2">
        <w:rPr>
          <w:rFonts w:eastAsia="Times New Roman"/>
          <w:szCs w:val="20"/>
        </w:rPr>
        <w:t>ių</w:t>
      </w:r>
      <w:r w:rsidRPr="008D3EE2">
        <w:rPr>
          <w:rFonts w:eastAsia="Times New Roman"/>
          <w:szCs w:val="20"/>
        </w:rPr>
        <w:t>, patvirtint</w:t>
      </w:r>
      <w:r w:rsidR="007D1616" w:rsidRPr="008D3EE2">
        <w:rPr>
          <w:rFonts w:eastAsia="Times New Roman"/>
          <w:szCs w:val="20"/>
        </w:rPr>
        <w:t>ų</w:t>
      </w:r>
      <w:r w:rsidRPr="008D3EE2">
        <w:rPr>
          <w:rFonts w:eastAsia="Times New Roman"/>
          <w:szCs w:val="20"/>
        </w:rPr>
        <w:t xml:space="preserve"> Lietuvos  Respublikos  Vyriausybės 2002 m. gruodžio 11 d. nutarimu Nr. 1950 ,,Dėl Kelių eismo taisyklių  patvirtinimo“</w:t>
      </w:r>
      <w:r w:rsidR="007D1616" w:rsidRPr="008D3EE2">
        <w:rPr>
          <w:rFonts w:eastAsia="Times New Roman"/>
          <w:szCs w:val="20"/>
        </w:rPr>
        <w:t>,</w:t>
      </w:r>
      <w:r w:rsidR="00796BFF" w:rsidRPr="008D3EE2">
        <w:rPr>
          <w:rFonts w:eastAsia="Times New Roman"/>
          <w:szCs w:val="20"/>
        </w:rPr>
        <w:t xml:space="preserve"> 1 priedo</w:t>
      </w:r>
      <w:r w:rsidRPr="008D3EE2">
        <w:rPr>
          <w:rFonts w:eastAsia="Times New Roman"/>
          <w:szCs w:val="20"/>
        </w:rPr>
        <w:t xml:space="preserve"> 3 skyriaus 4 lentele:   </w:t>
      </w:r>
    </w:p>
    <w:p w14:paraId="7198C58E" w14:textId="62449A3E" w:rsidR="009D7BBD" w:rsidRPr="008D3EE2" w:rsidRDefault="006E530A">
      <w:pPr>
        <w:ind w:firstLine="709"/>
        <w:jc w:val="both"/>
        <w:rPr>
          <w:rFonts w:eastAsia="Times New Roman"/>
          <w:szCs w:val="20"/>
        </w:rPr>
      </w:pPr>
      <w:r w:rsidRPr="008D3EE2">
        <w:t>1. A p r i b o j u  nuo 202</w:t>
      </w:r>
      <w:r w:rsidR="00AB436C">
        <w:t>6</w:t>
      </w:r>
      <w:r w:rsidRPr="008D3EE2">
        <w:t xml:space="preserve"> m. </w:t>
      </w:r>
      <w:r w:rsidR="00AB436C">
        <w:t>kovo</w:t>
      </w:r>
      <w:r w:rsidRPr="008D3EE2">
        <w:t xml:space="preserve"> </w:t>
      </w:r>
      <w:r w:rsidR="00B84F9A">
        <w:t xml:space="preserve">6 </w:t>
      </w:r>
      <w:r w:rsidRPr="008D3EE2">
        <w:t>d. iki 202</w:t>
      </w:r>
      <w:r w:rsidR="00AB436C">
        <w:t>6</w:t>
      </w:r>
      <w:r w:rsidRPr="008D3EE2">
        <w:t xml:space="preserve"> m. </w:t>
      </w:r>
      <w:r w:rsidR="00AB0548">
        <w:t>gegužės</w:t>
      </w:r>
      <w:r w:rsidRPr="008D3EE2">
        <w:t xml:space="preserve"> 1 d. krovininių automobilių, kurių bendroji masė viršija 8 tonas, eismą Šiaulių rajono savivaldybės vietinės reikšmės keliuose pagal pridedamą sąrašą (priedas).</w:t>
      </w:r>
    </w:p>
    <w:p w14:paraId="0CDFDD83" w14:textId="77777777" w:rsidR="009D7BBD" w:rsidRPr="008D3EE2" w:rsidRDefault="006E530A">
      <w:pPr>
        <w:ind w:firstLine="709"/>
        <w:jc w:val="both"/>
        <w:rPr>
          <w:rFonts w:eastAsia="Times New Roman"/>
          <w:szCs w:val="20"/>
        </w:rPr>
      </w:pPr>
      <w:r w:rsidRPr="008D3EE2">
        <w:t>2. Į p a r e i g o j u:</w:t>
      </w:r>
    </w:p>
    <w:p w14:paraId="0341A710" w14:textId="77777777" w:rsidR="009D7BBD" w:rsidRPr="008D3EE2" w:rsidRDefault="006E530A">
      <w:pPr>
        <w:ind w:firstLine="709"/>
        <w:jc w:val="both"/>
      </w:pPr>
      <w:r w:rsidRPr="008D3EE2">
        <w:t xml:space="preserve">2.1. Šiaulių rajono savivaldybės administracijos seniūnijų seniūnus laiku pastatyti vietiniuose keliuose draudžiamuosius ženklus Nr. 314 „Ribota masė“ su nurodyta bendrąja mase – 8 tonos; </w:t>
      </w:r>
    </w:p>
    <w:p w14:paraId="08B2B455" w14:textId="17396B7F" w:rsidR="009D7BBD" w:rsidRPr="008D3EE2" w:rsidRDefault="006E530A">
      <w:pPr>
        <w:ind w:firstLine="709"/>
        <w:jc w:val="both"/>
      </w:pPr>
      <w:r w:rsidRPr="008D3EE2">
        <w:t>2.2. Šiaulių rajono savivaldybės administracijos Informacinių technologijų skyriaus vedėj</w:t>
      </w:r>
      <w:r w:rsidR="00AB0548">
        <w:t>ą</w:t>
      </w:r>
      <w:r w:rsidRPr="008D3EE2">
        <w:t xml:space="preserve"> šį </w:t>
      </w:r>
      <w:r w:rsidR="00E71950">
        <w:t>potvarkį</w:t>
      </w:r>
      <w:r w:rsidRPr="008D3EE2">
        <w:t xml:space="preserve"> paskelbti Savivaldybės interneto svetainėje;</w:t>
      </w:r>
    </w:p>
    <w:p w14:paraId="4ABCD81A" w14:textId="7A3B6964" w:rsidR="009D7BBD" w:rsidRPr="008D3EE2" w:rsidRDefault="006E530A">
      <w:pPr>
        <w:ind w:firstLine="709"/>
        <w:jc w:val="both"/>
      </w:pPr>
      <w:r w:rsidRPr="008D3EE2">
        <w:t xml:space="preserve">2.3. Šiaulių rajono savivaldybės administracijos Kultūros skyriaus specialistą Zigmą Ripinskį apie šį </w:t>
      </w:r>
      <w:r w:rsidR="00E71950">
        <w:t>po</w:t>
      </w:r>
      <w:r w:rsidR="00695217">
        <w:t>t</w:t>
      </w:r>
      <w:r w:rsidR="00E71950">
        <w:t>varkį</w:t>
      </w:r>
      <w:r w:rsidRPr="008D3EE2">
        <w:t xml:space="preserve"> informuoti TV laidoje „Sodžius“. </w:t>
      </w:r>
    </w:p>
    <w:p w14:paraId="0E6747CF" w14:textId="77777777" w:rsidR="00967BE0" w:rsidRPr="00967BE0" w:rsidRDefault="00967BE0" w:rsidP="00534B0E">
      <w:pPr>
        <w:ind w:firstLine="709"/>
        <w:jc w:val="both"/>
      </w:pPr>
      <w:r w:rsidRPr="00967BE0">
        <w:t>Šis potvarkis gali būti skundžiamas per vieną mėnesį nuo gavimo dienos Regionų administraciniam teismui Lietuvos Respublikos administracinių bylų teisenos įstatymo nustatyta tvarka, pateikiant skundą per elektroninių paslaugų portalą e.teismas.lt arba popierine forma bet kuriuose Regionų administracinio teismo rūmuose.</w:t>
      </w:r>
    </w:p>
    <w:p w14:paraId="72543EC2" w14:textId="77777777" w:rsidR="009D7BBD" w:rsidRPr="008D3EE2" w:rsidRDefault="009D7BBD" w:rsidP="00534B0E">
      <w:pPr>
        <w:jc w:val="both"/>
      </w:pPr>
    </w:p>
    <w:p w14:paraId="156940BF" w14:textId="77777777" w:rsidR="00534B0E" w:rsidRDefault="00534B0E" w:rsidP="00534B0E">
      <w:pPr>
        <w:jc w:val="both"/>
      </w:pPr>
    </w:p>
    <w:p w14:paraId="609BCA4F" w14:textId="77777777" w:rsidR="00534B0E" w:rsidRDefault="00534B0E" w:rsidP="00534B0E">
      <w:pPr>
        <w:jc w:val="both"/>
      </w:pPr>
    </w:p>
    <w:p w14:paraId="6FC3FFDB" w14:textId="615D123C" w:rsidR="009D7BBD" w:rsidRPr="008D5A80" w:rsidRDefault="008D5A80" w:rsidP="00534B0E">
      <w:pPr>
        <w:jc w:val="both"/>
        <w:rPr>
          <w:rFonts w:eastAsia="Times New Roman"/>
          <w:color w:val="000000" w:themeColor="text1"/>
          <w:szCs w:val="20"/>
        </w:rPr>
      </w:pPr>
      <w:r>
        <w:rPr>
          <w:rFonts w:eastAsia="Times New Roman"/>
          <w:color w:val="000000" w:themeColor="text1"/>
          <w:szCs w:val="20"/>
        </w:rPr>
        <w:t>S</w:t>
      </w:r>
      <w:r w:rsidR="004E18C8" w:rsidRPr="004E18C8">
        <w:rPr>
          <w:rFonts w:eastAsia="Times New Roman"/>
          <w:szCs w:val="20"/>
        </w:rPr>
        <w:t>avivaldybės mer</w:t>
      </w:r>
      <w:r>
        <w:rPr>
          <w:rFonts w:eastAsia="Times New Roman"/>
          <w:szCs w:val="20"/>
        </w:rPr>
        <w:t>as</w:t>
      </w:r>
      <w:r w:rsidR="00990436">
        <w:rPr>
          <w:rFonts w:eastAsia="Times New Roman"/>
          <w:szCs w:val="20"/>
        </w:rPr>
        <w:t xml:space="preserve">                                      </w:t>
      </w:r>
      <w:r w:rsidR="00D95801">
        <w:rPr>
          <w:rFonts w:eastAsia="Times New Roman"/>
          <w:szCs w:val="20"/>
        </w:rPr>
        <w:t xml:space="preserve">                  </w:t>
      </w:r>
      <w:r w:rsidR="00990436">
        <w:rPr>
          <w:rFonts w:eastAsia="Times New Roman"/>
          <w:szCs w:val="20"/>
        </w:rPr>
        <w:t xml:space="preserve">    </w:t>
      </w:r>
      <w:r>
        <w:rPr>
          <w:rFonts w:eastAsia="Times New Roman"/>
          <w:szCs w:val="20"/>
        </w:rPr>
        <w:t xml:space="preserve">                             </w:t>
      </w:r>
      <w:r w:rsidR="00990436">
        <w:rPr>
          <w:rFonts w:eastAsia="Times New Roman"/>
          <w:szCs w:val="20"/>
        </w:rPr>
        <w:t xml:space="preserve">     </w:t>
      </w:r>
      <w:r>
        <w:rPr>
          <w:rFonts w:eastAsia="Times New Roman"/>
          <w:szCs w:val="20"/>
        </w:rPr>
        <w:t>Česlovas Greičius</w:t>
      </w:r>
      <w:r w:rsidR="006E530A" w:rsidRPr="008D3EE2">
        <w:rPr>
          <w:rFonts w:eastAsia="Times New Roman"/>
          <w:szCs w:val="20"/>
        </w:rPr>
        <w:tab/>
      </w:r>
      <w:r w:rsidR="006E530A" w:rsidRPr="008D3EE2">
        <w:rPr>
          <w:rFonts w:eastAsia="Times New Roman"/>
          <w:szCs w:val="20"/>
        </w:rPr>
        <w:tab/>
      </w:r>
      <w:r w:rsidR="006E530A" w:rsidRPr="008D3EE2">
        <w:rPr>
          <w:rFonts w:eastAsia="Times New Roman"/>
          <w:szCs w:val="20"/>
        </w:rPr>
        <w:tab/>
      </w:r>
      <w:r w:rsidR="006E530A" w:rsidRPr="008D3EE2">
        <w:rPr>
          <w:rFonts w:eastAsia="Times New Roman"/>
          <w:szCs w:val="20"/>
        </w:rPr>
        <w:tab/>
      </w:r>
      <w:r w:rsidR="006E530A" w:rsidRPr="008D3EE2">
        <w:rPr>
          <w:rFonts w:eastAsia="Times New Roman"/>
          <w:szCs w:val="20"/>
        </w:rPr>
        <w:tab/>
      </w:r>
      <w:r w:rsidR="00534B0E">
        <w:rPr>
          <w:rFonts w:eastAsia="Times New Roman"/>
          <w:szCs w:val="20"/>
        </w:rPr>
        <w:tab/>
      </w:r>
      <w:r w:rsidR="00534B0E">
        <w:rPr>
          <w:rFonts w:eastAsia="Times New Roman"/>
          <w:szCs w:val="20"/>
        </w:rPr>
        <w:tab/>
      </w:r>
      <w:r w:rsidR="00534B0E">
        <w:rPr>
          <w:rFonts w:eastAsia="Times New Roman"/>
          <w:szCs w:val="20"/>
        </w:rPr>
        <w:tab/>
      </w:r>
    </w:p>
    <w:p w14:paraId="4D3B6001" w14:textId="4C818CA4" w:rsidR="009D7BBD" w:rsidRPr="008D3EE2" w:rsidRDefault="00534B0E">
      <w:pPr>
        <w:jc w:val="both"/>
        <w:rPr>
          <w:rFonts w:eastAsia="Times New Roman"/>
          <w:szCs w:val="20"/>
        </w:rPr>
      </w:pPr>
      <w:r>
        <w:rPr>
          <w:rFonts w:eastAsia="Times New Roman"/>
          <w:szCs w:val="20"/>
        </w:rPr>
        <w:t xml:space="preserve">                </w:t>
      </w:r>
    </w:p>
    <w:p w14:paraId="79DEF27B" w14:textId="77777777" w:rsidR="009D7BBD" w:rsidRPr="008D3EE2" w:rsidRDefault="009D7BBD">
      <w:pPr>
        <w:jc w:val="both"/>
        <w:rPr>
          <w:rFonts w:eastAsia="Times New Roman"/>
          <w:szCs w:val="20"/>
        </w:rPr>
      </w:pPr>
    </w:p>
    <w:p w14:paraId="79095D01" w14:textId="77777777" w:rsidR="009D7BBD" w:rsidRPr="008D3EE2" w:rsidRDefault="009D7BBD">
      <w:pPr>
        <w:jc w:val="both"/>
        <w:rPr>
          <w:rFonts w:eastAsia="Times New Roman"/>
          <w:szCs w:val="20"/>
        </w:rPr>
      </w:pPr>
    </w:p>
    <w:p w14:paraId="7741E72C" w14:textId="77777777" w:rsidR="009D7BBD" w:rsidRPr="008D3EE2" w:rsidRDefault="009D7BBD">
      <w:pPr>
        <w:jc w:val="both"/>
        <w:rPr>
          <w:rFonts w:eastAsia="Times New Roman"/>
          <w:szCs w:val="20"/>
        </w:rPr>
      </w:pPr>
    </w:p>
    <w:p w14:paraId="364E6DE8" w14:textId="77777777" w:rsidR="009D7BBD" w:rsidRPr="008D3EE2" w:rsidRDefault="009D7BBD">
      <w:pPr>
        <w:jc w:val="both"/>
        <w:rPr>
          <w:rFonts w:eastAsia="Times New Roman"/>
          <w:szCs w:val="20"/>
        </w:rPr>
      </w:pPr>
    </w:p>
    <w:p w14:paraId="79DB3EE9" w14:textId="77777777" w:rsidR="009D7BBD" w:rsidRPr="008D3EE2" w:rsidRDefault="009D7BBD">
      <w:pPr>
        <w:jc w:val="both"/>
        <w:rPr>
          <w:rFonts w:eastAsia="Times New Roman"/>
          <w:szCs w:val="20"/>
        </w:rPr>
      </w:pPr>
    </w:p>
    <w:p w14:paraId="6B09647B" w14:textId="77777777" w:rsidR="009D7BBD" w:rsidRPr="008D3EE2" w:rsidRDefault="009D7BBD">
      <w:pPr>
        <w:jc w:val="both"/>
        <w:rPr>
          <w:rFonts w:eastAsia="Times New Roman"/>
          <w:szCs w:val="20"/>
        </w:rPr>
      </w:pPr>
    </w:p>
    <w:p w14:paraId="6260BBFE" w14:textId="77777777" w:rsidR="009D7BBD" w:rsidRPr="008D3EE2" w:rsidRDefault="009D7BBD">
      <w:pPr>
        <w:jc w:val="both"/>
        <w:rPr>
          <w:rFonts w:eastAsia="Times New Roman"/>
          <w:szCs w:val="20"/>
        </w:rPr>
      </w:pPr>
    </w:p>
    <w:p w14:paraId="3418DC1C" w14:textId="77777777" w:rsidR="009D7BBD" w:rsidRPr="008D3EE2" w:rsidRDefault="009D7BBD">
      <w:pPr>
        <w:jc w:val="both"/>
        <w:rPr>
          <w:rFonts w:eastAsia="Times New Roman"/>
          <w:szCs w:val="20"/>
        </w:rPr>
      </w:pPr>
    </w:p>
    <w:sectPr w:rsidR="009D7BBD" w:rsidRPr="008D3EE2">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panose1 w:val="020B0604020202020204"/>
    <w:charset w:val="01"/>
    <w:family w:val="swiss"/>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169C4"/>
    <w:multiLevelType w:val="multilevel"/>
    <w:tmpl w:val="AD4481CA"/>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9201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autoHyphenation/>
  <w:hyphenationZone w:val="396"/>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BD"/>
    <w:rsid w:val="00000BB5"/>
    <w:rsid w:val="00007C9C"/>
    <w:rsid w:val="0004228F"/>
    <w:rsid w:val="00074732"/>
    <w:rsid w:val="00090AF4"/>
    <w:rsid w:val="001A7B51"/>
    <w:rsid w:val="001F1DF1"/>
    <w:rsid w:val="002E523D"/>
    <w:rsid w:val="003725A6"/>
    <w:rsid w:val="00384E1B"/>
    <w:rsid w:val="003F1128"/>
    <w:rsid w:val="00432FDC"/>
    <w:rsid w:val="004E18C8"/>
    <w:rsid w:val="00534B0E"/>
    <w:rsid w:val="005D7E7B"/>
    <w:rsid w:val="00641B20"/>
    <w:rsid w:val="00695217"/>
    <w:rsid w:val="006E530A"/>
    <w:rsid w:val="00796BFF"/>
    <w:rsid w:val="007D1616"/>
    <w:rsid w:val="008D3EE2"/>
    <w:rsid w:val="008D5A80"/>
    <w:rsid w:val="00903524"/>
    <w:rsid w:val="00967BE0"/>
    <w:rsid w:val="00990436"/>
    <w:rsid w:val="009D7BBD"/>
    <w:rsid w:val="00AB0548"/>
    <w:rsid w:val="00AB436C"/>
    <w:rsid w:val="00B84F9A"/>
    <w:rsid w:val="00BF4285"/>
    <w:rsid w:val="00D86465"/>
    <w:rsid w:val="00D8711B"/>
    <w:rsid w:val="00D95801"/>
    <w:rsid w:val="00DC5DA2"/>
    <w:rsid w:val="00E71950"/>
    <w:rsid w:val="00EC07A5"/>
    <w:rsid w:val="00FA4358"/>
    <w:rsid w:val="00FE538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D242"/>
  <w15:docId w15:val="{AE77C67F-EA66-4A73-ADE3-5558DB88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pPr>
    <w:rPr>
      <w:rFonts w:eastAsia="Lucida Sans Unicode"/>
      <w:kern w:val="2"/>
      <w:sz w:val="24"/>
      <w:szCs w:val="24"/>
      <w:lang w:val="lt-LT"/>
    </w:rPr>
  </w:style>
  <w:style w:type="paragraph" w:styleId="Antrat1">
    <w:name w:val="heading 1"/>
    <w:basedOn w:val="prastasis"/>
    <w:next w:val="prastasis"/>
    <w:qFormat/>
    <w:pPr>
      <w:keepNext/>
      <w:numPr>
        <w:numId w:val="1"/>
      </w:numPr>
      <w:jc w:val="center"/>
      <w:outlineLvl w:val="0"/>
    </w:pPr>
    <w:rPr>
      <w:b/>
      <w:sz w:val="28"/>
      <w:lang w:val="en-AU"/>
    </w:rPr>
  </w:style>
  <w:style w:type="paragraph" w:styleId="Antrat6">
    <w:name w:val="heading 6"/>
    <w:basedOn w:val="prastasis"/>
    <w:next w:val="prastasis"/>
    <w:qFormat/>
    <w:pPr>
      <w:keepNext/>
      <w:numPr>
        <w:ilvl w:val="5"/>
        <w:numId w:val="1"/>
      </w:numPr>
      <w:jc w:val="center"/>
      <w:outlineLvl w:val="5"/>
    </w:pPr>
    <w:rPr>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Numeravimosimboliai">
    <w:name w:val="Numeravimo simboliai"/>
    <w:qFormat/>
  </w:style>
  <w:style w:type="character" w:styleId="Komentaronuoroda">
    <w:name w:val="annotation reference"/>
    <w:basedOn w:val="Numatytasispastraiposriftas"/>
    <w:semiHidden/>
    <w:unhideWhenUsed/>
    <w:qFormat/>
    <w:rsid w:val="005A1F08"/>
    <w:rPr>
      <w:sz w:val="16"/>
      <w:szCs w:val="16"/>
    </w:rPr>
  </w:style>
  <w:style w:type="character" w:customStyle="1" w:styleId="KomentarotekstasDiagrama">
    <w:name w:val="Komentaro tekstas Diagrama"/>
    <w:basedOn w:val="Numatytasispastraiposriftas"/>
    <w:link w:val="Komentarotekstas"/>
    <w:semiHidden/>
    <w:qFormat/>
    <w:rsid w:val="005A1F08"/>
    <w:rPr>
      <w:rFonts w:eastAsia="Lucida Sans Unicode"/>
      <w:kern w:val="2"/>
      <w:lang w:val="lt-LT"/>
    </w:rPr>
  </w:style>
  <w:style w:type="character" w:customStyle="1" w:styleId="KomentarotemaDiagrama">
    <w:name w:val="Komentaro tema Diagrama"/>
    <w:basedOn w:val="KomentarotekstasDiagrama"/>
    <w:link w:val="Komentarotema"/>
    <w:semiHidden/>
    <w:qFormat/>
    <w:rsid w:val="005A1F08"/>
    <w:rPr>
      <w:rFonts w:eastAsia="Lucida Sans Unicode"/>
      <w:b/>
      <w:bCs/>
      <w:kern w:val="2"/>
      <w:lang w:val="lt-LT"/>
    </w:rPr>
  </w:style>
  <w:style w:type="paragraph" w:customStyle="1" w:styleId="Heading">
    <w:name w:val="Heading"/>
    <w:basedOn w:val="prastasis"/>
    <w:next w:val="Pagrindinistekstas"/>
    <w:qFormat/>
    <w:pPr>
      <w:keepNext/>
      <w:spacing w:before="240" w:after="120"/>
    </w:pPr>
    <w:rPr>
      <w:rFonts w:ascii="Liberation Sans" w:eastAsia="Droid Sans Fallback" w:hAnsi="Liberation Sans" w:cs="Droid Sans Devanagari"/>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customStyle="1" w:styleId="Antrat10">
    <w:name w:val="Antraštė1"/>
    <w:basedOn w:val="prastasis"/>
    <w:next w:val="Pagrindinistekstas"/>
    <w:qFormat/>
    <w:pPr>
      <w:keepNext/>
      <w:spacing w:before="240" w:after="120"/>
    </w:pPr>
    <w:rPr>
      <w:rFonts w:ascii="Arial" w:hAnsi="Arial" w:cs="Tahoma"/>
      <w:sz w:val="28"/>
      <w:szCs w:val="28"/>
    </w:rPr>
  </w:style>
  <w:style w:type="paragraph" w:customStyle="1" w:styleId="Pavadinimas1">
    <w:name w:val="Pavadinimas1"/>
    <w:basedOn w:val="prastasis"/>
    <w:qFormat/>
    <w:pPr>
      <w:suppressLineNumbers/>
      <w:spacing w:before="120" w:after="120"/>
    </w:pPr>
    <w:rPr>
      <w:rFonts w:cs="Tahoma"/>
      <w:i/>
      <w:iCs/>
    </w:rPr>
  </w:style>
  <w:style w:type="paragraph" w:customStyle="1" w:styleId="Rodykl">
    <w:name w:val="Rodyklė"/>
    <w:basedOn w:val="prastasis"/>
    <w:qFormat/>
    <w:pPr>
      <w:suppressLineNumbers/>
    </w:pPr>
    <w:rPr>
      <w:rFonts w:cs="Tahoma"/>
    </w:rPr>
  </w:style>
  <w:style w:type="paragraph" w:styleId="Pagrindinistekstas3">
    <w:name w:val="Body Text 3"/>
    <w:basedOn w:val="prastasis"/>
    <w:qFormat/>
    <w:pPr>
      <w:jc w:val="center"/>
    </w:pPr>
    <w:rPr>
      <w:lang w:val="en-AU"/>
    </w:rPr>
  </w:style>
  <w:style w:type="paragraph" w:styleId="Pagrindiniotekstotrauka">
    <w:name w:val="Body Text Indent"/>
    <w:basedOn w:val="prastasis"/>
    <w:pPr>
      <w:ind w:firstLine="720"/>
      <w:jc w:val="both"/>
    </w:pPr>
  </w:style>
  <w:style w:type="paragraph" w:styleId="Komentarotekstas">
    <w:name w:val="annotation text"/>
    <w:basedOn w:val="prastasis"/>
    <w:link w:val="KomentarotekstasDiagrama"/>
    <w:semiHidden/>
    <w:unhideWhenUsed/>
    <w:qFormat/>
    <w:rsid w:val="005A1F08"/>
    <w:rPr>
      <w:sz w:val="20"/>
      <w:szCs w:val="20"/>
    </w:rPr>
  </w:style>
  <w:style w:type="paragraph" w:styleId="Komentarotema">
    <w:name w:val="annotation subject"/>
    <w:basedOn w:val="Komentarotekstas"/>
    <w:next w:val="Komentarotekstas"/>
    <w:link w:val="KomentarotemaDiagrama"/>
    <w:semiHidden/>
    <w:unhideWhenUsed/>
    <w:qFormat/>
    <w:rsid w:val="005A1F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1261</Words>
  <Characters>720</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SRS</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Darbas</dc:creator>
  <cp:lastModifiedBy>Gitana  Saulienė</cp:lastModifiedBy>
  <cp:revision>3</cp:revision>
  <cp:lastPrinted>2009-06-09T23:38:00Z</cp:lastPrinted>
  <dcterms:created xsi:type="dcterms:W3CDTF">2026-03-06T13:16:00Z</dcterms:created>
  <dcterms:modified xsi:type="dcterms:W3CDTF">2026-03-06T13:16:00Z</dcterms:modified>
  <dc:language>en-US</dc:language>
</cp:coreProperties>
</file>