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6F94B50" w14:textId="77777777" w:rsidR="00F71749" w:rsidRDefault="0000668B" w:rsidP="003F12F0">
      <w:pPr>
        <w:widowControl w:val="0"/>
        <w:suppressAutoHyphens/>
        <w:jc w:val="center"/>
        <w:rPr>
          <w:rFonts w:eastAsia="Lucida Sans Unicode"/>
          <w:b/>
          <w:bCs/>
          <w:kern w:val="1"/>
          <w:szCs w:val="24"/>
          <w:lang w:eastAsia="lt-LT"/>
        </w:rPr>
      </w:pPr>
      <w:r>
        <w:rPr>
          <w:rFonts w:eastAsia="Lucida Sans Unicode"/>
          <w:b/>
          <w:bCs/>
          <w:noProof/>
          <w:kern w:val="1"/>
          <w:szCs w:val="24"/>
          <w:lang w:eastAsia="ko-KR"/>
        </w:rPr>
        <w:drawing>
          <wp:inline distT="0" distB="0" distL="0" distR="0" wp14:anchorId="1FC8A926" wp14:editId="700DD884">
            <wp:extent cx="615950" cy="737870"/>
            <wp:effectExtent l="0" t="0" r="0" b="5080"/>
            <wp:docPr id="1" name="Paveikslėlis 1" descr="Paveikslėlis, kuriame yra teks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tekstas  Automatiškai sugeneruotas aprašym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950" cy="737870"/>
                    </a:xfrm>
                    <a:prstGeom prst="rect">
                      <a:avLst/>
                    </a:prstGeom>
                    <a:noFill/>
                  </pic:spPr>
                </pic:pic>
              </a:graphicData>
            </a:graphic>
          </wp:inline>
        </w:drawing>
      </w:r>
    </w:p>
    <w:p w14:paraId="44CAFBC0" w14:textId="77777777" w:rsidR="00F71749" w:rsidRDefault="00F71749" w:rsidP="003F12F0">
      <w:pPr>
        <w:widowControl w:val="0"/>
        <w:suppressAutoHyphens/>
        <w:jc w:val="center"/>
        <w:rPr>
          <w:rFonts w:eastAsia="Lucida Sans Unicode"/>
          <w:color w:val="000000"/>
          <w:kern w:val="1"/>
          <w:szCs w:val="24"/>
          <w:lang w:eastAsia="lt-LT"/>
        </w:rPr>
      </w:pPr>
    </w:p>
    <w:p w14:paraId="36BA7DD4" w14:textId="77777777" w:rsidR="005B146B" w:rsidRPr="006E0E39" w:rsidRDefault="0000668B" w:rsidP="003F12F0">
      <w:pPr>
        <w:widowControl w:val="0"/>
        <w:suppressAutoHyphens/>
        <w:jc w:val="center"/>
        <w:rPr>
          <w:rFonts w:eastAsia="Lucida Sans Unicode"/>
          <w:b/>
          <w:color w:val="000000"/>
          <w:kern w:val="1"/>
          <w:szCs w:val="24"/>
          <w:lang w:eastAsia="lt-LT"/>
        </w:rPr>
      </w:pPr>
      <w:r w:rsidRPr="006E0E39">
        <w:rPr>
          <w:rFonts w:eastAsia="Lucida Sans Unicode"/>
          <w:b/>
          <w:color w:val="000000"/>
          <w:kern w:val="1"/>
          <w:szCs w:val="24"/>
          <w:lang w:eastAsia="lt-LT"/>
        </w:rPr>
        <w:t xml:space="preserve">ŠIAULIŲ RAJONO SAVIVALDYBĖS </w:t>
      </w:r>
      <w:r w:rsidR="005B146B" w:rsidRPr="006E0E39">
        <w:rPr>
          <w:rFonts w:eastAsia="Lucida Sans Unicode"/>
          <w:b/>
          <w:color w:val="000000"/>
          <w:kern w:val="1"/>
          <w:szCs w:val="24"/>
          <w:lang w:eastAsia="lt-LT"/>
        </w:rPr>
        <w:t xml:space="preserve">ADMINISTRACIJOS </w:t>
      </w:r>
    </w:p>
    <w:p w14:paraId="3A28DDBA" w14:textId="1CD51CB1" w:rsidR="00F71749" w:rsidRPr="006E0E39" w:rsidRDefault="005B146B" w:rsidP="003F12F0">
      <w:pPr>
        <w:widowControl w:val="0"/>
        <w:suppressAutoHyphens/>
        <w:jc w:val="center"/>
        <w:rPr>
          <w:rFonts w:eastAsia="Lucida Sans Unicode"/>
          <w:b/>
          <w:color w:val="000000"/>
          <w:kern w:val="1"/>
          <w:szCs w:val="24"/>
          <w:lang w:eastAsia="lt-LT"/>
        </w:rPr>
      </w:pPr>
      <w:r w:rsidRPr="006E0E39">
        <w:rPr>
          <w:rFonts w:eastAsia="Lucida Sans Unicode"/>
          <w:b/>
          <w:color w:val="000000"/>
          <w:kern w:val="1"/>
          <w:szCs w:val="24"/>
          <w:lang w:eastAsia="lt-LT"/>
        </w:rPr>
        <w:t>DIREKTORIUS</w:t>
      </w:r>
    </w:p>
    <w:p w14:paraId="4CCEEE67" w14:textId="77777777" w:rsidR="00F71749" w:rsidRPr="006E0E39" w:rsidRDefault="00F71749" w:rsidP="003F12F0">
      <w:pPr>
        <w:widowControl w:val="0"/>
        <w:suppressAutoHyphens/>
        <w:jc w:val="center"/>
        <w:rPr>
          <w:rFonts w:eastAsia="Lucida Sans Unicode"/>
          <w:b/>
          <w:color w:val="000000"/>
          <w:kern w:val="1"/>
          <w:szCs w:val="24"/>
          <w:lang w:eastAsia="lt-LT"/>
        </w:rPr>
      </w:pPr>
    </w:p>
    <w:p w14:paraId="399CCA59" w14:textId="3CE8AA38" w:rsidR="00F71749" w:rsidRPr="006E0E39" w:rsidRDefault="005B146B" w:rsidP="003F12F0">
      <w:pPr>
        <w:widowControl w:val="0"/>
        <w:suppressAutoHyphens/>
        <w:jc w:val="center"/>
        <w:rPr>
          <w:rFonts w:eastAsia="Lucida Sans Unicode"/>
          <w:b/>
          <w:color w:val="000000"/>
          <w:kern w:val="1"/>
          <w:szCs w:val="24"/>
          <w:lang w:eastAsia="lt-LT"/>
        </w:rPr>
      </w:pPr>
      <w:r w:rsidRPr="006E0E39">
        <w:rPr>
          <w:rFonts w:eastAsia="Lucida Sans Unicode"/>
          <w:b/>
          <w:color w:val="000000"/>
          <w:kern w:val="1"/>
          <w:szCs w:val="24"/>
          <w:lang w:eastAsia="lt-LT"/>
        </w:rPr>
        <w:t>ĮSAKYMAS</w:t>
      </w:r>
    </w:p>
    <w:p w14:paraId="4F0B8582" w14:textId="77777777" w:rsidR="00F71749" w:rsidRPr="006E0E39" w:rsidRDefault="0000668B" w:rsidP="003F12F0">
      <w:pPr>
        <w:widowControl w:val="0"/>
        <w:suppressAutoHyphens/>
        <w:jc w:val="center"/>
        <w:rPr>
          <w:rFonts w:eastAsia="Lucida Sans Unicode"/>
          <w:color w:val="000000"/>
          <w:kern w:val="1"/>
          <w:szCs w:val="24"/>
          <w:lang w:eastAsia="lt-LT"/>
        </w:rPr>
      </w:pPr>
      <w:r w:rsidRPr="006E0E39">
        <w:rPr>
          <w:rFonts w:eastAsia="Lucida Sans Unicode"/>
          <w:b/>
          <w:color w:val="000000"/>
          <w:kern w:val="1"/>
          <w:szCs w:val="24"/>
          <w:lang w:eastAsia="lt-LT"/>
        </w:rPr>
        <w:t>DĖL ŠIAULIŲ RAJONO SAVIVALDYBĖS NEVYRIAUSYBINIŲ ORGANIZACIJŲ IR KITŲ JURIDINIŲ BEI FIZINIŲ ASMENŲ PRAŠYMŲ IR PARAIŠKŲ VERTINIMO KOMISIJŲ DARBO REGLAMENTO PATVIRTINIMO</w:t>
      </w:r>
    </w:p>
    <w:p w14:paraId="080DA984" w14:textId="77777777" w:rsidR="00F71749" w:rsidRPr="006E0E39" w:rsidRDefault="00F71749" w:rsidP="003F12F0">
      <w:pPr>
        <w:widowControl w:val="0"/>
        <w:suppressAutoHyphens/>
        <w:jc w:val="center"/>
        <w:rPr>
          <w:rFonts w:eastAsia="Lucida Sans Unicode"/>
          <w:color w:val="000000"/>
          <w:kern w:val="1"/>
          <w:szCs w:val="24"/>
          <w:lang w:eastAsia="lt-LT"/>
        </w:rPr>
      </w:pPr>
    </w:p>
    <w:p w14:paraId="0F2CE5E7" w14:textId="45A017D2" w:rsidR="00F71749" w:rsidRPr="006E0E39" w:rsidRDefault="0000668B" w:rsidP="003F12F0">
      <w:pPr>
        <w:widowControl w:val="0"/>
        <w:suppressAutoHyphens/>
        <w:jc w:val="center"/>
        <w:rPr>
          <w:rFonts w:eastAsia="Lucida Sans Unicode"/>
          <w:color w:val="000000"/>
          <w:kern w:val="1"/>
          <w:szCs w:val="24"/>
          <w:lang w:eastAsia="lt-LT"/>
        </w:rPr>
      </w:pPr>
      <w:r w:rsidRPr="006E0E39">
        <w:rPr>
          <w:rFonts w:eastAsia="Lucida Sans Unicode"/>
          <w:color w:val="000000"/>
          <w:kern w:val="1"/>
          <w:szCs w:val="24"/>
          <w:lang w:eastAsia="lt-LT"/>
        </w:rPr>
        <w:t>202</w:t>
      </w:r>
      <w:r w:rsidR="005B146B" w:rsidRPr="006E0E39">
        <w:rPr>
          <w:rFonts w:eastAsia="Lucida Sans Unicode"/>
          <w:color w:val="000000"/>
          <w:kern w:val="1"/>
          <w:szCs w:val="24"/>
          <w:lang w:eastAsia="lt-LT"/>
        </w:rPr>
        <w:t>5</w:t>
      </w:r>
      <w:r w:rsidRPr="006E0E39">
        <w:rPr>
          <w:rFonts w:eastAsia="Lucida Sans Unicode"/>
          <w:color w:val="000000"/>
          <w:kern w:val="1"/>
          <w:szCs w:val="24"/>
          <w:lang w:eastAsia="lt-LT"/>
        </w:rPr>
        <w:t xml:space="preserve"> m. </w:t>
      </w:r>
      <w:r w:rsidR="005B146B" w:rsidRPr="006E0E39">
        <w:rPr>
          <w:rFonts w:eastAsia="Lucida Sans Unicode"/>
          <w:color w:val="000000"/>
          <w:kern w:val="1"/>
          <w:szCs w:val="24"/>
          <w:lang w:eastAsia="lt-LT"/>
        </w:rPr>
        <w:t xml:space="preserve">rugsėjo </w:t>
      </w:r>
      <w:r w:rsidR="003F12F0">
        <w:rPr>
          <w:rFonts w:eastAsia="Lucida Sans Unicode"/>
          <w:color w:val="000000"/>
          <w:kern w:val="1"/>
          <w:szCs w:val="24"/>
          <w:lang w:eastAsia="lt-LT"/>
        </w:rPr>
        <w:t>9</w:t>
      </w:r>
      <w:r w:rsidRPr="006E0E39">
        <w:rPr>
          <w:rFonts w:eastAsia="Lucida Sans Unicode"/>
          <w:color w:val="000000"/>
          <w:kern w:val="1"/>
          <w:szCs w:val="24"/>
          <w:lang w:eastAsia="lt-LT"/>
        </w:rPr>
        <w:t xml:space="preserve"> d. Nr. </w:t>
      </w:r>
      <w:r w:rsidR="005B146B" w:rsidRPr="006E0E39">
        <w:rPr>
          <w:rFonts w:eastAsia="Lucida Sans Unicode"/>
          <w:color w:val="000000"/>
          <w:kern w:val="1"/>
          <w:szCs w:val="24"/>
          <w:lang w:eastAsia="lt-LT"/>
        </w:rPr>
        <w:t>A</w:t>
      </w:r>
      <w:r w:rsidRPr="006E0E39">
        <w:rPr>
          <w:rFonts w:eastAsia="Lucida Sans Unicode"/>
          <w:color w:val="000000"/>
          <w:kern w:val="1"/>
          <w:szCs w:val="24"/>
          <w:lang w:eastAsia="lt-LT"/>
        </w:rPr>
        <w:t>-</w:t>
      </w:r>
      <w:r w:rsidR="003F12F0">
        <w:rPr>
          <w:rFonts w:eastAsia="Lucida Sans Unicode"/>
          <w:color w:val="000000"/>
          <w:kern w:val="1"/>
          <w:szCs w:val="24"/>
          <w:lang w:eastAsia="lt-LT"/>
        </w:rPr>
        <w:t>933</w:t>
      </w:r>
    </w:p>
    <w:p w14:paraId="487C8431" w14:textId="77777777" w:rsidR="00F71749" w:rsidRPr="006E0E39" w:rsidRDefault="0000668B" w:rsidP="003F12F0">
      <w:pPr>
        <w:widowControl w:val="0"/>
        <w:suppressAutoHyphens/>
        <w:jc w:val="center"/>
        <w:rPr>
          <w:rFonts w:eastAsia="Lucida Sans Unicode"/>
          <w:color w:val="000000"/>
          <w:kern w:val="1"/>
          <w:szCs w:val="24"/>
          <w:lang w:eastAsia="lt-LT"/>
        </w:rPr>
      </w:pPr>
      <w:r w:rsidRPr="006E0E39">
        <w:rPr>
          <w:rFonts w:eastAsia="Lucida Sans Unicode"/>
          <w:color w:val="000000"/>
          <w:kern w:val="1"/>
          <w:szCs w:val="24"/>
          <w:lang w:eastAsia="lt-LT"/>
        </w:rPr>
        <w:t>Šiauliai</w:t>
      </w:r>
    </w:p>
    <w:p w14:paraId="44D06C8D" w14:textId="77777777" w:rsidR="00F71749" w:rsidRPr="006E0E39" w:rsidRDefault="00F71749" w:rsidP="003F12F0">
      <w:pPr>
        <w:widowControl w:val="0"/>
        <w:suppressAutoHyphens/>
        <w:jc w:val="both"/>
        <w:rPr>
          <w:rFonts w:eastAsia="Lucida Sans Unicode"/>
          <w:color w:val="000000"/>
          <w:kern w:val="1"/>
          <w:szCs w:val="24"/>
          <w:lang w:eastAsia="lt-LT"/>
        </w:rPr>
      </w:pPr>
    </w:p>
    <w:p w14:paraId="0AE13485" w14:textId="4ED782C6" w:rsidR="00F71749" w:rsidRPr="006E0E39" w:rsidRDefault="0000668B" w:rsidP="003F12F0">
      <w:pPr>
        <w:widowControl w:val="0"/>
        <w:tabs>
          <w:tab w:val="left" w:pos="720"/>
        </w:tabs>
        <w:suppressAutoHyphens/>
        <w:ind w:firstLine="851"/>
        <w:jc w:val="both"/>
        <w:rPr>
          <w:rFonts w:eastAsia="Lucida Sans Unicode"/>
          <w:color w:val="000000"/>
          <w:kern w:val="1"/>
          <w:szCs w:val="24"/>
          <w:lang w:eastAsia="lt-LT"/>
        </w:rPr>
      </w:pPr>
      <w:r w:rsidRPr="006E0E39">
        <w:rPr>
          <w:rFonts w:eastAsia="Lucida Sans Unicode"/>
          <w:color w:val="000000"/>
          <w:kern w:val="1"/>
          <w:szCs w:val="24"/>
          <w:lang w:eastAsia="lt-LT"/>
        </w:rPr>
        <w:t>Vadovaudamasis Lietuvos Respublikos vietos savivaldos įstatymo</w:t>
      </w:r>
      <w:r w:rsidR="005B146B" w:rsidRPr="006E0E39">
        <w:rPr>
          <w:color w:val="212529"/>
          <w:szCs w:val="24"/>
          <w:shd w:val="clear" w:color="auto" w:fill="FFFFFF"/>
        </w:rPr>
        <w:t xml:space="preserve"> </w:t>
      </w:r>
      <w:r w:rsidR="005B146B" w:rsidRPr="006E0E39">
        <w:rPr>
          <w:rFonts w:eastAsia="Lucida Sans Unicode"/>
          <w:color w:val="000000"/>
          <w:kern w:val="1"/>
          <w:szCs w:val="24"/>
          <w:lang w:eastAsia="lt-LT"/>
        </w:rPr>
        <w:t>34 straipsnio 6 dalies 2 punktu</w:t>
      </w:r>
      <w:r w:rsidRPr="006E0E39">
        <w:rPr>
          <w:rFonts w:eastAsia="Lucida Sans Unicode"/>
          <w:color w:val="000000"/>
          <w:kern w:val="1"/>
          <w:szCs w:val="24"/>
          <w:lang w:eastAsia="lt-LT"/>
        </w:rPr>
        <w:t xml:space="preserve">, Šiaulių rajono savivaldybės nevyriausybinių organizacijų ir kitų juridinių bei fizinių asmenų finansavimo iš savivaldybės biudžeto lėšų tvarkos aprašo, patvirtinto Šiaulių rajono savivaldybės tarybos 2021 m. kovo 30 d. sprendimu </w:t>
      </w:r>
      <w:bookmarkStart w:id="0" w:name="n_0"/>
      <w:r w:rsidR="003F12F0" w:rsidRPr="003F12F0">
        <w:rPr>
          <w:rFonts w:eastAsia="Lucida Sans Unicode"/>
          <w:kern w:val="1"/>
          <w:szCs w:val="24"/>
          <w:lang w:eastAsia="lt-LT"/>
        </w:rPr>
        <w:t>Nr. T-80</w:t>
      </w:r>
      <w:bookmarkEnd w:id="0"/>
      <w:r w:rsidRPr="006E0E39">
        <w:rPr>
          <w:rFonts w:eastAsia="Lucida Sans Unicode"/>
          <w:color w:val="000000"/>
          <w:kern w:val="1"/>
          <w:szCs w:val="24"/>
          <w:lang w:eastAsia="lt-LT"/>
        </w:rPr>
        <w:t xml:space="preserve"> „Dėl Šiaulių rajono savivaldybės nevyriausybinių organizacijų ir kitų juridinių bei fizinių asmenų finansavimo iš savivaldybės biudžeto lėšų tvarkos aprašo patvirtinimo“, 4 punktu: </w:t>
      </w:r>
    </w:p>
    <w:p w14:paraId="7CA876E1" w14:textId="77777777" w:rsidR="00F71749" w:rsidRPr="006E0E39" w:rsidRDefault="0000668B" w:rsidP="003F12F0">
      <w:pPr>
        <w:widowControl w:val="0"/>
        <w:tabs>
          <w:tab w:val="left" w:pos="720"/>
        </w:tabs>
        <w:suppressAutoHyphens/>
        <w:ind w:firstLine="851"/>
        <w:jc w:val="both"/>
        <w:rPr>
          <w:rFonts w:eastAsia="Lucida Sans Unicode"/>
          <w:color w:val="000000"/>
          <w:kern w:val="1"/>
          <w:szCs w:val="24"/>
          <w:lang w:eastAsia="lt-LT"/>
        </w:rPr>
      </w:pPr>
      <w:r w:rsidRPr="006E0E39">
        <w:rPr>
          <w:rFonts w:eastAsia="Lucida Sans Unicode"/>
          <w:color w:val="000000"/>
          <w:kern w:val="1"/>
          <w:szCs w:val="24"/>
          <w:lang w:eastAsia="lt-LT"/>
        </w:rPr>
        <w:t>1. T v i r t i n u  Šiaulių rajono savivaldybės nevyriausybinių organizacijų ir kitų juridinių bei fizinių asmenų prašymų ir paraiškų vertinimo komisijų darbo reglamentą (pridedama).</w:t>
      </w:r>
    </w:p>
    <w:p w14:paraId="65E58827" w14:textId="6AAB9E14" w:rsidR="00F71749" w:rsidRPr="006E0E39" w:rsidRDefault="0000668B" w:rsidP="003F12F0">
      <w:pPr>
        <w:widowControl w:val="0"/>
        <w:tabs>
          <w:tab w:val="left" w:pos="720"/>
        </w:tabs>
        <w:suppressAutoHyphens/>
        <w:ind w:firstLine="851"/>
        <w:jc w:val="both"/>
        <w:rPr>
          <w:rFonts w:eastAsia="Lucida Sans Unicode"/>
          <w:color w:val="000000"/>
          <w:kern w:val="1"/>
          <w:szCs w:val="24"/>
          <w:lang w:eastAsia="lt-LT"/>
        </w:rPr>
      </w:pPr>
      <w:r w:rsidRPr="006E0E39">
        <w:rPr>
          <w:rFonts w:eastAsia="Lucida Sans Unicode"/>
          <w:color w:val="000000"/>
          <w:kern w:val="1"/>
          <w:szCs w:val="24"/>
          <w:lang w:eastAsia="lt-LT"/>
        </w:rPr>
        <w:t>2. Į p a r e i g o j u</w:t>
      </w:r>
      <w:r w:rsidR="005D2C3B" w:rsidRPr="006E0E39">
        <w:rPr>
          <w:rFonts w:eastAsia="Lucida Sans Unicode"/>
          <w:color w:val="000000"/>
          <w:kern w:val="1"/>
          <w:szCs w:val="24"/>
          <w:lang w:eastAsia="lt-LT"/>
        </w:rPr>
        <w:t xml:space="preserve"> šiuos Šiaulių rajono savivaldybės administracijos darbuotojus </w:t>
      </w:r>
      <w:r w:rsidR="00415CB3">
        <w:rPr>
          <w:rFonts w:eastAsia="Lucida Sans Unicode"/>
          <w:color w:val="000000"/>
          <w:kern w:val="1"/>
          <w:szCs w:val="24"/>
          <w:lang w:eastAsia="lt-LT"/>
        </w:rPr>
        <w:t>iki 2025 m. gruodžio 31 d. su</w:t>
      </w:r>
      <w:r w:rsidR="009B5ECA">
        <w:rPr>
          <w:rFonts w:eastAsia="Lucida Sans Unicode"/>
          <w:color w:val="000000"/>
          <w:kern w:val="1"/>
          <w:szCs w:val="24"/>
          <w:lang w:eastAsia="lt-LT"/>
        </w:rPr>
        <w:t xml:space="preserve">organizuoti </w:t>
      </w:r>
      <w:r w:rsidR="005D2C3B" w:rsidRPr="006E0E39">
        <w:rPr>
          <w:rFonts w:eastAsia="Lucida Sans Unicode"/>
          <w:color w:val="000000"/>
          <w:kern w:val="1"/>
          <w:szCs w:val="24"/>
          <w:lang w:eastAsia="lt-LT"/>
        </w:rPr>
        <w:t>P</w:t>
      </w:r>
      <w:r w:rsidR="005D2C3B" w:rsidRPr="006E0E39">
        <w:rPr>
          <w:rFonts w:eastAsia="Lucida Sans Unicode"/>
          <w:bCs/>
          <w:color w:val="000000"/>
          <w:kern w:val="1"/>
          <w:szCs w:val="24"/>
          <w:lang w:eastAsia="lt-LT"/>
        </w:rPr>
        <w:t>araiškų Šiaulių rajono savivaldybės nevyriausybinių organizacijų ir kitų juridinių bei fizinių asmenų finansavimui iš savivaldybės biudžeto gauti</w:t>
      </w:r>
      <w:r w:rsidR="005D2C3B" w:rsidRPr="006E0E39">
        <w:rPr>
          <w:rFonts w:eastAsia="Lucida Sans Unicode"/>
          <w:color w:val="000000"/>
          <w:kern w:val="1"/>
          <w:szCs w:val="24"/>
          <w:lang w:eastAsia="lt-LT"/>
        </w:rPr>
        <w:t xml:space="preserve"> vertinimo anketų form</w:t>
      </w:r>
      <w:r w:rsidR="009B5ECA">
        <w:rPr>
          <w:rFonts w:eastAsia="Lucida Sans Unicode"/>
          <w:color w:val="000000"/>
          <w:kern w:val="1"/>
          <w:szCs w:val="24"/>
          <w:lang w:eastAsia="lt-LT"/>
        </w:rPr>
        <w:t xml:space="preserve">ų parengimą ir </w:t>
      </w:r>
      <w:r w:rsidR="005D2C3B" w:rsidRPr="006E0E39">
        <w:rPr>
          <w:rFonts w:eastAsia="Lucida Sans Unicode"/>
          <w:color w:val="000000"/>
          <w:kern w:val="1"/>
          <w:szCs w:val="24"/>
          <w:lang w:eastAsia="lt-LT"/>
        </w:rPr>
        <w:t>komisijų sudarymą</w:t>
      </w:r>
      <w:r w:rsidRPr="006E0E39">
        <w:rPr>
          <w:rFonts w:eastAsia="Lucida Sans Unicode"/>
          <w:color w:val="000000"/>
          <w:kern w:val="1"/>
          <w:szCs w:val="24"/>
          <w:lang w:eastAsia="lt-LT"/>
        </w:rPr>
        <w:t>:</w:t>
      </w:r>
    </w:p>
    <w:p w14:paraId="31A52818" w14:textId="748CF665" w:rsidR="00F71749" w:rsidRPr="006E0E39" w:rsidRDefault="0000668B" w:rsidP="003F12F0">
      <w:pPr>
        <w:widowControl w:val="0"/>
        <w:tabs>
          <w:tab w:val="left" w:pos="720"/>
        </w:tabs>
        <w:suppressAutoHyphens/>
        <w:ind w:firstLine="851"/>
        <w:jc w:val="both"/>
        <w:rPr>
          <w:rFonts w:eastAsia="Lucida Sans Unicode"/>
          <w:color w:val="000000"/>
          <w:kern w:val="1"/>
          <w:szCs w:val="24"/>
          <w:lang w:eastAsia="lt-LT"/>
        </w:rPr>
      </w:pPr>
      <w:r w:rsidRPr="006E0E39">
        <w:rPr>
          <w:rFonts w:eastAsia="Lucida Sans Unicode"/>
          <w:color w:val="000000"/>
          <w:kern w:val="1"/>
          <w:szCs w:val="24"/>
          <w:lang w:eastAsia="lt-LT"/>
        </w:rPr>
        <w:t>2.1.</w:t>
      </w:r>
      <w:r w:rsidR="00C12BC0" w:rsidRPr="006E0E39">
        <w:rPr>
          <w:rFonts w:eastAsia="Lucida Sans Unicode"/>
          <w:color w:val="000000"/>
          <w:kern w:val="1"/>
          <w:szCs w:val="24"/>
          <w:lang w:eastAsia="lt-LT"/>
        </w:rPr>
        <w:t xml:space="preserve"> </w:t>
      </w:r>
      <w:r w:rsidRPr="006E0E39">
        <w:rPr>
          <w:rFonts w:eastAsia="Lucida Sans Unicode"/>
          <w:color w:val="000000"/>
          <w:kern w:val="1"/>
          <w:szCs w:val="24"/>
          <w:lang w:eastAsia="lt-LT"/>
        </w:rPr>
        <w:t xml:space="preserve">Audronę Birutienę, Ekonomikos ir verslo plėtros skyriaus vedėją, </w:t>
      </w:r>
      <w:r w:rsidR="008F6CDD" w:rsidRPr="006E0E39">
        <w:rPr>
          <w:rFonts w:eastAsia="Lucida Sans Unicode"/>
          <w:color w:val="000000"/>
          <w:kern w:val="1"/>
          <w:szCs w:val="24"/>
          <w:lang w:eastAsia="lt-LT"/>
        </w:rPr>
        <w:t xml:space="preserve">dėl Šiaulių rajono </w:t>
      </w:r>
      <w:r w:rsidRPr="006E0E39">
        <w:rPr>
          <w:rFonts w:eastAsia="Lucida Sans Unicode"/>
          <w:color w:val="000000"/>
          <w:kern w:val="1"/>
          <w:szCs w:val="24"/>
          <w:lang w:eastAsia="lt-LT"/>
        </w:rPr>
        <w:t>kaimo ir Kuršėnų m</w:t>
      </w:r>
      <w:r w:rsidR="008F6CDD" w:rsidRPr="006E0E39">
        <w:rPr>
          <w:rFonts w:eastAsia="Lucida Sans Unicode"/>
          <w:color w:val="000000"/>
          <w:kern w:val="1"/>
          <w:szCs w:val="24"/>
          <w:lang w:eastAsia="lt-LT"/>
        </w:rPr>
        <w:t>iesto gyventojų bendruomenių</w:t>
      </w:r>
      <w:r w:rsidR="003D39EA" w:rsidRPr="006E0E39">
        <w:rPr>
          <w:rFonts w:eastAsia="Lucida Sans Unicode"/>
          <w:color w:val="000000"/>
          <w:kern w:val="1"/>
          <w:szCs w:val="24"/>
          <w:lang w:eastAsia="lt-LT"/>
        </w:rPr>
        <w:t xml:space="preserve"> prašymų ir paraiškų </w:t>
      </w:r>
      <w:r w:rsidR="00C12BC0" w:rsidRPr="006E0E39">
        <w:rPr>
          <w:rFonts w:eastAsia="Lucida Sans Unicode"/>
          <w:color w:val="000000"/>
          <w:kern w:val="1"/>
          <w:szCs w:val="24"/>
          <w:lang w:eastAsia="lt-LT"/>
        </w:rPr>
        <w:t>vertinimo</w:t>
      </w:r>
      <w:r w:rsidRPr="006E0E39">
        <w:rPr>
          <w:rFonts w:eastAsia="Lucida Sans Unicode"/>
          <w:color w:val="000000"/>
          <w:kern w:val="1"/>
          <w:szCs w:val="24"/>
          <w:lang w:eastAsia="lt-LT"/>
        </w:rPr>
        <w:t>, Šiaulių rajono nevyriausybinių organizacijų ir Šiaulių rajono religinių bendruomenių ir bendrijų</w:t>
      </w:r>
      <w:r w:rsidR="003D39EA" w:rsidRPr="006E0E39">
        <w:rPr>
          <w:rFonts w:eastAsia="Lucida Sans Unicode"/>
          <w:color w:val="000000"/>
          <w:kern w:val="1"/>
          <w:szCs w:val="24"/>
          <w:lang w:eastAsia="lt-LT"/>
        </w:rPr>
        <w:t xml:space="preserve"> paraiškų vertinimo</w:t>
      </w:r>
      <w:r w:rsidRPr="006E0E39">
        <w:rPr>
          <w:rFonts w:eastAsia="Lucida Sans Unicode"/>
          <w:color w:val="000000"/>
          <w:kern w:val="1"/>
          <w:szCs w:val="24"/>
          <w:lang w:eastAsia="lt-LT"/>
        </w:rPr>
        <w:t>;</w:t>
      </w:r>
    </w:p>
    <w:p w14:paraId="27FFF816" w14:textId="34DEEB6F" w:rsidR="00F71749" w:rsidRPr="00101D32" w:rsidRDefault="0000668B" w:rsidP="003F12F0">
      <w:pPr>
        <w:widowControl w:val="0"/>
        <w:tabs>
          <w:tab w:val="left" w:pos="720"/>
        </w:tabs>
        <w:suppressAutoHyphens/>
        <w:ind w:firstLine="851"/>
        <w:jc w:val="both"/>
        <w:rPr>
          <w:rFonts w:eastAsia="Lucida Sans Unicode"/>
          <w:kern w:val="1"/>
          <w:szCs w:val="24"/>
          <w:lang w:eastAsia="lt-LT"/>
        </w:rPr>
      </w:pPr>
      <w:r w:rsidRPr="00101D32">
        <w:rPr>
          <w:rFonts w:eastAsia="Lucida Sans Unicode"/>
          <w:kern w:val="1"/>
          <w:szCs w:val="24"/>
          <w:lang w:eastAsia="lt-LT"/>
        </w:rPr>
        <w:t>2.2.</w:t>
      </w:r>
      <w:r w:rsidR="00C12BC0" w:rsidRPr="00101D32">
        <w:rPr>
          <w:rFonts w:eastAsia="Lucida Sans Unicode"/>
          <w:kern w:val="1"/>
          <w:szCs w:val="24"/>
          <w:lang w:eastAsia="lt-LT"/>
        </w:rPr>
        <w:t xml:space="preserve"> </w:t>
      </w:r>
      <w:r w:rsidRPr="00101D32">
        <w:rPr>
          <w:rFonts w:eastAsia="Lucida Sans Unicode"/>
          <w:kern w:val="1"/>
          <w:szCs w:val="24"/>
          <w:lang w:eastAsia="lt-LT"/>
        </w:rPr>
        <w:t xml:space="preserve">Simoną Dambrauskienę, </w:t>
      </w:r>
      <w:r w:rsidR="002359D3" w:rsidRPr="00101D32">
        <w:rPr>
          <w:rFonts w:eastAsia="Lucida Sans Unicode"/>
          <w:kern w:val="1"/>
          <w:szCs w:val="24"/>
          <w:lang w:eastAsia="lt-LT"/>
        </w:rPr>
        <w:t>Savivaldybės j</w:t>
      </w:r>
      <w:r w:rsidRPr="00101D32">
        <w:rPr>
          <w:rFonts w:eastAsia="Lucida Sans Unicode"/>
          <w:kern w:val="1"/>
          <w:szCs w:val="24"/>
          <w:lang w:eastAsia="lt-LT"/>
        </w:rPr>
        <w:t>aunimo reikalų koordinatorę</w:t>
      </w:r>
      <w:r w:rsidR="008A550E" w:rsidRPr="00101D32">
        <w:rPr>
          <w:rFonts w:eastAsia="Lucida Sans Unicode"/>
          <w:kern w:val="1"/>
          <w:szCs w:val="24"/>
          <w:lang w:eastAsia="lt-LT"/>
        </w:rPr>
        <w:t xml:space="preserve"> </w:t>
      </w:r>
      <w:r w:rsidR="005B146B" w:rsidRPr="00101D32">
        <w:rPr>
          <w:rFonts w:eastAsia="Lucida Sans Unicode"/>
          <w:kern w:val="1"/>
          <w:szCs w:val="24"/>
          <w:lang w:eastAsia="lt-LT"/>
        </w:rPr>
        <w:t>(patarėją)</w:t>
      </w:r>
      <w:r w:rsidRPr="00101D32">
        <w:rPr>
          <w:rFonts w:eastAsia="Lucida Sans Unicode"/>
          <w:kern w:val="1"/>
          <w:szCs w:val="24"/>
          <w:lang w:eastAsia="lt-LT"/>
        </w:rPr>
        <w:t xml:space="preserve">, </w:t>
      </w:r>
      <w:r w:rsidR="00C12BC0" w:rsidRPr="00101D32">
        <w:rPr>
          <w:rFonts w:eastAsia="Lucida Sans Unicode"/>
          <w:kern w:val="1"/>
          <w:szCs w:val="24"/>
          <w:lang w:eastAsia="lt-LT"/>
        </w:rPr>
        <w:t xml:space="preserve">dėl </w:t>
      </w:r>
      <w:r w:rsidR="003D39EA" w:rsidRPr="00101D32">
        <w:rPr>
          <w:rFonts w:eastAsia="Lucida Sans Unicode"/>
          <w:kern w:val="1"/>
          <w:szCs w:val="24"/>
          <w:lang w:eastAsia="lt-LT"/>
        </w:rPr>
        <w:t xml:space="preserve">paraiškų </w:t>
      </w:r>
      <w:r w:rsidRPr="00101D32">
        <w:rPr>
          <w:rFonts w:eastAsia="Lucida Sans Unicode"/>
          <w:kern w:val="1"/>
          <w:szCs w:val="24"/>
          <w:lang w:eastAsia="lt-LT"/>
        </w:rPr>
        <w:t>jaunimo iniciatyvų skatinim</w:t>
      </w:r>
      <w:r w:rsidR="003D39EA" w:rsidRPr="00101D32">
        <w:rPr>
          <w:rFonts w:eastAsia="Lucida Sans Unicode"/>
          <w:kern w:val="1"/>
          <w:szCs w:val="24"/>
          <w:lang w:eastAsia="lt-LT"/>
        </w:rPr>
        <w:t>ui vertinimo</w:t>
      </w:r>
      <w:r w:rsidRPr="00101D32">
        <w:rPr>
          <w:rFonts w:eastAsia="Lucida Sans Unicode"/>
          <w:kern w:val="1"/>
          <w:szCs w:val="24"/>
          <w:lang w:eastAsia="lt-LT"/>
        </w:rPr>
        <w:t>;</w:t>
      </w:r>
    </w:p>
    <w:p w14:paraId="21DD35E4" w14:textId="709FED33" w:rsidR="00F71749" w:rsidRPr="00101D32" w:rsidRDefault="0000668B" w:rsidP="003F12F0">
      <w:pPr>
        <w:widowControl w:val="0"/>
        <w:tabs>
          <w:tab w:val="left" w:pos="720"/>
        </w:tabs>
        <w:suppressAutoHyphens/>
        <w:ind w:firstLine="851"/>
        <w:jc w:val="both"/>
        <w:rPr>
          <w:rFonts w:eastAsia="Lucida Sans Unicode"/>
          <w:kern w:val="1"/>
          <w:szCs w:val="24"/>
          <w:lang w:eastAsia="lt-LT"/>
        </w:rPr>
      </w:pPr>
      <w:r w:rsidRPr="00101D32">
        <w:rPr>
          <w:rFonts w:eastAsia="Lucida Sans Unicode"/>
          <w:kern w:val="1"/>
          <w:szCs w:val="24"/>
          <w:lang w:eastAsia="lt-LT"/>
        </w:rPr>
        <w:t xml:space="preserve">2.3. Ingą Rimgailienę, </w:t>
      </w:r>
      <w:r w:rsidR="002359D3" w:rsidRPr="00101D32">
        <w:rPr>
          <w:rFonts w:eastAsia="Lucida Sans Unicode"/>
          <w:kern w:val="1"/>
          <w:szCs w:val="24"/>
          <w:lang w:eastAsia="lt-LT"/>
        </w:rPr>
        <w:t>sveikatos reikalų koordinatorę</w:t>
      </w:r>
      <w:r w:rsidR="005B146B" w:rsidRPr="00101D32">
        <w:rPr>
          <w:rFonts w:eastAsia="Lucida Sans Unicode"/>
          <w:kern w:val="1"/>
          <w:szCs w:val="24"/>
          <w:lang w:eastAsia="lt-LT"/>
        </w:rPr>
        <w:t xml:space="preserve"> (patarėją)</w:t>
      </w:r>
      <w:r w:rsidRPr="00101D32">
        <w:rPr>
          <w:rFonts w:eastAsia="Lucida Sans Unicode"/>
          <w:kern w:val="1"/>
          <w:szCs w:val="24"/>
          <w:lang w:eastAsia="lt-LT"/>
        </w:rPr>
        <w:t xml:space="preserve">, </w:t>
      </w:r>
      <w:r w:rsidR="008F6CDD" w:rsidRPr="00101D32">
        <w:rPr>
          <w:rFonts w:eastAsia="Lucida Sans Unicode"/>
          <w:kern w:val="1"/>
          <w:szCs w:val="24"/>
          <w:lang w:eastAsia="lt-LT"/>
        </w:rPr>
        <w:t xml:space="preserve">dėl </w:t>
      </w:r>
      <w:r w:rsidR="003D39EA" w:rsidRPr="00101D32">
        <w:rPr>
          <w:rFonts w:eastAsia="Lucida Sans Unicode"/>
          <w:kern w:val="1"/>
          <w:szCs w:val="24"/>
          <w:lang w:eastAsia="lt-LT"/>
        </w:rPr>
        <w:t xml:space="preserve">paraiškų pagal </w:t>
      </w:r>
      <w:r w:rsidR="00B50E85" w:rsidRPr="00101D32">
        <w:rPr>
          <w:rFonts w:eastAsia="Lucida Sans Unicode"/>
          <w:kern w:val="1"/>
          <w:szCs w:val="24"/>
          <w:lang w:eastAsia="lt-LT"/>
        </w:rPr>
        <w:t>V</w:t>
      </w:r>
      <w:r w:rsidR="008F6CDD" w:rsidRPr="00101D32">
        <w:rPr>
          <w:rFonts w:eastAsia="Lucida Sans Unicode"/>
          <w:kern w:val="1"/>
          <w:szCs w:val="24"/>
          <w:lang w:eastAsia="lt-LT"/>
        </w:rPr>
        <w:t>isuomenės sveikatos rėmimo specialiosios programos priemon</w:t>
      </w:r>
      <w:r w:rsidR="003D39EA" w:rsidRPr="00101D32">
        <w:rPr>
          <w:rFonts w:eastAsia="Lucida Sans Unicode"/>
          <w:kern w:val="1"/>
          <w:szCs w:val="24"/>
          <w:lang w:eastAsia="lt-LT"/>
        </w:rPr>
        <w:t>es vertinimo</w:t>
      </w:r>
      <w:r w:rsidRPr="00101D32">
        <w:rPr>
          <w:rFonts w:eastAsia="Lucida Sans Unicode"/>
          <w:kern w:val="1"/>
          <w:szCs w:val="24"/>
          <w:lang w:eastAsia="lt-LT"/>
        </w:rPr>
        <w:t>;</w:t>
      </w:r>
    </w:p>
    <w:p w14:paraId="3E6933C2" w14:textId="5453E310" w:rsidR="00F71749" w:rsidRPr="00101D32" w:rsidRDefault="0000668B" w:rsidP="003F12F0">
      <w:pPr>
        <w:widowControl w:val="0"/>
        <w:tabs>
          <w:tab w:val="left" w:pos="720"/>
        </w:tabs>
        <w:suppressAutoHyphens/>
        <w:ind w:firstLine="851"/>
        <w:jc w:val="both"/>
        <w:rPr>
          <w:rFonts w:eastAsia="Lucida Sans Unicode"/>
          <w:kern w:val="1"/>
          <w:szCs w:val="24"/>
          <w:lang w:eastAsia="lt-LT"/>
        </w:rPr>
      </w:pPr>
      <w:r w:rsidRPr="00101D32">
        <w:rPr>
          <w:rFonts w:eastAsia="Lucida Sans Unicode"/>
          <w:kern w:val="1"/>
          <w:szCs w:val="24"/>
          <w:lang w:eastAsia="lt-LT"/>
        </w:rPr>
        <w:t>2.4.</w:t>
      </w:r>
      <w:r w:rsidR="00C12BC0" w:rsidRPr="00101D32">
        <w:rPr>
          <w:rFonts w:eastAsia="Lucida Sans Unicode"/>
          <w:kern w:val="1"/>
          <w:szCs w:val="24"/>
          <w:lang w:eastAsia="lt-LT"/>
        </w:rPr>
        <w:t xml:space="preserve"> </w:t>
      </w:r>
      <w:r w:rsidR="005B146B" w:rsidRPr="00101D32">
        <w:rPr>
          <w:rFonts w:eastAsia="Lucida Sans Unicode"/>
          <w:kern w:val="1"/>
          <w:szCs w:val="24"/>
          <w:lang w:eastAsia="lt-LT"/>
        </w:rPr>
        <w:t>Raimondą Galkų</w:t>
      </w:r>
      <w:r w:rsidRPr="00101D32">
        <w:rPr>
          <w:rFonts w:eastAsia="Lucida Sans Unicode"/>
          <w:kern w:val="1"/>
          <w:szCs w:val="24"/>
          <w:lang w:eastAsia="lt-LT"/>
        </w:rPr>
        <w:t xml:space="preserve">, Švietimo ir sporto skyriaus vedėją, </w:t>
      </w:r>
      <w:r w:rsidR="008F6CDD" w:rsidRPr="00101D32">
        <w:rPr>
          <w:rFonts w:eastAsia="Lucida Sans Unicode"/>
          <w:kern w:val="1"/>
          <w:szCs w:val="24"/>
          <w:lang w:eastAsia="lt-LT"/>
        </w:rPr>
        <w:t>dėl</w:t>
      </w:r>
      <w:r w:rsidR="008F6CDD" w:rsidRPr="00101D32">
        <w:rPr>
          <w:szCs w:val="24"/>
        </w:rPr>
        <w:t xml:space="preserve"> </w:t>
      </w:r>
      <w:r w:rsidR="003D39EA" w:rsidRPr="00101D32">
        <w:rPr>
          <w:szCs w:val="24"/>
        </w:rPr>
        <w:t xml:space="preserve">paraiškų pagal </w:t>
      </w:r>
      <w:r w:rsidR="00B50E85" w:rsidRPr="00101D32">
        <w:rPr>
          <w:szCs w:val="24"/>
        </w:rPr>
        <w:t>Š</w:t>
      </w:r>
      <w:r w:rsidR="008F6CDD" w:rsidRPr="00101D32">
        <w:rPr>
          <w:rFonts w:eastAsia="Lucida Sans Unicode"/>
          <w:kern w:val="1"/>
          <w:szCs w:val="24"/>
          <w:lang w:eastAsia="lt-LT"/>
        </w:rPr>
        <w:t>vietimo ir sporto veiklos programos priemon</w:t>
      </w:r>
      <w:r w:rsidR="003D39EA" w:rsidRPr="00101D32">
        <w:rPr>
          <w:rFonts w:eastAsia="Lucida Sans Unicode"/>
          <w:kern w:val="1"/>
          <w:szCs w:val="24"/>
          <w:lang w:eastAsia="lt-LT"/>
        </w:rPr>
        <w:t>es vertinimo</w:t>
      </w:r>
      <w:r w:rsidRPr="00101D32">
        <w:rPr>
          <w:rFonts w:eastAsia="Lucida Sans Unicode"/>
          <w:kern w:val="1"/>
          <w:szCs w:val="24"/>
          <w:lang w:eastAsia="lt-LT"/>
        </w:rPr>
        <w:t xml:space="preserve">. </w:t>
      </w:r>
    </w:p>
    <w:p w14:paraId="37812098" w14:textId="586C46B5" w:rsidR="00650CA8" w:rsidRPr="00101D32" w:rsidRDefault="00650CA8" w:rsidP="003F12F0">
      <w:pPr>
        <w:widowControl w:val="0"/>
        <w:tabs>
          <w:tab w:val="left" w:pos="720"/>
        </w:tabs>
        <w:suppressAutoHyphens/>
        <w:ind w:firstLine="851"/>
        <w:jc w:val="both"/>
        <w:rPr>
          <w:rFonts w:eastAsia="Lucida Sans Unicode"/>
          <w:kern w:val="1"/>
          <w:szCs w:val="24"/>
          <w:lang w:eastAsia="lt-LT" w:bidi="lt-LT"/>
        </w:rPr>
      </w:pPr>
      <w:r w:rsidRPr="00101D32">
        <w:rPr>
          <w:rFonts w:eastAsia="Lucida Sans Unicode"/>
          <w:kern w:val="1"/>
          <w:szCs w:val="24"/>
          <w:lang w:eastAsia="lt-LT" w:bidi="lt-LT"/>
        </w:rPr>
        <w:t xml:space="preserve">3. N u s t a t a u, kad šis įsakymas skelbiamas Šiaulių rajono savivaldybės interneto svetainėje www.siauliuraj.lt. </w:t>
      </w:r>
    </w:p>
    <w:p w14:paraId="64F381B3" w14:textId="2A8468F9" w:rsidR="00F71749" w:rsidRPr="006E0E39" w:rsidRDefault="005B146B" w:rsidP="003F12F0">
      <w:pPr>
        <w:widowControl w:val="0"/>
        <w:tabs>
          <w:tab w:val="left" w:pos="720"/>
        </w:tabs>
        <w:suppressAutoHyphens/>
        <w:ind w:firstLine="851"/>
        <w:jc w:val="both"/>
        <w:rPr>
          <w:rFonts w:eastAsia="Lucida Sans Unicode"/>
          <w:color w:val="000000"/>
          <w:kern w:val="1"/>
          <w:szCs w:val="24"/>
          <w:lang w:eastAsia="lt-LT"/>
        </w:rPr>
      </w:pPr>
      <w:r w:rsidRPr="00101D32">
        <w:rPr>
          <w:rFonts w:eastAsia="Lucida Sans Unicode"/>
          <w:kern w:val="1"/>
          <w:szCs w:val="24"/>
          <w:lang w:eastAsia="lt-LT"/>
        </w:rPr>
        <w:t xml:space="preserve">Šis įsakymas gali būti skundžiamas per vieną mėnesį nuo gavimo dienos Lietuvos administracinių ginčų komisijos Šiaulių apygardos skyriui (Dvaro g. 81, Šiauliai) Lietuvos Respublikos ikiteisminio administracinių ginčų nagrinėjimo tvarkos įstatymo nustatyta tvarka arba </w:t>
      </w:r>
      <w:r w:rsidRPr="006E0E39">
        <w:rPr>
          <w:rFonts w:eastAsia="Lucida Sans Unicode"/>
          <w:color w:val="000000"/>
          <w:kern w:val="1"/>
          <w:szCs w:val="24"/>
          <w:lang w:eastAsia="lt-LT"/>
        </w:rPr>
        <w:t>per vieną mėnesį nuo gavimo dienos Regionų administraciniam teismui Lietuvos Respublikos administracinių bylų teisenos įstatymo nustatyta tvarka, pateikiant skundą per elektroninių paslaugų portalą e.teismas.lt arba popierine forma bet kuriuose Regionų administracinio teismo rūmuose.</w:t>
      </w:r>
    </w:p>
    <w:p w14:paraId="6CC3A344" w14:textId="77777777" w:rsidR="00F71749" w:rsidRPr="006E0E39" w:rsidRDefault="00F71749" w:rsidP="003F12F0">
      <w:pPr>
        <w:widowControl w:val="0"/>
        <w:tabs>
          <w:tab w:val="right" w:pos="9638"/>
        </w:tabs>
        <w:suppressAutoHyphens/>
        <w:rPr>
          <w:szCs w:val="24"/>
        </w:rPr>
      </w:pPr>
    </w:p>
    <w:p w14:paraId="285B4F7B" w14:textId="77777777" w:rsidR="00F71749" w:rsidRPr="006E0E39" w:rsidRDefault="00F71749" w:rsidP="003F12F0">
      <w:pPr>
        <w:widowControl w:val="0"/>
        <w:tabs>
          <w:tab w:val="right" w:pos="9638"/>
        </w:tabs>
        <w:suppressAutoHyphens/>
        <w:rPr>
          <w:szCs w:val="24"/>
        </w:rPr>
      </w:pPr>
    </w:p>
    <w:p w14:paraId="5204EB30" w14:textId="24D1284E" w:rsidR="00F71749" w:rsidRPr="006E0E39" w:rsidRDefault="005B146B" w:rsidP="003F12F0">
      <w:pPr>
        <w:widowControl w:val="0"/>
        <w:tabs>
          <w:tab w:val="right" w:pos="9638"/>
        </w:tabs>
        <w:suppressAutoHyphens/>
        <w:rPr>
          <w:szCs w:val="24"/>
        </w:rPr>
      </w:pPr>
      <w:r w:rsidRPr="006E0E39">
        <w:rPr>
          <w:szCs w:val="24"/>
        </w:rPr>
        <w:t>Administracijos direktorius                                                                                     Gipoldas Karklelis</w:t>
      </w:r>
    </w:p>
    <w:p w14:paraId="486A472C" w14:textId="77777777" w:rsidR="00F71749" w:rsidRDefault="00F71749" w:rsidP="003F12F0">
      <w:pPr>
        <w:ind w:left="5387"/>
        <w:rPr>
          <w:szCs w:val="24"/>
        </w:rPr>
      </w:pPr>
    </w:p>
    <w:p w14:paraId="4873CAEC" w14:textId="77777777" w:rsidR="003F12F0" w:rsidRPr="006E0E39" w:rsidRDefault="003F12F0" w:rsidP="003F12F0">
      <w:pPr>
        <w:ind w:left="5387"/>
        <w:rPr>
          <w:szCs w:val="24"/>
        </w:rPr>
        <w:sectPr w:rsidR="003F12F0" w:rsidRPr="006E0E39">
          <w:headerReference w:type="even" r:id="rId8"/>
          <w:headerReference w:type="default" r:id="rId9"/>
          <w:footerReference w:type="even" r:id="rId10"/>
          <w:footerReference w:type="default" r:id="rId11"/>
          <w:footerReference w:type="first" r:id="rId12"/>
          <w:footnotePr>
            <w:pos w:val="beneathText"/>
          </w:footnotePr>
          <w:pgSz w:w="11905" w:h="16837"/>
          <w:pgMar w:top="1134" w:right="567" w:bottom="1134" w:left="1701" w:header="567" w:footer="567" w:gutter="0"/>
          <w:pgNumType w:start="1"/>
          <w:cols w:space="720"/>
          <w:titlePg/>
          <w:docGrid w:linePitch="326"/>
        </w:sectPr>
      </w:pPr>
    </w:p>
    <w:p w14:paraId="1D3C8904" w14:textId="77777777" w:rsidR="00F71749" w:rsidRPr="006E0E39" w:rsidRDefault="0000668B" w:rsidP="003F12F0">
      <w:pPr>
        <w:ind w:left="5387"/>
        <w:rPr>
          <w:rFonts w:eastAsia="Calibri"/>
          <w:color w:val="000000"/>
          <w:szCs w:val="24"/>
        </w:rPr>
      </w:pPr>
      <w:r w:rsidRPr="006E0E39">
        <w:rPr>
          <w:rFonts w:eastAsia="Calibri"/>
          <w:color w:val="000000"/>
          <w:szCs w:val="24"/>
        </w:rPr>
        <w:t>PATVIRTINTA</w:t>
      </w:r>
    </w:p>
    <w:p w14:paraId="36612AA8" w14:textId="183E7407" w:rsidR="00F71749" w:rsidRPr="006E0E39" w:rsidRDefault="0000668B" w:rsidP="003F12F0">
      <w:pPr>
        <w:ind w:left="5387"/>
        <w:rPr>
          <w:rFonts w:eastAsia="Calibri"/>
          <w:color w:val="000000"/>
          <w:szCs w:val="24"/>
        </w:rPr>
      </w:pPr>
      <w:r w:rsidRPr="006E0E39">
        <w:rPr>
          <w:rFonts w:eastAsia="Calibri"/>
          <w:color w:val="000000"/>
          <w:szCs w:val="24"/>
        </w:rPr>
        <w:t xml:space="preserve">Šiaulių rajono savivaldybės </w:t>
      </w:r>
      <w:r w:rsidR="006F4809" w:rsidRPr="006E0E39">
        <w:rPr>
          <w:rFonts w:eastAsia="Calibri"/>
          <w:color w:val="000000"/>
          <w:szCs w:val="24"/>
        </w:rPr>
        <w:t>administracijos</w:t>
      </w:r>
      <w:r w:rsidRPr="006E0E39">
        <w:rPr>
          <w:rFonts w:eastAsia="Calibri"/>
          <w:color w:val="000000"/>
          <w:szCs w:val="24"/>
        </w:rPr>
        <w:t xml:space="preserve"> </w:t>
      </w:r>
    </w:p>
    <w:p w14:paraId="48AE3E74" w14:textId="6772304F" w:rsidR="00F71749" w:rsidRPr="006E0E39" w:rsidRDefault="006F4809" w:rsidP="003F12F0">
      <w:pPr>
        <w:ind w:left="5387"/>
        <w:rPr>
          <w:rFonts w:eastAsia="Calibri"/>
          <w:color w:val="000000"/>
          <w:szCs w:val="24"/>
        </w:rPr>
      </w:pPr>
      <w:r w:rsidRPr="006E0E39">
        <w:rPr>
          <w:rFonts w:eastAsia="Calibri"/>
          <w:color w:val="000000"/>
          <w:szCs w:val="24"/>
        </w:rPr>
        <w:t>direktoriaus 2025 m.</w:t>
      </w:r>
      <w:r w:rsidR="008A550E">
        <w:rPr>
          <w:rFonts w:eastAsia="Calibri"/>
          <w:color w:val="000000"/>
          <w:szCs w:val="24"/>
        </w:rPr>
        <w:t xml:space="preserve"> rugsėjo</w:t>
      </w:r>
      <w:r w:rsidRPr="006E0E39">
        <w:rPr>
          <w:rFonts w:eastAsia="Calibri"/>
          <w:color w:val="000000"/>
          <w:szCs w:val="24"/>
        </w:rPr>
        <w:t xml:space="preserve"> </w:t>
      </w:r>
      <w:r w:rsidR="003F12F0">
        <w:rPr>
          <w:rFonts w:eastAsia="Calibri"/>
          <w:color w:val="000000"/>
          <w:szCs w:val="24"/>
        </w:rPr>
        <w:t>9</w:t>
      </w:r>
      <w:r w:rsidRPr="006E0E39">
        <w:rPr>
          <w:rFonts w:eastAsia="Calibri"/>
          <w:color w:val="000000"/>
          <w:szCs w:val="24"/>
        </w:rPr>
        <w:t xml:space="preserve"> d. </w:t>
      </w:r>
    </w:p>
    <w:p w14:paraId="5F9ED6A9" w14:textId="2F78EE67" w:rsidR="00F71749" w:rsidRPr="006E0E39" w:rsidRDefault="006F4809" w:rsidP="003F12F0">
      <w:pPr>
        <w:ind w:left="5387"/>
        <w:rPr>
          <w:rFonts w:eastAsia="Calibri"/>
          <w:color w:val="000000"/>
          <w:szCs w:val="24"/>
        </w:rPr>
      </w:pPr>
      <w:r w:rsidRPr="006E0E39">
        <w:rPr>
          <w:rFonts w:eastAsia="Calibri"/>
          <w:color w:val="000000"/>
          <w:szCs w:val="24"/>
        </w:rPr>
        <w:lastRenderedPageBreak/>
        <w:t>įsakymu Nr. A-</w:t>
      </w:r>
      <w:r w:rsidR="003F12F0">
        <w:rPr>
          <w:rFonts w:eastAsia="Calibri"/>
          <w:color w:val="000000"/>
          <w:szCs w:val="24"/>
        </w:rPr>
        <w:t>933</w:t>
      </w:r>
    </w:p>
    <w:p w14:paraId="23E053C6" w14:textId="77777777" w:rsidR="00F71749" w:rsidRPr="006E0E39" w:rsidRDefault="00F71749" w:rsidP="003F12F0">
      <w:pPr>
        <w:rPr>
          <w:rFonts w:eastAsia="Calibri"/>
          <w:i/>
          <w:color w:val="000000"/>
          <w:szCs w:val="24"/>
        </w:rPr>
      </w:pPr>
    </w:p>
    <w:p w14:paraId="6FFA958A" w14:textId="77777777" w:rsidR="00F71749" w:rsidRPr="006E0E39" w:rsidRDefault="0000668B" w:rsidP="003F12F0">
      <w:pPr>
        <w:jc w:val="center"/>
        <w:rPr>
          <w:rFonts w:eastAsia="Calibri"/>
          <w:b/>
          <w:color w:val="000000"/>
          <w:szCs w:val="24"/>
        </w:rPr>
      </w:pPr>
      <w:r w:rsidRPr="006E0E39">
        <w:rPr>
          <w:rFonts w:eastAsia="Calibri"/>
          <w:b/>
          <w:color w:val="000000"/>
          <w:szCs w:val="24"/>
        </w:rPr>
        <w:t xml:space="preserve">ŠIAULIŲ RAJONO SAVIVALDYBĖS NEVYRIAUSYBINIŲ ORGANIZACIJŲ IR KITŲ JURIDINIŲ BEI FIZINIŲ ASMENŲ PRAŠYMŲ IR PARAIŠKŲ VERTINIMO KOMISIJŲ DARBO REGLAMENTAS </w:t>
      </w:r>
    </w:p>
    <w:p w14:paraId="7B47BB53" w14:textId="77777777" w:rsidR="00F71749" w:rsidRPr="006E0E39" w:rsidRDefault="00F71749" w:rsidP="003F12F0">
      <w:pPr>
        <w:jc w:val="center"/>
        <w:rPr>
          <w:rFonts w:eastAsia="Calibri"/>
          <w:b/>
          <w:color w:val="000000"/>
          <w:szCs w:val="24"/>
        </w:rPr>
      </w:pPr>
    </w:p>
    <w:p w14:paraId="09EA6A73" w14:textId="77777777" w:rsidR="00F71749" w:rsidRPr="006E0E39" w:rsidRDefault="0000668B" w:rsidP="003F12F0">
      <w:pPr>
        <w:jc w:val="center"/>
        <w:rPr>
          <w:rFonts w:eastAsia="Calibri"/>
          <w:b/>
          <w:color w:val="000000"/>
          <w:szCs w:val="24"/>
        </w:rPr>
      </w:pPr>
      <w:r w:rsidRPr="006E0E39">
        <w:rPr>
          <w:rFonts w:eastAsia="Calibri"/>
          <w:b/>
          <w:color w:val="000000"/>
          <w:szCs w:val="24"/>
        </w:rPr>
        <w:t>I SKYRIUS</w:t>
      </w:r>
    </w:p>
    <w:p w14:paraId="010264AB" w14:textId="77777777" w:rsidR="00F71749" w:rsidRPr="006E0E39" w:rsidRDefault="0000668B" w:rsidP="003F12F0">
      <w:pPr>
        <w:jc w:val="center"/>
        <w:rPr>
          <w:rFonts w:eastAsia="Calibri"/>
          <w:b/>
          <w:color w:val="000000"/>
          <w:szCs w:val="24"/>
        </w:rPr>
      </w:pPr>
      <w:r w:rsidRPr="006E0E39">
        <w:rPr>
          <w:rFonts w:eastAsia="Calibri"/>
          <w:b/>
          <w:color w:val="000000"/>
          <w:szCs w:val="24"/>
        </w:rPr>
        <w:t>BENDROSIOS NUOSTATOS</w:t>
      </w:r>
    </w:p>
    <w:p w14:paraId="53DCB203" w14:textId="77777777" w:rsidR="00F71749" w:rsidRPr="006E0E39" w:rsidRDefault="00F71749" w:rsidP="003F12F0">
      <w:pPr>
        <w:ind w:firstLine="567"/>
        <w:rPr>
          <w:rFonts w:eastAsia="Calibri"/>
          <w:color w:val="000000"/>
          <w:szCs w:val="24"/>
        </w:rPr>
      </w:pPr>
    </w:p>
    <w:p w14:paraId="2CEA99FB" w14:textId="44EDAEE4" w:rsidR="00414A19" w:rsidRPr="00D17F2A" w:rsidRDefault="0000668B" w:rsidP="003F12F0">
      <w:pPr>
        <w:tabs>
          <w:tab w:val="left" w:pos="567"/>
        </w:tabs>
        <w:ind w:firstLine="851"/>
        <w:jc w:val="both"/>
        <w:rPr>
          <w:rFonts w:eastAsia="Calibri"/>
          <w:szCs w:val="24"/>
        </w:rPr>
      </w:pPr>
      <w:r w:rsidRPr="006E0E39">
        <w:rPr>
          <w:rFonts w:eastAsia="Calibri"/>
          <w:color w:val="000000"/>
          <w:kern w:val="1"/>
          <w:szCs w:val="24"/>
          <w:lang w:eastAsia="lt-LT"/>
        </w:rPr>
        <w:t>1.</w:t>
      </w:r>
      <w:r w:rsidR="00B609E5" w:rsidRPr="006E0E39">
        <w:rPr>
          <w:rFonts w:eastAsia="Calibri"/>
          <w:color w:val="000000"/>
          <w:kern w:val="1"/>
          <w:szCs w:val="24"/>
          <w:lang w:eastAsia="lt-LT"/>
        </w:rPr>
        <w:t xml:space="preserve"> </w:t>
      </w:r>
      <w:r w:rsidRPr="006E0E39">
        <w:rPr>
          <w:rFonts w:eastAsia="Calibri"/>
          <w:color w:val="000000"/>
          <w:kern w:val="1"/>
          <w:szCs w:val="24"/>
          <w:lang w:eastAsia="lt-LT"/>
        </w:rPr>
        <w:t xml:space="preserve">Šiaulių rajono savivaldybės </w:t>
      </w:r>
      <w:r w:rsidRPr="006E0E39">
        <w:rPr>
          <w:rFonts w:eastAsia="Calibri"/>
          <w:color w:val="000000"/>
          <w:szCs w:val="24"/>
        </w:rPr>
        <w:t>nevyriausybinių organizacijų ir kitų juridinių bei fizinių asmenų prašymų ir paraiškų vertinimo komisij</w:t>
      </w:r>
      <w:r w:rsidR="00414A19" w:rsidRPr="006E0E39">
        <w:rPr>
          <w:rFonts w:eastAsia="Calibri"/>
          <w:color w:val="000000"/>
          <w:szCs w:val="24"/>
        </w:rPr>
        <w:t xml:space="preserve">a </w:t>
      </w:r>
      <w:r w:rsidR="00B609E5" w:rsidRPr="006E0E39">
        <w:rPr>
          <w:rFonts w:eastAsia="Calibri"/>
          <w:color w:val="000000"/>
          <w:szCs w:val="24"/>
        </w:rPr>
        <w:t>(</w:t>
      </w:r>
      <w:r w:rsidR="008D67AA" w:rsidRPr="006E0E39">
        <w:rPr>
          <w:rFonts w:eastAsia="Lucida Sans Unicode"/>
          <w:szCs w:val="24"/>
          <w:lang w:eastAsia="lt-LT"/>
        </w:rPr>
        <w:t xml:space="preserve">toliau – Komisija) </w:t>
      </w:r>
      <w:r w:rsidR="00414A19" w:rsidRPr="006E0E39">
        <w:rPr>
          <w:rFonts w:eastAsia="Calibri"/>
          <w:color w:val="000000"/>
          <w:szCs w:val="24"/>
        </w:rPr>
        <w:t xml:space="preserve">yra </w:t>
      </w:r>
      <w:r w:rsidR="00414A19" w:rsidRPr="006E0E39">
        <w:rPr>
          <w:szCs w:val="24"/>
          <w:lang w:eastAsia="lt-LT"/>
        </w:rPr>
        <w:t xml:space="preserve">kolegialus organas, vertinantis </w:t>
      </w:r>
      <w:r w:rsidR="00414A19" w:rsidRPr="006E0E39">
        <w:rPr>
          <w:rFonts w:eastAsia="Calibri"/>
          <w:color w:val="000000"/>
          <w:szCs w:val="24"/>
        </w:rPr>
        <w:t xml:space="preserve">nevyriausybinių organizacijų ir kitų juridinių bei fizinių asmenų </w:t>
      </w:r>
      <w:r w:rsidR="00B609E5" w:rsidRPr="006E0E39">
        <w:rPr>
          <w:rFonts w:eastAsia="Calibri"/>
          <w:color w:val="000000"/>
          <w:szCs w:val="24"/>
        </w:rPr>
        <w:t xml:space="preserve">(toliau – Asmenys) </w:t>
      </w:r>
      <w:r w:rsidR="00414A19" w:rsidRPr="006E0E39">
        <w:rPr>
          <w:rFonts w:eastAsia="Calibri"/>
          <w:color w:val="000000"/>
          <w:szCs w:val="24"/>
        </w:rPr>
        <w:t xml:space="preserve">paraiškas ir prašymus </w:t>
      </w:r>
      <w:r w:rsidR="004206ED" w:rsidRPr="006E0E39">
        <w:rPr>
          <w:szCs w:val="24"/>
          <w:lang w:eastAsia="lt-LT"/>
        </w:rPr>
        <w:t xml:space="preserve">ir teikiantis siūlymus </w:t>
      </w:r>
      <w:r w:rsidR="0068327C">
        <w:rPr>
          <w:szCs w:val="24"/>
          <w:lang w:eastAsia="lt-LT"/>
        </w:rPr>
        <w:t xml:space="preserve">Šiaulių rajono savivaldybės </w:t>
      </w:r>
      <w:r w:rsidR="004206ED" w:rsidRPr="006E0E39">
        <w:rPr>
          <w:szCs w:val="24"/>
          <w:lang w:eastAsia="lt-LT"/>
        </w:rPr>
        <w:t xml:space="preserve">administracijos </w:t>
      </w:r>
      <w:r w:rsidR="0068327C">
        <w:rPr>
          <w:szCs w:val="24"/>
          <w:lang w:eastAsia="lt-LT"/>
        </w:rPr>
        <w:t xml:space="preserve">(toliau – Savivaldybės administracija) </w:t>
      </w:r>
      <w:r w:rsidR="004206ED" w:rsidRPr="006E0E39">
        <w:rPr>
          <w:szCs w:val="24"/>
          <w:lang w:eastAsia="lt-LT"/>
        </w:rPr>
        <w:t xml:space="preserve">direktoriui dėl lėšų </w:t>
      </w:r>
      <w:r w:rsidR="0068327C">
        <w:rPr>
          <w:szCs w:val="24"/>
          <w:lang w:eastAsia="lt-LT"/>
        </w:rPr>
        <w:t xml:space="preserve">Asmenims </w:t>
      </w:r>
      <w:r w:rsidR="004206ED" w:rsidRPr="006E0E39">
        <w:rPr>
          <w:szCs w:val="24"/>
          <w:lang w:eastAsia="lt-LT"/>
        </w:rPr>
        <w:t xml:space="preserve">skyrimo / neskyrimo / kofinansavimo / ne kofinansavimo / patirtų išlaidų kompensavimo / nekompensavimo iš </w:t>
      </w:r>
      <w:r w:rsidR="004206ED" w:rsidRPr="006E0E39">
        <w:rPr>
          <w:rFonts w:eastAsia="Calibri"/>
          <w:color w:val="000000"/>
          <w:szCs w:val="24"/>
        </w:rPr>
        <w:t>programų,</w:t>
      </w:r>
      <w:r w:rsidR="004206ED" w:rsidRPr="006E0E39">
        <w:rPr>
          <w:szCs w:val="24"/>
          <w:lang w:eastAsia="lt-LT"/>
        </w:rPr>
        <w:t xml:space="preserve"> </w:t>
      </w:r>
      <w:r w:rsidR="004206ED" w:rsidRPr="006E0E39">
        <w:rPr>
          <w:rFonts w:eastAsia="Calibri"/>
          <w:color w:val="000000"/>
          <w:szCs w:val="24"/>
        </w:rPr>
        <w:t xml:space="preserve">nurodytų </w:t>
      </w:r>
      <w:r w:rsidR="0068327C">
        <w:rPr>
          <w:rFonts w:eastAsia="Calibri"/>
          <w:color w:val="000000"/>
          <w:szCs w:val="24"/>
        </w:rPr>
        <w:t>Šiaulių rajono s</w:t>
      </w:r>
      <w:r w:rsidR="00414A19" w:rsidRPr="006E0E39">
        <w:rPr>
          <w:rFonts w:eastAsia="Calibri"/>
          <w:color w:val="000000"/>
          <w:szCs w:val="24"/>
        </w:rPr>
        <w:t xml:space="preserve">avivaldybės nevyriausybinių organizacijų ir kitų juridinių bei fizinių asmenų finansavimo iš savivaldybės biudžeto lėšų tvarkos aprašo, patvirtinto </w:t>
      </w:r>
      <w:r w:rsidR="0068327C" w:rsidRPr="006E0E39">
        <w:rPr>
          <w:szCs w:val="24"/>
        </w:rPr>
        <w:t>Šiaulių rajono s</w:t>
      </w:r>
      <w:r w:rsidR="0068327C" w:rsidRPr="006E0E39">
        <w:rPr>
          <w:szCs w:val="24"/>
          <w:lang w:eastAsia="lt-LT"/>
        </w:rPr>
        <w:t xml:space="preserve">avivaldybės (toliau – Savivaldybė) </w:t>
      </w:r>
      <w:r w:rsidR="00414A19" w:rsidRPr="006E0E39">
        <w:rPr>
          <w:rFonts w:eastAsia="Calibri"/>
          <w:color w:val="000000"/>
          <w:szCs w:val="24"/>
        </w:rPr>
        <w:t xml:space="preserve">tarybos 2021 m. kovo 30 d. sprendimu </w:t>
      </w:r>
      <w:bookmarkStart w:id="1" w:name="n_1"/>
      <w:r w:rsidR="003F12F0" w:rsidRPr="003F12F0">
        <w:rPr>
          <w:rFonts w:eastAsia="Calibri"/>
          <w:szCs w:val="24"/>
        </w:rPr>
        <w:t>Nr. T-80</w:t>
      </w:r>
      <w:bookmarkEnd w:id="1"/>
      <w:r w:rsidR="00414A19" w:rsidRPr="006E0E39">
        <w:rPr>
          <w:rFonts w:eastAsia="Calibri"/>
          <w:color w:val="000000"/>
          <w:szCs w:val="24"/>
        </w:rPr>
        <w:t xml:space="preserve"> „Dėl Šiaulių rajono savivaldybės nevyriausybinių organizacijų ir kitų juridinių bei fizinių asmenų finansavimo iš savivaldybės biudžeto lėšų tvarkos aprašo </w:t>
      </w:r>
      <w:r w:rsidR="00414A19" w:rsidRPr="00D17F2A">
        <w:rPr>
          <w:rFonts w:eastAsia="Calibri"/>
          <w:szCs w:val="24"/>
        </w:rPr>
        <w:t>patvirtinimo</w:t>
      </w:r>
      <w:r w:rsidR="00414A19" w:rsidRPr="00D17F2A">
        <w:rPr>
          <w:szCs w:val="24"/>
        </w:rPr>
        <w:t>“</w:t>
      </w:r>
      <w:r w:rsidR="0080036D" w:rsidRPr="00D17F2A">
        <w:rPr>
          <w:szCs w:val="24"/>
        </w:rPr>
        <w:t>,</w:t>
      </w:r>
      <w:r w:rsidR="00414A19" w:rsidRPr="00D17F2A">
        <w:rPr>
          <w:rFonts w:eastAsia="Calibri"/>
          <w:szCs w:val="24"/>
        </w:rPr>
        <w:t xml:space="preserve"> (toliau – Aprašas) </w:t>
      </w:r>
      <w:r w:rsidR="004206ED" w:rsidRPr="00D17F2A">
        <w:rPr>
          <w:rFonts w:eastAsia="Calibri"/>
          <w:szCs w:val="24"/>
        </w:rPr>
        <w:t xml:space="preserve">6 </w:t>
      </w:r>
      <w:r w:rsidR="00414A19" w:rsidRPr="00D17F2A">
        <w:rPr>
          <w:rFonts w:eastAsia="Calibri"/>
          <w:szCs w:val="24"/>
        </w:rPr>
        <w:t>punkte</w:t>
      </w:r>
      <w:r w:rsidR="006151D9" w:rsidRPr="00D17F2A">
        <w:rPr>
          <w:rFonts w:eastAsia="Calibri"/>
          <w:szCs w:val="24"/>
        </w:rPr>
        <w:t xml:space="preserve"> (toliau – Programos)</w:t>
      </w:r>
      <w:r w:rsidR="00414A19" w:rsidRPr="00D17F2A">
        <w:rPr>
          <w:rFonts w:eastAsia="Calibri"/>
          <w:szCs w:val="24"/>
        </w:rPr>
        <w:t>.</w:t>
      </w:r>
    </w:p>
    <w:p w14:paraId="5B18FE0E" w14:textId="142F696F" w:rsidR="008D67AA" w:rsidRPr="006E0E39" w:rsidRDefault="008D67AA" w:rsidP="003F12F0">
      <w:pPr>
        <w:tabs>
          <w:tab w:val="left" w:pos="851"/>
        </w:tabs>
        <w:ind w:firstLine="851"/>
        <w:jc w:val="both"/>
        <w:rPr>
          <w:szCs w:val="24"/>
        </w:rPr>
      </w:pPr>
      <w:r w:rsidRPr="00D17F2A">
        <w:rPr>
          <w:szCs w:val="24"/>
        </w:rPr>
        <w:t xml:space="preserve">2. Komisija savo veikloje vadovaujasi </w:t>
      </w:r>
      <w:r w:rsidRPr="006E0E39">
        <w:rPr>
          <w:szCs w:val="24"/>
        </w:rPr>
        <w:t>Lietuvos Respublikos įstatymais, Aprašu, kitais teisės aktais ir šiuo Komisijos darbo reglamentu.</w:t>
      </w:r>
    </w:p>
    <w:p w14:paraId="68D756D2" w14:textId="3F5C63E1" w:rsidR="008D67AA" w:rsidRPr="006E0E39" w:rsidRDefault="008D67AA" w:rsidP="003F12F0">
      <w:pPr>
        <w:ind w:firstLine="851"/>
        <w:jc w:val="both"/>
        <w:rPr>
          <w:szCs w:val="24"/>
        </w:rPr>
      </w:pPr>
      <w:r w:rsidRPr="006E0E39">
        <w:rPr>
          <w:szCs w:val="24"/>
        </w:rPr>
        <w:t>3. Šiame Komisijos darbo reglamente vartojamos sąvokos suprantamos taip, kaip jos apibrėžtos</w:t>
      </w:r>
      <w:r w:rsidR="00F061ED" w:rsidRPr="006E0E39">
        <w:rPr>
          <w:szCs w:val="24"/>
        </w:rPr>
        <w:t xml:space="preserve"> Lietuvos Respublikos bendruomeninių organizacijų plėtros, Lietuvos Respublikos jaunimo politikos pagrindų, Lietuvos Respublikos nevyriausybinių organizacijų plėtros, Lietuvos Respublikos sveikatos sistemos</w:t>
      </w:r>
      <w:r w:rsidR="002D1D4B" w:rsidRPr="006E0E39">
        <w:rPr>
          <w:szCs w:val="24"/>
        </w:rPr>
        <w:t xml:space="preserve"> įstatymuose</w:t>
      </w:r>
      <w:r w:rsidRPr="006E0E39">
        <w:rPr>
          <w:szCs w:val="24"/>
        </w:rPr>
        <w:t>.</w:t>
      </w:r>
    </w:p>
    <w:p w14:paraId="4D97258F" w14:textId="77777777" w:rsidR="008D67AA" w:rsidRPr="006E0E39" w:rsidRDefault="008D67AA" w:rsidP="003F12F0">
      <w:pPr>
        <w:tabs>
          <w:tab w:val="left" w:pos="567"/>
        </w:tabs>
        <w:ind w:firstLine="567"/>
        <w:jc w:val="both"/>
        <w:rPr>
          <w:rFonts w:eastAsia="Calibri"/>
          <w:color w:val="000000"/>
          <w:szCs w:val="24"/>
        </w:rPr>
      </w:pPr>
    </w:p>
    <w:p w14:paraId="26DDEFC9" w14:textId="77777777" w:rsidR="006151D9" w:rsidRPr="006E0E39" w:rsidRDefault="006151D9" w:rsidP="003F12F0">
      <w:pPr>
        <w:widowControl w:val="0"/>
        <w:tabs>
          <w:tab w:val="left" w:pos="1293"/>
        </w:tabs>
        <w:overflowPunct w:val="0"/>
        <w:jc w:val="center"/>
        <w:textAlignment w:val="baseline"/>
        <w:rPr>
          <w:b/>
          <w:szCs w:val="24"/>
        </w:rPr>
      </w:pPr>
      <w:r w:rsidRPr="006E0E39">
        <w:rPr>
          <w:b/>
          <w:szCs w:val="24"/>
        </w:rPr>
        <w:t>II SKYRIUS</w:t>
      </w:r>
    </w:p>
    <w:p w14:paraId="2B44AFB0" w14:textId="77777777" w:rsidR="006151D9" w:rsidRPr="006E0E39" w:rsidRDefault="006151D9" w:rsidP="003F12F0">
      <w:pPr>
        <w:widowControl w:val="0"/>
        <w:tabs>
          <w:tab w:val="left" w:pos="1293"/>
        </w:tabs>
        <w:overflowPunct w:val="0"/>
        <w:jc w:val="center"/>
        <w:textAlignment w:val="baseline"/>
        <w:rPr>
          <w:b/>
          <w:szCs w:val="24"/>
        </w:rPr>
      </w:pPr>
      <w:r w:rsidRPr="006E0E39">
        <w:rPr>
          <w:b/>
          <w:szCs w:val="24"/>
        </w:rPr>
        <w:t>KOMISIJOS UŽDAVINIAI IR FUNKCIJOS</w:t>
      </w:r>
    </w:p>
    <w:p w14:paraId="0514B939" w14:textId="77777777" w:rsidR="006151D9" w:rsidRPr="006E0E39" w:rsidRDefault="006151D9" w:rsidP="003F12F0">
      <w:pPr>
        <w:tabs>
          <w:tab w:val="left" w:pos="567"/>
        </w:tabs>
        <w:ind w:firstLine="567"/>
        <w:jc w:val="both"/>
        <w:rPr>
          <w:rFonts w:eastAsia="Calibri"/>
          <w:color w:val="000000"/>
          <w:szCs w:val="24"/>
        </w:rPr>
      </w:pPr>
    </w:p>
    <w:p w14:paraId="071281B9" w14:textId="38EE86CE" w:rsidR="006151D9" w:rsidRPr="006E0E39" w:rsidRDefault="006151D9" w:rsidP="003F12F0">
      <w:pPr>
        <w:widowControl w:val="0"/>
        <w:tabs>
          <w:tab w:val="left" w:pos="1134"/>
          <w:tab w:val="left" w:pos="1293"/>
        </w:tabs>
        <w:overflowPunct w:val="0"/>
        <w:ind w:firstLine="851"/>
        <w:jc w:val="both"/>
        <w:textAlignment w:val="baseline"/>
        <w:rPr>
          <w:szCs w:val="24"/>
        </w:rPr>
      </w:pPr>
      <w:r w:rsidRPr="006E0E39">
        <w:rPr>
          <w:szCs w:val="24"/>
        </w:rPr>
        <w:t>4. Pagrindinis Komisijos uždavinys – pagal kompetenciją įvertinti</w:t>
      </w:r>
      <w:r w:rsidR="00F83D09">
        <w:rPr>
          <w:szCs w:val="24"/>
        </w:rPr>
        <w:t xml:space="preserve"> </w:t>
      </w:r>
      <w:r w:rsidRPr="006E0E39">
        <w:rPr>
          <w:szCs w:val="24"/>
        </w:rPr>
        <w:t xml:space="preserve">Asmenų paraiškas, pateiktas Savivaldybės administracijai kvietime nustatyta tvarka jose nurodytų projektinių veiklų finansavimui, prašymus patirtoms išlaidoms kompensuoti iš Programos lėšų, </w:t>
      </w:r>
      <w:r w:rsidR="006963FF">
        <w:rPr>
          <w:szCs w:val="24"/>
        </w:rPr>
        <w:t xml:space="preserve">ir </w:t>
      </w:r>
      <w:r w:rsidRPr="006E0E39">
        <w:rPr>
          <w:szCs w:val="24"/>
        </w:rPr>
        <w:t>Savivaldybės administracijos direktoriui pateik</w:t>
      </w:r>
      <w:r w:rsidR="006963FF">
        <w:rPr>
          <w:szCs w:val="24"/>
        </w:rPr>
        <w:t>ti</w:t>
      </w:r>
      <w:r w:rsidRPr="006E0E39">
        <w:rPr>
          <w:szCs w:val="24"/>
        </w:rPr>
        <w:t xml:space="preserve"> motyvuotus siūlymus </w:t>
      </w:r>
      <w:r w:rsidR="00C77830" w:rsidRPr="006E0E39">
        <w:rPr>
          <w:szCs w:val="24"/>
        </w:rPr>
        <w:t xml:space="preserve">dėl </w:t>
      </w:r>
      <w:r w:rsidR="00C77830" w:rsidRPr="006E0E39">
        <w:rPr>
          <w:szCs w:val="24"/>
          <w:lang w:eastAsia="lt-LT"/>
        </w:rPr>
        <w:t xml:space="preserve">lėšų </w:t>
      </w:r>
      <w:r w:rsidR="006963FF">
        <w:rPr>
          <w:szCs w:val="24"/>
          <w:lang w:eastAsia="lt-LT"/>
        </w:rPr>
        <w:t xml:space="preserve">iš Programų </w:t>
      </w:r>
      <w:r w:rsidR="00C77830" w:rsidRPr="006E0E39">
        <w:rPr>
          <w:szCs w:val="24"/>
          <w:lang w:eastAsia="lt-LT"/>
        </w:rPr>
        <w:t>Asmenims skyrimo / neskyrimo / kofinansavimo / ne kofinansavimo / patirtų išlaidų kompensavimo / nekompensavimo.</w:t>
      </w:r>
    </w:p>
    <w:p w14:paraId="6C074AA8" w14:textId="77777777" w:rsidR="006151D9" w:rsidRPr="006E0E39" w:rsidRDefault="006151D9" w:rsidP="003F12F0">
      <w:pPr>
        <w:widowControl w:val="0"/>
        <w:tabs>
          <w:tab w:val="left" w:pos="1134"/>
          <w:tab w:val="left" w:pos="1293"/>
        </w:tabs>
        <w:overflowPunct w:val="0"/>
        <w:ind w:firstLine="851"/>
        <w:jc w:val="both"/>
        <w:textAlignment w:val="baseline"/>
        <w:rPr>
          <w:szCs w:val="24"/>
        </w:rPr>
      </w:pPr>
      <w:r w:rsidRPr="006E0E39">
        <w:rPr>
          <w:szCs w:val="24"/>
        </w:rPr>
        <w:t>5. Komisija, įgyvendindama šį uždavinį, atlieka šias funkcijas:</w:t>
      </w:r>
    </w:p>
    <w:p w14:paraId="6EC7EE90" w14:textId="49D4DF9F" w:rsidR="006151D9" w:rsidRPr="006E0E39" w:rsidRDefault="006151D9" w:rsidP="003F12F0">
      <w:pPr>
        <w:widowControl w:val="0"/>
        <w:tabs>
          <w:tab w:val="left" w:pos="1134"/>
          <w:tab w:val="left" w:pos="1293"/>
        </w:tabs>
        <w:overflowPunct w:val="0"/>
        <w:ind w:firstLine="851"/>
        <w:jc w:val="both"/>
        <w:textAlignment w:val="baseline"/>
        <w:rPr>
          <w:szCs w:val="24"/>
        </w:rPr>
      </w:pPr>
      <w:r w:rsidRPr="006E0E39">
        <w:rPr>
          <w:szCs w:val="24"/>
        </w:rPr>
        <w:t xml:space="preserve">5.1. nagrinėja </w:t>
      </w:r>
      <w:r w:rsidR="00C77830" w:rsidRPr="006E0E39">
        <w:rPr>
          <w:szCs w:val="24"/>
        </w:rPr>
        <w:t>Asmenų</w:t>
      </w:r>
      <w:r w:rsidRPr="006E0E39">
        <w:rPr>
          <w:szCs w:val="24"/>
        </w:rPr>
        <w:t xml:space="preserve"> </w:t>
      </w:r>
      <w:r w:rsidR="00C77830" w:rsidRPr="006E0E39">
        <w:rPr>
          <w:szCs w:val="24"/>
        </w:rPr>
        <w:t xml:space="preserve">prašymus (laisvos formos), </w:t>
      </w:r>
      <w:r w:rsidRPr="006E0E39">
        <w:rPr>
          <w:szCs w:val="24"/>
        </w:rPr>
        <w:t>paraiškas (</w:t>
      </w:r>
      <w:r w:rsidR="00C77830" w:rsidRPr="006E0E39">
        <w:rPr>
          <w:szCs w:val="24"/>
        </w:rPr>
        <w:t>Aprašo</w:t>
      </w:r>
      <w:r w:rsidRPr="006E0E39">
        <w:rPr>
          <w:szCs w:val="24"/>
        </w:rPr>
        <w:t xml:space="preserve"> 1 priedas) kartu su </w:t>
      </w:r>
      <w:r w:rsidR="00C77830" w:rsidRPr="006E0E39">
        <w:rPr>
          <w:szCs w:val="24"/>
        </w:rPr>
        <w:t>Apraše</w:t>
      </w:r>
      <w:r w:rsidRPr="006E0E39">
        <w:rPr>
          <w:szCs w:val="24"/>
        </w:rPr>
        <w:t xml:space="preserve"> nurodytais privalomais </w:t>
      </w:r>
      <w:r w:rsidR="00536CEC" w:rsidRPr="006E0E39">
        <w:rPr>
          <w:szCs w:val="24"/>
        </w:rPr>
        <w:t xml:space="preserve">pateikti </w:t>
      </w:r>
      <w:r w:rsidR="00536CEC">
        <w:rPr>
          <w:szCs w:val="24"/>
        </w:rPr>
        <w:t xml:space="preserve">/ papildomai pateiktais </w:t>
      </w:r>
      <w:r w:rsidRPr="006E0E39">
        <w:rPr>
          <w:szCs w:val="24"/>
        </w:rPr>
        <w:t xml:space="preserve">dokumentais; </w:t>
      </w:r>
    </w:p>
    <w:p w14:paraId="42470406" w14:textId="77777777" w:rsidR="00C77830" w:rsidRPr="006E0E39" w:rsidRDefault="006151D9" w:rsidP="003F12F0">
      <w:pPr>
        <w:widowControl w:val="0"/>
        <w:tabs>
          <w:tab w:val="left" w:pos="1134"/>
          <w:tab w:val="left" w:pos="1293"/>
        </w:tabs>
        <w:overflowPunct w:val="0"/>
        <w:ind w:firstLine="851"/>
        <w:jc w:val="both"/>
        <w:textAlignment w:val="baseline"/>
        <w:rPr>
          <w:szCs w:val="24"/>
          <w:lang w:eastAsia="lt-LT"/>
        </w:rPr>
      </w:pPr>
      <w:r w:rsidRPr="006E0E39">
        <w:rPr>
          <w:szCs w:val="24"/>
        </w:rPr>
        <w:t xml:space="preserve">5.2. rekomenduoja </w:t>
      </w:r>
      <w:r w:rsidRPr="006E0E39">
        <w:rPr>
          <w:szCs w:val="24"/>
          <w:lang w:eastAsia="lt-LT"/>
        </w:rPr>
        <w:t>Savivaldybės administracijos direktoriui</w:t>
      </w:r>
      <w:r w:rsidR="00C77830" w:rsidRPr="006E0E39">
        <w:rPr>
          <w:szCs w:val="24"/>
          <w:lang w:eastAsia="lt-LT"/>
        </w:rPr>
        <w:t>:</w:t>
      </w:r>
    </w:p>
    <w:p w14:paraId="725C390C" w14:textId="1BB2D9B3" w:rsidR="00C77830" w:rsidRPr="00D17F2A" w:rsidRDefault="00C77830" w:rsidP="003F12F0">
      <w:pPr>
        <w:widowControl w:val="0"/>
        <w:tabs>
          <w:tab w:val="left" w:pos="1134"/>
          <w:tab w:val="left" w:pos="1293"/>
        </w:tabs>
        <w:overflowPunct w:val="0"/>
        <w:ind w:firstLine="851"/>
        <w:jc w:val="both"/>
        <w:textAlignment w:val="baseline"/>
        <w:rPr>
          <w:szCs w:val="24"/>
          <w:lang w:eastAsia="lt-LT"/>
        </w:rPr>
      </w:pPr>
      <w:r w:rsidRPr="006E0E39">
        <w:rPr>
          <w:szCs w:val="24"/>
          <w:lang w:eastAsia="lt-LT"/>
        </w:rPr>
        <w:t xml:space="preserve">5.2.1. </w:t>
      </w:r>
      <w:r w:rsidR="006151D9" w:rsidRPr="006E0E39">
        <w:rPr>
          <w:szCs w:val="24"/>
          <w:lang w:eastAsia="lt-LT"/>
        </w:rPr>
        <w:t xml:space="preserve">kompensuoti / nekompensuoti </w:t>
      </w:r>
      <w:r w:rsidR="00234509" w:rsidRPr="006E0E39">
        <w:rPr>
          <w:szCs w:val="24"/>
          <w:lang w:eastAsia="lt-LT"/>
        </w:rPr>
        <w:t>patirt</w:t>
      </w:r>
      <w:r w:rsidR="002D1D4B" w:rsidRPr="006E0E39">
        <w:rPr>
          <w:szCs w:val="24"/>
          <w:lang w:eastAsia="lt-LT"/>
        </w:rPr>
        <w:t>as</w:t>
      </w:r>
      <w:r w:rsidR="00234509" w:rsidRPr="006E0E39">
        <w:rPr>
          <w:szCs w:val="24"/>
          <w:lang w:eastAsia="lt-LT"/>
        </w:rPr>
        <w:t xml:space="preserve"> išlaid</w:t>
      </w:r>
      <w:r w:rsidR="002D1D4B" w:rsidRPr="006E0E39">
        <w:rPr>
          <w:szCs w:val="24"/>
          <w:lang w:eastAsia="lt-LT"/>
        </w:rPr>
        <w:t>as</w:t>
      </w:r>
      <w:r w:rsidR="00234509" w:rsidRPr="006E0E39">
        <w:rPr>
          <w:szCs w:val="24"/>
          <w:lang w:eastAsia="lt-LT"/>
        </w:rPr>
        <w:t xml:space="preserve"> Asmenims, nurodytiems Aprašo 6.1.2 papunktyje</w:t>
      </w:r>
      <w:r w:rsidR="00234509" w:rsidRPr="006E0E39">
        <w:rPr>
          <w:szCs w:val="24"/>
        </w:rPr>
        <w:t xml:space="preserve"> </w:t>
      </w:r>
      <w:r w:rsidR="005C49F9" w:rsidRPr="006E0E39">
        <w:rPr>
          <w:szCs w:val="24"/>
        </w:rPr>
        <w:t xml:space="preserve">iš Aprašo 6.1 </w:t>
      </w:r>
      <w:r w:rsidR="005C49F9" w:rsidRPr="00D17F2A">
        <w:rPr>
          <w:szCs w:val="24"/>
        </w:rPr>
        <w:t>papunktyje nurodytos Programos</w:t>
      </w:r>
      <w:r w:rsidR="005C49F9" w:rsidRPr="00D17F2A">
        <w:rPr>
          <w:szCs w:val="24"/>
          <w:lang w:eastAsia="lt-LT"/>
        </w:rPr>
        <w:t xml:space="preserve"> </w:t>
      </w:r>
      <w:r w:rsidR="009C4071" w:rsidRPr="00D17F2A">
        <w:rPr>
          <w:szCs w:val="24"/>
          <w:lang w:eastAsia="lt-LT"/>
        </w:rPr>
        <w:t>lėšų</w:t>
      </w:r>
      <w:r w:rsidRPr="00D17F2A">
        <w:rPr>
          <w:szCs w:val="24"/>
          <w:lang w:eastAsia="lt-LT"/>
        </w:rPr>
        <w:t>;</w:t>
      </w:r>
    </w:p>
    <w:p w14:paraId="26290A5F" w14:textId="11F4764E" w:rsidR="005C49F9" w:rsidRPr="006E0E39" w:rsidRDefault="00C77830" w:rsidP="003F12F0">
      <w:pPr>
        <w:widowControl w:val="0"/>
        <w:tabs>
          <w:tab w:val="left" w:pos="1134"/>
          <w:tab w:val="left" w:pos="1293"/>
        </w:tabs>
        <w:overflowPunct w:val="0"/>
        <w:ind w:firstLine="851"/>
        <w:jc w:val="both"/>
        <w:textAlignment w:val="baseline"/>
        <w:rPr>
          <w:szCs w:val="24"/>
          <w:lang w:eastAsia="lt-LT"/>
        </w:rPr>
      </w:pPr>
      <w:r w:rsidRPr="00D17F2A">
        <w:rPr>
          <w:szCs w:val="24"/>
          <w:lang w:eastAsia="lt-LT"/>
        </w:rPr>
        <w:t>5.2.2. skirti lėšas / neskir</w:t>
      </w:r>
      <w:r w:rsidR="000F7ED2" w:rsidRPr="00D17F2A">
        <w:rPr>
          <w:szCs w:val="24"/>
          <w:lang w:eastAsia="lt-LT"/>
        </w:rPr>
        <w:t>t</w:t>
      </w:r>
      <w:r w:rsidRPr="00D17F2A">
        <w:rPr>
          <w:szCs w:val="24"/>
          <w:lang w:eastAsia="lt-LT"/>
        </w:rPr>
        <w:t xml:space="preserve">i lėšų </w:t>
      </w:r>
      <w:r w:rsidR="002D1D4B" w:rsidRPr="006E0E39">
        <w:rPr>
          <w:szCs w:val="24"/>
          <w:lang w:eastAsia="lt-LT"/>
        </w:rPr>
        <w:t xml:space="preserve">Asmenims projektinių veiklų finansavimui </w:t>
      </w:r>
      <w:r w:rsidRPr="006E0E39">
        <w:rPr>
          <w:szCs w:val="24"/>
          <w:lang w:eastAsia="lt-LT"/>
        </w:rPr>
        <w:t xml:space="preserve">iš Aprašo </w:t>
      </w:r>
      <w:r w:rsidR="005C49F9" w:rsidRPr="006E0E39">
        <w:rPr>
          <w:szCs w:val="24"/>
          <w:lang w:eastAsia="lt-LT"/>
        </w:rPr>
        <w:t xml:space="preserve">6 punkte nurodytų </w:t>
      </w:r>
      <w:r w:rsidR="00234509" w:rsidRPr="006E0E39">
        <w:rPr>
          <w:szCs w:val="24"/>
          <w:lang w:eastAsia="lt-LT"/>
        </w:rPr>
        <w:t>P</w:t>
      </w:r>
      <w:r w:rsidR="005C49F9" w:rsidRPr="006E0E39">
        <w:rPr>
          <w:szCs w:val="24"/>
          <w:lang w:eastAsia="lt-LT"/>
        </w:rPr>
        <w:t>rogramų;</w:t>
      </w:r>
    </w:p>
    <w:p w14:paraId="1779B359" w14:textId="3F900A46" w:rsidR="005C49F9" w:rsidRPr="006E0E39" w:rsidRDefault="005C49F9" w:rsidP="003F12F0">
      <w:pPr>
        <w:widowControl w:val="0"/>
        <w:tabs>
          <w:tab w:val="left" w:pos="1134"/>
          <w:tab w:val="left" w:pos="1293"/>
        </w:tabs>
        <w:overflowPunct w:val="0"/>
        <w:ind w:firstLine="851"/>
        <w:jc w:val="both"/>
        <w:textAlignment w:val="baseline"/>
        <w:rPr>
          <w:szCs w:val="24"/>
          <w:lang w:eastAsia="lt-LT"/>
        </w:rPr>
      </w:pPr>
      <w:r w:rsidRPr="006E0E39">
        <w:rPr>
          <w:szCs w:val="24"/>
          <w:lang w:eastAsia="lt-LT"/>
        </w:rPr>
        <w:t xml:space="preserve">5.2.3. kofinansuoti / nekofinansuoti </w:t>
      </w:r>
      <w:r w:rsidR="00234509" w:rsidRPr="006E0E39">
        <w:rPr>
          <w:szCs w:val="24"/>
          <w:lang w:eastAsia="lt-LT"/>
        </w:rPr>
        <w:t>projektin</w:t>
      </w:r>
      <w:r w:rsidR="002D1D4B" w:rsidRPr="006E0E39">
        <w:rPr>
          <w:szCs w:val="24"/>
          <w:lang w:eastAsia="lt-LT"/>
        </w:rPr>
        <w:t>es</w:t>
      </w:r>
      <w:r w:rsidR="00234509" w:rsidRPr="006E0E39">
        <w:rPr>
          <w:szCs w:val="24"/>
          <w:lang w:eastAsia="lt-LT"/>
        </w:rPr>
        <w:t xml:space="preserve"> veikl</w:t>
      </w:r>
      <w:r w:rsidR="002D1D4B" w:rsidRPr="006E0E39">
        <w:rPr>
          <w:szCs w:val="24"/>
          <w:lang w:eastAsia="lt-LT"/>
        </w:rPr>
        <w:t>as</w:t>
      </w:r>
      <w:r w:rsidR="00234509" w:rsidRPr="006E0E39">
        <w:rPr>
          <w:szCs w:val="24"/>
          <w:lang w:eastAsia="lt-LT"/>
        </w:rPr>
        <w:t xml:space="preserve"> Asmenims, nurodytiems Aprašo 6.1.2 papunktyje</w:t>
      </w:r>
      <w:r w:rsidR="00234509" w:rsidRPr="006E0E39">
        <w:rPr>
          <w:szCs w:val="24"/>
        </w:rPr>
        <w:t xml:space="preserve"> </w:t>
      </w:r>
      <w:r w:rsidRPr="006E0E39">
        <w:rPr>
          <w:szCs w:val="24"/>
        </w:rPr>
        <w:t>iš Aprašo 6.1 papunktyje nurodytos Programos</w:t>
      </w:r>
      <w:r w:rsidRPr="006E0E39">
        <w:rPr>
          <w:szCs w:val="24"/>
          <w:lang w:eastAsia="lt-LT"/>
        </w:rPr>
        <w:t xml:space="preserve"> </w:t>
      </w:r>
      <w:r w:rsidR="009C4071" w:rsidRPr="006E0E39">
        <w:rPr>
          <w:szCs w:val="24"/>
          <w:lang w:eastAsia="lt-LT"/>
        </w:rPr>
        <w:t>lėšų</w:t>
      </w:r>
      <w:r w:rsidRPr="006E0E39">
        <w:rPr>
          <w:szCs w:val="24"/>
          <w:lang w:eastAsia="lt-LT"/>
        </w:rPr>
        <w:t>;</w:t>
      </w:r>
    </w:p>
    <w:p w14:paraId="3E02569A" w14:textId="33A785D0" w:rsidR="006151D9" w:rsidRPr="006E0E39" w:rsidRDefault="006151D9" w:rsidP="003F12F0">
      <w:pPr>
        <w:widowControl w:val="0"/>
        <w:tabs>
          <w:tab w:val="left" w:pos="1134"/>
          <w:tab w:val="left" w:pos="1293"/>
        </w:tabs>
        <w:overflowPunct w:val="0"/>
        <w:ind w:firstLine="851"/>
        <w:jc w:val="both"/>
        <w:textAlignment w:val="baseline"/>
        <w:rPr>
          <w:szCs w:val="24"/>
        </w:rPr>
      </w:pPr>
      <w:r w:rsidRPr="006E0E39">
        <w:rPr>
          <w:szCs w:val="24"/>
        </w:rPr>
        <w:t>5.3. esant poreikiui atlik</w:t>
      </w:r>
      <w:r w:rsidR="00C07970" w:rsidRPr="006E0E39">
        <w:rPr>
          <w:szCs w:val="24"/>
        </w:rPr>
        <w:t>ti</w:t>
      </w:r>
      <w:r w:rsidRPr="006E0E39">
        <w:rPr>
          <w:szCs w:val="24"/>
        </w:rPr>
        <w:t xml:space="preserve"> </w:t>
      </w:r>
      <w:r w:rsidR="00E34229" w:rsidRPr="006E0E39">
        <w:rPr>
          <w:szCs w:val="24"/>
        </w:rPr>
        <w:t>Asmen</w:t>
      </w:r>
      <w:r w:rsidR="00C07970" w:rsidRPr="006E0E39">
        <w:rPr>
          <w:szCs w:val="24"/>
        </w:rPr>
        <w:t>s</w:t>
      </w:r>
      <w:r w:rsidRPr="006E0E39">
        <w:rPr>
          <w:szCs w:val="24"/>
        </w:rPr>
        <w:t xml:space="preserve"> paraiškoje nurodyt</w:t>
      </w:r>
      <w:r w:rsidR="00C07970" w:rsidRPr="006E0E39">
        <w:rPr>
          <w:szCs w:val="24"/>
        </w:rPr>
        <w:t>o</w:t>
      </w:r>
      <w:r w:rsidRPr="006E0E39">
        <w:rPr>
          <w:szCs w:val="24"/>
        </w:rPr>
        <w:t xml:space="preserve"> </w:t>
      </w:r>
      <w:r w:rsidR="00E34229" w:rsidRPr="006E0E39">
        <w:rPr>
          <w:szCs w:val="24"/>
        </w:rPr>
        <w:t>projekt</w:t>
      </w:r>
      <w:r w:rsidR="00C07970" w:rsidRPr="006E0E39">
        <w:rPr>
          <w:szCs w:val="24"/>
        </w:rPr>
        <w:t>o</w:t>
      </w:r>
      <w:r w:rsidR="00E34229" w:rsidRPr="006E0E39">
        <w:rPr>
          <w:szCs w:val="24"/>
        </w:rPr>
        <w:t xml:space="preserve"> </w:t>
      </w:r>
      <w:r w:rsidRPr="006E0E39">
        <w:rPr>
          <w:szCs w:val="24"/>
        </w:rPr>
        <w:t>patikr</w:t>
      </w:r>
      <w:r w:rsidR="00E34229" w:rsidRPr="006E0E39">
        <w:rPr>
          <w:szCs w:val="24"/>
        </w:rPr>
        <w:t>inimą</w:t>
      </w:r>
      <w:r w:rsidRPr="006E0E39">
        <w:rPr>
          <w:szCs w:val="24"/>
        </w:rPr>
        <w:t xml:space="preserve"> vietoje.</w:t>
      </w:r>
    </w:p>
    <w:p w14:paraId="7AC11920" w14:textId="0B6BC5DB" w:rsidR="006151D9" w:rsidRPr="006E0E39" w:rsidRDefault="006151D9" w:rsidP="003F12F0">
      <w:pPr>
        <w:widowControl w:val="0"/>
        <w:tabs>
          <w:tab w:val="left" w:pos="1134"/>
          <w:tab w:val="left" w:pos="1293"/>
        </w:tabs>
        <w:overflowPunct w:val="0"/>
        <w:ind w:firstLine="851"/>
        <w:jc w:val="both"/>
        <w:textAlignment w:val="baseline"/>
        <w:rPr>
          <w:szCs w:val="24"/>
        </w:rPr>
      </w:pPr>
      <w:r w:rsidRPr="006E0E39">
        <w:rPr>
          <w:szCs w:val="24"/>
        </w:rPr>
        <w:t xml:space="preserve">6. Komisija savo darbe vadovaujasi dalyvių lygiateisiškumo ir nediskriminavimo principais, laikosi skaidrumo, nešališkumo, teisingumo, sąžiningumo ir protingumo principų. </w:t>
      </w:r>
    </w:p>
    <w:p w14:paraId="2ADDE6C8" w14:textId="08DB5011" w:rsidR="008D67AA" w:rsidRPr="003F12F0" w:rsidRDefault="008D67AA" w:rsidP="003F12F0">
      <w:pPr>
        <w:jc w:val="center"/>
        <w:rPr>
          <w:rFonts w:eastAsia="Calibri"/>
          <w:b/>
          <w:bCs/>
        </w:rPr>
      </w:pPr>
    </w:p>
    <w:p w14:paraId="6F4051E9" w14:textId="77777777" w:rsidR="00E34229" w:rsidRPr="003F12F0" w:rsidRDefault="00E34229" w:rsidP="003F12F0">
      <w:pPr>
        <w:jc w:val="center"/>
        <w:rPr>
          <w:b/>
          <w:bCs/>
        </w:rPr>
      </w:pPr>
      <w:r w:rsidRPr="003F12F0">
        <w:rPr>
          <w:b/>
          <w:bCs/>
        </w:rPr>
        <w:t>III SKYRIUS</w:t>
      </w:r>
    </w:p>
    <w:p w14:paraId="11933B74" w14:textId="6D5B4C7F" w:rsidR="00E34229" w:rsidRPr="003F12F0" w:rsidRDefault="00E34229" w:rsidP="003F12F0">
      <w:pPr>
        <w:jc w:val="center"/>
        <w:rPr>
          <w:b/>
          <w:bCs/>
        </w:rPr>
      </w:pPr>
      <w:r w:rsidRPr="003F12F0">
        <w:rPr>
          <w:b/>
          <w:bCs/>
        </w:rPr>
        <w:t>KOMISIJOS TEISĖS</w:t>
      </w:r>
    </w:p>
    <w:p w14:paraId="585C8284" w14:textId="77777777" w:rsidR="00E34229" w:rsidRPr="003F12F0" w:rsidRDefault="00E34229" w:rsidP="003F12F0">
      <w:pPr>
        <w:jc w:val="center"/>
        <w:rPr>
          <w:b/>
          <w:bCs/>
        </w:rPr>
      </w:pPr>
    </w:p>
    <w:p w14:paraId="7007F6B0" w14:textId="77777777" w:rsidR="00E34229" w:rsidRPr="006E0E39" w:rsidRDefault="00E34229" w:rsidP="003F12F0">
      <w:pPr>
        <w:pStyle w:val="Pagrindiniotekstotrauka"/>
        <w:spacing w:line="240" w:lineRule="auto"/>
        <w:ind w:firstLine="851"/>
        <w:rPr>
          <w:rFonts w:ascii="Times New Roman" w:hAnsi="Times New Roman"/>
          <w:sz w:val="24"/>
          <w:szCs w:val="24"/>
        </w:rPr>
      </w:pPr>
      <w:r w:rsidRPr="006E0E39">
        <w:rPr>
          <w:rFonts w:ascii="Times New Roman" w:hAnsi="Times New Roman"/>
          <w:sz w:val="24"/>
          <w:szCs w:val="24"/>
        </w:rPr>
        <w:lastRenderedPageBreak/>
        <w:t xml:space="preserve">7. Komisija, </w:t>
      </w:r>
      <w:r w:rsidRPr="00902C23">
        <w:rPr>
          <w:rFonts w:ascii="Times New Roman" w:hAnsi="Times New Roman"/>
          <w:sz w:val="24"/>
          <w:szCs w:val="24"/>
          <w:lang w:val="fi-FI"/>
        </w:rPr>
        <w:t>vykdydama jai pavestas funkcijas, turi teisę:</w:t>
      </w:r>
      <w:r w:rsidRPr="006E0E39">
        <w:rPr>
          <w:rFonts w:ascii="Times New Roman" w:hAnsi="Times New Roman"/>
          <w:sz w:val="24"/>
          <w:szCs w:val="24"/>
        </w:rPr>
        <w:t xml:space="preserve"> </w:t>
      </w:r>
    </w:p>
    <w:p w14:paraId="7C8FBDFD" w14:textId="206356AE" w:rsidR="00E34229" w:rsidRPr="006E0E39" w:rsidRDefault="00E34229" w:rsidP="003F12F0">
      <w:pPr>
        <w:widowControl w:val="0"/>
        <w:tabs>
          <w:tab w:val="left" w:pos="1134"/>
          <w:tab w:val="left" w:pos="1293"/>
        </w:tabs>
        <w:overflowPunct w:val="0"/>
        <w:ind w:firstLine="851"/>
        <w:jc w:val="both"/>
        <w:textAlignment w:val="baseline"/>
        <w:rPr>
          <w:szCs w:val="24"/>
        </w:rPr>
      </w:pPr>
      <w:r w:rsidRPr="006E0E39">
        <w:rPr>
          <w:szCs w:val="24"/>
        </w:rPr>
        <w:t>7.1. t</w:t>
      </w:r>
      <w:r w:rsidRPr="006E0E39">
        <w:rPr>
          <w:szCs w:val="24"/>
          <w:lang w:eastAsia="lt-LT"/>
        </w:rPr>
        <w:t>eikti pasiūlymus Savivaldybės tarybai, Savivaldybės merui, Savivaldybės administracijos direktoriui dėl teisės aktų, susijusių su Programoms skiriamų lėšų administravimu,</w:t>
      </w:r>
      <w:r w:rsidR="00D17F2A">
        <w:rPr>
          <w:szCs w:val="24"/>
          <w:lang w:eastAsia="lt-LT"/>
        </w:rPr>
        <w:t xml:space="preserve"> </w:t>
      </w:r>
      <w:r w:rsidRPr="006E0E39">
        <w:rPr>
          <w:szCs w:val="24"/>
          <w:lang w:eastAsia="lt-LT"/>
        </w:rPr>
        <w:t xml:space="preserve">keitimu; </w:t>
      </w:r>
    </w:p>
    <w:p w14:paraId="31787D16" w14:textId="27C76889" w:rsidR="00E34229" w:rsidRPr="006E0E39" w:rsidRDefault="00E34229" w:rsidP="003F12F0">
      <w:pPr>
        <w:pStyle w:val="Pagrindinistekstas"/>
        <w:ind w:right="9" w:firstLine="851"/>
        <w:jc w:val="both"/>
        <w:rPr>
          <w:rFonts w:ascii="Times New Roman" w:hAnsi="Times New Roman"/>
          <w:sz w:val="24"/>
          <w:szCs w:val="24"/>
          <w:lang w:eastAsia="lt-LT"/>
        </w:rPr>
      </w:pPr>
      <w:r w:rsidRPr="006E0E39">
        <w:rPr>
          <w:rFonts w:ascii="Times New Roman" w:hAnsi="Times New Roman"/>
          <w:sz w:val="24"/>
          <w:szCs w:val="24"/>
        </w:rPr>
        <w:t xml:space="preserve">7.2. </w:t>
      </w:r>
      <w:r w:rsidRPr="00902C23">
        <w:rPr>
          <w:rFonts w:ascii="Times New Roman" w:hAnsi="Times New Roman"/>
          <w:sz w:val="24"/>
          <w:szCs w:val="24"/>
        </w:rPr>
        <w:t>kviesti į Komisijos posėdžius Asmenų, valstybės ir Savivaldybės įstaigų atstovus, kitus suinteresuotus asmenis ar jų atstovus, kurie g</w:t>
      </w:r>
      <w:r w:rsidRPr="006E0E39">
        <w:rPr>
          <w:rFonts w:ascii="Times New Roman" w:hAnsi="Times New Roman"/>
          <w:sz w:val="24"/>
          <w:szCs w:val="24"/>
          <w:lang w:eastAsia="lt-LT"/>
        </w:rPr>
        <w:t xml:space="preserve">ali pareikšti savo atskiras nuomones svarstomais klausimais. </w:t>
      </w:r>
      <w:r w:rsidRPr="006E0E39">
        <w:rPr>
          <w:rFonts w:ascii="Times New Roman" w:hAnsi="Times New Roman"/>
          <w:sz w:val="24"/>
          <w:szCs w:val="24"/>
        </w:rPr>
        <w:t>Kviestieji asmenys balsavimo teisės neturi;</w:t>
      </w:r>
    </w:p>
    <w:p w14:paraId="7663774D" w14:textId="79A9DFDE" w:rsidR="00E34229" w:rsidRPr="006E0E39" w:rsidRDefault="00E34229" w:rsidP="003F12F0">
      <w:pPr>
        <w:pStyle w:val="Pagrindiniotekstotrauka"/>
        <w:spacing w:line="240" w:lineRule="auto"/>
        <w:ind w:right="9" w:firstLine="851"/>
        <w:rPr>
          <w:rFonts w:ascii="Times New Roman" w:hAnsi="Times New Roman"/>
          <w:sz w:val="24"/>
          <w:szCs w:val="24"/>
        </w:rPr>
      </w:pPr>
      <w:r w:rsidRPr="006E0E39">
        <w:rPr>
          <w:rFonts w:ascii="Times New Roman" w:hAnsi="Times New Roman"/>
          <w:sz w:val="24"/>
          <w:szCs w:val="24"/>
        </w:rPr>
        <w:t xml:space="preserve">7.3. gauti iš Savivaldybės administracijos struktūrinių padalinių bei kitų valstybės ir savivaldybių institucijų, įmonių, įstaigų ir organizacijų informaciją, metodinę pagalbą, </w:t>
      </w:r>
      <w:r w:rsidRPr="00902C23">
        <w:rPr>
          <w:rFonts w:ascii="Times New Roman" w:hAnsi="Times New Roman"/>
          <w:sz w:val="24"/>
          <w:szCs w:val="24"/>
        </w:rPr>
        <w:t>išvadas ar paaiškinimus, būtinus Komisijos funkcijoms vykdyti</w:t>
      </w:r>
      <w:r w:rsidRPr="006E0E39">
        <w:rPr>
          <w:rFonts w:ascii="Times New Roman" w:hAnsi="Times New Roman"/>
          <w:sz w:val="24"/>
          <w:szCs w:val="24"/>
        </w:rPr>
        <w:t>;</w:t>
      </w:r>
    </w:p>
    <w:p w14:paraId="60E4BBA8" w14:textId="25CEA64F" w:rsidR="00E34229" w:rsidRPr="00413988" w:rsidRDefault="00E34229" w:rsidP="003F12F0">
      <w:pPr>
        <w:ind w:firstLine="851"/>
        <w:jc w:val="both"/>
        <w:rPr>
          <w:szCs w:val="24"/>
          <w:lang w:eastAsia="lt-LT"/>
        </w:rPr>
      </w:pPr>
      <w:r w:rsidRPr="006E0E39">
        <w:rPr>
          <w:szCs w:val="24"/>
        </w:rPr>
        <w:t xml:space="preserve">7.4. </w:t>
      </w:r>
      <w:r w:rsidR="002D4536" w:rsidRPr="002D4536">
        <w:rPr>
          <w:szCs w:val="24"/>
        </w:rPr>
        <w:t xml:space="preserve">vykdyti </w:t>
      </w:r>
      <w:r w:rsidR="008A2CA5">
        <w:rPr>
          <w:szCs w:val="24"/>
        </w:rPr>
        <w:t xml:space="preserve">Asmenų </w:t>
      </w:r>
      <w:r w:rsidR="002D4536" w:rsidRPr="002D4536">
        <w:rPr>
          <w:szCs w:val="24"/>
        </w:rPr>
        <w:t xml:space="preserve">projekto įgyvendinimo ir lėšų, </w:t>
      </w:r>
      <w:r w:rsidR="002D4536" w:rsidRPr="00D17F2A">
        <w:rPr>
          <w:szCs w:val="24"/>
        </w:rPr>
        <w:t>skirtų Asmen</w:t>
      </w:r>
      <w:r w:rsidR="000F7ED2" w:rsidRPr="00D17F2A">
        <w:rPr>
          <w:szCs w:val="24"/>
        </w:rPr>
        <w:t>ų</w:t>
      </w:r>
      <w:r w:rsidR="002D4536" w:rsidRPr="00D17F2A">
        <w:rPr>
          <w:szCs w:val="24"/>
        </w:rPr>
        <w:t xml:space="preserve"> projektams finansuoti</w:t>
      </w:r>
      <w:r w:rsidR="000F7ED2" w:rsidRPr="00D17F2A">
        <w:rPr>
          <w:szCs w:val="24"/>
        </w:rPr>
        <w:t>,</w:t>
      </w:r>
      <w:r w:rsidR="002D4536" w:rsidRPr="00D17F2A">
        <w:rPr>
          <w:szCs w:val="24"/>
        </w:rPr>
        <w:t xml:space="preserve"> panaudojimo kontrolę vadovaujantis Aprašo 67</w:t>
      </w:r>
      <w:r w:rsidR="000F7ED2" w:rsidRPr="00D17F2A">
        <w:rPr>
          <w:szCs w:val="24"/>
        </w:rPr>
        <w:t>–</w:t>
      </w:r>
      <w:r w:rsidR="002D4536" w:rsidRPr="00D17F2A">
        <w:rPr>
          <w:szCs w:val="24"/>
        </w:rPr>
        <w:t>70</w:t>
      </w:r>
      <w:r w:rsidR="00594210" w:rsidRPr="00D17F2A">
        <w:rPr>
          <w:szCs w:val="24"/>
        </w:rPr>
        <w:t xml:space="preserve"> ir </w:t>
      </w:r>
      <w:r w:rsidR="002D4536" w:rsidRPr="00D17F2A">
        <w:rPr>
          <w:szCs w:val="24"/>
        </w:rPr>
        <w:t xml:space="preserve">76 punktais, </w:t>
      </w:r>
      <w:r w:rsidRPr="00D17F2A">
        <w:rPr>
          <w:szCs w:val="24"/>
        </w:rPr>
        <w:t>užpildant K</w:t>
      </w:r>
      <w:r w:rsidRPr="00D17F2A">
        <w:rPr>
          <w:bCs/>
          <w:szCs w:val="24"/>
        </w:rPr>
        <w:t>omisijos</w:t>
      </w:r>
      <w:r w:rsidRPr="00D17F2A">
        <w:rPr>
          <w:szCs w:val="24"/>
        </w:rPr>
        <w:t xml:space="preserve"> patikros vietoje ataskaitą (šio </w:t>
      </w:r>
      <w:r w:rsidR="008B5D37" w:rsidRPr="00D17F2A">
        <w:rPr>
          <w:szCs w:val="24"/>
        </w:rPr>
        <w:t xml:space="preserve">Komisijos darbo </w:t>
      </w:r>
      <w:r w:rsidRPr="00D17F2A">
        <w:rPr>
          <w:szCs w:val="24"/>
        </w:rPr>
        <w:t xml:space="preserve">reglamento </w:t>
      </w:r>
      <w:r w:rsidR="00927B9E" w:rsidRPr="00D17F2A">
        <w:rPr>
          <w:szCs w:val="24"/>
        </w:rPr>
        <w:t>5</w:t>
      </w:r>
      <w:r w:rsidRPr="00D17F2A">
        <w:rPr>
          <w:szCs w:val="24"/>
        </w:rPr>
        <w:t xml:space="preserve"> priedas), kuri </w:t>
      </w:r>
      <w:r w:rsidRPr="00413988">
        <w:rPr>
          <w:szCs w:val="24"/>
        </w:rPr>
        <w:t>teikiama Komisij</w:t>
      </w:r>
      <w:r w:rsidR="00C07970" w:rsidRPr="00413988">
        <w:rPr>
          <w:szCs w:val="24"/>
        </w:rPr>
        <w:t>ai</w:t>
      </w:r>
      <w:r w:rsidRPr="00413988">
        <w:rPr>
          <w:szCs w:val="24"/>
        </w:rPr>
        <w:t xml:space="preserve"> </w:t>
      </w:r>
      <w:r w:rsidR="00C07970" w:rsidRPr="00413988">
        <w:rPr>
          <w:szCs w:val="24"/>
        </w:rPr>
        <w:t xml:space="preserve">svarstyti artimiausiame </w:t>
      </w:r>
      <w:r w:rsidRPr="00413988">
        <w:rPr>
          <w:szCs w:val="24"/>
        </w:rPr>
        <w:t>posėdyje.</w:t>
      </w:r>
      <w:r w:rsidR="00057197" w:rsidRPr="00413988">
        <w:rPr>
          <w:szCs w:val="24"/>
        </w:rPr>
        <w:t xml:space="preserve"> </w:t>
      </w:r>
    </w:p>
    <w:p w14:paraId="42001172" w14:textId="77777777" w:rsidR="00E34229" w:rsidRPr="006E0E39" w:rsidRDefault="00E34229" w:rsidP="003F12F0">
      <w:pPr>
        <w:ind w:right="9" w:firstLine="851"/>
        <w:jc w:val="both"/>
        <w:rPr>
          <w:szCs w:val="24"/>
        </w:rPr>
      </w:pPr>
      <w:r w:rsidRPr="006E0E39">
        <w:rPr>
          <w:szCs w:val="24"/>
        </w:rPr>
        <w:t>8. Komisija turi ir kitų teisių, kurias jai suteikia įstatymai ir kiti teisės aktai.</w:t>
      </w:r>
    </w:p>
    <w:p w14:paraId="1EFE7BE6" w14:textId="77777777" w:rsidR="00D829D3" w:rsidRPr="006E0E39" w:rsidRDefault="00D829D3" w:rsidP="003F12F0">
      <w:pPr>
        <w:ind w:right="9"/>
        <w:jc w:val="center"/>
        <w:rPr>
          <w:b/>
          <w:bCs/>
          <w:szCs w:val="24"/>
        </w:rPr>
      </w:pPr>
    </w:p>
    <w:p w14:paraId="228AFA6F" w14:textId="6987EF91" w:rsidR="00D829D3" w:rsidRPr="006E0E39" w:rsidRDefault="00D829D3" w:rsidP="003F12F0">
      <w:pPr>
        <w:ind w:right="9"/>
        <w:jc w:val="center"/>
        <w:rPr>
          <w:b/>
          <w:bCs/>
          <w:szCs w:val="24"/>
        </w:rPr>
      </w:pPr>
      <w:r w:rsidRPr="006E0E39">
        <w:rPr>
          <w:b/>
          <w:bCs/>
          <w:szCs w:val="24"/>
        </w:rPr>
        <w:t xml:space="preserve">IV SKYRIUS </w:t>
      </w:r>
    </w:p>
    <w:p w14:paraId="48B626AD" w14:textId="77777777" w:rsidR="00D829D3" w:rsidRPr="006E0E39" w:rsidRDefault="00D829D3" w:rsidP="003F12F0">
      <w:pPr>
        <w:ind w:right="9"/>
        <w:jc w:val="center"/>
        <w:rPr>
          <w:b/>
          <w:bCs/>
          <w:szCs w:val="24"/>
        </w:rPr>
      </w:pPr>
      <w:r w:rsidRPr="006E0E39">
        <w:rPr>
          <w:b/>
          <w:bCs/>
          <w:szCs w:val="24"/>
        </w:rPr>
        <w:t xml:space="preserve">KOMISIJOS NARIO PAREIGOS IR TEISĖS </w:t>
      </w:r>
    </w:p>
    <w:p w14:paraId="0EF69716" w14:textId="77777777" w:rsidR="00D829D3" w:rsidRPr="006E0E39" w:rsidRDefault="00D829D3" w:rsidP="003F12F0">
      <w:pPr>
        <w:ind w:right="9" w:firstLine="567"/>
        <w:jc w:val="both"/>
        <w:rPr>
          <w:szCs w:val="24"/>
        </w:rPr>
      </w:pPr>
    </w:p>
    <w:p w14:paraId="250EF179" w14:textId="77777777" w:rsidR="00D829D3" w:rsidRPr="006E0E39" w:rsidRDefault="00D829D3" w:rsidP="003F12F0">
      <w:pPr>
        <w:ind w:right="9" w:firstLine="851"/>
        <w:jc w:val="both"/>
        <w:rPr>
          <w:szCs w:val="24"/>
        </w:rPr>
      </w:pPr>
      <w:r w:rsidRPr="006E0E39">
        <w:rPr>
          <w:szCs w:val="24"/>
        </w:rPr>
        <w:t>9. Komisijos narys privalo:</w:t>
      </w:r>
    </w:p>
    <w:p w14:paraId="7CB5B6CF" w14:textId="03CEDC00" w:rsidR="006058E2" w:rsidRPr="006E0E39" w:rsidRDefault="00D829D3" w:rsidP="003F12F0">
      <w:pPr>
        <w:pStyle w:val="Pagrindinistekstas"/>
        <w:ind w:right="9" w:firstLine="851"/>
        <w:jc w:val="both"/>
        <w:rPr>
          <w:rFonts w:ascii="Times New Roman" w:hAnsi="Times New Roman"/>
          <w:sz w:val="24"/>
          <w:szCs w:val="24"/>
        </w:rPr>
      </w:pPr>
      <w:r w:rsidRPr="006E0E39">
        <w:rPr>
          <w:rFonts w:ascii="Times New Roman" w:hAnsi="Times New Roman"/>
          <w:sz w:val="24"/>
          <w:szCs w:val="24"/>
        </w:rPr>
        <w:t xml:space="preserve">9.1. </w:t>
      </w:r>
      <w:r w:rsidR="006058E2" w:rsidRPr="00D17F2A">
        <w:rPr>
          <w:rFonts w:ascii="Times New Roman" w:hAnsi="Times New Roman"/>
          <w:sz w:val="24"/>
          <w:szCs w:val="24"/>
        </w:rPr>
        <w:t xml:space="preserve">pasirašyti </w:t>
      </w:r>
      <w:r w:rsidR="0001274D" w:rsidRPr="00D17F2A">
        <w:rPr>
          <w:rFonts w:ascii="Times New Roman" w:hAnsi="Times New Roman"/>
          <w:sz w:val="24"/>
          <w:szCs w:val="24"/>
        </w:rPr>
        <w:t xml:space="preserve">iki pirmojo Komisijos posėdžio </w:t>
      </w:r>
      <w:r w:rsidR="00F50163" w:rsidRPr="00D17F2A">
        <w:rPr>
          <w:rFonts w:ascii="Times New Roman" w:hAnsi="Times New Roman"/>
          <w:sz w:val="24"/>
          <w:szCs w:val="24"/>
        </w:rPr>
        <w:t xml:space="preserve">Konfidencialumo pasižadėjimą (šio </w:t>
      </w:r>
      <w:r w:rsidR="000A3A1C" w:rsidRPr="00D17F2A">
        <w:rPr>
          <w:szCs w:val="24"/>
        </w:rPr>
        <w:t xml:space="preserve">Komisijos darbo </w:t>
      </w:r>
      <w:r w:rsidR="00F50163" w:rsidRPr="00D17F2A">
        <w:rPr>
          <w:rFonts w:ascii="Times New Roman" w:hAnsi="Times New Roman"/>
          <w:sz w:val="24"/>
          <w:szCs w:val="24"/>
        </w:rPr>
        <w:t>reglamento 1 priedas)</w:t>
      </w:r>
      <w:r w:rsidR="000F7ED2" w:rsidRPr="00D17F2A">
        <w:rPr>
          <w:rFonts w:ascii="Times New Roman" w:hAnsi="Times New Roman"/>
          <w:sz w:val="24"/>
          <w:szCs w:val="24"/>
        </w:rPr>
        <w:t xml:space="preserve"> </w:t>
      </w:r>
      <w:r w:rsidR="00F50163" w:rsidRPr="00D17F2A">
        <w:rPr>
          <w:rFonts w:ascii="Times New Roman" w:hAnsi="Times New Roman"/>
          <w:sz w:val="24"/>
          <w:szCs w:val="24"/>
        </w:rPr>
        <w:t xml:space="preserve">ir </w:t>
      </w:r>
      <w:r w:rsidR="006058E2" w:rsidRPr="00D17F2A">
        <w:rPr>
          <w:rFonts w:ascii="Times New Roman" w:hAnsi="Times New Roman"/>
          <w:sz w:val="24"/>
          <w:szCs w:val="24"/>
        </w:rPr>
        <w:t>N</w:t>
      </w:r>
      <w:r w:rsidR="006058E2" w:rsidRPr="006E0E39">
        <w:rPr>
          <w:rFonts w:ascii="Times New Roman" w:hAnsi="Times New Roman"/>
          <w:sz w:val="24"/>
          <w:szCs w:val="24"/>
        </w:rPr>
        <w:t xml:space="preserve">ešališkumo deklaraciją (šio </w:t>
      </w:r>
      <w:r w:rsidR="000A3A1C" w:rsidRPr="006E0E39">
        <w:rPr>
          <w:szCs w:val="24"/>
        </w:rPr>
        <w:t xml:space="preserve">Komisijos darbo </w:t>
      </w:r>
      <w:r w:rsidR="006058E2" w:rsidRPr="006E0E39">
        <w:rPr>
          <w:rFonts w:ascii="Times New Roman" w:hAnsi="Times New Roman"/>
          <w:sz w:val="24"/>
          <w:szCs w:val="24"/>
        </w:rPr>
        <w:t xml:space="preserve">reglamento </w:t>
      </w:r>
      <w:r w:rsidR="00F50163" w:rsidRPr="006E0E39">
        <w:rPr>
          <w:rFonts w:ascii="Times New Roman" w:hAnsi="Times New Roman"/>
          <w:sz w:val="24"/>
          <w:szCs w:val="24"/>
        </w:rPr>
        <w:t>2</w:t>
      </w:r>
      <w:r w:rsidR="006058E2" w:rsidRPr="006E0E39">
        <w:rPr>
          <w:rFonts w:ascii="Times New Roman" w:hAnsi="Times New Roman"/>
          <w:sz w:val="24"/>
          <w:szCs w:val="24"/>
        </w:rPr>
        <w:t xml:space="preserve"> priedas)</w:t>
      </w:r>
      <w:r w:rsidR="00F50163" w:rsidRPr="006E0E39">
        <w:rPr>
          <w:rFonts w:ascii="Times New Roman" w:hAnsi="Times New Roman"/>
          <w:sz w:val="24"/>
          <w:szCs w:val="24"/>
        </w:rPr>
        <w:t>;</w:t>
      </w:r>
      <w:r w:rsidR="00EC3517" w:rsidRPr="006E0E39">
        <w:rPr>
          <w:rFonts w:ascii="Times New Roman" w:hAnsi="Times New Roman"/>
          <w:sz w:val="24"/>
          <w:szCs w:val="24"/>
        </w:rPr>
        <w:t xml:space="preserve"> </w:t>
      </w:r>
    </w:p>
    <w:p w14:paraId="49527790" w14:textId="328296A4" w:rsidR="00D829D3" w:rsidRPr="006E0E39" w:rsidRDefault="006058E2" w:rsidP="003F12F0">
      <w:pPr>
        <w:pStyle w:val="Pagrindinistekstas"/>
        <w:ind w:right="9" w:firstLine="851"/>
        <w:jc w:val="both"/>
        <w:rPr>
          <w:rFonts w:ascii="Times New Roman" w:hAnsi="Times New Roman"/>
          <w:sz w:val="24"/>
          <w:szCs w:val="24"/>
          <w:lang w:eastAsia="lt-LT"/>
        </w:rPr>
      </w:pPr>
      <w:r w:rsidRPr="006E0E39">
        <w:rPr>
          <w:rFonts w:ascii="Times New Roman" w:hAnsi="Times New Roman"/>
          <w:sz w:val="24"/>
          <w:szCs w:val="24"/>
        </w:rPr>
        <w:t xml:space="preserve">9.2. </w:t>
      </w:r>
      <w:r w:rsidR="00D829D3" w:rsidRPr="006E0E39">
        <w:rPr>
          <w:rFonts w:ascii="Times New Roman" w:hAnsi="Times New Roman"/>
          <w:sz w:val="24"/>
          <w:szCs w:val="24"/>
        </w:rPr>
        <w:t xml:space="preserve">dalyvauti Komisijos posėdyje </w:t>
      </w:r>
      <w:r w:rsidR="00D829D3" w:rsidRPr="006E0E39">
        <w:rPr>
          <w:rFonts w:ascii="Times New Roman" w:hAnsi="Times New Roman"/>
          <w:sz w:val="24"/>
          <w:szCs w:val="24"/>
          <w:lang w:eastAsia="lt-LT"/>
        </w:rPr>
        <w:t xml:space="preserve">ar iki posėdžio pradžios pranešti Komisijos pirmininkui apie svarbias aplinkybes, trukdančias jam dalyvauti posėdyje. </w:t>
      </w:r>
      <w:r w:rsidR="00D829D3" w:rsidRPr="006E0E39">
        <w:rPr>
          <w:rFonts w:ascii="Times New Roman" w:hAnsi="Times New Roman"/>
          <w:sz w:val="24"/>
          <w:szCs w:val="24"/>
        </w:rPr>
        <w:t>Komisijos narys keičiamas kitu asmeniu, kai raštu atsisako dalyvauti Komisijos veikloje arba be priežasties nedalyvauja Komisijos posėdžiuose 2 (du) kartus iš eilės;</w:t>
      </w:r>
    </w:p>
    <w:p w14:paraId="7BC1A986" w14:textId="015FD717" w:rsidR="00D829D3" w:rsidRPr="006E0E39" w:rsidRDefault="00D829D3" w:rsidP="003F12F0">
      <w:pPr>
        <w:pStyle w:val="Pagrindinistekstas"/>
        <w:ind w:right="9" w:firstLine="851"/>
        <w:jc w:val="both"/>
        <w:rPr>
          <w:rFonts w:ascii="Times New Roman" w:hAnsi="Times New Roman"/>
          <w:sz w:val="24"/>
          <w:szCs w:val="24"/>
        </w:rPr>
      </w:pPr>
      <w:r w:rsidRPr="006E0E39">
        <w:rPr>
          <w:rFonts w:ascii="Times New Roman" w:hAnsi="Times New Roman"/>
          <w:sz w:val="24"/>
          <w:szCs w:val="24"/>
        </w:rPr>
        <w:t>9.</w:t>
      </w:r>
      <w:r w:rsidR="006058E2" w:rsidRPr="006E0E39">
        <w:rPr>
          <w:rFonts w:ascii="Times New Roman" w:hAnsi="Times New Roman"/>
          <w:sz w:val="24"/>
          <w:szCs w:val="24"/>
        </w:rPr>
        <w:t>3</w:t>
      </w:r>
      <w:r w:rsidRPr="006E0E39">
        <w:rPr>
          <w:rFonts w:ascii="Times New Roman" w:hAnsi="Times New Roman"/>
          <w:sz w:val="24"/>
          <w:szCs w:val="24"/>
        </w:rPr>
        <w:t>. balsuoti priimant sprendimą „už“, „prieš“ arba susilaikyti nuo balsavimo;</w:t>
      </w:r>
    </w:p>
    <w:p w14:paraId="4F916E31" w14:textId="1435608C" w:rsidR="00D829D3" w:rsidRPr="006E0E39" w:rsidRDefault="00D829D3" w:rsidP="003F12F0">
      <w:pPr>
        <w:ind w:right="9" w:firstLine="851"/>
        <w:jc w:val="both"/>
        <w:rPr>
          <w:szCs w:val="24"/>
        </w:rPr>
      </w:pPr>
      <w:r w:rsidRPr="006E0E39">
        <w:rPr>
          <w:szCs w:val="24"/>
        </w:rPr>
        <w:t>9.</w:t>
      </w:r>
      <w:r w:rsidR="006058E2" w:rsidRPr="006E0E39">
        <w:rPr>
          <w:szCs w:val="24"/>
        </w:rPr>
        <w:t>4</w:t>
      </w:r>
      <w:r w:rsidRPr="006E0E39">
        <w:rPr>
          <w:szCs w:val="24"/>
        </w:rPr>
        <w:t>. būti nešališkas įgyvendinant teisės aktų nuostatas. A</w:t>
      </w:r>
      <w:r w:rsidRPr="006E0E39">
        <w:rPr>
          <w:szCs w:val="24"/>
          <w:lang w:eastAsia="lt-LT"/>
        </w:rPr>
        <w:t xml:space="preserve">pie galimą viešųjų ir privačių interesų konfliktą informuoja Komisijos pirmininką ir nusišalina nuo dalyvavimo svarstant ar priimant Komisijos sprendimus, kurie gali tokį konfliktą sukelti, </w:t>
      </w:r>
      <w:r w:rsidRPr="006E0E39">
        <w:rPr>
          <w:szCs w:val="24"/>
        </w:rPr>
        <w:t xml:space="preserve">nusišalinimo faktą užfiksuojant Komisijos protokole. </w:t>
      </w:r>
      <w:r w:rsidRPr="006E0E39">
        <w:rPr>
          <w:szCs w:val="24"/>
          <w:lang w:eastAsia="lt-LT"/>
        </w:rPr>
        <w:t>Komisijos narys dėl jo nušalinimo balsavime svarstomu klausimu nedalyvauja;</w:t>
      </w:r>
    </w:p>
    <w:p w14:paraId="193D3907" w14:textId="5D063E7F" w:rsidR="00D829D3" w:rsidRPr="006E0E39" w:rsidRDefault="00D829D3" w:rsidP="003F12F0">
      <w:pPr>
        <w:ind w:firstLine="851"/>
        <w:jc w:val="both"/>
        <w:rPr>
          <w:strike/>
          <w:szCs w:val="24"/>
        </w:rPr>
      </w:pPr>
      <w:r w:rsidRPr="006E0E39">
        <w:rPr>
          <w:szCs w:val="24"/>
          <w:lang w:eastAsia="lt-LT"/>
        </w:rPr>
        <w:t>9.</w:t>
      </w:r>
      <w:r w:rsidR="006058E2" w:rsidRPr="006E0E39">
        <w:rPr>
          <w:szCs w:val="24"/>
          <w:lang w:eastAsia="lt-LT"/>
        </w:rPr>
        <w:t>5</w:t>
      </w:r>
      <w:r w:rsidRPr="006E0E39">
        <w:rPr>
          <w:szCs w:val="24"/>
          <w:lang w:eastAsia="lt-LT"/>
        </w:rPr>
        <w:t xml:space="preserve">. suinteresuotiems asmenims ar Asmenų atstovams darant poveikį, gavus informacijos apie </w:t>
      </w:r>
      <w:r w:rsidRPr="006E0E39">
        <w:rPr>
          <w:szCs w:val="24"/>
        </w:rPr>
        <w:t>korupcines veikas, turinčias nusikalstamos veikos požymių, nedelsiant informuoti Komisijos pirmininką, o Komisijos pirmininkas – Savivaldybės merą, Savivaldybės administracijos direktorių, Specialiųjų tyrimų tarnybą ar kitas atsakingas institucijas Lietuvos Respublikos teisės aktuose nustatytomis sąlygomis ir tvarka;</w:t>
      </w:r>
    </w:p>
    <w:p w14:paraId="5CC1723F" w14:textId="29007B1A" w:rsidR="00D829D3" w:rsidRPr="006E0E39" w:rsidRDefault="00D829D3" w:rsidP="003F12F0">
      <w:pPr>
        <w:pStyle w:val="Pagrindinistekstas"/>
        <w:ind w:right="9" w:firstLine="851"/>
        <w:jc w:val="both"/>
        <w:rPr>
          <w:rFonts w:ascii="Times New Roman" w:hAnsi="Times New Roman"/>
          <w:sz w:val="24"/>
          <w:szCs w:val="24"/>
          <w:lang w:eastAsia="lt-LT"/>
        </w:rPr>
      </w:pPr>
      <w:bookmarkStart w:id="2" w:name="part_f4f459095aa34de68400189d3d570916"/>
      <w:bookmarkEnd w:id="2"/>
      <w:r w:rsidRPr="006E0E39">
        <w:rPr>
          <w:rFonts w:ascii="Times New Roman" w:hAnsi="Times New Roman"/>
          <w:sz w:val="24"/>
          <w:szCs w:val="24"/>
          <w:lang w:eastAsia="lt-LT"/>
        </w:rPr>
        <w:t>9.</w:t>
      </w:r>
      <w:r w:rsidR="00EC3517" w:rsidRPr="006E0E39">
        <w:rPr>
          <w:rFonts w:ascii="Times New Roman" w:hAnsi="Times New Roman"/>
          <w:sz w:val="24"/>
          <w:szCs w:val="24"/>
          <w:lang w:eastAsia="lt-LT"/>
        </w:rPr>
        <w:t>6</w:t>
      </w:r>
      <w:r w:rsidRPr="006E0E39">
        <w:rPr>
          <w:rFonts w:ascii="Times New Roman" w:hAnsi="Times New Roman"/>
          <w:sz w:val="24"/>
          <w:szCs w:val="24"/>
          <w:lang w:eastAsia="lt-LT"/>
        </w:rPr>
        <w:t>. pagarbiai elgtis su posėdyje dalyvaujančiais asmenimis.</w:t>
      </w:r>
    </w:p>
    <w:p w14:paraId="0448B747" w14:textId="77777777" w:rsidR="00D829D3" w:rsidRPr="006E0E39" w:rsidRDefault="00D829D3" w:rsidP="003F12F0">
      <w:pPr>
        <w:pStyle w:val="Pagrindinistekstas"/>
        <w:ind w:right="9" w:firstLine="851"/>
        <w:jc w:val="both"/>
        <w:rPr>
          <w:rFonts w:ascii="Times New Roman" w:hAnsi="Times New Roman"/>
          <w:sz w:val="24"/>
          <w:szCs w:val="24"/>
          <w:lang w:eastAsia="lt-LT"/>
        </w:rPr>
      </w:pPr>
      <w:r w:rsidRPr="006E0E39">
        <w:rPr>
          <w:rFonts w:ascii="Times New Roman" w:hAnsi="Times New Roman"/>
          <w:sz w:val="24"/>
          <w:szCs w:val="24"/>
          <w:lang w:eastAsia="lt-LT"/>
        </w:rPr>
        <w:t>10. Komisijos narys turi teisę:</w:t>
      </w:r>
    </w:p>
    <w:p w14:paraId="74ABD0D8" w14:textId="030FE73C" w:rsidR="00D829D3" w:rsidRPr="006E0E39" w:rsidRDefault="00D829D3" w:rsidP="003F12F0">
      <w:pPr>
        <w:widowControl w:val="0"/>
        <w:tabs>
          <w:tab w:val="left" w:pos="1134"/>
          <w:tab w:val="left" w:pos="1293"/>
        </w:tabs>
        <w:overflowPunct w:val="0"/>
        <w:ind w:firstLine="851"/>
        <w:jc w:val="both"/>
        <w:textAlignment w:val="baseline"/>
        <w:rPr>
          <w:strike/>
          <w:szCs w:val="24"/>
          <w:lang w:eastAsia="lt-LT"/>
        </w:rPr>
      </w:pPr>
      <w:r w:rsidRPr="006E0E39">
        <w:rPr>
          <w:szCs w:val="24"/>
          <w:lang w:eastAsia="lt-LT"/>
        </w:rPr>
        <w:t xml:space="preserve">10.1. </w:t>
      </w:r>
      <w:r w:rsidRPr="006E0E39">
        <w:rPr>
          <w:szCs w:val="24"/>
        </w:rPr>
        <w:t xml:space="preserve">negalint dalyvauti Komisijos posėdyje ne vėliau kaip likus 1 (vienai) darbo dienai iki posėdžio elektroniniu paštu Komisijos sekretoriui pateikti savo nuomonę visais posėdžio darbotvarkės klausimais, užpildant Komisijos nario balsavimo lapą (šio </w:t>
      </w:r>
      <w:r w:rsidR="003B51BA">
        <w:rPr>
          <w:szCs w:val="24"/>
        </w:rPr>
        <w:t xml:space="preserve">Komisijos darbo </w:t>
      </w:r>
      <w:r w:rsidRPr="006E0E39">
        <w:rPr>
          <w:szCs w:val="24"/>
        </w:rPr>
        <w:t xml:space="preserve">reglamento </w:t>
      </w:r>
      <w:r w:rsidR="0068379B" w:rsidRPr="006E0E39">
        <w:rPr>
          <w:szCs w:val="24"/>
        </w:rPr>
        <w:t>3</w:t>
      </w:r>
      <w:r w:rsidRPr="006E0E39">
        <w:rPr>
          <w:szCs w:val="24"/>
        </w:rPr>
        <w:t xml:space="preserve"> priedas) ir jį pasirašant kvalifikuotu elektroniniu parašu. Komisijos posėdžio metu su iš anksto pateikta Komisijos nario nuomone supažindinami kiti Komisijos nariai. Komisijos nario balsavimo lapas pridedamas prie Komisijos posėdžio protokolo. </w:t>
      </w:r>
      <w:r w:rsidRPr="006E0E39">
        <w:rPr>
          <w:szCs w:val="24"/>
          <w:lang w:eastAsia="lt-LT"/>
        </w:rPr>
        <w:t xml:space="preserve">Skaičiuojant </w:t>
      </w:r>
      <w:r w:rsidRPr="006E0E39">
        <w:rPr>
          <w:szCs w:val="24"/>
        </w:rPr>
        <w:t>Komisijos</w:t>
      </w:r>
      <w:r w:rsidRPr="006E0E39">
        <w:rPr>
          <w:szCs w:val="24"/>
          <w:lang w:eastAsia="lt-LT"/>
        </w:rPr>
        <w:t xml:space="preserve"> posėdyje dalyvaujančius Komisijos narius, Komisijos narys, kuris negalėjo dalyvauti </w:t>
      </w:r>
      <w:r w:rsidRPr="006E0E39">
        <w:rPr>
          <w:szCs w:val="24"/>
        </w:rPr>
        <w:t>Komisijos</w:t>
      </w:r>
      <w:r w:rsidRPr="006E0E39">
        <w:rPr>
          <w:szCs w:val="24"/>
          <w:lang w:eastAsia="lt-LT"/>
        </w:rPr>
        <w:t xml:space="preserve"> posėdyje ir iš anksto pateikė savo nuomonę, įtraukiamas į </w:t>
      </w:r>
      <w:r w:rsidRPr="006E0E39">
        <w:rPr>
          <w:szCs w:val="24"/>
        </w:rPr>
        <w:t>Komisijos</w:t>
      </w:r>
      <w:r w:rsidRPr="006E0E39">
        <w:rPr>
          <w:szCs w:val="24"/>
          <w:lang w:eastAsia="lt-LT"/>
        </w:rPr>
        <w:t xml:space="preserve"> posėdyje dalyvavusių narių kvorumą;</w:t>
      </w:r>
    </w:p>
    <w:p w14:paraId="563ABA33" w14:textId="75377A78" w:rsidR="00D829D3" w:rsidRPr="006E0E39" w:rsidRDefault="00D829D3" w:rsidP="003F12F0">
      <w:pPr>
        <w:ind w:right="9" w:firstLine="851"/>
        <w:jc w:val="both"/>
        <w:rPr>
          <w:szCs w:val="24"/>
        </w:rPr>
      </w:pPr>
      <w:r w:rsidRPr="006E0E39">
        <w:rPr>
          <w:szCs w:val="24"/>
          <w:lang w:eastAsia="lt-LT"/>
        </w:rPr>
        <w:t xml:space="preserve">10.2. pareikšti </w:t>
      </w:r>
      <w:r w:rsidRPr="006E0E39">
        <w:rPr>
          <w:szCs w:val="24"/>
        </w:rPr>
        <w:t>pastabas</w:t>
      </w:r>
      <w:r w:rsidR="00295DD1">
        <w:rPr>
          <w:szCs w:val="24"/>
        </w:rPr>
        <w:t>,</w:t>
      </w:r>
      <w:r w:rsidRPr="006E0E39">
        <w:rPr>
          <w:szCs w:val="24"/>
        </w:rPr>
        <w:t xml:space="preserve"> pasiūlymus dėl Komisijos posėdžio darbotvarkės ar kitais posėdyje svarstytinais klausima</w:t>
      </w:r>
      <w:r w:rsidR="003B51BA">
        <w:rPr>
          <w:szCs w:val="24"/>
        </w:rPr>
        <w:t>i</w:t>
      </w:r>
      <w:r w:rsidRPr="006E0E39">
        <w:rPr>
          <w:szCs w:val="24"/>
        </w:rPr>
        <w:t xml:space="preserve">s raštu ar elektroninio ryšio priemonėmis Komisijos sekretoriui ne vėliau kaip per 3 (tris) darbo dienas nuo informacijos </w:t>
      </w:r>
      <w:r w:rsidR="007F6901">
        <w:rPr>
          <w:szCs w:val="24"/>
        </w:rPr>
        <w:t xml:space="preserve">apie posėdį </w:t>
      </w:r>
      <w:r w:rsidRPr="006E0E39">
        <w:rPr>
          <w:szCs w:val="24"/>
        </w:rPr>
        <w:t>gavimo dienos</w:t>
      </w:r>
      <w:r w:rsidR="0001274D" w:rsidRPr="006E0E39">
        <w:rPr>
          <w:szCs w:val="24"/>
        </w:rPr>
        <w:t xml:space="preserve">. </w:t>
      </w:r>
      <w:r w:rsidRPr="006E0E39">
        <w:rPr>
          <w:szCs w:val="24"/>
        </w:rPr>
        <w:t>Komisijos nario pareikšta atskiroji nuomonė dėl posėdyje svarstytino klausimo įrašoma į Komisijos posėdžio protokolą.</w:t>
      </w:r>
    </w:p>
    <w:p w14:paraId="6F6EE20D" w14:textId="3919CCCF" w:rsidR="0001274D" w:rsidRPr="006E0E39" w:rsidRDefault="0001274D" w:rsidP="003F12F0">
      <w:pPr>
        <w:tabs>
          <w:tab w:val="left" w:pos="0"/>
          <w:tab w:val="left" w:pos="567"/>
          <w:tab w:val="left" w:pos="993"/>
        </w:tabs>
        <w:ind w:firstLine="851"/>
        <w:jc w:val="both"/>
        <w:rPr>
          <w:rFonts w:eastAsia="Calibri"/>
          <w:color w:val="000000"/>
          <w:szCs w:val="24"/>
        </w:rPr>
      </w:pPr>
      <w:r w:rsidRPr="006E0E39">
        <w:rPr>
          <w:szCs w:val="24"/>
        </w:rPr>
        <w:t xml:space="preserve">11. </w:t>
      </w:r>
      <w:r w:rsidRPr="006E0E39">
        <w:rPr>
          <w:rFonts w:eastAsia="Calibri"/>
          <w:color w:val="000000"/>
          <w:szCs w:val="24"/>
        </w:rPr>
        <w:t xml:space="preserve">Komisijos pirmininkas, Komisijos narys ar Komisijos sekretorius Savivaldybės administracijos direktoriaus sprendimu gali būti nušalinamas nuo pareigų Komisijoje, </w:t>
      </w:r>
      <w:r w:rsidR="002D4536">
        <w:rPr>
          <w:rFonts w:eastAsia="Calibri"/>
          <w:color w:val="000000"/>
          <w:szCs w:val="24"/>
        </w:rPr>
        <w:t xml:space="preserve">likusiam </w:t>
      </w:r>
      <w:r w:rsidR="002D4536">
        <w:rPr>
          <w:rFonts w:eastAsia="Calibri"/>
          <w:color w:val="000000"/>
          <w:szCs w:val="24"/>
        </w:rPr>
        <w:lastRenderedPageBreak/>
        <w:t xml:space="preserve">Komisijos kadencijos laikotarpiui </w:t>
      </w:r>
      <w:r w:rsidR="002D4536" w:rsidRPr="006E0E39">
        <w:rPr>
          <w:rFonts w:eastAsia="Calibri"/>
          <w:color w:val="000000"/>
          <w:szCs w:val="24"/>
        </w:rPr>
        <w:t>Savivaldybės administracijos direktoriaus sprendimu</w:t>
      </w:r>
      <w:r w:rsidR="002D4536">
        <w:rPr>
          <w:rFonts w:eastAsia="Calibri"/>
          <w:color w:val="000000"/>
          <w:szCs w:val="24"/>
        </w:rPr>
        <w:t xml:space="preserve"> paskiriant naują </w:t>
      </w:r>
      <w:r w:rsidR="002D4536" w:rsidRPr="006E0E39">
        <w:rPr>
          <w:rFonts w:eastAsia="Calibri"/>
          <w:color w:val="000000"/>
          <w:szCs w:val="24"/>
        </w:rPr>
        <w:t>Komisijos pirminink</w:t>
      </w:r>
      <w:r w:rsidR="002D4536">
        <w:rPr>
          <w:rFonts w:eastAsia="Calibri"/>
          <w:color w:val="000000"/>
          <w:szCs w:val="24"/>
        </w:rPr>
        <w:t>ą</w:t>
      </w:r>
      <w:r w:rsidR="002D4536" w:rsidRPr="006E0E39">
        <w:rPr>
          <w:rFonts w:eastAsia="Calibri"/>
          <w:color w:val="000000"/>
          <w:szCs w:val="24"/>
        </w:rPr>
        <w:t>, Komisijos nar</w:t>
      </w:r>
      <w:r w:rsidR="002D4536">
        <w:rPr>
          <w:rFonts w:eastAsia="Calibri"/>
          <w:color w:val="000000"/>
          <w:szCs w:val="24"/>
        </w:rPr>
        <w:t>į</w:t>
      </w:r>
      <w:r w:rsidR="002D4536" w:rsidRPr="006E0E39">
        <w:rPr>
          <w:rFonts w:eastAsia="Calibri"/>
          <w:color w:val="000000"/>
          <w:szCs w:val="24"/>
        </w:rPr>
        <w:t xml:space="preserve"> ar Komisijos sekretori</w:t>
      </w:r>
      <w:r w:rsidR="002D4536">
        <w:rPr>
          <w:rFonts w:eastAsia="Calibri"/>
          <w:color w:val="000000"/>
          <w:szCs w:val="24"/>
        </w:rPr>
        <w:t>ų,</w:t>
      </w:r>
      <w:r w:rsidR="002D4536" w:rsidRPr="006E0E39">
        <w:rPr>
          <w:rFonts w:eastAsia="Calibri"/>
          <w:color w:val="000000"/>
          <w:szCs w:val="24"/>
        </w:rPr>
        <w:t xml:space="preserve"> </w:t>
      </w:r>
      <w:r w:rsidRPr="006E0E39">
        <w:rPr>
          <w:rFonts w:eastAsia="Calibri"/>
          <w:color w:val="000000"/>
          <w:szCs w:val="24"/>
        </w:rPr>
        <w:t>jeigu:</w:t>
      </w:r>
    </w:p>
    <w:p w14:paraId="0BE3061C" w14:textId="22476C06" w:rsidR="0001274D" w:rsidRPr="006E0E39" w:rsidRDefault="0001274D" w:rsidP="003F12F0">
      <w:pPr>
        <w:tabs>
          <w:tab w:val="left" w:pos="0"/>
          <w:tab w:val="left" w:pos="567"/>
          <w:tab w:val="left" w:pos="993"/>
        </w:tabs>
        <w:ind w:firstLine="851"/>
        <w:jc w:val="both"/>
        <w:rPr>
          <w:rFonts w:eastAsia="Calibri"/>
          <w:color w:val="000000"/>
          <w:szCs w:val="24"/>
        </w:rPr>
      </w:pPr>
      <w:r w:rsidRPr="006E0E39">
        <w:rPr>
          <w:rFonts w:eastAsia="Calibri"/>
          <w:color w:val="000000"/>
          <w:szCs w:val="24"/>
        </w:rPr>
        <w:t>11.1.</w:t>
      </w:r>
      <w:r w:rsidR="00D2542E" w:rsidRPr="006E0E39">
        <w:rPr>
          <w:rFonts w:eastAsia="Calibri"/>
          <w:color w:val="000000"/>
          <w:szCs w:val="24"/>
        </w:rPr>
        <w:t xml:space="preserve"> </w:t>
      </w:r>
      <w:r w:rsidRPr="006E0E39">
        <w:rPr>
          <w:rFonts w:eastAsia="Calibri"/>
          <w:color w:val="000000"/>
          <w:szCs w:val="24"/>
        </w:rPr>
        <w:t>pažeidė šį Komisijos darbo reglamentą;</w:t>
      </w:r>
    </w:p>
    <w:p w14:paraId="1F6E1D8A" w14:textId="316AA85A" w:rsidR="0001274D" w:rsidRPr="006E0E39" w:rsidRDefault="0001274D" w:rsidP="003F12F0">
      <w:pPr>
        <w:tabs>
          <w:tab w:val="left" w:pos="0"/>
          <w:tab w:val="left" w:pos="567"/>
          <w:tab w:val="left" w:pos="993"/>
        </w:tabs>
        <w:ind w:firstLine="851"/>
        <w:jc w:val="both"/>
        <w:rPr>
          <w:rFonts w:eastAsia="Calibri"/>
          <w:color w:val="000000"/>
          <w:szCs w:val="24"/>
        </w:rPr>
      </w:pPr>
      <w:r w:rsidRPr="006E0E39">
        <w:rPr>
          <w:rFonts w:eastAsia="Calibri"/>
          <w:color w:val="000000"/>
          <w:szCs w:val="24"/>
        </w:rPr>
        <w:t>11.2.</w:t>
      </w:r>
      <w:r w:rsidR="00D2542E" w:rsidRPr="006E0E39">
        <w:rPr>
          <w:rFonts w:eastAsia="Calibri"/>
          <w:color w:val="000000"/>
          <w:szCs w:val="24"/>
        </w:rPr>
        <w:t xml:space="preserve"> </w:t>
      </w:r>
      <w:r w:rsidRPr="006E0E39">
        <w:rPr>
          <w:rFonts w:eastAsia="Calibri"/>
          <w:color w:val="000000"/>
          <w:szCs w:val="24"/>
        </w:rPr>
        <w:t>pažeidė konfidencialumo reikalavimus (pvz., atskleidė tretiesiems asmenims jam patikėtus dokumentus ar duomenis);</w:t>
      </w:r>
    </w:p>
    <w:p w14:paraId="5E7007E7" w14:textId="31DAA16D" w:rsidR="0001274D" w:rsidRPr="00D77880" w:rsidRDefault="0001274D" w:rsidP="003F12F0">
      <w:pPr>
        <w:tabs>
          <w:tab w:val="left" w:pos="0"/>
          <w:tab w:val="left" w:pos="567"/>
          <w:tab w:val="left" w:pos="993"/>
        </w:tabs>
        <w:ind w:firstLine="851"/>
        <w:jc w:val="both"/>
        <w:rPr>
          <w:rFonts w:eastAsia="Calibri"/>
          <w:strike/>
          <w:szCs w:val="24"/>
        </w:rPr>
      </w:pPr>
      <w:r w:rsidRPr="006E0E39">
        <w:rPr>
          <w:rFonts w:eastAsia="Calibri"/>
          <w:color w:val="000000"/>
          <w:szCs w:val="24"/>
        </w:rPr>
        <w:t>11.3</w:t>
      </w:r>
      <w:r w:rsidR="00D2542E" w:rsidRPr="006E0E39">
        <w:rPr>
          <w:rFonts w:eastAsia="Calibri"/>
          <w:color w:val="000000"/>
          <w:szCs w:val="24"/>
        </w:rPr>
        <w:t xml:space="preserve">. </w:t>
      </w:r>
      <w:r w:rsidRPr="006E0E39">
        <w:rPr>
          <w:rFonts w:eastAsia="Calibri"/>
          <w:color w:val="000000"/>
          <w:szCs w:val="24"/>
        </w:rPr>
        <w:t xml:space="preserve">pažeidė nešališkumo reikalavimus (pvz., savo ar asmenų, susijusių su jais artimos giminystės, svainystės, taip pat buvusių ar esamų santuokos, globos ar rūpybos ryšiais, privačių </w:t>
      </w:r>
      <w:r w:rsidRPr="00D77880">
        <w:rPr>
          <w:rFonts w:eastAsia="Calibri"/>
          <w:szCs w:val="24"/>
        </w:rPr>
        <w:t>interesų naudai pasinaudojo ar leido naudotis informacija, kurią įgijo, dalyvaudamas Komisijos veikloje</w:t>
      </w:r>
      <w:r w:rsidR="000F7ED2" w:rsidRPr="00D77880">
        <w:rPr>
          <w:rFonts w:eastAsia="Calibri"/>
          <w:szCs w:val="24"/>
        </w:rPr>
        <w:t>)</w:t>
      </w:r>
      <w:r w:rsidRPr="00D77880">
        <w:rPr>
          <w:rFonts w:eastAsia="Calibri"/>
          <w:szCs w:val="24"/>
        </w:rPr>
        <w:t>;</w:t>
      </w:r>
    </w:p>
    <w:p w14:paraId="0AEC21C8" w14:textId="5CB8A746" w:rsidR="0001274D" w:rsidRPr="006E0E39" w:rsidRDefault="0001274D" w:rsidP="003F12F0">
      <w:pPr>
        <w:tabs>
          <w:tab w:val="left" w:pos="0"/>
          <w:tab w:val="left" w:pos="567"/>
          <w:tab w:val="left" w:pos="993"/>
        </w:tabs>
        <w:ind w:firstLine="851"/>
        <w:jc w:val="both"/>
        <w:rPr>
          <w:rFonts w:eastAsia="Calibri"/>
          <w:strike/>
          <w:color w:val="000000"/>
          <w:szCs w:val="24"/>
        </w:rPr>
      </w:pPr>
      <w:r w:rsidRPr="006E0E39">
        <w:rPr>
          <w:rFonts w:eastAsia="Calibri"/>
          <w:color w:val="000000"/>
          <w:szCs w:val="24"/>
        </w:rPr>
        <w:t>11.4.</w:t>
      </w:r>
      <w:r w:rsidR="00D2542E" w:rsidRPr="006E0E39">
        <w:rPr>
          <w:rFonts w:eastAsia="Calibri"/>
          <w:color w:val="000000"/>
          <w:szCs w:val="24"/>
        </w:rPr>
        <w:t xml:space="preserve"> </w:t>
      </w:r>
      <w:r w:rsidRPr="006E0E39">
        <w:rPr>
          <w:rFonts w:eastAsia="Calibri"/>
          <w:color w:val="000000"/>
          <w:szCs w:val="24"/>
        </w:rPr>
        <w:t>savo veiksmais ar neveikimu trukdė Komisijos veiklai;</w:t>
      </w:r>
    </w:p>
    <w:p w14:paraId="1FD8A89C" w14:textId="257F432F" w:rsidR="0001274D" w:rsidRPr="006E0E39" w:rsidRDefault="0001274D" w:rsidP="003F12F0">
      <w:pPr>
        <w:tabs>
          <w:tab w:val="left" w:pos="0"/>
          <w:tab w:val="left" w:pos="567"/>
          <w:tab w:val="left" w:pos="993"/>
        </w:tabs>
        <w:ind w:firstLine="851"/>
        <w:jc w:val="both"/>
        <w:rPr>
          <w:rFonts w:eastAsia="Calibri"/>
          <w:color w:val="000000"/>
          <w:szCs w:val="24"/>
        </w:rPr>
      </w:pPr>
      <w:r w:rsidRPr="006E0E39">
        <w:rPr>
          <w:rFonts w:eastAsia="Calibri"/>
          <w:color w:val="000000"/>
          <w:szCs w:val="24"/>
        </w:rPr>
        <w:t>11.5.</w:t>
      </w:r>
      <w:r w:rsidR="00D2542E" w:rsidRPr="006E0E39">
        <w:rPr>
          <w:rFonts w:eastAsia="Calibri"/>
          <w:color w:val="000000"/>
          <w:szCs w:val="24"/>
        </w:rPr>
        <w:t xml:space="preserve"> </w:t>
      </w:r>
      <w:r w:rsidRPr="006E0E39">
        <w:rPr>
          <w:rFonts w:eastAsia="Calibri"/>
          <w:color w:val="000000"/>
          <w:szCs w:val="24"/>
        </w:rPr>
        <w:t xml:space="preserve">yra kitokių aplinkybių, kurios kelia abejonių dėl jo nešališkumo, objektyvumo tinkamai atlikti Komisijos nario pareigas. </w:t>
      </w:r>
    </w:p>
    <w:p w14:paraId="286655CE" w14:textId="55C92FED" w:rsidR="0001274D" w:rsidRPr="003F12F0" w:rsidRDefault="0001274D" w:rsidP="003F12F0">
      <w:pPr>
        <w:jc w:val="center"/>
        <w:rPr>
          <w:b/>
          <w:bCs/>
        </w:rPr>
      </w:pPr>
    </w:p>
    <w:p w14:paraId="25914B6B" w14:textId="77777777" w:rsidR="00D829D3" w:rsidRPr="003F12F0" w:rsidRDefault="00D829D3" w:rsidP="003F12F0">
      <w:pPr>
        <w:jc w:val="center"/>
        <w:rPr>
          <w:b/>
          <w:bCs/>
        </w:rPr>
      </w:pPr>
      <w:r w:rsidRPr="003F12F0">
        <w:rPr>
          <w:b/>
          <w:bCs/>
        </w:rPr>
        <w:t>V SKYRIUS</w:t>
      </w:r>
    </w:p>
    <w:p w14:paraId="5206FEDE" w14:textId="77777777" w:rsidR="00D829D3" w:rsidRPr="003F12F0" w:rsidRDefault="00D829D3" w:rsidP="003F12F0">
      <w:pPr>
        <w:jc w:val="center"/>
        <w:rPr>
          <w:b/>
          <w:bCs/>
        </w:rPr>
      </w:pPr>
      <w:r w:rsidRPr="003F12F0">
        <w:rPr>
          <w:b/>
          <w:bCs/>
        </w:rPr>
        <w:t>KOMISIJOS DARBO ORGANIZAVIMAS</w:t>
      </w:r>
    </w:p>
    <w:p w14:paraId="716C70EC" w14:textId="77777777" w:rsidR="00D829D3" w:rsidRPr="003F12F0" w:rsidRDefault="00D829D3" w:rsidP="003F12F0">
      <w:pPr>
        <w:jc w:val="center"/>
        <w:rPr>
          <w:b/>
          <w:bCs/>
        </w:rPr>
      </w:pPr>
    </w:p>
    <w:p w14:paraId="68350B9D" w14:textId="4D2F1994" w:rsidR="00D829D3" w:rsidRPr="006E0E39" w:rsidRDefault="00D829D3" w:rsidP="003F12F0">
      <w:pPr>
        <w:ind w:firstLine="851"/>
        <w:jc w:val="both"/>
        <w:rPr>
          <w:szCs w:val="24"/>
          <w:lang w:eastAsia="lt-LT"/>
        </w:rPr>
      </w:pPr>
      <w:r w:rsidRPr="006E0E39">
        <w:rPr>
          <w:szCs w:val="24"/>
          <w:lang w:eastAsia="lt-LT"/>
        </w:rPr>
        <w:t>1</w:t>
      </w:r>
      <w:r w:rsidR="008A1510">
        <w:rPr>
          <w:szCs w:val="24"/>
          <w:lang w:eastAsia="lt-LT"/>
        </w:rPr>
        <w:t>2</w:t>
      </w:r>
      <w:r w:rsidRPr="006E0E39">
        <w:rPr>
          <w:szCs w:val="24"/>
          <w:lang w:eastAsia="lt-LT"/>
        </w:rPr>
        <w:t xml:space="preserve">. Komisijos pirmininkas organizuoja Komisijos darbą, atsako už jos veiklą, atstovauja jai, spręsdamas jo kompetencijai priskirtus klausimus, siūlo priimti rekomendacinio pobūdžio sprendimus. </w:t>
      </w:r>
    </w:p>
    <w:p w14:paraId="50CF3609" w14:textId="308AF5A7" w:rsidR="00C15DED" w:rsidRPr="006E0E39" w:rsidRDefault="00D829D3" w:rsidP="003F12F0">
      <w:pPr>
        <w:ind w:right="9" w:firstLine="851"/>
        <w:jc w:val="both"/>
        <w:rPr>
          <w:szCs w:val="24"/>
        </w:rPr>
      </w:pPr>
      <w:r w:rsidRPr="006E0E39">
        <w:rPr>
          <w:szCs w:val="24"/>
        </w:rPr>
        <w:t>1</w:t>
      </w:r>
      <w:r w:rsidR="008A1510">
        <w:rPr>
          <w:szCs w:val="24"/>
        </w:rPr>
        <w:t>3</w:t>
      </w:r>
      <w:r w:rsidRPr="006E0E39">
        <w:rPr>
          <w:szCs w:val="24"/>
        </w:rPr>
        <w:t>. Komisijos sekretorius</w:t>
      </w:r>
      <w:r w:rsidR="00C15DED" w:rsidRPr="006E0E39">
        <w:rPr>
          <w:szCs w:val="24"/>
        </w:rPr>
        <w:t>:</w:t>
      </w:r>
    </w:p>
    <w:p w14:paraId="781C9E31" w14:textId="1B57CE42" w:rsidR="00EF3A19" w:rsidRPr="00D77880" w:rsidRDefault="00C15DED" w:rsidP="003F12F0">
      <w:pPr>
        <w:ind w:right="9" w:firstLine="851"/>
        <w:jc w:val="both"/>
        <w:rPr>
          <w:szCs w:val="24"/>
        </w:rPr>
      </w:pPr>
      <w:r w:rsidRPr="006E0E39">
        <w:rPr>
          <w:szCs w:val="24"/>
        </w:rPr>
        <w:t>1</w:t>
      </w:r>
      <w:r w:rsidR="008A1510">
        <w:rPr>
          <w:szCs w:val="24"/>
        </w:rPr>
        <w:t>3</w:t>
      </w:r>
      <w:r w:rsidRPr="006E0E39">
        <w:rPr>
          <w:szCs w:val="24"/>
        </w:rPr>
        <w:t xml:space="preserve">.1. </w:t>
      </w:r>
      <w:r w:rsidR="00D829D3" w:rsidRPr="00D77880">
        <w:rPr>
          <w:szCs w:val="24"/>
        </w:rPr>
        <w:t xml:space="preserve">per 5 (penkias) darbo dienas </w:t>
      </w:r>
      <w:r w:rsidRPr="00D77880">
        <w:rPr>
          <w:szCs w:val="24"/>
        </w:rPr>
        <w:t>po</w:t>
      </w:r>
      <w:r w:rsidR="00D829D3" w:rsidRPr="00D77880">
        <w:rPr>
          <w:szCs w:val="24"/>
        </w:rPr>
        <w:t xml:space="preserve"> </w:t>
      </w:r>
      <w:r w:rsidR="008B4FF8" w:rsidRPr="00D77880">
        <w:rPr>
          <w:szCs w:val="24"/>
        </w:rPr>
        <w:t xml:space="preserve">Asmens </w:t>
      </w:r>
      <w:r w:rsidR="00D829D3" w:rsidRPr="00D77880">
        <w:rPr>
          <w:szCs w:val="24"/>
        </w:rPr>
        <w:t>paraiškos</w:t>
      </w:r>
      <w:r w:rsidRPr="00D77880">
        <w:rPr>
          <w:szCs w:val="24"/>
        </w:rPr>
        <w:t xml:space="preserve"> užregistravimo </w:t>
      </w:r>
      <w:r w:rsidR="0045099D" w:rsidRPr="00D77880">
        <w:rPr>
          <w:rFonts w:eastAsia="Lucida Sans Unicode"/>
          <w:kern w:val="1"/>
          <w:szCs w:val="24"/>
          <w:lang w:eastAsia="lt-LT"/>
        </w:rPr>
        <w:t xml:space="preserve">Savivaldybės </w:t>
      </w:r>
      <w:r w:rsidR="00F80EDA" w:rsidRPr="00D77880">
        <w:rPr>
          <w:szCs w:val="24"/>
        </w:rPr>
        <w:t>d</w:t>
      </w:r>
      <w:r w:rsidRPr="00D77880">
        <w:rPr>
          <w:szCs w:val="24"/>
        </w:rPr>
        <w:t>okumentų valdymo sistemoje atlieka paraiškos administracinės atitikties vertinimą</w:t>
      </w:r>
      <w:r w:rsidR="008B4FF8" w:rsidRPr="00D77880">
        <w:rPr>
          <w:szCs w:val="24"/>
        </w:rPr>
        <w:t xml:space="preserve"> </w:t>
      </w:r>
      <w:r w:rsidR="00EF3A19" w:rsidRPr="00D77880">
        <w:rPr>
          <w:szCs w:val="24"/>
        </w:rPr>
        <w:t>Aprašo V skyriuje nustatyta tvarka</w:t>
      </w:r>
      <w:r w:rsidR="000F7ED2" w:rsidRPr="00D77880">
        <w:rPr>
          <w:szCs w:val="24"/>
        </w:rPr>
        <w:t>;</w:t>
      </w:r>
    </w:p>
    <w:p w14:paraId="762708DE" w14:textId="1ACA12F6" w:rsidR="0021166B" w:rsidRPr="00D77880" w:rsidRDefault="00EF3A19" w:rsidP="003F12F0">
      <w:pPr>
        <w:ind w:right="9" w:firstLine="851"/>
        <w:jc w:val="both"/>
        <w:rPr>
          <w:szCs w:val="24"/>
        </w:rPr>
      </w:pPr>
      <w:r w:rsidRPr="00D77880">
        <w:rPr>
          <w:szCs w:val="24"/>
        </w:rPr>
        <w:t>1</w:t>
      </w:r>
      <w:r w:rsidR="008A1510" w:rsidRPr="00D77880">
        <w:rPr>
          <w:szCs w:val="24"/>
        </w:rPr>
        <w:t>3</w:t>
      </w:r>
      <w:r w:rsidRPr="00D77880">
        <w:rPr>
          <w:szCs w:val="24"/>
        </w:rPr>
        <w:t xml:space="preserve">.2. </w:t>
      </w:r>
      <w:r w:rsidR="00D829D3" w:rsidRPr="00D77880">
        <w:rPr>
          <w:szCs w:val="24"/>
        </w:rPr>
        <w:t>rengia informaciją, kuri būtina Komisijos darbui, derina su Komisijos pirmininku posėdžio darbotvarkę</w:t>
      </w:r>
      <w:r w:rsidR="000F7ED2" w:rsidRPr="00D77880">
        <w:rPr>
          <w:szCs w:val="24"/>
        </w:rPr>
        <w:t>;</w:t>
      </w:r>
    </w:p>
    <w:p w14:paraId="2EE08AB4" w14:textId="437983BD" w:rsidR="0021166B" w:rsidRPr="006E0E39" w:rsidRDefault="0021166B" w:rsidP="003F12F0">
      <w:pPr>
        <w:ind w:right="9" w:firstLine="851"/>
        <w:jc w:val="both"/>
        <w:rPr>
          <w:szCs w:val="24"/>
        </w:rPr>
      </w:pPr>
      <w:r w:rsidRPr="006E0E39">
        <w:rPr>
          <w:szCs w:val="24"/>
        </w:rPr>
        <w:t>1</w:t>
      </w:r>
      <w:r w:rsidR="008A1510">
        <w:rPr>
          <w:szCs w:val="24"/>
        </w:rPr>
        <w:t>3</w:t>
      </w:r>
      <w:r w:rsidRPr="006E0E39">
        <w:rPr>
          <w:szCs w:val="24"/>
        </w:rPr>
        <w:t xml:space="preserve">.3. </w:t>
      </w:r>
      <w:r w:rsidR="00D829D3" w:rsidRPr="006E0E39">
        <w:rPr>
          <w:szCs w:val="24"/>
        </w:rPr>
        <w:t>surašo posėdži</w:t>
      </w:r>
      <w:r w:rsidR="00EF3A19" w:rsidRPr="006E0E39">
        <w:rPr>
          <w:szCs w:val="24"/>
        </w:rPr>
        <w:t>ų</w:t>
      </w:r>
      <w:r w:rsidR="00D829D3" w:rsidRPr="006E0E39">
        <w:rPr>
          <w:szCs w:val="24"/>
        </w:rPr>
        <w:t xml:space="preserve"> protokol</w:t>
      </w:r>
      <w:r w:rsidR="00EF3A19" w:rsidRPr="006E0E39">
        <w:rPr>
          <w:szCs w:val="24"/>
        </w:rPr>
        <w:t>us</w:t>
      </w:r>
      <w:r w:rsidRPr="006E0E39">
        <w:rPr>
          <w:szCs w:val="24"/>
        </w:rPr>
        <w:t>;</w:t>
      </w:r>
    </w:p>
    <w:p w14:paraId="1E40614C" w14:textId="2083C279" w:rsidR="00953F4A" w:rsidRPr="00953F4A" w:rsidRDefault="00953F4A" w:rsidP="003F12F0">
      <w:pPr>
        <w:widowControl w:val="0"/>
        <w:tabs>
          <w:tab w:val="left" w:pos="720"/>
        </w:tabs>
        <w:suppressAutoHyphens/>
        <w:ind w:firstLine="851"/>
        <w:jc w:val="both"/>
        <w:rPr>
          <w:szCs w:val="24"/>
        </w:rPr>
      </w:pPr>
      <w:r>
        <w:rPr>
          <w:szCs w:val="24"/>
        </w:rPr>
        <w:t>13.4. j</w:t>
      </w:r>
      <w:r w:rsidRPr="00953F4A">
        <w:rPr>
          <w:szCs w:val="24"/>
        </w:rPr>
        <w:t>ei</w:t>
      </w:r>
      <w:r>
        <w:rPr>
          <w:szCs w:val="24"/>
        </w:rPr>
        <w:t xml:space="preserve"> </w:t>
      </w:r>
      <w:r w:rsidRPr="00953F4A">
        <w:rPr>
          <w:szCs w:val="24"/>
        </w:rPr>
        <w:t xml:space="preserve">Komisija </w:t>
      </w:r>
      <w:r>
        <w:rPr>
          <w:szCs w:val="24"/>
        </w:rPr>
        <w:t xml:space="preserve">nusprendžia siūlyti Savivaldybės administracijos direktoriui </w:t>
      </w:r>
      <w:r w:rsidRPr="00953F4A">
        <w:rPr>
          <w:szCs w:val="24"/>
        </w:rPr>
        <w:t>Asmens paraiškoje nurodytą projektą finansuoti iš dalies, Komisijos sekretorius ne vėliau nei per 2 (dvi) darbo dienas nuo Komisijos posėdžio elektroniniu paštu informuoja Asmenį apie Komisijos siūlomą skirti lėšų dydį, nurodo, koki</w:t>
      </w:r>
      <w:r>
        <w:rPr>
          <w:szCs w:val="24"/>
        </w:rPr>
        <w:t>as</w:t>
      </w:r>
      <w:r w:rsidRPr="00953F4A">
        <w:rPr>
          <w:szCs w:val="24"/>
        </w:rPr>
        <w:t xml:space="preserve"> projekto priemon</w:t>
      </w:r>
      <w:r>
        <w:rPr>
          <w:szCs w:val="24"/>
        </w:rPr>
        <w:t>es</w:t>
      </w:r>
      <w:r w:rsidRPr="00953F4A">
        <w:rPr>
          <w:szCs w:val="24"/>
        </w:rPr>
        <w:t xml:space="preserve"> (veikl</w:t>
      </w:r>
      <w:r>
        <w:rPr>
          <w:szCs w:val="24"/>
        </w:rPr>
        <w:t>a</w:t>
      </w:r>
      <w:r w:rsidRPr="00953F4A">
        <w:rPr>
          <w:szCs w:val="24"/>
        </w:rPr>
        <w:t xml:space="preserve">s) </w:t>
      </w:r>
      <w:r>
        <w:rPr>
          <w:szCs w:val="24"/>
        </w:rPr>
        <w:t xml:space="preserve">siūloma finansuoti, </w:t>
      </w:r>
      <w:r w:rsidRPr="00953F4A">
        <w:rPr>
          <w:szCs w:val="24"/>
        </w:rPr>
        <w:t xml:space="preserve">su prašymu ne vėliau kaip per 5 (penkias) darbo dienas </w:t>
      </w:r>
      <w:r>
        <w:rPr>
          <w:szCs w:val="24"/>
        </w:rPr>
        <w:t xml:space="preserve">Komisijos sekretoriui pateikti </w:t>
      </w:r>
      <w:r w:rsidRPr="00953F4A">
        <w:rPr>
          <w:szCs w:val="24"/>
        </w:rPr>
        <w:t>patvirti</w:t>
      </w:r>
      <w:r>
        <w:rPr>
          <w:szCs w:val="24"/>
        </w:rPr>
        <w:t>nimą</w:t>
      </w:r>
      <w:r w:rsidRPr="00953F4A">
        <w:rPr>
          <w:szCs w:val="24"/>
        </w:rPr>
        <w:t xml:space="preserve"> raštu, kad Asmuo sutinka su Komisijos siūloma skirti suma, kuri neturės neigiamos įtakos tinkamai ir laiku įgyvendinti paraiškoje nurodytą projektą. Kartu su sutikimu Asmuo privalo patikslinti </w:t>
      </w:r>
      <w:r w:rsidR="003B51BA" w:rsidRPr="00953F4A">
        <w:rPr>
          <w:szCs w:val="24"/>
        </w:rPr>
        <w:t xml:space="preserve">sąmatą </w:t>
      </w:r>
      <w:r w:rsidR="003B51BA">
        <w:rPr>
          <w:szCs w:val="24"/>
        </w:rPr>
        <w:t xml:space="preserve">dėl </w:t>
      </w:r>
      <w:r w:rsidRPr="00953F4A">
        <w:rPr>
          <w:szCs w:val="24"/>
        </w:rPr>
        <w:t>paraiško</w:t>
      </w:r>
      <w:r w:rsidR="003B51BA">
        <w:rPr>
          <w:szCs w:val="24"/>
        </w:rPr>
        <w:t>je nurodytų veiklų i</w:t>
      </w:r>
      <w:r w:rsidRPr="00953F4A">
        <w:rPr>
          <w:szCs w:val="24"/>
        </w:rPr>
        <w:t>r (ar) priemonių, ir (ar) veiklų planus.</w:t>
      </w:r>
    </w:p>
    <w:p w14:paraId="3791BC24" w14:textId="5D080B1B" w:rsidR="0021166B" w:rsidRPr="00D77880" w:rsidRDefault="0021166B" w:rsidP="003F12F0">
      <w:pPr>
        <w:widowControl w:val="0"/>
        <w:tabs>
          <w:tab w:val="left" w:pos="720"/>
        </w:tabs>
        <w:suppressAutoHyphens/>
        <w:ind w:firstLine="851"/>
        <w:jc w:val="both"/>
        <w:rPr>
          <w:szCs w:val="24"/>
        </w:rPr>
      </w:pPr>
      <w:r w:rsidRPr="006E0E39">
        <w:rPr>
          <w:szCs w:val="24"/>
        </w:rPr>
        <w:t>1</w:t>
      </w:r>
      <w:r w:rsidR="008A1510">
        <w:rPr>
          <w:szCs w:val="24"/>
        </w:rPr>
        <w:t>3</w:t>
      </w:r>
      <w:r w:rsidRPr="006E0E39">
        <w:rPr>
          <w:szCs w:val="24"/>
        </w:rPr>
        <w:t>.</w:t>
      </w:r>
      <w:r w:rsidR="00953F4A">
        <w:rPr>
          <w:szCs w:val="24"/>
        </w:rPr>
        <w:t>5</w:t>
      </w:r>
      <w:r w:rsidRPr="006E0E39">
        <w:rPr>
          <w:szCs w:val="24"/>
        </w:rPr>
        <w:t xml:space="preserve">. </w:t>
      </w:r>
      <w:r w:rsidRPr="006E0E39">
        <w:rPr>
          <w:rFonts w:eastAsia="Lucida Sans Unicode"/>
          <w:color w:val="000000"/>
          <w:kern w:val="1"/>
          <w:szCs w:val="24"/>
          <w:lang w:eastAsia="lt-LT"/>
        </w:rPr>
        <w:t xml:space="preserve">per 2 (dvi) darbo dienas nuo Savivaldybės administracijos direktoriaus įsakymo lėšų Asmeniui skyrimui įsigaliojimo dienos informuoja Asmenį, pateikdamas Savivaldybės administracijos direktoriaus įsakymo nuorašą. Komisijos sekretorius Asmenį, kuriam patirtos išlaidos nebuvo kompensuotos / </w:t>
      </w:r>
      <w:r w:rsidRPr="00D77880">
        <w:rPr>
          <w:rFonts w:eastAsia="Lucida Sans Unicode"/>
          <w:kern w:val="1"/>
          <w:szCs w:val="24"/>
          <w:lang w:eastAsia="lt-LT"/>
        </w:rPr>
        <w:t xml:space="preserve">finansavimas paraiškoje nurodytam projektui nebuvo skirtas, per 3 (tris) darbo dienas informuoja raštu / elektroniniu paštu, nurodydamas lėšų neskyrimo priežastis, kartu pateikdamas Savivaldybės administracijos direktoriaus įsakymo </w:t>
      </w:r>
      <w:r w:rsidR="00953F4A" w:rsidRPr="00D77880">
        <w:rPr>
          <w:rFonts w:eastAsia="Lucida Sans Unicode"/>
          <w:kern w:val="1"/>
          <w:szCs w:val="24"/>
          <w:lang w:eastAsia="lt-LT"/>
        </w:rPr>
        <w:t xml:space="preserve">elektroninio dokumento </w:t>
      </w:r>
      <w:r w:rsidRPr="00D77880">
        <w:rPr>
          <w:rFonts w:eastAsia="Lucida Sans Unicode"/>
          <w:kern w:val="1"/>
          <w:szCs w:val="24"/>
          <w:lang w:eastAsia="lt-LT"/>
        </w:rPr>
        <w:t>nuorašą</w:t>
      </w:r>
      <w:r w:rsidR="00953F4A" w:rsidRPr="00D77880">
        <w:rPr>
          <w:rFonts w:eastAsia="Lucida Sans Unicode"/>
          <w:kern w:val="1"/>
          <w:szCs w:val="24"/>
          <w:lang w:eastAsia="lt-LT"/>
        </w:rPr>
        <w:t xml:space="preserve"> ir Komisijos protokolo išrašą</w:t>
      </w:r>
      <w:r w:rsidR="0000668B" w:rsidRPr="00D77880">
        <w:rPr>
          <w:szCs w:val="24"/>
        </w:rPr>
        <w:t>;</w:t>
      </w:r>
    </w:p>
    <w:p w14:paraId="2040984E" w14:textId="41149904" w:rsidR="00223198" w:rsidRPr="00D77880" w:rsidRDefault="0021166B" w:rsidP="003F12F0">
      <w:pPr>
        <w:ind w:right="9" w:firstLine="851"/>
        <w:jc w:val="both"/>
        <w:rPr>
          <w:szCs w:val="24"/>
        </w:rPr>
      </w:pPr>
      <w:r w:rsidRPr="00D77880">
        <w:rPr>
          <w:szCs w:val="24"/>
        </w:rPr>
        <w:t>1</w:t>
      </w:r>
      <w:r w:rsidR="008A1510" w:rsidRPr="00D77880">
        <w:rPr>
          <w:szCs w:val="24"/>
        </w:rPr>
        <w:t>3</w:t>
      </w:r>
      <w:r w:rsidR="00223198" w:rsidRPr="00D77880">
        <w:rPr>
          <w:szCs w:val="24"/>
        </w:rPr>
        <w:t>.</w:t>
      </w:r>
      <w:r w:rsidR="00953F4A" w:rsidRPr="00D77880">
        <w:rPr>
          <w:szCs w:val="24"/>
        </w:rPr>
        <w:t>6</w:t>
      </w:r>
      <w:r w:rsidR="00223198" w:rsidRPr="00D77880">
        <w:rPr>
          <w:szCs w:val="24"/>
        </w:rPr>
        <w:t xml:space="preserve">. </w:t>
      </w:r>
      <w:r w:rsidR="00D829D3" w:rsidRPr="00D77880">
        <w:rPr>
          <w:szCs w:val="24"/>
        </w:rPr>
        <w:t>tvarko Komisijos dokumentaciją</w:t>
      </w:r>
      <w:r w:rsidR="0000668B" w:rsidRPr="00D77880">
        <w:rPr>
          <w:szCs w:val="24"/>
        </w:rPr>
        <w:t>;</w:t>
      </w:r>
    </w:p>
    <w:p w14:paraId="560B65DE" w14:textId="76A628DD" w:rsidR="00D829D3" w:rsidRPr="006E0E39" w:rsidRDefault="00223198" w:rsidP="003F12F0">
      <w:pPr>
        <w:ind w:right="9" w:firstLine="851"/>
        <w:jc w:val="both"/>
        <w:rPr>
          <w:szCs w:val="24"/>
        </w:rPr>
      </w:pPr>
      <w:r w:rsidRPr="00D77880">
        <w:rPr>
          <w:szCs w:val="24"/>
        </w:rPr>
        <w:t>1</w:t>
      </w:r>
      <w:r w:rsidR="008A1510" w:rsidRPr="00D77880">
        <w:rPr>
          <w:szCs w:val="24"/>
        </w:rPr>
        <w:t>3</w:t>
      </w:r>
      <w:r w:rsidRPr="00D77880">
        <w:rPr>
          <w:szCs w:val="24"/>
        </w:rPr>
        <w:t>.</w:t>
      </w:r>
      <w:r w:rsidR="00953F4A" w:rsidRPr="00D77880">
        <w:rPr>
          <w:szCs w:val="24"/>
        </w:rPr>
        <w:t>7</w:t>
      </w:r>
      <w:r w:rsidRPr="00D77880">
        <w:rPr>
          <w:szCs w:val="24"/>
        </w:rPr>
        <w:t xml:space="preserve">. </w:t>
      </w:r>
      <w:r w:rsidR="00D829D3" w:rsidRPr="00D77880">
        <w:rPr>
          <w:szCs w:val="24"/>
        </w:rPr>
        <w:t xml:space="preserve">vykdo kitus su Komisijos funkcijomis </w:t>
      </w:r>
      <w:r w:rsidR="00D829D3" w:rsidRPr="006E0E39">
        <w:rPr>
          <w:szCs w:val="24"/>
        </w:rPr>
        <w:t>susijusius Komisijos pirmininko pavedimus.</w:t>
      </w:r>
    </w:p>
    <w:p w14:paraId="0E4FDBB4" w14:textId="13268187" w:rsidR="00D829D3" w:rsidRPr="006E0E39" w:rsidRDefault="00D829D3" w:rsidP="003F12F0">
      <w:pPr>
        <w:ind w:right="9" w:firstLine="851"/>
        <w:jc w:val="both"/>
        <w:rPr>
          <w:szCs w:val="24"/>
        </w:rPr>
      </w:pPr>
      <w:r w:rsidRPr="006E0E39">
        <w:rPr>
          <w:szCs w:val="24"/>
        </w:rPr>
        <w:t>1</w:t>
      </w:r>
      <w:r w:rsidR="008A1510">
        <w:rPr>
          <w:szCs w:val="24"/>
        </w:rPr>
        <w:t>4</w:t>
      </w:r>
      <w:r w:rsidRPr="006E0E39">
        <w:rPr>
          <w:szCs w:val="24"/>
        </w:rPr>
        <w:t>. Komisijos darbo forma yra posėdis. Dėl Komisijos posėdžio formos sprendžia Komisijos pirmininkas. Posėdis vyksta žodinio proceso (Savivaldybės administracijos patalpose / nuotoliniu būdu) arba rašytinio, naudojant elektroninio ryšio priemones, proceso tvarka. Jei posėdis vyksta nuotoliniu būdu, Komisijos narių buvimo vieta gali būti asmens darbo vieta, namai ar kita patalpa, kurioje galima privačiai ir netrukdomai be pašalinių asmenų bei garsų prisijungti prie nuotolinio posėdžio. Rašytinio proceso tvarka vykstančiame posėdyje suinteresuoti asmenys nedalyvauja</w:t>
      </w:r>
      <w:r w:rsidRPr="006E0E39">
        <w:rPr>
          <w:color w:val="EE0000"/>
          <w:szCs w:val="24"/>
        </w:rPr>
        <w:t>.</w:t>
      </w:r>
    </w:p>
    <w:p w14:paraId="6644D4BB" w14:textId="0E8D42DF" w:rsidR="008D1F19" w:rsidRPr="006E0E39" w:rsidRDefault="00D829D3" w:rsidP="003F12F0">
      <w:pPr>
        <w:ind w:right="9" w:firstLine="851"/>
        <w:jc w:val="both"/>
        <w:rPr>
          <w:szCs w:val="24"/>
        </w:rPr>
      </w:pPr>
      <w:r w:rsidRPr="006E0E39">
        <w:rPr>
          <w:szCs w:val="24"/>
        </w:rPr>
        <w:t>1</w:t>
      </w:r>
      <w:r w:rsidR="008A1510">
        <w:rPr>
          <w:szCs w:val="24"/>
        </w:rPr>
        <w:t>5</w:t>
      </w:r>
      <w:r w:rsidRPr="006E0E39">
        <w:rPr>
          <w:szCs w:val="24"/>
        </w:rPr>
        <w:t>. Komisijos posėdis organizuojamas</w:t>
      </w:r>
      <w:r w:rsidR="008D1F19" w:rsidRPr="006E0E39">
        <w:rPr>
          <w:szCs w:val="24"/>
        </w:rPr>
        <w:t>:</w:t>
      </w:r>
    </w:p>
    <w:p w14:paraId="17985237" w14:textId="492DB71D" w:rsidR="008D1F19" w:rsidRPr="006E0E39" w:rsidRDefault="008D1F19" w:rsidP="003F12F0">
      <w:pPr>
        <w:ind w:right="9" w:firstLine="851"/>
        <w:jc w:val="both"/>
        <w:rPr>
          <w:szCs w:val="24"/>
        </w:rPr>
      </w:pPr>
      <w:r w:rsidRPr="006E0E39">
        <w:rPr>
          <w:szCs w:val="24"/>
        </w:rPr>
        <w:t>1</w:t>
      </w:r>
      <w:r w:rsidR="008A1510">
        <w:rPr>
          <w:szCs w:val="24"/>
        </w:rPr>
        <w:t>5</w:t>
      </w:r>
      <w:r w:rsidRPr="006E0E39">
        <w:rPr>
          <w:szCs w:val="24"/>
        </w:rPr>
        <w:t xml:space="preserve">.1. </w:t>
      </w:r>
      <w:r w:rsidR="00D829D3" w:rsidRPr="006E0E39">
        <w:rPr>
          <w:szCs w:val="24"/>
        </w:rPr>
        <w:t>pasibaigus kvietime nurodytam Paraiškų teikimo terminui, bet ne vėliau kaip po 10 (dešimt) darbo dienų</w:t>
      </w:r>
      <w:r w:rsidRPr="006E0E39">
        <w:rPr>
          <w:szCs w:val="24"/>
        </w:rPr>
        <w:t xml:space="preserve"> nuo paraiškų Komisijai perdavimo dienos;</w:t>
      </w:r>
    </w:p>
    <w:p w14:paraId="28AC4B01" w14:textId="1F23326B" w:rsidR="00D829D3" w:rsidRPr="006E0E39" w:rsidRDefault="008D1F19" w:rsidP="003F12F0">
      <w:pPr>
        <w:ind w:right="9" w:firstLine="851"/>
        <w:jc w:val="both"/>
        <w:rPr>
          <w:szCs w:val="24"/>
        </w:rPr>
      </w:pPr>
      <w:r w:rsidRPr="006E0E39">
        <w:rPr>
          <w:szCs w:val="24"/>
        </w:rPr>
        <w:lastRenderedPageBreak/>
        <w:t>1</w:t>
      </w:r>
      <w:r w:rsidR="008A1510">
        <w:rPr>
          <w:szCs w:val="24"/>
        </w:rPr>
        <w:t>5</w:t>
      </w:r>
      <w:r w:rsidRPr="006E0E39">
        <w:rPr>
          <w:szCs w:val="24"/>
        </w:rPr>
        <w:t xml:space="preserve">.2 kai Savivaldybės administracijai yra pateikti ne mažiau kaip 5 </w:t>
      </w:r>
      <w:r w:rsidR="003B51BA">
        <w:rPr>
          <w:szCs w:val="24"/>
        </w:rPr>
        <w:t xml:space="preserve">(penki) </w:t>
      </w:r>
      <w:r w:rsidRPr="006E0E39">
        <w:rPr>
          <w:szCs w:val="24"/>
        </w:rPr>
        <w:t>prašymai dėl Asmenų patirtų išlaidų kompensavimo / projektų kofinansavimo, bet ne rečiau kaip vieną kartą per ketvirtį.</w:t>
      </w:r>
    </w:p>
    <w:p w14:paraId="74C62B32" w14:textId="51EBF191" w:rsidR="00D829D3" w:rsidRPr="006E0E39" w:rsidRDefault="00D829D3" w:rsidP="003F12F0">
      <w:pPr>
        <w:ind w:right="9" w:firstLine="851"/>
        <w:jc w:val="both"/>
        <w:rPr>
          <w:szCs w:val="24"/>
        </w:rPr>
      </w:pPr>
      <w:r w:rsidRPr="006E0E39">
        <w:rPr>
          <w:szCs w:val="24"/>
        </w:rPr>
        <w:t>1</w:t>
      </w:r>
      <w:r w:rsidR="008A1510">
        <w:rPr>
          <w:szCs w:val="24"/>
        </w:rPr>
        <w:t>6</w:t>
      </w:r>
      <w:r w:rsidRPr="006E0E39">
        <w:rPr>
          <w:szCs w:val="24"/>
        </w:rPr>
        <w:t xml:space="preserve">. Komisijos posėdį šaukia Komisijos pirmininkas. Informaciją apie Komisijos posėdžio datą, o kai posėdis organizuojamas rašytinio proceso tvarka – apie terminą balsuoti, posėdžio medžiagą ir </w:t>
      </w:r>
      <w:r w:rsidR="00A06929">
        <w:rPr>
          <w:szCs w:val="24"/>
        </w:rPr>
        <w:t xml:space="preserve">posėdžio </w:t>
      </w:r>
      <w:r w:rsidRPr="006E0E39">
        <w:rPr>
          <w:szCs w:val="24"/>
        </w:rPr>
        <w:t xml:space="preserve">darbotvarkės projektą, Komisijos sekretorius elektroninio ryšio priemonėmis pateikia Komisijos nariams ne vėliau kaip prieš 5 (penkias) darbo dienas iki posėdžio. Jeigu į Komisijos posėdį, organizuojamą žodinio proceso tvarka, kviečiami dalyvauti </w:t>
      </w:r>
      <w:r w:rsidR="00C45EC1" w:rsidRPr="006E0E39">
        <w:rPr>
          <w:szCs w:val="24"/>
        </w:rPr>
        <w:t xml:space="preserve">šio </w:t>
      </w:r>
      <w:r w:rsidR="00C45EC1">
        <w:rPr>
          <w:szCs w:val="24"/>
        </w:rPr>
        <w:t xml:space="preserve">Komisijos darbo </w:t>
      </w:r>
      <w:r w:rsidR="00C45EC1" w:rsidRPr="006E0E39">
        <w:rPr>
          <w:szCs w:val="24"/>
        </w:rPr>
        <w:t xml:space="preserve">reglamento </w:t>
      </w:r>
      <w:r w:rsidR="00C45EC1">
        <w:rPr>
          <w:szCs w:val="24"/>
        </w:rPr>
        <w:t xml:space="preserve">7.2 papunktyje nurodyti </w:t>
      </w:r>
      <w:r w:rsidRPr="006E0E39">
        <w:rPr>
          <w:szCs w:val="24"/>
        </w:rPr>
        <w:t>asmenys, šiems asmenims kvietimai į posėdį išsiunčiami ne vėliau kaip prieš 2 (dvi) darbo dienas iki posėdžio.</w:t>
      </w:r>
    </w:p>
    <w:p w14:paraId="71740217" w14:textId="06C4CD5D" w:rsidR="00D829D3" w:rsidRPr="006E0E39" w:rsidRDefault="00D829D3" w:rsidP="003F12F0">
      <w:pPr>
        <w:ind w:right="9" w:firstLine="851"/>
        <w:jc w:val="both"/>
        <w:rPr>
          <w:szCs w:val="24"/>
        </w:rPr>
      </w:pPr>
      <w:bookmarkStart w:id="3" w:name="part_fe56a296000d4820addd56ad6a598553"/>
      <w:bookmarkEnd w:id="3"/>
      <w:r w:rsidRPr="006E0E39">
        <w:rPr>
          <w:szCs w:val="24"/>
        </w:rPr>
        <w:t>1</w:t>
      </w:r>
      <w:r w:rsidR="008A1510">
        <w:rPr>
          <w:szCs w:val="24"/>
        </w:rPr>
        <w:t>7</w:t>
      </w:r>
      <w:r w:rsidRPr="006E0E39">
        <w:rPr>
          <w:szCs w:val="24"/>
        </w:rPr>
        <w:t xml:space="preserve">. Komisijos posėdis yra teisėtas, kai jame dalyvauja daugiau kaip pusė Komisijos narių. Jei posėdis vyksta rašytinio proceso tvarka, posėdis laikomas įvykusiu, kai savo nuomonę pateikia daugiau kaip pusė Komisijos narių. </w:t>
      </w:r>
    </w:p>
    <w:p w14:paraId="0A811FF9" w14:textId="713E9047" w:rsidR="00D829D3" w:rsidRPr="006E0E39" w:rsidRDefault="00D829D3" w:rsidP="003F12F0">
      <w:pPr>
        <w:ind w:right="9" w:firstLine="851"/>
        <w:jc w:val="both"/>
        <w:rPr>
          <w:szCs w:val="24"/>
        </w:rPr>
      </w:pPr>
      <w:bookmarkStart w:id="4" w:name="part_f46ddd962dab4630871d411aa5044cf1"/>
      <w:bookmarkEnd w:id="4"/>
      <w:r w:rsidRPr="006E0E39">
        <w:rPr>
          <w:szCs w:val="24"/>
        </w:rPr>
        <w:t>1</w:t>
      </w:r>
      <w:r w:rsidR="008A1510">
        <w:rPr>
          <w:szCs w:val="24"/>
        </w:rPr>
        <w:t>8</w:t>
      </w:r>
      <w:r w:rsidRPr="006E0E39">
        <w:rPr>
          <w:szCs w:val="24"/>
        </w:rPr>
        <w:t xml:space="preserve">. Komisijos sprendimai priimami paprasta posėdyje dalyvaujančių Komisijos narių balsų dauguma. Balsams pasiskirsčius po lygiai, sprendimą lemia Komisijos pirmininko balsas. </w:t>
      </w:r>
    </w:p>
    <w:p w14:paraId="16B4516D" w14:textId="3030B93E" w:rsidR="00D829D3" w:rsidRPr="006E0E39" w:rsidRDefault="00D829D3" w:rsidP="003F12F0">
      <w:pPr>
        <w:ind w:right="9" w:firstLine="851"/>
        <w:jc w:val="both"/>
        <w:rPr>
          <w:szCs w:val="24"/>
        </w:rPr>
      </w:pPr>
      <w:bookmarkStart w:id="5" w:name="part_0b185747b14b4378b8ca88206713d783"/>
      <w:bookmarkEnd w:id="5"/>
      <w:r w:rsidRPr="006E0E39">
        <w:rPr>
          <w:szCs w:val="24"/>
        </w:rPr>
        <w:t>1</w:t>
      </w:r>
      <w:r w:rsidR="008A1510">
        <w:rPr>
          <w:szCs w:val="24"/>
        </w:rPr>
        <w:t>9</w:t>
      </w:r>
      <w:r w:rsidRPr="006E0E39">
        <w:rPr>
          <w:szCs w:val="24"/>
        </w:rPr>
        <w:t xml:space="preserve">. Komisijos posėdžio eigai fiksuoti Komisijos narių bendru sutarimu gali būti daromas skaitmeninis garso / vaizdo įrašas ir surašomas posėdžio protokolas. Posėdžio eigos protokolas turi būti parengtas ne vėliau kaip per 5 (penkias) darbo dienas po Komisijos posėdžio. Komisijos protokolą pasirašo Komisijos pirmininkas ir Komisijos sekretorius. </w:t>
      </w:r>
    </w:p>
    <w:p w14:paraId="1EA47E65" w14:textId="0947F4C4" w:rsidR="00D829D3" w:rsidRPr="006E0E39" w:rsidRDefault="008A1510" w:rsidP="003F12F0">
      <w:pPr>
        <w:ind w:right="9" w:firstLine="851"/>
        <w:jc w:val="both"/>
        <w:rPr>
          <w:szCs w:val="24"/>
        </w:rPr>
      </w:pPr>
      <w:r>
        <w:rPr>
          <w:szCs w:val="24"/>
        </w:rPr>
        <w:t>20</w:t>
      </w:r>
      <w:r w:rsidR="00D829D3" w:rsidRPr="006E0E39">
        <w:rPr>
          <w:szCs w:val="24"/>
        </w:rPr>
        <w:t xml:space="preserve">. Pasirašytas ir užregistruotas </w:t>
      </w:r>
      <w:r w:rsidR="00AD4117">
        <w:rPr>
          <w:szCs w:val="24"/>
        </w:rPr>
        <w:t xml:space="preserve">Savivaldybės </w:t>
      </w:r>
      <w:r w:rsidR="00D829D3" w:rsidRPr="006E0E39">
        <w:rPr>
          <w:szCs w:val="24"/>
        </w:rPr>
        <w:t>dokumentų valdymo sistemoje Komisijos protokolas perduodamas:</w:t>
      </w:r>
    </w:p>
    <w:p w14:paraId="27919A39" w14:textId="302655CC" w:rsidR="00D829D3" w:rsidRPr="006E0E39" w:rsidRDefault="008A1510" w:rsidP="003F12F0">
      <w:pPr>
        <w:ind w:right="9" w:firstLine="851"/>
        <w:jc w:val="both"/>
        <w:rPr>
          <w:szCs w:val="24"/>
          <w:shd w:val="clear" w:color="auto" w:fill="FFFFFF"/>
        </w:rPr>
      </w:pPr>
      <w:r>
        <w:rPr>
          <w:szCs w:val="24"/>
        </w:rPr>
        <w:t>20</w:t>
      </w:r>
      <w:r w:rsidR="00D829D3" w:rsidRPr="006E0E39">
        <w:rPr>
          <w:szCs w:val="24"/>
        </w:rPr>
        <w:t xml:space="preserve">.1. ne vėliau kaip per 1 (vieną) darbo dieną Savivaldybės administracijos direktoriui įrašyti rezoliuciją. </w:t>
      </w:r>
      <w:r w:rsidR="00D829D3" w:rsidRPr="006E0E39">
        <w:rPr>
          <w:szCs w:val="24"/>
          <w:shd w:val="clear" w:color="auto" w:fill="FFFFFF"/>
        </w:rPr>
        <w:t xml:space="preserve">Savivaldybės administracijos direktoriui nepritarus Komisijos siūlymui (-ams), </w:t>
      </w:r>
      <w:r w:rsidR="00D829D3" w:rsidRPr="006E0E39">
        <w:rPr>
          <w:szCs w:val="24"/>
        </w:rPr>
        <w:t xml:space="preserve">Komisijos pirmininkas </w:t>
      </w:r>
      <w:r w:rsidR="00D829D3" w:rsidRPr="006E0E39">
        <w:rPr>
          <w:szCs w:val="24"/>
          <w:shd w:val="clear" w:color="auto" w:fill="FFFFFF"/>
        </w:rPr>
        <w:t>ne vėliau kaip per 5 (penkias) darbo dienas inicijuoja Komisijos posėdį Savivaldybės administracijos direktoriaus pateiktoms pastaboms / pasiūlymams svarstyti;</w:t>
      </w:r>
    </w:p>
    <w:p w14:paraId="17D632A8" w14:textId="78078136" w:rsidR="00D829D3" w:rsidRPr="006E0E39" w:rsidRDefault="008A1510" w:rsidP="003F12F0">
      <w:pPr>
        <w:ind w:right="9" w:firstLine="851"/>
        <w:jc w:val="both"/>
        <w:rPr>
          <w:szCs w:val="24"/>
        </w:rPr>
      </w:pPr>
      <w:r>
        <w:rPr>
          <w:szCs w:val="24"/>
        </w:rPr>
        <w:t>20</w:t>
      </w:r>
      <w:r w:rsidR="00D829D3" w:rsidRPr="006E0E39">
        <w:rPr>
          <w:szCs w:val="24"/>
        </w:rPr>
        <w:t xml:space="preserve">.2. Komisijos nariams, Savivaldybės administracijos darbuotojams susipažinti per </w:t>
      </w:r>
      <w:r w:rsidR="00AD4117">
        <w:rPr>
          <w:szCs w:val="24"/>
        </w:rPr>
        <w:t xml:space="preserve">Savivaldybės </w:t>
      </w:r>
      <w:r w:rsidR="00D829D3" w:rsidRPr="006E0E39">
        <w:rPr>
          <w:szCs w:val="24"/>
        </w:rPr>
        <w:t>dokumentų valdymo sistemą</w:t>
      </w:r>
      <w:r w:rsidR="003846C9" w:rsidRPr="006E0E39">
        <w:rPr>
          <w:szCs w:val="24"/>
        </w:rPr>
        <w:t>;</w:t>
      </w:r>
      <w:r w:rsidR="00D829D3" w:rsidRPr="006E0E39">
        <w:rPr>
          <w:szCs w:val="24"/>
        </w:rPr>
        <w:t xml:space="preserve"> Komisijos nariams, ne Savivaldybės administracijos darbuotojams, išsiunčiamas elektroniniu paštu per </w:t>
      </w:r>
      <w:r w:rsidR="00AD4117" w:rsidRPr="006E0E39">
        <w:rPr>
          <w:szCs w:val="24"/>
        </w:rPr>
        <w:t xml:space="preserve">Savivaldybės </w:t>
      </w:r>
      <w:r w:rsidR="00D829D3" w:rsidRPr="006E0E39">
        <w:rPr>
          <w:szCs w:val="24"/>
        </w:rPr>
        <w:t>dokumentų valdymo sistemą.</w:t>
      </w:r>
    </w:p>
    <w:p w14:paraId="0F62287B" w14:textId="55F64869" w:rsidR="00D829D3" w:rsidRPr="006E0E39" w:rsidRDefault="00D829D3" w:rsidP="003F12F0">
      <w:pPr>
        <w:ind w:right="9" w:firstLine="851"/>
        <w:jc w:val="both"/>
        <w:rPr>
          <w:szCs w:val="24"/>
          <w:lang w:eastAsia="lt-LT"/>
        </w:rPr>
      </w:pPr>
      <w:bookmarkStart w:id="6" w:name="part_4f650b8fb53345e28fad1110146950b2"/>
      <w:bookmarkEnd w:id="6"/>
      <w:r w:rsidRPr="00D77880">
        <w:rPr>
          <w:szCs w:val="24"/>
        </w:rPr>
        <w:t>2</w:t>
      </w:r>
      <w:r w:rsidR="008A1510" w:rsidRPr="00D77880">
        <w:rPr>
          <w:szCs w:val="24"/>
        </w:rPr>
        <w:t>1</w:t>
      </w:r>
      <w:r w:rsidRPr="00D77880">
        <w:rPr>
          <w:szCs w:val="24"/>
        </w:rPr>
        <w:t xml:space="preserve">. Komisijos sekretorius dėl </w:t>
      </w:r>
      <w:r w:rsidRPr="00D77880">
        <w:rPr>
          <w:szCs w:val="24"/>
          <w:lang w:eastAsia="lt-LT"/>
        </w:rPr>
        <w:t xml:space="preserve">Komisijos sprendimų, kuriems pritarė Savivaldybės administracijos direktorius, pateikdamas </w:t>
      </w:r>
      <w:r w:rsidR="00AD4117" w:rsidRPr="00D77880">
        <w:rPr>
          <w:szCs w:val="24"/>
        </w:rPr>
        <w:t xml:space="preserve">Savivaldybės </w:t>
      </w:r>
      <w:r w:rsidRPr="00D77880">
        <w:rPr>
          <w:szCs w:val="24"/>
        </w:rPr>
        <w:t xml:space="preserve">dokumentų valdymo sistemoje </w:t>
      </w:r>
      <w:r w:rsidRPr="00D77880">
        <w:rPr>
          <w:szCs w:val="24"/>
          <w:lang w:eastAsia="lt-LT"/>
        </w:rPr>
        <w:t>rezoliuciją vykdy</w:t>
      </w:r>
      <w:r w:rsidR="0000668B" w:rsidRPr="00D77880">
        <w:rPr>
          <w:szCs w:val="24"/>
          <w:lang w:eastAsia="lt-LT"/>
        </w:rPr>
        <w:t>ti</w:t>
      </w:r>
      <w:r w:rsidRPr="00D77880">
        <w:rPr>
          <w:szCs w:val="24"/>
          <w:lang w:eastAsia="lt-LT"/>
        </w:rPr>
        <w:t xml:space="preserve">, </w:t>
      </w:r>
      <w:r w:rsidR="007F6901" w:rsidRPr="00D77880">
        <w:rPr>
          <w:szCs w:val="24"/>
          <w:lang w:eastAsia="lt-LT"/>
        </w:rPr>
        <w:t xml:space="preserve">per </w:t>
      </w:r>
      <w:r w:rsidR="007F6901" w:rsidRPr="006E0E39">
        <w:rPr>
          <w:szCs w:val="24"/>
          <w:lang w:eastAsia="lt-LT"/>
        </w:rPr>
        <w:t xml:space="preserve">5 (penkias) darbo dienas </w:t>
      </w:r>
      <w:r w:rsidR="0021166B" w:rsidRPr="006E0E39">
        <w:rPr>
          <w:rFonts w:eastAsia="Lucida Sans Unicode"/>
          <w:color w:val="000000"/>
          <w:kern w:val="1"/>
          <w:szCs w:val="24"/>
          <w:lang w:eastAsia="lt-LT"/>
        </w:rPr>
        <w:t>pa</w:t>
      </w:r>
      <w:r w:rsidRPr="006E0E39">
        <w:rPr>
          <w:szCs w:val="24"/>
          <w:lang w:eastAsia="lt-LT"/>
        </w:rPr>
        <w:t>rengia</w:t>
      </w:r>
      <w:r w:rsidR="007F6901">
        <w:rPr>
          <w:szCs w:val="24"/>
          <w:lang w:eastAsia="lt-LT"/>
        </w:rPr>
        <w:t xml:space="preserve"> </w:t>
      </w:r>
      <w:r w:rsidR="00B63DF3" w:rsidRPr="006E0E39">
        <w:rPr>
          <w:szCs w:val="24"/>
          <w:lang w:eastAsia="lt-LT"/>
        </w:rPr>
        <w:t>Savivaldybės administracijos direktoriaus įsakymo projektą</w:t>
      </w:r>
      <w:r w:rsidR="007F6901">
        <w:rPr>
          <w:szCs w:val="24"/>
          <w:lang w:eastAsia="lt-LT"/>
        </w:rPr>
        <w:t xml:space="preserve"> (-us)</w:t>
      </w:r>
      <w:r w:rsidR="00B63DF3" w:rsidRPr="006E0E39">
        <w:rPr>
          <w:szCs w:val="24"/>
          <w:lang w:eastAsia="lt-LT"/>
        </w:rPr>
        <w:t xml:space="preserve"> dėl Asmenų paraiškų finansavimo / nefinansavimo / </w:t>
      </w:r>
      <w:r w:rsidR="003846C9" w:rsidRPr="006E0E39">
        <w:rPr>
          <w:szCs w:val="24"/>
          <w:lang w:eastAsia="lt-LT"/>
        </w:rPr>
        <w:t xml:space="preserve">kitų projektinių veiklų </w:t>
      </w:r>
      <w:r w:rsidR="00B63DF3" w:rsidRPr="006E0E39">
        <w:rPr>
          <w:szCs w:val="24"/>
          <w:lang w:eastAsia="lt-LT"/>
        </w:rPr>
        <w:t>kofinansavimo /</w:t>
      </w:r>
      <w:r w:rsidR="006058E2" w:rsidRPr="006E0E39">
        <w:rPr>
          <w:szCs w:val="24"/>
          <w:lang w:eastAsia="lt-LT"/>
        </w:rPr>
        <w:t xml:space="preserve"> </w:t>
      </w:r>
      <w:r w:rsidR="00B63DF3" w:rsidRPr="006E0E39">
        <w:rPr>
          <w:szCs w:val="24"/>
          <w:lang w:eastAsia="lt-LT"/>
        </w:rPr>
        <w:t>ne</w:t>
      </w:r>
      <w:r w:rsidR="003846C9" w:rsidRPr="006E0E39">
        <w:rPr>
          <w:szCs w:val="24"/>
          <w:lang w:eastAsia="lt-LT"/>
        </w:rPr>
        <w:t xml:space="preserve"> </w:t>
      </w:r>
      <w:r w:rsidR="00B63DF3" w:rsidRPr="006E0E39">
        <w:rPr>
          <w:szCs w:val="24"/>
          <w:lang w:eastAsia="lt-LT"/>
        </w:rPr>
        <w:t>kofinansavimo</w:t>
      </w:r>
      <w:r w:rsidR="00E50A13" w:rsidRPr="00E50A13">
        <w:rPr>
          <w:szCs w:val="24"/>
          <w:lang w:eastAsia="lt-LT"/>
        </w:rPr>
        <w:t xml:space="preserve"> </w:t>
      </w:r>
      <w:r w:rsidR="00E50A13">
        <w:rPr>
          <w:szCs w:val="24"/>
          <w:lang w:eastAsia="lt-LT"/>
        </w:rPr>
        <w:t xml:space="preserve">/ </w:t>
      </w:r>
      <w:r w:rsidR="00E50A13" w:rsidRPr="006E0E39">
        <w:rPr>
          <w:szCs w:val="24"/>
          <w:lang w:eastAsia="lt-LT"/>
        </w:rPr>
        <w:t>patirtų išlaidų kompensavimo / nekompensavimo</w:t>
      </w:r>
      <w:r w:rsidR="00E50A13">
        <w:rPr>
          <w:szCs w:val="24"/>
          <w:lang w:eastAsia="lt-LT"/>
        </w:rPr>
        <w:t>.</w:t>
      </w:r>
    </w:p>
    <w:p w14:paraId="339EB14B" w14:textId="77777777" w:rsidR="003846C9" w:rsidRPr="006E0E39" w:rsidRDefault="003846C9" w:rsidP="003F12F0">
      <w:pPr>
        <w:tabs>
          <w:tab w:val="left" w:pos="0"/>
          <w:tab w:val="left" w:pos="426"/>
          <w:tab w:val="left" w:pos="567"/>
          <w:tab w:val="left" w:pos="993"/>
        </w:tabs>
        <w:jc w:val="both"/>
        <w:rPr>
          <w:color w:val="000000"/>
          <w:szCs w:val="24"/>
        </w:rPr>
      </w:pPr>
    </w:p>
    <w:p w14:paraId="1DC0A1A1" w14:textId="7848653C" w:rsidR="00F71749" w:rsidRPr="006E0E39" w:rsidRDefault="0000668B" w:rsidP="003F12F0">
      <w:pPr>
        <w:tabs>
          <w:tab w:val="left" w:pos="0"/>
          <w:tab w:val="left" w:pos="567"/>
        </w:tabs>
        <w:jc w:val="center"/>
        <w:rPr>
          <w:rFonts w:eastAsia="Calibri"/>
          <w:b/>
          <w:color w:val="000000"/>
          <w:szCs w:val="24"/>
        </w:rPr>
      </w:pPr>
      <w:r w:rsidRPr="006E0E39">
        <w:rPr>
          <w:rFonts w:eastAsia="Calibri"/>
          <w:b/>
          <w:color w:val="000000"/>
          <w:szCs w:val="24"/>
        </w:rPr>
        <w:t>V</w:t>
      </w:r>
      <w:r w:rsidR="00CB1152">
        <w:rPr>
          <w:rFonts w:eastAsia="Calibri"/>
          <w:b/>
          <w:color w:val="000000"/>
          <w:szCs w:val="24"/>
        </w:rPr>
        <w:t>I</w:t>
      </w:r>
      <w:r w:rsidRPr="006E0E39">
        <w:rPr>
          <w:rFonts w:eastAsia="Calibri"/>
          <w:b/>
          <w:color w:val="000000"/>
          <w:szCs w:val="24"/>
        </w:rPr>
        <w:t xml:space="preserve"> SKYRIUS</w:t>
      </w:r>
    </w:p>
    <w:p w14:paraId="0205631A" w14:textId="77777777" w:rsidR="00F71749" w:rsidRPr="006E0E39" w:rsidRDefault="0000668B" w:rsidP="003F12F0">
      <w:pPr>
        <w:tabs>
          <w:tab w:val="left" w:pos="0"/>
          <w:tab w:val="left" w:pos="567"/>
        </w:tabs>
        <w:jc w:val="center"/>
        <w:rPr>
          <w:rFonts w:eastAsia="Calibri"/>
          <w:b/>
          <w:color w:val="000000"/>
          <w:szCs w:val="24"/>
        </w:rPr>
      </w:pPr>
      <w:r w:rsidRPr="006E0E39">
        <w:rPr>
          <w:rFonts w:eastAsia="Calibri"/>
          <w:b/>
          <w:color w:val="000000"/>
          <w:szCs w:val="24"/>
        </w:rPr>
        <w:t>PRAŠYMŲ IR PARAIŠKŲ VERTINIMAS</w:t>
      </w:r>
    </w:p>
    <w:p w14:paraId="23B7861C" w14:textId="77777777" w:rsidR="00F71749" w:rsidRPr="006E0E39" w:rsidRDefault="00F71749" w:rsidP="003F12F0">
      <w:pPr>
        <w:tabs>
          <w:tab w:val="left" w:pos="0"/>
          <w:tab w:val="left" w:pos="567"/>
        </w:tabs>
        <w:ind w:firstLine="567"/>
        <w:jc w:val="center"/>
        <w:rPr>
          <w:rFonts w:eastAsia="Calibri"/>
          <w:b/>
          <w:color w:val="000000"/>
          <w:szCs w:val="24"/>
        </w:rPr>
      </w:pPr>
    </w:p>
    <w:p w14:paraId="52A09359" w14:textId="77378E75" w:rsidR="00F71749" w:rsidRPr="006E0E39" w:rsidRDefault="003846C9" w:rsidP="003F12F0">
      <w:pPr>
        <w:widowControl w:val="0"/>
        <w:suppressAutoHyphens/>
        <w:ind w:firstLine="851"/>
        <w:jc w:val="both"/>
        <w:rPr>
          <w:rFonts w:eastAsia="Lucida Sans Unicode"/>
          <w:color w:val="000000"/>
          <w:kern w:val="2"/>
          <w:szCs w:val="24"/>
          <w:lang w:eastAsia="lt-LT"/>
        </w:rPr>
      </w:pPr>
      <w:r w:rsidRPr="006E0E39">
        <w:rPr>
          <w:color w:val="000000"/>
          <w:szCs w:val="24"/>
        </w:rPr>
        <w:t>2</w:t>
      </w:r>
      <w:r w:rsidR="008A1510">
        <w:rPr>
          <w:color w:val="000000"/>
          <w:szCs w:val="24"/>
        </w:rPr>
        <w:t>2</w:t>
      </w:r>
      <w:r w:rsidRPr="006E0E39">
        <w:rPr>
          <w:color w:val="000000"/>
          <w:szCs w:val="24"/>
        </w:rPr>
        <w:t xml:space="preserve">. </w:t>
      </w:r>
      <w:r w:rsidRPr="006E0E39">
        <w:rPr>
          <w:rFonts w:eastAsia="Lucida Sans Unicode"/>
          <w:color w:val="000000"/>
          <w:kern w:val="2"/>
          <w:szCs w:val="24"/>
          <w:lang w:eastAsia="lt-LT"/>
        </w:rPr>
        <w:t xml:space="preserve">Paraišką vertina ne mažiau kaip du Komisijos nariai. </w:t>
      </w:r>
      <w:r w:rsidR="00F074DB" w:rsidRPr="006E0E39">
        <w:rPr>
          <w:rFonts w:eastAsia="Lucida Sans Unicode"/>
          <w:color w:val="000000"/>
          <w:kern w:val="2"/>
          <w:szCs w:val="24"/>
          <w:lang w:eastAsia="lt-LT"/>
        </w:rPr>
        <w:t xml:space="preserve">Nustačius, kad </w:t>
      </w:r>
      <w:r w:rsidRPr="006E0E39">
        <w:rPr>
          <w:rFonts w:eastAsia="Lucida Sans Unicode"/>
          <w:color w:val="000000"/>
          <w:kern w:val="2"/>
          <w:szCs w:val="24"/>
          <w:lang w:eastAsia="lt-LT"/>
        </w:rPr>
        <w:t>paraiškos įvertinimai skiriasi daugiau kaip 20 (dvidešimt) balų ir (arba) vienas iš vertintojų nusprendė skirti finansavimą, o kitas – neskirti, Komisijos sekretorius nedelsdamas informuoja Komisijos pirmininką, kuris ne vėliau kaip per 2 (dvi) darbo dienas elektroniniu paštu</w:t>
      </w:r>
      <w:r w:rsidRPr="006E0E39">
        <w:rPr>
          <w:rFonts w:eastAsia="Lucida Sans Unicode"/>
          <w:b/>
          <w:bCs/>
          <w:color w:val="000000"/>
          <w:kern w:val="2"/>
          <w:szCs w:val="24"/>
          <w:lang w:eastAsia="lt-LT"/>
        </w:rPr>
        <w:t xml:space="preserve"> </w:t>
      </w:r>
      <w:r w:rsidRPr="006E0E39">
        <w:rPr>
          <w:rFonts w:eastAsia="Lucida Sans Unicode"/>
          <w:color w:val="000000"/>
          <w:kern w:val="2"/>
          <w:szCs w:val="24"/>
          <w:lang w:eastAsia="lt-LT"/>
        </w:rPr>
        <w:t>paraiškos vertinimui paskiria trečią vertintoją, apie paskyrimą informuodamas ir Komisijos sekretorių. Paraišk</w:t>
      </w:r>
      <w:r w:rsidR="00F074DB" w:rsidRPr="006E0E39">
        <w:rPr>
          <w:rFonts w:eastAsia="Lucida Sans Unicode"/>
          <w:color w:val="000000"/>
          <w:kern w:val="2"/>
          <w:szCs w:val="24"/>
          <w:lang w:eastAsia="lt-LT"/>
        </w:rPr>
        <w:t>ų</w:t>
      </w:r>
      <w:r w:rsidRPr="006E0E39">
        <w:rPr>
          <w:rFonts w:eastAsia="Lucida Sans Unicode"/>
          <w:color w:val="000000"/>
          <w:kern w:val="2"/>
          <w:szCs w:val="24"/>
          <w:lang w:eastAsia="lt-LT"/>
        </w:rPr>
        <w:t xml:space="preserve"> vertinimas atliekamas, vertintojams užpildant vertinimo anket</w:t>
      </w:r>
      <w:r w:rsidR="00F074DB" w:rsidRPr="006E0E39">
        <w:rPr>
          <w:rFonts w:eastAsia="Lucida Sans Unicode"/>
          <w:color w:val="000000"/>
          <w:kern w:val="2"/>
          <w:szCs w:val="24"/>
          <w:lang w:eastAsia="lt-LT"/>
        </w:rPr>
        <w:t xml:space="preserve">as, kurių formas </w:t>
      </w:r>
      <w:r w:rsidR="0077689F" w:rsidRPr="006E0E39">
        <w:rPr>
          <w:rFonts w:eastAsia="Lucida Sans Unicode"/>
          <w:color w:val="000000"/>
          <w:kern w:val="2"/>
          <w:szCs w:val="24"/>
          <w:lang w:eastAsia="lt-LT"/>
        </w:rPr>
        <w:t>pa</w:t>
      </w:r>
      <w:r w:rsidR="00F074DB" w:rsidRPr="006E0E39">
        <w:rPr>
          <w:rFonts w:eastAsia="Lucida Sans Unicode"/>
          <w:color w:val="000000"/>
          <w:kern w:val="2"/>
          <w:szCs w:val="24"/>
          <w:lang w:eastAsia="lt-LT"/>
        </w:rPr>
        <w:t xml:space="preserve">rengia </w:t>
      </w:r>
      <w:r w:rsidR="0077689F" w:rsidRPr="006E0E39">
        <w:rPr>
          <w:rFonts w:eastAsia="Lucida Sans Unicode"/>
          <w:color w:val="000000"/>
          <w:kern w:val="2"/>
          <w:szCs w:val="24"/>
          <w:lang w:eastAsia="lt-LT"/>
        </w:rPr>
        <w:t>Priemonių koordinatoriai</w:t>
      </w:r>
      <w:r w:rsidR="00F074DB" w:rsidRPr="006E0E39">
        <w:rPr>
          <w:rFonts w:eastAsia="Lucida Sans Unicode"/>
          <w:color w:val="000000"/>
          <w:kern w:val="2"/>
          <w:szCs w:val="24"/>
          <w:lang w:eastAsia="lt-LT"/>
        </w:rPr>
        <w:t xml:space="preserve">. </w:t>
      </w:r>
    </w:p>
    <w:p w14:paraId="62957411" w14:textId="0C098CEB" w:rsidR="00F71749" w:rsidRPr="006E0E39" w:rsidRDefault="003846C9" w:rsidP="003F12F0">
      <w:pPr>
        <w:widowControl w:val="0"/>
        <w:suppressAutoHyphens/>
        <w:ind w:firstLine="851"/>
        <w:jc w:val="both"/>
        <w:rPr>
          <w:strike/>
          <w:color w:val="000000"/>
          <w:szCs w:val="24"/>
        </w:rPr>
      </w:pPr>
      <w:r w:rsidRPr="006E0E39">
        <w:rPr>
          <w:rFonts w:eastAsia="Calibri"/>
          <w:color w:val="000000"/>
          <w:szCs w:val="24"/>
        </w:rPr>
        <w:t>2</w:t>
      </w:r>
      <w:r w:rsidR="008A1510">
        <w:rPr>
          <w:rFonts w:eastAsia="Calibri"/>
          <w:color w:val="000000"/>
          <w:szCs w:val="24"/>
        </w:rPr>
        <w:t>3</w:t>
      </w:r>
      <w:r w:rsidRPr="006E0E39">
        <w:rPr>
          <w:rFonts w:eastAsia="Calibri"/>
          <w:color w:val="000000"/>
          <w:szCs w:val="24"/>
        </w:rPr>
        <w:t xml:space="preserve">. </w:t>
      </w:r>
      <w:r w:rsidRPr="006E0E39">
        <w:rPr>
          <w:color w:val="000000"/>
          <w:szCs w:val="24"/>
        </w:rPr>
        <w:t xml:space="preserve">Paraiškas vertintojai įvertina ne vėliau kaip per 10 (dešimt) darbo dienų nuo paraiškų </w:t>
      </w:r>
      <w:r w:rsidRPr="006E0E39">
        <w:rPr>
          <w:rFonts w:eastAsia="Lucida Sans Unicode"/>
          <w:color w:val="000000"/>
          <w:kern w:val="1"/>
          <w:szCs w:val="24"/>
          <w:lang w:eastAsia="lt-LT"/>
        </w:rPr>
        <w:t xml:space="preserve">Komisijai perdavimo </w:t>
      </w:r>
      <w:r w:rsidRPr="006E0E39">
        <w:rPr>
          <w:color w:val="000000"/>
          <w:szCs w:val="24"/>
        </w:rPr>
        <w:t xml:space="preserve">dienos. </w:t>
      </w:r>
    </w:p>
    <w:p w14:paraId="1A92A837" w14:textId="0C9C5F77" w:rsidR="00F71749" w:rsidRPr="006E0E39" w:rsidRDefault="003846C9" w:rsidP="003F12F0">
      <w:pPr>
        <w:widowControl w:val="0"/>
        <w:tabs>
          <w:tab w:val="left" w:pos="0"/>
          <w:tab w:val="left" w:pos="426"/>
          <w:tab w:val="left" w:pos="567"/>
          <w:tab w:val="left" w:pos="993"/>
        </w:tabs>
        <w:suppressAutoHyphens/>
        <w:ind w:firstLine="851"/>
        <w:jc w:val="both"/>
        <w:rPr>
          <w:rFonts w:eastAsia="Lucida Sans Unicode"/>
          <w:color w:val="000000"/>
          <w:kern w:val="2"/>
          <w:szCs w:val="24"/>
          <w:lang w:eastAsia="lt-LT"/>
        </w:rPr>
      </w:pPr>
      <w:r w:rsidRPr="006E0E39">
        <w:rPr>
          <w:rFonts w:eastAsia="Calibri"/>
          <w:color w:val="000000"/>
          <w:szCs w:val="24"/>
        </w:rPr>
        <w:t>2</w:t>
      </w:r>
      <w:r w:rsidR="008A1510">
        <w:rPr>
          <w:rFonts w:eastAsia="Calibri"/>
          <w:color w:val="000000"/>
          <w:szCs w:val="24"/>
        </w:rPr>
        <w:t>4</w:t>
      </w:r>
      <w:r w:rsidRPr="006E0E39">
        <w:rPr>
          <w:rFonts w:eastAsia="Calibri"/>
          <w:color w:val="000000"/>
          <w:szCs w:val="24"/>
        </w:rPr>
        <w:t xml:space="preserve">. </w:t>
      </w:r>
      <w:r w:rsidRPr="006E0E39">
        <w:rPr>
          <w:rFonts w:eastAsia="Lucida Sans Unicode"/>
          <w:color w:val="000000"/>
          <w:kern w:val="2"/>
          <w:szCs w:val="24"/>
          <w:lang w:eastAsia="lt-LT"/>
        </w:rPr>
        <w:t xml:space="preserve">Komisijos sekretorius, gavęs iš Komisijos narių paraiškų vertinimo anketas su siūlymais dėl paraiškose nurodytų projektų finansavimo </w:t>
      </w:r>
      <w:r w:rsidRPr="006E0E39">
        <w:rPr>
          <w:rFonts w:eastAsia="Calibri"/>
          <w:color w:val="000000"/>
          <w:szCs w:val="24"/>
        </w:rPr>
        <w:t>/ finansavimo iš dalies / nefinansavimo</w:t>
      </w:r>
      <w:r w:rsidRPr="006E0E39">
        <w:rPr>
          <w:rFonts w:eastAsia="Lucida Sans Unicode"/>
          <w:color w:val="000000"/>
          <w:kern w:val="2"/>
          <w:szCs w:val="24"/>
          <w:lang w:eastAsia="lt-LT"/>
        </w:rPr>
        <w:t>, parengia ir elektroniniu paštu pateikia Komisijos nariams Paraiškų vertinimo anketų suvestinę (</w:t>
      </w:r>
      <w:r w:rsidR="00EE7539" w:rsidRPr="006E0E39">
        <w:rPr>
          <w:rFonts w:eastAsia="Lucida Sans Unicode"/>
          <w:color w:val="000000"/>
          <w:kern w:val="2"/>
          <w:szCs w:val="24"/>
          <w:lang w:eastAsia="lt-LT"/>
        </w:rPr>
        <w:t>4</w:t>
      </w:r>
      <w:r w:rsidRPr="006E0E39">
        <w:rPr>
          <w:rFonts w:eastAsia="Lucida Sans Unicode"/>
          <w:color w:val="000000"/>
          <w:kern w:val="2"/>
          <w:szCs w:val="24"/>
          <w:lang w:eastAsia="lt-LT"/>
        </w:rPr>
        <w:t xml:space="preserve"> priedas), joje nurodydamas vertintojų projektui skiriamų balų vidurkį. Komisijos pirmininkas ne vėliau kaip per 3 (tris) darbo dienas nuo šios suvestinės gavimo organizuoja Komisijos posėdį.</w:t>
      </w:r>
    </w:p>
    <w:p w14:paraId="074BF903" w14:textId="3630DDBF" w:rsidR="00F71749" w:rsidRPr="006E0E39" w:rsidRDefault="003846C9" w:rsidP="003F12F0">
      <w:pPr>
        <w:widowControl w:val="0"/>
        <w:tabs>
          <w:tab w:val="left" w:pos="0"/>
          <w:tab w:val="left" w:pos="426"/>
          <w:tab w:val="left" w:pos="567"/>
        </w:tabs>
        <w:suppressAutoHyphens/>
        <w:ind w:firstLine="851"/>
        <w:jc w:val="both"/>
        <w:rPr>
          <w:rFonts w:eastAsia="Lucida Sans Unicode"/>
          <w:color w:val="000000"/>
          <w:kern w:val="2"/>
          <w:szCs w:val="24"/>
          <w:lang w:eastAsia="lt-LT"/>
        </w:rPr>
      </w:pPr>
      <w:r w:rsidRPr="006E0E39">
        <w:rPr>
          <w:rFonts w:eastAsia="Calibri"/>
          <w:color w:val="000000"/>
          <w:szCs w:val="24"/>
        </w:rPr>
        <w:t>2</w:t>
      </w:r>
      <w:r w:rsidR="008A1510">
        <w:rPr>
          <w:rFonts w:eastAsia="Calibri"/>
          <w:color w:val="000000"/>
          <w:szCs w:val="24"/>
        </w:rPr>
        <w:t>5</w:t>
      </w:r>
      <w:r w:rsidRPr="006E0E39">
        <w:rPr>
          <w:rFonts w:eastAsia="Calibri"/>
          <w:color w:val="000000"/>
          <w:szCs w:val="24"/>
        </w:rPr>
        <w:t xml:space="preserve">. Jei Komisija nusprendžia kreiptis į Asmenį dėl prašymo / paraiškos patikslinimo,  </w:t>
      </w:r>
      <w:r w:rsidRPr="006E0E39">
        <w:rPr>
          <w:rFonts w:eastAsia="Lucida Sans Unicode"/>
          <w:color w:val="000000"/>
          <w:kern w:val="2"/>
          <w:szCs w:val="24"/>
          <w:lang w:eastAsia="lt-LT"/>
        </w:rPr>
        <w:t xml:space="preserve">Komisijos sekretorius, vadovaudamasis Komisijos protokoliniu sprendimu, raštu arba elektroniniu </w:t>
      </w:r>
      <w:r w:rsidRPr="006E0E39">
        <w:rPr>
          <w:rFonts w:eastAsia="Lucida Sans Unicode"/>
          <w:color w:val="000000"/>
          <w:kern w:val="2"/>
          <w:szCs w:val="24"/>
          <w:lang w:eastAsia="lt-LT"/>
        </w:rPr>
        <w:lastRenderedPageBreak/>
        <w:t>paštu kreipiasi į Asmenį su prašymu per 5 (penkias) darbo dienas patikslinti prašymą / paraišką. Komisijos sekretorius Asmens papildomai pateiktus duomenis / dokumentus per 2 (dvi) darbo dienas elektroniniu paštu perduoda Komisijos pirmininkui. Jeigu Asmuo per Komisijos nustatytą terminą neatsako į užklausimą, Komisijos sekretorius informuoja Komisijos pirmininką, kad papildomos informacijos Asmuo nepateikė.</w:t>
      </w:r>
    </w:p>
    <w:p w14:paraId="089C8FF5" w14:textId="45439B29" w:rsidR="00F71749" w:rsidRPr="006E0E39" w:rsidRDefault="003846C9" w:rsidP="003F12F0">
      <w:pPr>
        <w:widowControl w:val="0"/>
        <w:tabs>
          <w:tab w:val="left" w:pos="720"/>
        </w:tabs>
        <w:suppressAutoHyphens/>
        <w:ind w:firstLine="851"/>
        <w:jc w:val="both"/>
        <w:rPr>
          <w:rFonts w:eastAsia="Lucida Sans Unicode"/>
          <w:color w:val="000000"/>
          <w:kern w:val="1"/>
          <w:szCs w:val="24"/>
          <w:lang w:eastAsia="lt-LT"/>
        </w:rPr>
      </w:pPr>
      <w:r w:rsidRPr="006E0E39">
        <w:rPr>
          <w:rFonts w:eastAsia="Lucida Sans Unicode"/>
          <w:color w:val="000000"/>
          <w:kern w:val="1"/>
          <w:szCs w:val="24"/>
          <w:lang w:eastAsia="lt-LT"/>
        </w:rPr>
        <w:t>2</w:t>
      </w:r>
      <w:r w:rsidR="008A1510">
        <w:rPr>
          <w:rFonts w:eastAsia="Lucida Sans Unicode"/>
          <w:color w:val="000000"/>
          <w:kern w:val="1"/>
          <w:szCs w:val="24"/>
          <w:lang w:eastAsia="lt-LT"/>
        </w:rPr>
        <w:t>6</w:t>
      </w:r>
      <w:r w:rsidRPr="006E0E39">
        <w:rPr>
          <w:rFonts w:eastAsia="Lucida Sans Unicode"/>
          <w:color w:val="000000"/>
          <w:kern w:val="1"/>
          <w:szCs w:val="24"/>
          <w:lang w:eastAsia="lt-LT"/>
        </w:rPr>
        <w:t xml:space="preserve"> Komisija, pakartotinai išnagrinėjusi Asmenų prašymus / paraiškų vertinimo anketų suvestin</w:t>
      </w:r>
      <w:r w:rsidR="004A5DC4">
        <w:rPr>
          <w:rFonts w:eastAsia="Lucida Sans Unicode"/>
          <w:color w:val="000000"/>
          <w:kern w:val="1"/>
          <w:szCs w:val="24"/>
          <w:lang w:eastAsia="lt-LT"/>
        </w:rPr>
        <w:t>ės duomenis</w:t>
      </w:r>
      <w:r w:rsidRPr="006E0E39">
        <w:rPr>
          <w:rFonts w:eastAsia="Lucida Sans Unicode"/>
          <w:color w:val="000000"/>
          <w:kern w:val="1"/>
          <w:szCs w:val="24"/>
          <w:lang w:eastAsia="lt-LT"/>
        </w:rPr>
        <w:t xml:space="preserve"> su apibendrintais paraiškų vertinimo rezultatais, priima protokolinį sprendimą Savivaldybės administracijos direktoriui teikti rekomendaciją dėl:</w:t>
      </w:r>
    </w:p>
    <w:p w14:paraId="794B4F64" w14:textId="27B5ED04" w:rsidR="00F71749" w:rsidRPr="006E0E39" w:rsidRDefault="003846C9" w:rsidP="003F12F0">
      <w:pPr>
        <w:widowControl w:val="0"/>
        <w:tabs>
          <w:tab w:val="left" w:pos="0"/>
          <w:tab w:val="left" w:pos="567"/>
        </w:tabs>
        <w:suppressAutoHyphens/>
        <w:ind w:firstLine="851"/>
        <w:jc w:val="both"/>
        <w:rPr>
          <w:color w:val="000000"/>
          <w:kern w:val="2"/>
          <w:szCs w:val="24"/>
          <w:lang w:eastAsia="lt-LT"/>
        </w:rPr>
      </w:pPr>
      <w:r w:rsidRPr="006E0E39">
        <w:rPr>
          <w:color w:val="000000"/>
          <w:kern w:val="2"/>
          <w:szCs w:val="24"/>
          <w:lang w:eastAsia="lt-LT"/>
        </w:rPr>
        <w:t>2</w:t>
      </w:r>
      <w:r w:rsidR="008A1510">
        <w:rPr>
          <w:color w:val="000000"/>
          <w:kern w:val="2"/>
          <w:szCs w:val="24"/>
          <w:lang w:eastAsia="lt-LT"/>
        </w:rPr>
        <w:t>6</w:t>
      </w:r>
      <w:r w:rsidRPr="006E0E39">
        <w:rPr>
          <w:color w:val="000000"/>
          <w:kern w:val="2"/>
          <w:szCs w:val="24"/>
          <w:lang w:eastAsia="lt-LT"/>
        </w:rPr>
        <w:t>.1. išlaidų Asmenims pagal prašymus kompensavimo / kompensavimo iš dalies / nekompensavimo;</w:t>
      </w:r>
    </w:p>
    <w:p w14:paraId="5931A1AB" w14:textId="4DA4414C" w:rsidR="00F71749" w:rsidRPr="006E0E39" w:rsidRDefault="003846C9" w:rsidP="003F12F0">
      <w:pPr>
        <w:widowControl w:val="0"/>
        <w:tabs>
          <w:tab w:val="left" w:pos="0"/>
          <w:tab w:val="left" w:pos="567"/>
        </w:tabs>
        <w:suppressAutoHyphens/>
        <w:ind w:firstLine="851"/>
        <w:jc w:val="both"/>
        <w:rPr>
          <w:color w:val="000000"/>
          <w:kern w:val="2"/>
          <w:szCs w:val="24"/>
          <w:lang w:eastAsia="lt-LT"/>
        </w:rPr>
      </w:pPr>
      <w:r w:rsidRPr="006E0E39">
        <w:rPr>
          <w:color w:val="000000"/>
          <w:kern w:val="2"/>
          <w:szCs w:val="24"/>
          <w:lang w:eastAsia="lt-LT"/>
        </w:rPr>
        <w:t>2</w:t>
      </w:r>
      <w:r w:rsidR="008A1510">
        <w:rPr>
          <w:color w:val="000000"/>
          <w:kern w:val="2"/>
          <w:szCs w:val="24"/>
          <w:lang w:eastAsia="lt-LT"/>
        </w:rPr>
        <w:t>6</w:t>
      </w:r>
      <w:r w:rsidRPr="006E0E39">
        <w:rPr>
          <w:color w:val="000000"/>
          <w:kern w:val="2"/>
          <w:szCs w:val="24"/>
          <w:lang w:eastAsia="lt-LT"/>
        </w:rPr>
        <w:t>.2. Asmenų paraiškose nurodytų projektų finansavimo / finansavimo iš dalies / nefinansavimo.</w:t>
      </w:r>
      <w:r w:rsidRPr="006E0E39">
        <w:rPr>
          <w:szCs w:val="24"/>
        </w:rPr>
        <w:t xml:space="preserve"> </w:t>
      </w:r>
    </w:p>
    <w:p w14:paraId="7F118AE6" w14:textId="5E0FAEA7" w:rsidR="00F71749" w:rsidRPr="006E0E39" w:rsidRDefault="0000668B" w:rsidP="003F12F0">
      <w:pPr>
        <w:tabs>
          <w:tab w:val="left" w:pos="0"/>
          <w:tab w:val="left" w:pos="480"/>
          <w:tab w:val="left" w:pos="567"/>
          <w:tab w:val="left" w:pos="993"/>
        </w:tabs>
        <w:ind w:firstLine="851"/>
        <w:jc w:val="both"/>
        <w:rPr>
          <w:rFonts w:eastAsia="Calibri"/>
          <w:color w:val="000000"/>
          <w:szCs w:val="24"/>
        </w:rPr>
      </w:pPr>
      <w:r w:rsidRPr="006E0E39">
        <w:rPr>
          <w:rFonts w:eastAsia="Calibri"/>
          <w:color w:val="000000"/>
          <w:szCs w:val="24"/>
        </w:rPr>
        <w:t>2</w:t>
      </w:r>
      <w:r w:rsidR="00F3594C">
        <w:rPr>
          <w:rFonts w:eastAsia="Calibri"/>
          <w:color w:val="000000"/>
          <w:szCs w:val="24"/>
        </w:rPr>
        <w:t>7</w:t>
      </w:r>
      <w:r w:rsidRPr="006E0E39">
        <w:rPr>
          <w:rFonts w:eastAsia="Calibri"/>
          <w:color w:val="000000"/>
          <w:szCs w:val="24"/>
        </w:rPr>
        <w:t xml:space="preserve">. Asmeniui per Reglamento </w:t>
      </w:r>
      <w:r w:rsidR="007B5C1E">
        <w:rPr>
          <w:rFonts w:eastAsia="Calibri"/>
          <w:color w:val="000000"/>
          <w:szCs w:val="24"/>
        </w:rPr>
        <w:t>13.4 papunktyje nustatyta tvarka</w:t>
      </w:r>
      <w:r w:rsidRPr="006E0E39">
        <w:rPr>
          <w:rFonts w:eastAsia="Calibri"/>
          <w:color w:val="000000"/>
          <w:szCs w:val="24"/>
        </w:rPr>
        <w:t xml:space="preserve"> nepatvirtinus, kad jis sutinka su Komisijos siūloma skirti suma paraiškoje nurodytam projektui įgyvendinti ir (ar) nepatvirtinus, kad Komisijos siūlomas sprendimas skirti finansavimą iš dalies neturės neigiamos įtakos jam įgyvendinant projekte numatytus tikslus</w:t>
      </w:r>
      <w:r w:rsidR="003D2F1C">
        <w:rPr>
          <w:rFonts w:eastAsia="Calibri"/>
          <w:color w:val="000000"/>
          <w:szCs w:val="24"/>
        </w:rPr>
        <w:t xml:space="preserve"> i</w:t>
      </w:r>
      <w:r w:rsidRPr="006E0E39">
        <w:rPr>
          <w:rFonts w:eastAsia="Calibri"/>
          <w:color w:val="000000"/>
          <w:szCs w:val="24"/>
        </w:rPr>
        <w:t xml:space="preserve">r (ar) nepatikslinus sąmatos ir (ar) priemonių, ir (ar) veiklų plano, laikoma, kad jis nesutinka vykdyti paraiškoje nurodyto projekto. </w:t>
      </w:r>
    </w:p>
    <w:p w14:paraId="36E0F235" w14:textId="77777777" w:rsidR="0021166B" w:rsidRPr="006E0E39" w:rsidRDefault="0021166B" w:rsidP="003F12F0">
      <w:pPr>
        <w:tabs>
          <w:tab w:val="left" w:pos="0"/>
          <w:tab w:val="left" w:pos="426"/>
          <w:tab w:val="left" w:pos="567"/>
          <w:tab w:val="left" w:pos="993"/>
        </w:tabs>
        <w:ind w:firstLine="567"/>
        <w:jc w:val="both"/>
        <w:rPr>
          <w:rFonts w:eastAsia="Calibri"/>
          <w:color w:val="000000"/>
          <w:szCs w:val="24"/>
        </w:rPr>
      </w:pPr>
    </w:p>
    <w:p w14:paraId="3BA88CEA" w14:textId="74F83B3A" w:rsidR="00F71749" w:rsidRPr="006E0E39" w:rsidRDefault="0000668B" w:rsidP="003F12F0">
      <w:pPr>
        <w:tabs>
          <w:tab w:val="left" w:pos="0"/>
          <w:tab w:val="left" w:pos="567"/>
        </w:tabs>
        <w:jc w:val="center"/>
        <w:rPr>
          <w:rFonts w:eastAsia="Calibri"/>
          <w:b/>
          <w:color w:val="000000"/>
          <w:szCs w:val="24"/>
        </w:rPr>
      </w:pPr>
      <w:r w:rsidRPr="006E0E39">
        <w:rPr>
          <w:rFonts w:eastAsia="Calibri"/>
          <w:b/>
          <w:color w:val="000000"/>
          <w:szCs w:val="24"/>
        </w:rPr>
        <w:t>V</w:t>
      </w:r>
      <w:r w:rsidR="00CB1152">
        <w:rPr>
          <w:rFonts w:eastAsia="Calibri"/>
          <w:b/>
          <w:color w:val="000000"/>
          <w:szCs w:val="24"/>
        </w:rPr>
        <w:t>II</w:t>
      </w:r>
      <w:r w:rsidRPr="006E0E39">
        <w:rPr>
          <w:rFonts w:eastAsia="Calibri"/>
          <w:b/>
          <w:color w:val="000000"/>
          <w:szCs w:val="24"/>
        </w:rPr>
        <w:t xml:space="preserve"> SKYRIUS</w:t>
      </w:r>
    </w:p>
    <w:p w14:paraId="4C32BBAF" w14:textId="77777777" w:rsidR="00F71749" w:rsidRPr="006E0E39" w:rsidRDefault="0000668B" w:rsidP="003F12F0">
      <w:pPr>
        <w:tabs>
          <w:tab w:val="left" w:pos="0"/>
          <w:tab w:val="left" w:pos="567"/>
        </w:tabs>
        <w:jc w:val="center"/>
        <w:rPr>
          <w:rFonts w:eastAsia="Calibri"/>
          <w:b/>
          <w:color w:val="000000"/>
          <w:szCs w:val="24"/>
        </w:rPr>
      </w:pPr>
      <w:r w:rsidRPr="006E0E39">
        <w:rPr>
          <w:rFonts w:eastAsia="Calibri"/>
          <w:b/>
          <w:color w:val="000000"/>
          <w:szCs w:val="24"/>
        </w:rPr>
        <w:t>BAIGIAMOSIOS NUOSTATOS</w:t>
      </w:r>
    </w:p>
    <w:p w14:paraId="24BE6B20" w14:textId="77777777" w:rsidR="003846C9" w:rsidRPr="006E0E39" w:rsidRDefault="003846C9" w:rsidP="003F12F0">
      <w:pPr>
        <w:widowControl w:val="0"/>
        <w:tabs>
          <w:tab w:val="left" w:pos="1134"/>
          <w:tab w:val="left" w:pos="1293"/>
        </w:tabs>
        <w:overflowPunct w:val="0"/>
        <w:ind w:firstLine="567"/>
        <w:jc w:val="both"/>
        <w:textAlignment w:val="baseline"/>
        <w:rPr>
          <w:szCs w:val="24"/>
        </w:rPr>
      </w:pPr>
    </w:p>
    <w:p w14:paraId="642E8858" w14:textId="4E922F0B" w:rsidR="003846C9" w:rsidRPr="006E0E39" w:rsidRDefault="003846C9" w:rsidP="003F12F0">
      <w:pPr>
        <w:widowControl w:val="0"/>
        <w:tabs>
          <w:tab w:val="left" w:pos="1134"/>
          <w:tab w:val="left" w:pos="1293"/>
        </w:tabs>
        <w:overflowPunct w:val="0"/>
        <w:ind w:firstLine="851"/>
        <w:jc w:val="both"/>
        <w:textAlignment w:val="baseline"/>
        <w:rPr>
          <w:szCs w:val="24"/>
        </w:rPr>
      </w:pPr>
      <w:r w:rsidRPr="006E0E39">
        <w:rPr>
          <w:szCs w:val="24"/>
        </w:rPr>
        <w:t>2</w:t>
      </w:r>
      <w:r w:rsidR="0087598F">
        <w:rPr>
          <w:szCs w:val="24"/>
        </w:rPr>
        <w:t>8</w:t>
      </w:r>
      <w:r w:rsidRPr="006E0E39">
        <w:rPr>
          <w:szCs w:val="24"/>
        </w:rPr>
        <w:t xml:space="preserve">. Komisijos narys tiesiogiai atsako už laiku, sąžiningai, objektyviai ir nesavanaudiškai atliekamas šiame reglamente nurodytas Komisijos nario funkcijas. </w:t>
      </w:r>
      <w:r w:rsidR="003A644A" w:rsidRPr="006E0E39">
        <w:rPr>
          <w:szCs w:val="24"/>
          <w:lang w:eastAsia="lt-LT"/>
        </w:rPr>
        <w:t>Komisijos nar</w:t>
      </w:r>
      <w:r w:rsidR="003A644A">
        <w:rPr>
          <w:szCs w:val="24"/>
          <w:lang w:eastAsia="lt-LT"/>
        </w:rPr>
        <w:t>ys</w:t>
      </w:r>
      <w:r w:rsidR="003A644A" w:rsidRPr="006E0E39">
        <w:rPr>
          <w:szCs w:val="24"/>
          <w:lang w:eastAsia="lt-LT"/>
        </w:rPr>
        <w:t>, pažeidę</w:t>
      </w:r>
      <w:r w:rsidR="003A644A">
        <w:rPr>
          <w:szCs w:val="24"/>
          <w:lang w:eastAsia="lt-LT"/>
        </w:rPr>
        <w:t>s</w:t>
      </w:r>
      <w:r w:rsidR="003A644A" w:rsidRPr="006E0E39">
        <w:rPr>
          <w:szCs w:val="24"/>
          <w:lang w:eastAsia="lt-LT"/>
        </w:rPr>
        <w:t xml:space="preserve"> šį reglamentą, atsako teisės aktų nustatyta tvarka.</w:t>
      </w:r>
    </w:p>
    <w:p w14:paraId="68318D01" w14:textId="5BBB7B5F" w:rsidR="003846C9" w:rsidRPr="006E0E39" w:rsidRDefault="004B3DFA" w:rsidP="003F12F0">
      <w:pPr>
        <w:ind w:firstLine="851"/>
        <w:jc w:val="both"/>
        <w:rPr>
          <w:szCs w:val="24"/>
          <w:lang w:eastAsia="lt-LT"/>
        </w:rPr>
      </w:pPr>
      <w:r>
        <w:rPr>
          <w:szCs w:val="24"/>
        </w:rPr>
        <w:t>29</w:t>
      </w:r>
      <w:r w:rsidR="003846C9" w:rsidRPr="006E0E39">
        <w:rPr>
          <w:szCs w:val="24"/>
        </w:rPr>
        <w:t xml:space="preserve">. </w:t>
      </w:r>
      <w:r w:rsidR="003846C9" w:rsidRPr="006E0E39">
        <w:rPr>
          <w:szCs w:val="24"/>
          <w:lang w:eastAsia="lt-LT"/>
        </w:rPr>
        <w:t>Už Komisijos veiklos rezultatus yra atsakingas Komisijos pirmininkas.</w:t>
      </w:r>
    </w:p>
    <w:p w14:paraId="4FFB54ED" w14:textId="2F741125" w:rsidR="003846C9" w:rsidRPr="006E0E39" w:rsidRDefault="003846C9" w:rsidP="003F12F0">
      <w:pPr>
        <w:suppressAutoHyphens/>
        <w:ind w:firstLine="851"/>
        <w:jc w:val="both"/>
        <w:rPr>
          <w:szCs w:val="24"/>
          <w:lang w:eastAsia="ar-SA"/>
        </w:rPr>
      </w:pPr>
      <w:r w:rsidRPr="006E0E39">
        <w:rPr>
          <w:szCs w:val="24"/>
          <w:lang w:eastAsia="ar-SA"/>
        </w:rPr>
        <w:t>3</w:t>
      </w:r>
      <w:r w:rsidR="004B3DFA">
        <w:rPr>
          <w:szCs w:val="24"/>
          <w:lang w:eastAsia="ar-SA"/>
        </w:rPr>
        <w:t>0</w:t>
      </w:r>
      <w:r w:rsidRPr="006E0E39">
        <w:rPr>
          <w:szCs w:val="24"/>
          <w:lang w:eastAsia="ar-SA"/>
        </w:rPr>
        <w:t>. Už Komisijos posėdžių protokolų surašymą laiku, jų perdavimą Savivaldybės administracijos Bendrųjų reikalų skyriui registruoti yra atsakingas Komisijos sekretorius.</w:t>
      </w:r>
    </w:p>
    <w:p w14:paraId="2EE0E640" w14:textId="480967C8" w:rsidR="003846C9" w:rsidRPr="006E0E39" w:rsidRDefault="003846C9" w:rsidP="003F12F0">
      <w:pPr>
        <w:ind w:firstLine="851"/>
        <w:jc w:val="both"/>
        <w:rPr>
          <w:szCs w:val="24"/>
          <w:shd w:val="clear" w:color="auto" w:fill="FFFFFF"/>
          <w:lang w:eastAsia="lt-LT"/>
        </w:rPr>
      </w:pPr>
      <w:r w:rsidRPr="006E0E39">
        <w:rPr>
          <w:szCs w:val="24"/>
        </w:rPr>
        <w:t>3</w:t>
      </w:r>
      <w:r w:rsidR="003A644A">
        <w:rPr>
          <w:szCs w:val="24"/>
        </w:rPr>
        <w:t>1</w:t>
      </w:r>
      <w:r w:rsidRPr="006E0E39">
        <w:rPr>
          <w:szCs w:val="24"/>
        </w:rPr>
        <w:t xml:space="preserve">. Komisijos </w:t>
      </w:r>
      <w:r w:rsidRPr="006E0E39">
        <w:rPr>
          <w:szCs w:val="24"/>
          <w:shd w:val="clear" w:color="auto" w:fill="FFFFFF"/>
        </w:rPr>
        <w:t xml:space="preserve">posėdžių dokumentai tvarkomi ir saugomi Savivaldybės administracijos dokumentų valdymo tvarkos apraše nustatyta tvarka. </w:t>
      </w:r>
    </w:p>
    <w:p w14:paraId="4919BDA8" w14:textId="2CB774C9" w:rsidR="004B3DFA" w:rsidRDefault="003846C9" w:rsidP="003F12F0">
      <w:pPr>
        <w:ind w:firstLine="567"/>
        <w:jc w:val="both"/>
        <w:rPr>
          <w:szCs w:val="24"/>
          <w:lang w:eastAsia="lt-LT"/>
        </w:rPr>
      </w:pPr>
      <w:r w:rsidRPr="006E0E39">
        <w:rPr>
          <w:szCs w:val="24"/>
        </w:rPr>
        <w:t>3</w:t>
      </w:r>
      <w:r w:rsidR="003A644A">
        <w:rPr>
          <w:szCs w:val="24"/>
        </w:rPr>
        <w:t>2</w:t>
      </w:r>
      <w:r w:rsidRPr="006E0E39">
        <w:rPr>
          <w:szCs w:val="24"/>
        </w:rPr>
        <w:t>. Šis Komisijos darbo r</w:t>
      </w:r>
      <w:r w:rsidRPr="006E0E39">
        <w:rPr>
          <w:szCs w:val="24"/>
          <w:lang w:eastAsia="lt-LT"/>
        </w:rPr>
        <w:t>eglamentas gali būti keičiamas, papildomas ar pripažįstamas netekusiu galios Savivaldybės administracijos direktoriaus įsakymu.</w:t>
      </w:r>
    </w:p>
    <w:p w14:paraId="2ED14E1D" w14:textId="77777777" w:rsidR="003F12F0" w:rsidRDefault="003F12F0" w:rsidP="003F12F0">
      <w:pPr>
        <w:ind w:left="2836" w:firstLine="709"/>
        <w:jc w:val="both"/>
        <w:rPr>
          <w:szCs w:val="24"/>
        </w:rPr>
      </w:pPr>
    </w:p>
    <w:p w14:paraId="04EDE4B8" w14:textId="6292A503" w:rsidR="003846C9" w:rsidRPr="006E0E39" w:rsidRDefault="003846C9" w:rsidP="003F12F0">
      <w:pPr>
        <w:ind w:left="2836" w:hanging="2836"/>
        <w:jc w:val="center"/>
        <w:rPr>
          <w:szCs w:val="24"/>
        </w:rPr>
      </w:pPr>
      <w:r w:rsidRPr="006E0E39">
        <w:rPr>
          <w:szCs w:val="24"/>
        </w:rPr>
        <w:t>___________________</w:t>
      </w:r>
    </w:p>
    <w:p w14:paraId="268DA276" w14:textId="77777777" w:rsidR="004A747F" w:rsidRPr="006E0E39" w:rsidRDefault="004A747F" w:rsidP="003F12F0">
      <w:pPr>
        <w:tabs>
          <w:tab w:val="left" w:pos="567"/>
        </w:tabs>
        <w:jc w:val="center"/>
        <w:rPr>
          <w:rFonts w:eastAsia="Calibri"/>
          <w:color w:val="000000"/>
          <w:szCs w:val="24"/>
        </w:rPr>
      </w:pPr>
    </w:p>
    <w:p w14:paraId="423E98F2" w14:textId="77777777" w:rsidR="003F12F0" w:rsidRDefault="003F12F0">
      <w:pPr>
        <w:rPr>
          <w:rFonts w:eastAsia="Calibri"/>
          <w:color w:val="000000"/>
          <w:kern w:val="1"/>
          <w:szCs w:val="24"/>
          <w:lang w:eastAsia="lt-LT"/>
        </w:rPr>
      </w:pPr>
      <w:r>
        <w:rPr>
          <w:rFonts w:eastAsia="Calibri"/>
          <w:color w:val="000000"/>
          <w:kern w:val="1"/>
          <w:szCs w:val="24"/>
          <w:lang w:eastAsia="lt-LT"/>
        </w:rPr>
        <w:br w:type="page"/>
      </w:r>
    </w:p>
    <w:p w14:paraId="6C202B18" w14:textId="5D7DE81D" w:rsidR="00F71749" w:rsidRPr="006E0E39" w:rsidRDefault="0000668B" w:rsidP="003F12F0">
      <w:pPr>
        <w:tabs>
          <w:tab w:val="left" w:pos="567"/>
          <w:tab w:val="left" w:pos="4680"/>
        </w:tabs>
        <w:ind w:left="4963"/>
        <w:rPr>
          <w:rFonts w:eastAsia="Calibri"/>
          <w:color w:val="000000"/>
          <w:kern w:val="2"/>
          <w:szCs w:val="24"/>
          <w:lang w:eastAsia="lt-LT"/>
        </w:rPr>
      </w:pPr>
      <w:r w:rsidRPr="006E0E39">
        <w:rPr>
          <w:rFonts w:eastAsia="Calibri"/>
          <w:color w:val="000000"/>
          <w:kern w:val="1"/>
          <w:szCs w:val="24"/>
          <w:lang w:eastAsia="lt-LT"/>
        </w:rPr>
        <w:lastRenderedPageBreak/>
        <w:t xml:space="preserve">Šiaulių rajono savivaldybės </w:t>
      </w:r>
    </w:p>
    <w:p w14:paraId="292221AB" w14:textId="77777777" w:rsidR="00F71749" w:rsidRPr="006E0E39" w:rsidRDefault="0000668B" w:rsidP="003F12F0">
      <w:pPr>
        <w:tabs>
          <w:tab w:val="left" w:pos="4680"/>
        </w:tabs>
        <w:ind w:left="4963"/>
        <w:rPr>
          <w:rFonts w:eastAsia="Calibri"/>
          <w:color w:val="000000"/>
          <w:szCs w:val="24"/>
        </w:rPr>
      </w:pPr>
      <w:r w:rsidRPr="006E0E39">
        <w:rPr>
          <w:rFonts w:eastAsia="Calibri"/>
          <w:color w:val="000000"/>
          <w:szCs w:val="24"/>
        </w:rPr>
        <w:t>nevyriausybinių organizacijų</w:t>
      </w:r>
    </w:p>
    <w:p w14:paraId="1D7270F8" w14:textId="77777777" w:rsidR="00F71749" w:rsidRPr="006E0E39" w:rsidRDefault="0000668B" w:rsidP="003F12F0">
      <w:pPr>
        <w:tabs>
          <w:tab w:val="left" w:pos="4680"/>
        </w:tabs>
        <w:ind w:left="4963"/>
        <w:rPr>
          <w:rFonts w:eastAsia="Calibri"/>
          <w:color w:val="000000"/>
          <w:szCs w:val="24"/>
        </w:rPr>
      </w:pPr>
      <w:r w:rsidRPr="006E0E39">
        <w:rPr>
          <w:rFonts w:eastAsia="Calibri"/>
          <w:color w:val="000000"/>
          <w:szCs w:val="24"/>
        </w:rPr>
        <w:t xml:space="preserve">ir kitų juridinių bei fizinių asmenų </w:t>
      </w:r>
    </w:p>
    <w:p w14:paraId="4A649763" w14:textId="77777777" w:rsidR="00F71749" w:rsidRPr="006E0E39" w:rsidRDefault="0000668B" w:rsidP="003F12F0">
      <w:pPr>
        <w:tabs>
          <w:tab w:val="left" w:pos="4680"/>
        </w:tabs>
        <w:ind w:left="4963"/>
        <w:rPr>
          <w:rFonts w:eastAsia="Calibri"/>
          <w:color w:val="000000"/>
          <w:szCs w:val="24"/>
        </w:rPr>
      </w:pPr>
      <w:r w:rsidRPr="006E0E39">
        <w:rPr>
          <w:rFonts w:eastAsia="Calibri"/>
          <w:color w:val="000000"/>
          <w:szCs w:val="24"/>
        </w:rPr>
        <w:t xml:space="preserve">prašymų ir paraiškų vertinimo komisijų </w:t>
      </w:r>
    </w:p>
    <w:p w14:paraId="10107AC6" w14:textId="77777777" w:rsidR="00F71749" w:rsidRPr="006E0E39" w:rsidRDefault="0000668B" w:rsidP="003F12F0">
      <w:pPr>
        <w:tabs>
          <w:tab w:val="left" w:pos="4680"/>
        </w:tabs>
        <w:ind w:left="4963"/>
        <w:rPr>
          <w:rFonts w:eastAsia="Calibri"/>
          <w:color w:val="000000"/>
          <w:szCs w:val="24"/>
        </w:rPr>
      </w:pPr>
      <w:r w:rsidRPr="006E0E39">
        <w:rPr>
          <w:rFonts w:eastAsia="Calibri"/>
          <w:color w:val="000000"/>
          <w:szCs w:val="24"/>
        </w:rPr>
        <w:t>darbo reglamento</w:t>
      </w:r>
    </w:p>
    <w:p w14:paraId="6342AE2F" w14:textId="77777777" w:rsidR="00F71749" w:rsidRPr="006E0E39" w:rsidRDefault="0000668B" w:rsidP="003F12F0">
      <w:pPr>
        <w:tabs>
          <w:tab w:val="left" w:pos="4680"/>
        </w:tabs>
        <w:ind w:left="4963"/>
        <w:rPr>
          <w:rFonts w:eastAsia="Calibri"/>
          <w:color w:val="000000"/>
          <w:szCs w:val="24"/>
        </w:rPr>
      </w:pPr>
      <w:r w:rsidRPr="006E0E39">
        <w:rPr>
          <w:rFonts w:eastAsia="Calibri"/>
          <w:color w:val="000000"/>
          <w:szCs w:val="24"/>
        </w:rPr>
        <w:t>1 priedas</w:t>
      </w:r>
    </w:p>
    <w:p w14:paraId="10211A04" w14:textId="767E51C7" w:rsidR="00F71749" w:rsidRDefault="00F71749" w:rsidP="003F12F0">
      <w:pPr>
        <w:ind w:firstLine="567"/>
        <w:rPr>
          <w:rFonts w:eastAsia="Calibri"/>
          <w:color w:val="000000"/>
          <w:szCs w:val="24"/>
        </w:rPr>
      </w:pPr>
    </w:p>
    <w:p w14:paraId="0FC07248" w14:textId="77777777" w:rsidR="003F12F0" w:rsidRPr="006E0E39" w:rsidRDefault="003F12F0" w:rsidP="003F12F0">
      <w:pPr>
        <w:ind w:firstLine="567"/>
        <w:rPr>
          <w:rFonts w:eastAsia="Calibri"/>
          <w:color w:val="000000"/>
          <w:szCs w:val="24"/>
        </w:rPr>
      </w:pPr>
    </w:p>
    <w:p w14:paraId="2CB36EFF" w14:textId="6C14A0FF" w:rsidR="00E15CCF" w:rsidRPr="00E15CCF" w:rsidRDefault="0080036D" w:rsidP="003F12F0">
      <w:pPr>
        <w:shd w:val="clear" w:color="auto" w:fill="FFFFFF"/>
        <w:jc w:val="center"/>
        <w:rPr>
          <w:rFonts w:eastAsia="Calibri"/>
          <w:color w:val="000000"/>
          <w:szCs w:val="24"/>
        </w:rPr>
      </w:pPr>
      <w:r w:rsidRPr="00D77880">
        <w:rPr>
          <w:rFonts w:eastAsia="Calibri"/>
          <w:b/>
          <w:bCs/>
          <w:szCs w:val="24"/>
        </w:rPr>
        <w:t>(</w:t>
      </w:r>
      <w:r w:rsidRPr="00D77880">
        <w:rPr>
          <w:rFonts w:eastAsia="Calibri"/>
          <w:b/>
          <w:bCs/>
          <w:i/>
          <w:iCs/>
          <w:szCs w:val="24"/>
        </w:rPr>
        <w:t>K</w:t>
      </w:r>
      <w:r w:rsidR="00E15CCF" w:rsidRPr="00D77880">
        <w:rPr>
          <w:rFonts w:eastAsia="Calibri"/>
          <w:b/>
          <w:bCs/>
          <w:i/>
          <w:iCs/>
          <w:szCs w:val="24"/>
        </w:rPr>
        <w:t xml:space="preserve">omisijos nario </w:t>
      </w:r>
      <w:r w:rsidR="00E15CCF" w:rsidRPr="00A459A1">
        <w:rPr>
          <w:rFonts w:eastAsia="Calibri"/>
          <w:b/>
          <w:bCs/>
          <w:i/>
          <w:iCs/>
          <w:color w:val="000000"/>
          <w:szCs w:val="24"/>
        </w:rPr>
        <w:t>konfidencialumo pasižadėjimo forma</w:t>
      </w:r>
      <w:r w:rsidR="00E15CCF" w:rsidRPr="00E15CCF">
        <w:rPr>
          <w:rFonts w:eastAsia="Calibri"/>
          <w:b/>
          <w:bCs/>
          <w:color w:val="000000"/>
          <w:szCs w:val="24"/>
        </w:rPr>
        <w:t>)</w:t>
      </w:r>
    </w:p>
    <w:p w14:paraId="7AB5FA8F" w14:textId="77777777" w:rsidR="00E15CCF" w:rsidRPr="00E15CCF" w:rsidRDefault="00E15CCF" w:rsidP="003F12F0">
      <w:pPr>
        <w:shd w:val="clear" w:color="auto" w:fill="FFFFFF"/>
        <w:rPr>
          <w:rFonts w:eastAsia="Calibri"/>
          <w:color w:val="000000"/>
          <w:szCs w:val="24"/>
        </w:rPr>
      </w:pPr>
      <w:r w:rsidRPr="00E15CCF">
        <w:rPr>
          <w:rFonts w:eastAsia="Calibri"/>
          <w:b/>
          <w:bCs/>
          <w:color w:val="000000"/>
          <w:szCs w:val="24"/>
        </w:rPr>
        <w:t> </w:t>
      </w:r>
    </w:p>
    <w:p w14:paraId="325A3C8E" w14:textId="77777777" w:rsidR="00E15CCF" w:rsidRPr="00E15CCF" w:rsidRDefault="00E15CCF" w:rsidP="003F12F0">
      <w:pPr>
        <w:shd w:val="clear" w:color="auto" w:fill="FFFFFF"/>
        <w:rPr>
          <w:rFonts w:eastAsia="Calibri"/>
          <w:color w:val="000000"/>
          <w:szCs w:val="24"/>
        </w:rPr>
      </w:pPr>
      <w:r w:rsidRPr="00E15CCF">
        <w:rPr>
          <w:rFonts w:eastAsia="Calibri"/>
          <w:color w:val="000000"/>
          <w:szCs w:val="24"/>
        </w:rPr>
        <w:t> </w:t>
      </w:r>
    </w:p>
    <w:p w14:paraId="6DC148F1" w14:textId="04E24224" w:rsidR="00E15CCF" w:rsidRPr="006E0E39" w:rsidRDefault="00E15CCF" w:rsidP="003F12F0">
      <w:pPr>
        <w:shd w:val="clear" w:color="auto" w:fill="FFFFFF"/>
        <w:rPr>
          <w:rFonts w:eastAsia="Calibri"/>
          <w:b/>
          <w:bCs/>
          <w:color w:val="000000"/>
          <w:szCs w:val="24"/>
        </w:rPr>
      </w:pPr>
      <w:r w:rsidRPr="006E0E39">
        <w:rPr>
          <w:rFonts w:eastAsia="Calibri"/>
          <w:b/>
          <w:bCs/>
          <w:color w:val="000000"/>
          <w:szCs w:val="24"/>
          <w:u w:val="single"/>
        </w:rPr>
        <w:t xml:space="preserve">                                                                                                      </w:t>
      </w:r>
      <w:r w:rsidRPr="00E15CCF">
        <w:rPr>
          <w:rFonts w:eastAsia="Calibri"/>
          <w:b/>
          <w:bCs/>
          <w:color w:val="000000"/>
          <w:szCs w:val="24"/>
        </w:rPr>
        <w:t xml:space="preserve">KOMISIJOS NARIO </w:t>
      </w:r>
    </w:p>
    <w:p w14:paraId="4AD1F01F" w14:textId="7CA1FF04" w:rsidR="00E15CCF" w:rsidRPr="00E15CCF" w:rsidRDefault="00E15CCF" w:rsidP="003F12F0">
      <w:pPr>
        <w:shd w:val="clear" w:color="auto" w:fill="FFFFFF"/>
        <w:rPr>
          <w:rFonts w:eastAsia="Calibri"/>
          <w:color w:val="000000"/>
          <w:szCs w:val="24"/>
        </w:rPr>
      </w:pPr>
      <w:r w:rsidRPr="00E15CCF">
        <w:rPr>
          <w:rFonts w:eastAsia="Calibri"/>
          <w:b/>
          <w:bCs/>
          <w:color w:val="000000"/>
          <w:szCs w:val="24"/>
        </w:rPr>
        <w:t>KONFIDENCIALUMO PASIŽADĖJIMAS</w:t>
      </w:r>
    </w:p>
    <w:p w14:paraId="72F5BB9C" w14:textId="77777777" w:rsidR="00E15CCF" w:rsidRPr="00E15CCF" w:rsidRDefault="00E15CCF" w:rsidP="003F12F0">
      <w:pPr>
        <w:shd w:val="clear" w:color="auto" w:fill="FFFFFF"/>
        <w:rPr>
          <w:rFonts w:eastAsia="Calibri"/>
          <w:color w:val="000000"/>
          <w:szCs w:val="24"/>
        </w:rPr>
      </w:pPr>
      <w:r w:rsidRPr="00E15CCF">
        <w:rPr>
          <w:rFonts w:eastAsia="Calibri"/>
          <w:color w:val="000000"/>
          <w:szCs w:val="24"/>
        </w:rPr>
        <w:t> </w:t>
      </w:r>
    </w:p>
    <w:p w14:paraId="582B5485" w14:textId="77777777" w:rsidR="00E15CCF" w:rsidRPr="00E15CCF" w:rsidRDefault="00E15CCF" w:rsidP="003F12F0">
      <w:pPr>
        <w:shd w:val="clear" w:color="auto" w:fill="FFFFFF"/>
        <w:jc w:val="center"/>
        <w:rPr>
          <w:rFonts w:eastAsia="Calibri"/>
          <w:color w:val="000000"/>
          <w:szCs w:val="24"/>
        </w:rPr>
      </w:pPr>
      <w:r w:rsidRPr="00E15CCF">
        <w:rPr>
          <w:rFonts w:eastAsia="Calibri"/>
          <w:color w:val="000000"/>
          <w:szCs w:val="24"/>
        </w:rPr>
        <w:t>20_____ m. __________________ d.</w:t>
      </w:r>
    </w:p>
    <w:p w14:paraId="11564E1B" w14:textId="77777777" w:rsidR="00E15CCF" w:rsidRPr="00E15CCF" w:rsidRDefault="00E15CCF" w:rsidP="003F12F0">
      <w:pPr>
        <w:shd w:val="clear" w:color="auto" w:fill="FFFFFF"/>
        <w:jc w:val="center"/>
        <w:rPr>
          <w:rFonts w:eastAsia="Calibri"/>
          <w:color w:val="000000"/>
          <w:szCs w:val="24"/>
        </w:rPr>
      </w:pPr>
      <w:r w:rsidRPr="00E15CCF">
        <w:rPr>
          <w:rFonts w:eastAsia="Calibri"/>
          <w:color w:val="000000"/>
          <w:szCs w:val="24"/>
        </w:rPr>
        <w:t>____________________________________________________</w:t>
      </w:r>
    </w:p>
    <w:p w14:paraId="36FF28D7" w14:textId="77777777" w:rsidR="00E15CCF" w:rsidRPr="00E15CCF" w:rsidRDefault="00E15CCF" w:rsidP="003F12F0">
      <w:pPr>
        <w:shd w:val="clear" w:color="auto" w:fill="FFFFFF"/>
        <w:jc w:val="center"/>
        <w:rPr>
          <w:rFonts w:eastAsia="Calibri"/>
          <w:color w:val="000000"/>
          <w:szCs w:val="24"/>
        </w:rPr>
      </w:pPr>
      <w:r w:rsidRPr="00E15CCF">
        <w:rPr>
          <w:rFonts w:eastAsia="Calibri"/>
          <w:color w:val="000000"/>
          <w:szCs w:val="24"/>
        </w:rPr>
        <w:t>(vardas, pavardė)</w:t>
      </w:r>
    </w:p>
    <w:p w14:paraId="75CEA16F" w14:textId="6444D9C8" w:rsidR="00E15CCF" w:rsidRPr="00E15CCF" w:rsidRDefault="00E15CCF" w:rsidP="003F12F0">
      <w:pPr>
        <w:shd w:val="clear" w:color="auto" w:fill="FFFFFF"/>
        <w:jc w:val="center"/>
        <w:rPr>
          <w:rFonts w:eastAsia="Calibri"/>
          <w:color w:val="000000"/>
          <w:szCs w:val="24"/>
        </w:rPr>
      </w:pPr>
    </w:p>
    <w:p w14:paraId="13141DA8" w14:textId="77777777" w:rsidR="00E15CCF" w:rsidRPr="00E15CCF" w:rsidRDefault="00E15CCF" w:rsidP="003F12F0">
      <w:pPr>
        <w:shd w:val="clear" w:color="auto" w:fill="FFFFFF"/>
        <w:ind w:firstLine="567"/>
        <w:jc w:val="both"/>
        <w:rPr>
          <w:rFonts w:eastAsia="Calibri"/>
          <w:color w:val="000000"/>
          <w:szCs w:val="24"/>
        </w:rPr>
      </w:pPr>
      <w:r w:rsidRPr="00E15CCF">
        <w:rPr>
          <w:rFonts w:eastAsia="Calibri"/>
          <w:color w:val="000000"/>
          <w:szCs w:val="24"/>
        </w:rPr>
        <w:t>Būdamas (-a) šios komisijos nariu (-e):</w:t>
      </w:r>
    </w:p>
    <w:p w14:paraId="05C2731A" w14:textId="77777777" w:rsidR="00E15CCF" w:rsidRPr="00E15CCF" w:rsidRDefault="00E15CCF" w:rsidP="003F12F0">
      <w:pPr>
        <w:shd w:val="clear" w:color="auto" w:fill="FFFFFF"/>
        <w:ind w:firstLine="567"/>
        <w:jc w:val="both"/>
        <w:rPr>
          <w:rFonts w:eastAsia="Calibri"/>
          <w:color w:val="000000"/>
          <w:szCs w:val="24"/>
        </w:rPr>
      </w:pPr>
      <w:r w:rsidRPr="00E15CCF">
        <w:rPr>
          <w:rFonts w:eastAsia="Calibri"/>
          <w:color w:val="000000"/>
          <w:szCs w:val="24"/>
        </w:rPr>
        <w:t>1. Pasižadu:</w:t>
      </w:r>
    </w:p>
    <w:p w14:paraId="0FC66159" w14:textId="77777777" w:rsidR="00E15CCF" w:rsidRPr="00E15CCF" w:rsidRDefault="00E15CCF" w:rsidP="003F12F0">
      <w:pPr>
        <w:shd w:val="clear" w:color="auto" w:fill="FFFFFF"/>
        <w:ind w:firstLine="567"/>
        <w:jc w:val="both"/>
        <w:rPr>
          <w:rFonts w:eastAsia="Calibri"/>
          <w:color w:val="000000"/>
          <w:szCs w:val="24"/>
        </w:rPr>
      </w:pPr>
      <w:r w:rsidRPr="00E15CCF">
        <w:rPr>
          <w:rFonts w:eastAsia="Calibri"/>
          <w:color w:val="000000"/>
          <w:szCs w:val="24"/>
        </w:rPr>
        <w:t>1.1. saugoti, neatskleisti tretiesiems asmenims visos su šios komisijos darbu susijusios informacijos bei fizinių ir juridinių asmenų duomenų ir tik įstatymuose ir kituose teisės aktuose nustatytais tikslais ir tvarka naudoti konfidencialią informaciją, kuri man taps žinoma esant komisijos nariu (-e);</w:t>
      </w:r>
    </w:p>
    <w:p w14:paraId="48914FF3" w14:textId="77777777" w:rsidR="00E15CCF" w:rsidRPr="00E15CCF" w:rsidRDefault="00E15CCF" w:rsidP="003F12F0">
      <w:pPr>
        <w:shd w:val="clear" w:color="auto" w:fill="FFFFFF"/>
        <w:ind w:firstLine="567"/>
        <w:jc w:val="both"/>
        <w:rPr>
          <w:rFonts w:eastAsia="Calibri"/>
          <w:color w:val="000000"/>
          <w:szCs w:val="24"/>
        </w:rPr>
      </w:pPr>
      <w:r w:rsidRPr="00E15CCF">
        <w:rPr>
          <w:rFonts w:eastAsia="Calibri"/>
          <w:color w:val="000000"/>
          <w:szCs w:val="24"/>
        </w:rPr>
        <w:t>1.2. man patikėtus dokumentus, duomenis, kuriuose yra konfidenciali informacija, saugoti tokiu būdu, kad tretieji asmenys neturėtų galimybės su jais susipažinti ar pasinaudoti.</w:t>
      </w:r>
    </w:p>
    <w:p w14:paraId="09B4F519" w14:textId="64972AA9" w:rsidR="00E15CCF" w:rsidRPr="00E15CCF" w:rsidRDefault="00E15CCF" w:rsidP="003F12F0">
      <w:pPr>
        <w:shd w:val="clear" w:color="auto" w:fill="FFFFFF"/>
        <w:ind w:firstLine="567"/>
        <w:jc w:val="both"/>
        <w:rPr>
          <w:rFonts w:eastAsia="Calibri"/>
          <w:color w:val="000000"/>
          <w:szCs w:val="24"/>
        </w:rPr>
      </w:pPr>
      <w:r w:rsidRPr="00E15CCF">
        <w:rPr>
          <w:rFonts w:eastAsia="Calibri"/>
          <w:color w:val="000000"/>
          <w:szCs w:val="24"/>
        </w:rPr>
        <w:t>2.</w:t>
      </w:r>
      <w:r w:rsidR="001872A2">
        <w:rPr>
          <w:rFonts w:eastAsia="Calibri"/>
          <w:color w:val="000000"/>
          <w:szCs w:val="24"/>
        </w:rPr>
        <w:t xml:space="preserve"> </w:t>
      </w:r>
      <w:r w:rsidRPr="00E15CCF">
        <w:rPr>
          <w:rFonts w:eastAsia="Calibri"/>
          <w:color w:val="000000"/>
          <w:szCs w:val="24"/>
        </w:rPr>
        <w:t xml:space="preserve">Patvirtinu, kad atsisakysiu nagrinėti ir vertinti </w:t>
      </w:r>
      <w:r w:rsidRPr="006E0E39">
        <w:rPr>
          <w:rFonts w:eastAsia="Calibri"/>
          <w:color w:val="000000"/>
          <w:szCs w:val="24"/>
        </w:rPr>
        <w:t>paraiškas ir p</w:t>
      </w:r>
      <w:r w:rsidRPr="00E15CCF">
        <w:rPr>
          <w:rFonts w:eastAsia="Calibri"/>
          <w:color w:val="000000"/>
          <w:szCs w:val="24"/>
        </w:rPr>
        <w:t>rašym</w:t>
      </w:r>
      <w:r w:rsidRPr="006E0E39">
        <w:rPr>
          <w:rFonts w:eastAsia="Calibri"/>
          <w:color w:val="000000"/>
          <w:szCs w:val="24"/>
        </w:rPr>
        <w:t>us</w:t>
      </w:r>
      <w:r w:rsidRPr="00E15CCF">
        <w:rPr>
          <w:rFonts w:eastAsia="Calibri"/>
          <w:color w:val="000000"/>
          <w:szCs w:val="24"/>
        </w:rPr>
        <w:t xml:space="preserve"> ir balsuoti, jei paaiškės, kad </w:t>
      </w:r>
      <w:r w:rsidRPr="006E0E39">
        <w:rPr>
          <w:rFonts w:eastAsia="Calibri"/>
          <w:color w:val="000000"/>
          <w:szCs w:val="24"/>
        </w:rPr>
        <w:t>paraišką / p</w:t>
      </w:r>
      <w:r w:rsidRPr="00E15CCF">
        <w:rPr>
          <w:rFonts w:eastAsia="Calibri"/>
          <w:color w:val="000000"/>
          <w:szCs w:val="24"/>
        </w:rPr>
        <w:t xml:space="preserve">rašymą pateikė man artimi asmenys; kad aš esu </w:t>
      </w:r>
      <w:r w:rsidRPr="006E0E39">
        <w:rPr>
          <w:rFonts w:eastAsia="Calibri"/>
          <w:color w:val="000000"/>
          <w:szCs w:val="24"/>
        </w:rPr>
        <w:t>paraišką / p</w:t>
      </w:r>
      <w:r w:rsidRPr="00E15CCF">
        <w:rPr>
          <w:rFonts w:eastAsia="Calibri"/>
          <w:color w:val="000000"/>
          <w:szCs w:val="24"/>
        </w:rPr>
        <w:t>rašymą pateikusio</w:t>
      </w:r>
      <w:r w:rsidRPr="006E0E39">
        <w:rPr>
          <w:rFonts w:eastAsia="Calibri"/>
          <w:color w:val="000000"/>
          <w:szCs w:val="24"/>
        </w:rPr>
        <w:t xml:space="preserve"> asmens </w:t>
      </w:r>
      <w:r w:rsidRPr="00E15CCF">
        <w:rPr>
          <w:rFonts w:eastAsia="Calibri"/>
          <w:color w:val="000000"/>
          <w:szCs w:val="24"/>
        </w:rPr>
        <w:t>narys (-ė); galiu nesuderinti viešųjų ir privačių interesų ir galiu būti šališkas (-a).</w:t>
      </w:r>
    </w:p>
    <w:p w14:paraId="7E2B6F0F" w14:textId="77777777" w:rsidR="00E15CCF" w:rsidRPr="00E15CCF" w:rsidRDefault="00E15CCF" w:rsidP="003F12F0">
      <w:pPr>
        <w:shd w:val="clear" w:color="auto" w:fill="FFFFFF"/>
        <w:ind w:firstLine="567"/>
        <w:jc w:val="both"/>
        <w:rPr>
          <w:rFonts w:eastAsia="Calibri"/>
          <w:color w:val="000000"/>
          <w:szCs w:val="24"/>
        </w:rPr>
      </w:pPr>
      <w:r w:rsidRPr="00E15CCF">
        <w:rPr>
          <w:rFonts w:eastAsia="Calibri"/>
          <w:color w:val="000000"/>
          <w:szCs w:val="24"/>
        </w:rPr>
        <w:t>3. Esu perspėtas (-a), kad, pažeidęs (-usi) šį pasižadėjimą, turėsiu atsakyti įstatymuose nustatyta tvarka.</w:t>
      </w:r>
    </w:p>
    <w:p w14:paraId="63508E61" w14:textId="77777777" w:rsidR="00E15CCF" w:rsidRPr="00E15CCF" w:rsidRDefault="00E15CCF" w:rsidP="003F12F0">
      <w:pPr>
        <w:shd w:val="clear" w:color="auto" w:fill="FFFFFF"/>
        <w:jc w:val="both"/>
        <w:rPr>
          <w:rFonts w:eastAsia="Calibri"/>
          <w:color w:val="000000"/>
          <w:szCs w:val="24"/>
        </w:rPr>
      </w:pPr>
      <w:r w:rsidRPr="00E15CCF">
        <w:rPr>
          <w:rFonts w:eastAsia="Calibri"/>
          <w:color w:val="000000"/>
          <w:szCs w:val="24"/>
        </w:rPr>
        <w:t> </w:t>
      </w:r>
    </w:p>
    <w:p w14:paraId="247309DD" w14:textId="77777777" w:rsidR="00E15CCF" w:rsidRPr="00E15CCF" w:rsidRDefault="00E15CCF" w:rsidP="003F12F0">
      <w:pPr>
        <w:shd w:val="clear" w:color="auto" w:fill="FFFFFF"/>
        <w:jc w:val="center"/>
        <w:rPr>
          <w:rFonts w:eastAsia="Calibri"/>
          <w:color w:val="000000"/>
          <w:szCs w:val="24"/>
        </w:rPr>
      </w:pPr>
      <w:r w:rsidRPr="00E15CCF">
        <w:rPr>
          <w:rFonts w:eastAsia="Calibri"/>
          <w:i/>
          <w:iCs/>
          <w:color w:val="000000"/>
          <w:szCs w:val="24"/>
        </w:rPr>
        <w:t>(kvalifikuoto elektroninio parašo žyma)</w:t>
      </w:r>
    </w:p>
    <w:p w14:paraId="6C4E28F7" w14:textId="4403386C" w:rsidR="00E15CCF" w:rsidRPr="00E15CCF" w:rsidRDefault="00E15CCF" w:rsidP="003F12F0">
      <w:pPr>
        <w:shd w:val="clear" w:color="auto" w:fill="FFFFFF"/>
        <w:jc w:val="center"/>
        <w:rPr>
          <w:rFonts w:eastAsia="Calibri"/>
          <w:color w:val="000000"/>
          <w:szCs w:val="24"/>
        </w:rPr>
      </w:pPr>
    </w:p>
    <w:p w14:paraId="0D868917" w14:textId="77777777" w:rsidR="00E15CCF" w:rsidRPr="00E15CCF" w:rsidRDefault="00E15CCF" w:rsidP="003F12F0">
      <w:pPr>
        <w:shd w:val="clear" w:color="auto" w:fill="FFFFFF"/>
        <w:jc w:val="center"/>
        <w:rPr>
          <w:rFonts w:eastAsia="Calibri"/>
          <w:color w:val="000000"/>
          <w:szCs w:val="24"/>
        </w:rPr>
      </w:pPr>
      <w:r w:rsidRPr="00E15CCF">
        <w:rPr>
          <w:rFonts w:eastAsia="Calibri"/>
          <w:color w:val="000000"/>
          <w:szCs w:val="24"/>
        </w:rPr>
        <w:t>______________________</w:t>
      </w:r>
    </w:p>
    <w:p w14:paraId="7D45E67B" w14:textId="77777777" w:rsidR="00E15CCF" w:rsidRPr="00E15CCF" w:rsidRDefault="00E15CCF" w:rsidP="003F12F0">
      <w:pPr>
        <w:shd w:val="clear" w:color="auto" w:fill="FFFFFF"/>
        <w:rPr>
          <w:rFonts w:eastAsia="Calibri"/>
          <w:color w:val="000000"/>
          <w:szCs w:val="24"/>
        </w:rPr>
      </w:pPr>
      <w:r w:rsidRPr="00E15CCF">
        <w:rPr>
          <w:rFonts w:eastAsia="Calibri"/>
          <w:color w:val="000000"/>
          <w:szCs w:val="24"/>
        </w:rPr>
        <w:t> </w:t>
      </w:r>
    </w:p>
    <w:p w14:paraId="624F20E5" w14:textId="77777777" w:rsidR="00F71749" w:rsidRPr="006E0E39" w:rsidRDefault="00F71749" w:rsidP="003F12F0">
      <w:pPr>
        <w:shd w:val="clear" w:color="auto" w:fill="FFFFFF"/>
        <w:rPr>
          <w:rFonts w:eastAsia="Calibri"/>
          <w:color w:val="000000"/>
          <w:szCs w:val="24"/>
        </w:rPr>
        <w:sectPr w:rsidR="00F71749" w:rsidRPr="006E0E39">
          <w:footnotePr>
            <w:pos w:val="beneathText"/>
          </w:footnotePr>
          <w:type w:val="continuous"/>
          <w:pgSz w:w="11905" w:h="16837"/>
          <w:pgMar w:top="1134" w:right="567" w:bottom="1134" w:left="1701" w:header="567" w:footer="567" w:gutter="0"/>
          <w:pgNumType w:start="1"/>
          <w:cols w:space="720"/>
          <w:titlePg/>
          <w:docGrid w:linePitch="326"/>
        </w:sectPr>
      </w:pPr>
    </w:p>
    <w:p w14:paraId="10ADD4D9" w14:textId="77777777" w:rsidR="00F71749" w:rsidRPr="006E0E39" w:rsidRDefault="0000668B" w:rsidP="003F12F0">
      <w:pPr>
        <w:shd w:val="clear" w:color="auto" w:fill="FFFFFF"/>
        <w:ind w:firstLine="5670"/>
        <w:rPr>
          <w:rFonts w:eastAsia="Calibri"/>
          <w:color w:val="000000"/>
          <w:kern w:val="2"/>
          <w:szCs w:val="24"/>
          <w:lang w:eastAsia="lt-LT"/>
        </w:rPr>
      </w:pPr>
      <w:r w:rsidRPr="006E0E39">
        <w:rPr>
          <w:rFonts w:eastAsia="Calibri"/>
          <w:color w:val="000000"/>
          <w:kern w:val="1"/>
          <w:szCs w:val="24"/>
          <w:lang w:eastAsia="lt-LT"/>
        </w:rPr>
        <w:lastRenderedPageBreak/>
        <w:t xml:space="preserve">Šiaulių rajono savivaldybės </w:t>
      </w:r>
    </w:p>
    <w:p w14:paraId="77CB52A2" w14:textId="77777777" w:rsidR="00F71749" w:rsidRPr="006E0E39" w:rsidRDefault="0000668B" w:rsidP="003F12F0">
      <w:pPr>
        <w:tabs>
          <w:tab w:val="left" w:pos="4680"/>
        </w:tabs>
        <w:ind w:left="5670"/>
        <w:rPr>
          <w:rFonts w:eastAsia="Calibri"/>
          <w:color w:val="000000"/>
          <w:szCs w:val="24"/>
        </w:rPr>
      </w:pPr>
      <w:r w:rsidRPr="006E0E39">
        <w:rPr>
          <w:rFonts w:eastAsia="Calibri"/>
          <w:color w:val="000000"/>
          <w:szCs w:val="24"/>
        </w:rPr>
        <w:t>nevyriausybinių organizacijų</w:t>
      </w:r>
    </w:p>
    <w:p w14:paraId="4E2E0DD5" w14:textId="77777777" w:rsidR="00F71749" w:rsidRPr="006E0E39" w:rsidRDefault="0000668B" w:rsidP="003F12F0">
      <w:pPr>
        <w:tabs>
          <w:tab w:val="left" w:pos="4680"/>
        </w:tabs>
        <w:ind w:left="5670"/>
        <w:rPr>
          <w:rFonts w:eastAsia="Calibri"/>
          <w:color w:val="000000"/>
          <w:szCs w:val="24"/>
        </w:rPr>
      </w:pPr>
      <w:r w:rsidRPr="006E0E39">
        <w:rPr>
          <w:rFonts w:eastAsia="Calibri"/>
          <w:color w:val="000000"/>
          <w:szCs w:val="24"/>
        </w:rPr>
        <w:t xml:space="preserve">ir kitų juridinių bei fizinių asmenų </w:t>
      </w:r>
    </w:p>
    <w:p w14:paraId="57D57D51" w14:textId="77777777" w:rsidR="00F71749" w:rsidRPr="006E0E39" w:rsidRDefault="0000668B" w:rsidP="003F12F0">
      <w:pPr>
        <w:tabs>
          <w:tab w:val="left" w:pos="4680"/>
        </w:tabs>
        <w:ind w:left="5670"/>
        <w:rPr>
          <w:rFonts w:eastAsia="Calibri"/>
          <w:color w:val="000000"/>
          <w:szCs w:val="24"/>
        </w:rPr>
      </w:pPr>
      <w:r w:rsidRPr="006E0E39">
        <w:rPr>
          <w:rFonts w:eastAsia="Calibri"/>
          <w:color w:val="000000"/>
          <w:szCs w:val="24"/>
        </w:rPr>
        <w:t xml:space="preserve">prašymų ir paraiškų vertinimo komisijų </w:t>
      </w:r>
    </w:p>
    <w:p w14:paraId="34357D92" w14:textId="77777777" w:rsidR="00F71749" w:rsidRPr="006E0E39" w:rsidRDefault="0000668B" w:rsidP="003F12F0">
      <w:pPr>
        <w:tabs>
          <w:tab w:val="left" w:pos="4680"/>
        </w:tabs>
        <w:ind w:left="5670"/>
        <w:rPr>
          <w:rFonts w:eastAsia="Calibri"/>
          <w:color w:val="000000"/>
          <w:szCs w:val="24"/>
        </w:rPr>
      </w:pPr>
      <w:r w:rsidRPr="006E0E39">
        <w:rPr>
          <w:rFonts w:eastAsia="Calibri"/>
          <w:color w:val="000000"/>
          <w:szCs w:val="24"/>
        </w:rPr>
        <w:t>darbo reglamento</w:t>
      </w:r>
    </w:p>
    <w:p w14:paraId="031F0829" w14:textId="77777777" w:rsidR="00F71749" w:rsidRPr="006E0E39" w:rsidRDefault="0000668B" w:rsidP="003F12F0">
      <w:pPr>
        <w:tabs>
          <w:tab w:val="left" w:pos="4680"/>
        </w:tabs>
        <w:ind w:left="5670"/>
        <w:rPr>
          <w:rFonts w:eastAsia="Calibri"/>
          <w:color w:val="000000"/>
          <w:szCs w:val="24"/>
        </w:rPr>
      </w:pPr>
      <w:r w:rsidRPr="006E0E39">
        <w:rPr>
          <w:rFonts w:eastAsia="Calibri"/>
          <w:color w:val="000000"/>
          <w:szCs w:val="24"/>
        </w:rPr>
        <w:t>2 priedas</w:t>
      </w:r>
    </w:p>
    <w:p w14:paraId="5888B042" w14:textId="77777777" w:rsidR="00F71749" w:rsidRPr="006E0E39" w:rsidRDefault="00F71749" w:rsidP="003F12F0">
      <w:pPr>
        <w:ind w:firstLine="567"/>
        <w:rPr>
          <w:rFonts w:eastAsia="Calibri"/>
          <w:color w:val="000000"/>
          <w:szCs w:val="24"/>
        </w:rPr>
      </w:pPr>
    </w:p>
    <w:p w14:paraId="2FCA9079" w14:textId="5C9795BC" w:rsidR="004A747F" w:rsidRPr="004A747F" w:rsidRDefault="004A747F" w:rsidP="003F12F0">
      <w:pPr>
        <w:jc w:val="center"/>
        <w:rPr>
          <w:rFonts w:eastAsia="Calibri"/>
          <w:color w:val="000000"/>
          <w:kern w:val="1"/>
          <w:szCs w:val="24"/>
          <w:lang w:eastAsia="lt-LT"/>
        </w:rPr>
      </w:pPr>
      <w:r w:rsidRPr="00D77880">
        <w:rPr>
          <w:rFonts w:eastAsia="Calibri"/>
          <w:b/>
          <w:bCs/>
          <w:kern w:val="1"/>
          <w:szCs w:val="24"/>
          <w:lang w:eastAsia="lt-LT"/>
        </w:rPr>
        <w:t>(</w:t>
      </w:r>
      <w:r w:rsidR="0080036D" w:rsidRPr="00D77880">
        <w:rPr>
          <w:rFonts w:eastAsia="Calibri"/>
          <w:b/>
          <w:bCs/>
          <w:i/>
          <w:iCs/>
          <w:kern w:val="1"/>
          <w:szCs w:val="24"/>
          <w:lang w:eastAsia="lt-LT"/>
        </w:rPr>
        <w:t>K</w:t>
      </w:r>
      <w:r w:rsidRPr="00D77880">
        <w:rPr>
          <w:rFonts w:eastAsia="Calibri"/>
          <w:b/>
          <w:bCs/>
          <w:i/>
          <w:iCs/>
          <w:kern w:val="1"/>
          <w:szCs w:val="24"/>
          <w:lang w:eastAsia="lt-LT"/>
        </w:rPr>
        <w:t xml:space="preserve">omisijos nario </w:t>
      </w:r>
      <w:r w:rsidRPr="00A459A1">
        <w:rPr>
          <w:rFonts w:eastAsia="Calibri"/>
          <w:b/>
          <w:bCs/>
          <w:i/>
          <w:iCs/>
          <w:color w:val="000000"/>
          <w:kern w:val="1"/>
          <w:szCs w:val="24"/>
          <w:lang w:eastAsia="lt-LT"/>
        </w:rPr>
        <w:t>nešališkumo deklaracijos forma</w:t>
      </w:r>
      <w:r w:rsidRPr="004A747F">
        <w:rPr>
          <w:rFonts w:eastAsia="Calibri"/>
          <w:b/>
          <w:bCs/>
          <w:color w:val="000000"/>
          <w:kern w:val="1"/>
          <w:szCs w:val="24"/>
          <w:lang w:eastAsia="lt-LT"/>
        </w:rPr>
        <w:t>)</w:t>
      </w:r>
    </w:p>
    <w:p w14:paraId="09154727" w14:textId="77777777" w:rsidR="004A747F" w:rsidRPr="004A747F" w:rsidRDefault="004A747F" w:rsidP="003F12F0">
      <w:pPr>
        <w:rPr>
          <w:rFonts w:eastAsia="Calibri"/>
          <w:color w:val="000000"/>
          <w:kern w:val="1"/>
          <w:szCs w:val="24"/>
          <w:lang w:eastAsia="lt-LT"/>
        </w:rPr>
      </w:pPr>
      <w:r w:rsidRPr="004A747F">
        <w:rPr>
          <w:rFonts w:eastAsia="Calibri"/>
          <w:color w:val="000000"/>
          <w:kern w:val="1"/>
          <w:szCs w:val="24"/>
          <w:lang w:eastAsia="lt-LT"/>
        </w:rPr>
        <w:t> </w:t>
      </w:r>
    </w:p>
    <w:p w14:paraId="10576ACD" w14:textId="77777777" w:rsidR="004A747F" w:rsidRPr="004A747F" w:rsidRDefault="004A747F" w:rsidP="003F12F0">
      <w:pPr>
        <w:rPr>
          <w:rFonts w:eastAsia="Calibri"/>
          <w:color w:val="000000"/>
          <w:kern w:val="1"/>
          <w:szCs w:val="24"/>
          <w:u w:val="single"/>
          <w:lang w:eastAsia="lt-LT"/>
        </w:rPr>
      </w:pPr>
      <w:r w:rsidRPr="004A747F">
        <w:rPr>
          <w:rFonts w:eastAsia="Calibri"/>
          <w:color w:val="000000"/>
          <w:kern w:val="1"/>
          <w:szCs w:val="24"/>
          <w:lang w:eastAsia="lt-LT"/>
        </w:rPr>
        <w:t> </w:t>
      </w:r>
    </w:p>
    <w:p w14:paraId="04A906D4" w14:textId="1988440B" w:rsidR="004A747F" w:rsidRPr="004A747F" w:rsidRDefault="004A747F" w:rsidP="003F12F0">
      <w:pPr>
        <w:rPr>
          <w:rFonts w:eastAsia="Calibri"/>
          <w:color w:val="000000"/>
          <w:kern w:val="1"/>
          <w:szCs w:val="24"/>
          <w:lang w:eastAsia="lt-LT"/>
        </w:rPr>
      </w:pPr>
      <w:r w:rsidRPr="006E0E39">
        <w:rPr>
          <w:rFonts w:eastAsia="Calibri"/>
          <w:b/>
          <w:bCs/>
          <w:color w:val="000000"/>
          <w:kern w:val="1"/>
          <w:szCs w:val="24"/>
          <w:u w:val="single"/>
          <w:lang w:eastAsia="lt-LT"/>
        </w:rPr>
        <w:t xml:space="preserve">                                              </w:t>
      </w:r>
      <w:r w:rsidRPr="004A747F">
        <w:rPr>
          <w:rFonts w:eastAsia="Calibri"/>
          <w:b/>
          <w:bCs/>
          <w:color w:val="000000"/>
          <w:kern w:val="1"/>
          <w:szCs w:val="24"/>
          <w:lang w:eastAsia="lt-LT"/>
        </w:rPr>
        <w:t>KOMISIJOS NARIO NEŠALIŠKUMO DEKLARACIJA</w:t>
      </w:r>
    </w:p>
    <w:p w14:paraId="6377AA03" w14:textId="77777777" w:rsidR="004A747F" w:rsidRPr="004A747F" w:rsidRDefault="004A747F" w:rsidP="003F12F0">
      <w:pPr>
        <w:rPr>
          <w:rFonts w:eastAsia="Calibri"/>
          <w:color w:val="000000"/>
          <w:kern w:val="1"/>
          <w:szCs w:val="24"/>
          <w:lang w:eastAsia="lt-LT"/>
        </w:rPr>
      </w:pPr>
      <w:r w:rsidRPr="004A747F">
        <w:rPr>
          <w:rFonts w:eastAsia="Calibri"/>
          <w:color w:val="000000"/>
          <w:kern w:val="1"/>
          <w:szCs w:val="24"/>
          <w:lang w:eastAsia="lt-LT"/>
        </w:rPr>
        <w:t> </w:t>
      </w:r>
    </w:p>
    <w:p w14:paraId="00C21B5F" w14:textId="77777777" w:rsidR="004A747F" w:rsidRPr="004A747F" w:rsidRDefault="004A747F" w:rsidP="003F12F0">
      <w:pPr>
        <w:jc w:val="center"/>
        <w:rPr>
          <w:rFonts w:eastAsia="Calibri"/>
          <w:color w:val="000000"/>
          <w:kern w:val="1"/>
          <w:szCs w:val="24"/>
          <w:lang w:eastAsia="lt-LT"/>
        </w:rPr>
      </w:pPr>
      <w:r w:rsidRPr="004A747F">
        <w:rPr>
          <w:rFonts w:eastAsia="Calibri"/>
          <w:color w:val="000000"/>
          <w:kern w:val="1"/>
          <w:szCs w:val="24"/>
          <w:lang w:eastAsia="lt-LT"/>
        </w:rPr>
        <w:t>20_____ m. __________________ d.</w:t>
      </w:r>
    </w:p>
    <w:p w14:paraId="31A0BCAA" w14:textId="77777777" w:rsidR="004A747F" w:rsidRPr="004A747F" w:rsidRDefault="004A747F" w:rsidP="003F12F0">
      <w:pPr>
        <w:rPr>
          <w:rFonts w:eastAsia="Calibri"/>
          <w:color w:val="000000"/>
          <w:kern w:val="1"/>
          <w:szCs w:val="24"/>
          <w:lang w:eastAsia="lt-LT"/>
        </w:rPr>
      </w:pPr>
      <w:r w:rsidRPr="004A747F">
        <w:rPr>
          <w:rFonts w:eastAsia="Calibri"/>
          <w:color w:val="000000"/>
          <w:kern w:val="1"/>
          <w:szCs w:val="24"/>
          <w:lang w:eastAsia="lt-LT"/>
        </w:rPr>
        <w:t> </w:t>
      </w:r>
    </w:p>
    <w:p w14:paraId="7E72A597" w14:textId="77777777" w:rsidR="004A747F" w:rsidRPr="004A747F" w:rsidRDefault="004A747F" w:rsidP="003F12F0">
      <w:pPr>
        <w:rPr>
          <w:rFonts w:eastAsia="Calibri"/>
          <w:color w:val="000000"/>
          <w:kern w:val="1"/>
          <w:szCs w:val="24"/>
          <w:lang w:eastAsia="lt-LT"/>
        </w:rPr>
      </w:pPr>
      <w:r w:rsidRPr="004A747F">
        <w:rPr>
          <w:rFonts w:eastAsia="Calibri"/>
          <w:color w:val="000000"/>
          <w:kern w:val="1"/>
          <w:szCs w:val="24"/>
          <w:lang w:eastAsia="lt-LT"/>
        </w:rPr>
        <w:t> </w:t>
      </w:r>
    </w:p>
    <w:p w14:paraId="0F47836A" w14:textId="77777777" w:rsidR="004A747F" w:rsidRPr="004A747F" w:rsidRDefault="004A747F" w:rsidP="003F12F0">
      <w:pPr>
        <w:jc w:val="center"/>
        <w:rPr>
          <w:rFonts w:eastAsia="Calibri"/>
          <w:color w:val="000000"/>
          <w:kern w:val="1"/>
          <w:szCs w:val="24"/>
          <w:lang w:eastAsia="lt-LT"/>
        </w:rPr>
      </w:pPr>
      <w:r w:rsidRPr="004A747F">
        <w:rPr>
          <w:rFonts w:eastAsia="Calibri"/>
          <w:color w:val="000000"/>
          <w:kern w:val="1"/>
          <w:szCs w:val="24"/>
          <w:lang w:eastAsia="lt-LT"/>
        </w:rPr>
        <w:t>_________________________________________________________</w:t>
      </w:r>
    </w:p>
    <w:p w14:paraId="45892471" w14:textId="77777777" w:rsidR="004A747F" w:rsidRPr="004A747F" w:rsidRDefault="004A747F" w:rsidP="003F12F0">
      <w:pPr>
        <w:jc w:val="center"/>
        <w:rPr>
          <w:rFonts w:eastAsia="Calibri"/>
          <w:color w:val="000000"/>
          <w:kern w:val="1"/>
          <w:szCs w:val="24"/>
          <w:lang w:eastAsia="lt-LT"/>
        </w:rPr>
      </w:pPr>
      <w:r w:rsidRPr="004A747F">
        <w:rPr>
          <w:rFonts w:eastAsia="Calibri"/>
          <w:color w:val="000000"/>
          <w:kern w:val="1"/>
          <w:szCs w:val="24"/>
          <w:lang w:eastAsia="lt-LT"/>
        </w:rPr>
        <w:t>(vardas, pavardė)</w:t>
      </w:r>
    </w:p>
    <w:p w14:paraId="3947DFF6" w14:textId="77777777" w:rsidR="004A747F" w:rsidRPr="004A747F" w:rsidRDefault="004A747F" w:rsidP="003F12F0">
      <w:pPr>
        <w:rPr>
          <w:rFonts w:eastAsia="Calibri"/>
          <w:color w:val="000000"/>
          <w:kern w:val="1"/>
          <w:szCs w:val="24"/>
          <w:lang w:eastAsia="lt-LT"/>
        </w:rPr>
      </w:pPr>
      <w:r w:rsidRPr="004A747F">
        <w:rPr>
          <w:rFonts w:eastAsia="Calibri"/>
          <w:color w:val="000000"/>
          <w:kern w:val="1"/>
          <w:szCs w:val="24"/>
          <w:lang w:eastAsia="lt-LT"/>
        </w:rPr>
        <w:t> </w:t>
      </w:r>
    </w:p>
    <w:p w14:paraId="1567C333" w14:textId="77777777" w:rsidR="004A747F" w:rsidRPr="004A747F" w:rsidRDefault="004A747F" w:rsidP="003F12F0">
      <w:pPr>
        <w:ind w:firstLine="567"/>
        <w:rPr>
          <w:rFonts w:eastAsia="Calibri"/>
          <w:color w:val="000000"/>
          <w:kern w:val="1"/>
          <w:szCs w:val="24"/>
          <w:lang w:eastAsia="lt-LT"/>
        </w:rPr>
      </w:pPr>
      <w:r w:rsidRPr="004A747F">
        <w:rPr>
          <w:rFonts w:eastAsia="Calibri"/>
          <w:color w:val="000000"/>
          <w:kern w:val="1"/>
          <w:szCs w:val="24"/>
          <w:lang w:eastAsia="lt-LT"/>
        </w:rPr>
        <w:t>Būdamas (-a) šios komisijos nariu (-e), pasižadu:</w:t>
      </w:r>
    </w:p>
    <w:p w14:paraId="48B84568" w14:textId="77777777" w:rsidR="004A747F" w:rsidRPr="004A747F" w:rsidRDefault="004A747F" w:rsidP="003F12F0">
      <w:pPr>
        <w:ind w:firstLine="567"/>
        <w:jc w:val="both"/>
        <w:rPr>
          <w:rFonts w:eastAsia="Calibri"/>
          <w:color w:val="000000"/>
          <w:kern w:val="1"/>
          <w:szCs w:val="24"/>
          <w:lang w:eastAsia="lt-LT"/>
        </w:rPr>
      </w:pPr>
      <w:r w:rsidRPr="004A747F">
        <w:rPr>
          <w:rFonts w:eastAsia="Calibri"/>
          <w:color w:val="000000"/>
          <w:kern w:val="1"/>
          <w:szCs w:val="24"/>
          <w:lang w:eastAsia="lt-LT"/>
        </w:rPr>
        <w:t>1. objektyviai, dalykiškai, be išankstinio nusistatymo, vadovaudamasis (-si) visų dalyvių lygiateisiškumo principu, vykdyti komisijos nario (-ės) pareigas.</w:t>
      </w:r>
    </w:p>
    <w:p w14:paraId="604B845D" w14:textId="5EE2BD2F" w:rsidR="004A747F" w:rsidRPr="004A747F" w:rsidRDefault="004A747F" w:rsidP="003F12F0">
      <w:pPr>
        <w:ind w:firstLine="567"/>
        <w:jc w:val="both"/>
        <w:rPr>
          <w:rFonts w:eastAsia="Calibri"/>
          <w:color w:val="000000"/>
          <w:kern w:val="1"/>
          <w:szCs w:val="24"/>
          <w:lang w:eastAsia="lt-LT"/>
        </w:rPr>
      </w:pPr>
      <w:r w:rsidRPr="004A747F">
        <w:rPr>
          <w:rFonts w:eastAsia="Calibri"/>
          <w:color w:val="000000"/>
          <w:kern w:val="1"/>
          <w:szCs w:val="24"/>
          <w:lang w:eastAsia="lt-LT"/>
        </w:rPr>
        <w:t xml:space="preserve">2. Paaiškėjus, kad </w:t>
      </w:r>
      <w:r w:rsidRPr="006E0E39">
        <w:rPr>
          <w:rFonts w:eastAsia="Calibri"/>
          <w:color w:val="000000"/>
          <w:kern w:val="1"/>
          <w:szCs w:val="24"/>
          <w:lang w:eastAsia="lt-LT"/>
        </w:rPr>
        <w:t>paraišką / p</w:t>
      </w:r>
      <w:r w:rsidRPr="004A747F">
        <w:rPr>
          <w:rFonts w:eastAsia="Calibri"/>
          <w:color w:val="000000"/>
          <w:kern w:val="1"/>
          <w:szCs w:val="24"/>
          <w:lang w:eastAsia="lt-LT"/>
        </w:rPr>
        <w:t>rašymą pateikė asmuo, susijęs su manimi artimos giminystės ar svainystės ryšiais, informuoti apie tai šios komisijos pirmininką.</w:t>
      </w:r>
    </w:p>
    <w:p w14:paraId="4C21DEF8" w14:textId="77777777" w:rsidR="004A747F" w:rsidRPr="004A747F" w:rsidRDefault="004A747F" w:rsidP="003F12F0">
      <w:pPr>
        <w:ind w:firstLine="567"/>
        <w:jc w:val="both"/>
        <w:rPr>
          <w:rFonts w:eastAsia="Calibri"/>
          <w:color w:val="000000"/>
          <w:kern w:val="1"/>
          <w:szCs w:val="24"/>
          <w:lang w:eastAsia="lt-LT"/>
        </w:rPr>
      </w:pPr>
      <w:r w:rsidRPr="004A747F">
        <w:rPr>
          <w:rFonts w:eastAsia="Calibri"/>
          <w:color w:val="000000"/>
          <w:kern w:val="1"/>
          <w:szCs w:val="24"/>
          <w:lang w:eastAsia="lt-LT"/>
        </w:rPr>
        <w:t>3. Man išaiškinta, kad asmenys, susiję su manimi artimos giminystės ar svainystės ryšiais, yra: tėvai, įtėviai, broliai, seserys ir jų vaikai, seneliai, sutuoktiniai, vaikai, įvaikiai, jų sutuoktiniai ir jų vaikai, taip pat sutuoktinių tėvai, broliai, seserys ir jų vaikai.</w:t>
      </w:r>
    </w:p>
    <w:p w14:paraId="4A739B3F" w14:textId="77777777" w:rsidR="004A747F" w:rsidRPr="004A747F" w:rsidRDefault="004A747F" w:rsidP="003F12F0">
      <w:pPr>
        <w:rPr>
          <w:rFonts w:eastAsia="Calibri"/>
          <w:color w:val="000000"/>
          <w:kern w:val="1"/>
          <w:szCs w:val="24"/>
          <w:lang w:eastAsia="lt-LT"/>
        </w:rPr>
      </w:pPr>
      <w:r w:rsidRPr="004A747F">
        <w:rPr>
          <w:rFonts w:eastAsia="Calibri"/>
          <w:color w:val="000000"/>
          <w:kern w:val="1"/>
          <w:szCs w:val="24"/>
          <w:lang w:eastAsia="lt-LT"/>
        </w:rPr>
        <w:t> </w:t>
      </w:r>
    </w:p>
    <w:p w14:paraId="2042658A" w14:textId="137097E3" w:rsidR="00283953" w:rsidRPr="004A747F" w:rsidRDefault="00283953" w:rsidP="003F12F0">
      <w:pPr>
        <w:jc w:val="center"/>
        <w:rPr>
          <w:rFonts w:eastAsia="Calibri"/>
          <w:color w:val="000000"/>
          <w:kern w:val="1"/>
          <w:szCs w:val="24"/>
          <w:lang w:eastAsia="lt-LT"/>
        </w:rPr>
      </w:pPr>
      <w:r w:rsidRPr="004A747F">
        <w:rPr>
          <w:rFonts w:eastAsia="Calibri"/>
          <w:i/>
          <w:iCs/>
          <w:color w:val="000000"/>
          <w:kern w:val="1"/>
          <w:szCs w:val="24"/>
          <w:lang w:eastAsia="lt-LT"/>
        </w:rPr>
        <w:t>(kvalifikuoto elektroninio parašo žyma)</w:t>
      </w:r>
    </w:p>
    <w:p w14:paraId="5017A0D8" w14:textId="2E3E117C" w:rsidR="004A747F" w:rsidRPr="004A747F" w:rsidRDefault="004A747F" w:rsidP="003F12F0">
      <w:pPr>
        <w:rPr>
          <w:rFonts w:eastAsia="Calibri"/>
          <w:color w:val="000000"/>
          <w:kern w:val="1"/>
          <w:szCs w:val="24"/>
          <w:lang w:eastAsia="lt-LT"/>
        </w:rPr>
      </w:pPr>
    </w:p>
    <w:p w14:paraId="7C5C4F7E" w14:textId="011845CE" w:rsidR="004A747F" w:rsidRPr="004A747F" w:rsidRDefault="004A747F" w:rsidP="003F12F0">
      <w:pPr>
        <w:jc w:val="center"/>
        <w:rPr>
          <w:rFonts w:eastAsia="Calibri"/>
          <w:color w:val="000000"/>
          <w:kern w:val="1"/>
          <w:szCs w:val="24"/>
          <w:lang w:eastAsia="lt-LT"/>
        </w:rPr>
      </w:pPr>
      <w:r w:rsidRPr="004A747F">
        <w:rPr>
          <w:rFonts w:eastAsia="Calibri"/>
          <w:color w:val="000000"/>
          <w:kern w:val="1"/>
          <w:szCs w:val="24"/>
          <w:lang w:eastAsia="lt-LT"/>
        </w:rPr>
        <w:t>______________________________________</w:t>
      </w:r>
    </w:p>
    <w:p w14:paraId="78F0E97B" w14:textId="77777777" w:rsidR="00DA2BDA" w:rsidRPr="006E0E39" w:rsidRDefault="00DA2BDA" w:rsidP="003F12F0">
      <w:pPr>
        <w:rPr>
          <w:rFonts w:eastAsia="Calibri"/>
          <w:color w:val="000000"/>
          <w:kern w:val="1"/>
          <w:szCs w:val="24"/>
          <w:lang w:eastAsia="lt-LT"/>
        </w:rPr>
      </w:pPr>
    </w:p>
    <w:p w14:paraId="4AC46301" w14:textId="77777777" w:rsidR="003F12F0" w:rsidRDefault="003F12F0">
      <w:pPr>
        <w:rPr>
          <w:rFonts w:eastAsia="Calibri"/>
          <w:color w:val="000000"/>
          <w:kern w:val="1"/>
          <w:szCs w:val="24"/>
          <w:lang w:eastAsia="lt-LT"/>
        </w:rPr>
      </w:pPr>
      <w:r>
        <w:rPr>
          <w:rFonts w:eastAsia="Calibri"/>
          <w:color w:val="000000"/>
          <w:kern w:val="1"/>
          <w:szCs w:val="24"/>
          <w:lang w:eastAsia="lt-LT"/>
        </w:rPr>
        <w:br w:type="page"/>
      </w:r>
    </w:p>
    <w:p w14:paraId="2F34B559" w14:textId="57574A25" w:rsidR="00DA2BDA" w:rsidRPr="006E0E39" w:rsidRDefault="00DA2BDA" w:rsidP="003F12F0">
      <w:pPr>
        <w:tabs>
          <w:tab w:val="left" w:pos="4680"/>
        </w:tabs>
        <w:ind w:left="5670"/>
        <w:rPr>
          <w:rFonts w:eastAsia="Calibri"/>
          <w:color w:val="000000"/>
          <w:kern w:val="2"/>
          <w:szCs w:val="24"/>
          <w:lang w:eastAsia="lt-LT"/>
        </w:rPr>
      </w:pPr>
      <w:r w:rsidRPr="006E0E39">
        <w:rPr>
          <w:rFonts w:eastAsia="Calibri"/>
          <w:color w:val="000000"/>
          <w:kern w:val="1"/>
          <w:szCs w:val="24"/>
          <w:lang w:eastAsia="lt-LT"/>
        </w:rPr>
        <w:lastRenderedPageBreak/>
        <w:t>Šiaulių rajono savivaldybės</w:t>
      </w:r>
    </w:p>
    <w:p w14:paraId="141DDD65" w14:textId="77777777" w:rsidR="00DA2BDA" w:rsidRPr="006E0E39" w:rsidRDefault="00DA2BDA" w:rsidP="003F12F0">
      <w:pPr>
        <w:tabs>
          <w:tab w:val="left" w:pos="4680"/>
        </w:tabs>
        <w:ind w:left="5670"/>
        <w:rPr>
          <w:rFonts w:eastAsia="Calibri"/>
          <w:color w:val="000000"/>
          <w:szCs w:val="24"/>
        </w:rPr>
      </w:pPr>
      <w:r w:rsidRPr="006E0E39">
        <w:rPr>
          <w:rFonts w:eastAsia="Calibri"/>
          <w:color w:val="000000"/>
          <w:szCs w:val="24"/>
        </w:rPr>
        <w:t>nevyriausybinių organizacijų</w:t>
      </w:r>
    </w:p>
    <w:p w14:paraId="58C318CC" w14:textId="77777777" w:rsidR="00DA2BDA" w:rsidRPr="006E0E39" w:rsidRDefault="00DA2BDA" w:rsidP="003F12F0">
      <w:pPr>
        <w:tabs>
          <w:tab w:val="left" w:pos="4680"/>
        </w:tabs>
        <w:ind w:left="5670"/>
        <w:rPr>
          <w:rFonts w:eastAsia="Calibri"/>
          <w:color w:val="000000"/>
          <w:szCs w:val="24"/>
        </w:rPr>
      </w:pPr>
      <w:r w:rsidRPr="006E0E39">
        <w:rPr>
          <w:rFonts w:eastAsia="Calibri"/>
          <w:color w:val="000000"/>
          <w:szCs w:val="24"/>
        </w:rPr>
        <w:t>ir kitų juridinių bei fizinių asmenų prašymų ir paraiškų vertinimo komisijų</w:t>
      </w:r>
    </w:p>
    <w:p w14:paraId="4F9B3149" w14:textId="77777777" w:rsidR="00DA2BDA" w:rsidRPr="006E0E39" w:rsidRDefault="00DA2BDA" w:rsidP="003F12F0">
      <w:pPr>
        <w:tabs>
          <w:tab w:val="left" w:pos="4680"/>
        </w:tabs>
        <w:ind w:left="5670"/>
        <w:rPr>
          <w:rFonts w:eastAsia="Calibri"/>
          <w:color w:val="000000"/>
          <w:szCs w:val="24"/>
        </w:rPr>
      </w:pPr>
      <w:r w:rsidRPr="006E0E39">
        <w:rPr>
          <w:rFonts w:eastAsia="Calibri"/>
          <w:color w:val="000000"/>
          <w:szCs w:val="24"/>
        </w:rPr>
        <w:t>darbo reglamento</w:t>
      </w:r>
    </w:p>
    <w:p w14:paraId="0FBE9BEF" w14:textId="77777777" w:rsidR="00DA2BDA" w:rsidRPr="006E0E39" w:rsidRDefault="00DA2BDA" w:rsidP="003F12F0">
      <w:pPr>
        <w:tabs>
          <w:tab w:val="left" w:pos="4680"/>
        </w:tabs>
        <w:ind w:left="5670"/>
        <w:rPr>
          <w:rFonts w:eastAsia="Calibri"/>
          <w:color w:val="000000"/>
          <w:szCs w:val="24"/>
        </w:rPr>
      </w:pPr>
      <w:r w:rsidRPr="006E0E39">
        <w:rPr>
          <w:rFonts w:eastAsia="Calibri"/>
          <w:bCs/>
          <w:color w:val="000000"/>
          <w:szCs w:val="24"/>
        </w:rPr>
        <w:t xml:space="preserve">3 </w:t>
      </w:r>
      <w:r w:rsidRPr="006E0E39">
        <w:rPr>
          <w:rFonts w:eastAsia="Calibri"/>
          <w:color w:val="000000"/>
          <w:szCs w:val="24"/>
        </w:rPr>
        <w:t>priedas</w:t>
      </w:r>
    </w:p>
    <w:p w14:paraId="1E70CE35" w14:textId="77777777" w:rsidR="00DA2BDA" w:rsidRPr="006E0E39" w:rsidRDefault="00DA2BDA" w:rsidP="003F12F0">
      <w:pPr>
        <w:tabs>
          <w:tab w:val="left" w:pos="4680"/>
        </w:tabs>
        <w:ind w:left="5670"/>
        <w:rPr>
          <w:rFonts w:eastAsia="Calibri"/>
          <w:color w:val="000000"/>
          <w:szCs w:val="24"/>
        </w:rPr>
      </w:pPr>
    </w:p>
    <w:p w14:paraId="11CDE0B3" w14:textId="3BF8C051" w:rsidR="00DA2BDA" w:rsidRPr="00DA2BDA" w:rsidRDefault="00DA2BDA" w:rsidP="003F12F0">
      <w:pPr>
        <w:rPr>
          <w:rFonts w:eastAsia="Calibri"/>
          <w:color w:val="000000"/>
          <w:kern w:val="1"/>
          <w:szCs w:val="24"/>
          <w:lang w:eastAsia="lt-LT"/>
        </w:rPr>
      </w:pPr>
    </w:p>
    <w:p w14:paraId="6F59350D" w14:textId="65D86012" w:rsidR="00DA2BDA" w:rsidRPr="00DA2BDA" w:rsidRDefault="00DA2BDA" w:rsidP="003F12F0">
      <w:pPr>
        <w:jc w:val="center"/>
        <w:rPr>
          <w:rFonts w:eastAsia="Calibri"/>
          <w:color w:val="000000"/>
          <w:kern w:val="1"/>
          <w:szCs w:val="24"/>
          <w:lang w:eastAsia="lt-LT"/>
        </w:rPr>
      </w:pPr>
      <w:r w:rsidRPr="00D77880">
        <w:rPr>
          <w:rFonts w:eastAsia="Calibri"/>
          <w:b/>
          <w:bCs/>
          <w:kern w:val="1"/>
          <w:szCs w:val="24"/>
          <w:lang w:eastAsia="lt-LT"/>
        </w:rPr>
        <w:t>(</w:t>
      </w:r>
      <w:r w:rsidR="0080036D" w:rsidRPr="00D77880">
        <w:rPr>
          <w:rFonts w:eastAsia="Calibri"/>
          <w:b/>
          <w:bCs/>
          <w:kern w:val="1"/>
          <w:szCs w:val="24"/>
          <w:lang w:eastAsia="lt-LT"/>
        </w:rPr>
        <w:t>K</w:t>
      </w:r>
      <w:r w:rsidRPr="00D77880">
        <w:rPr>
          <w:rFonts w:eastAsia="Calibri"/>
          <w:b/>
          <w:bCs/>
          <w:kern w:val="1"/>
          <w:szCs w:val="24"/>
          <w:lang w:eastAsia="lt-LT"/>
        </w:rPr>
        <w:t>omisijos</w:t>
      </w:r>
      <w:r w:rsidR="00A459A1" w:rsidRPr="00D77880">
        <w:rPr>
          <w:rFonts w:eastAsia="Calibri"/>
          <w:b/>
          <w:bCs/>
          <w:kern w:val="1"/>
          <w:szCs w:val="24"/>
          <w:lang w:eastAsia="lt-LT"/>
        </w:rPr>
        <w:t xml:space="preserve"> </w:t>
      </w:r>
      <w:r w:rsidRPr="00DA2BDA">
        <w:rPr>
          <w:rFonts w:eastAsia="Calibri"/>
          <w:b/>
          <w:bCs/>
          <w:color w:val="000000"/>
          <w:kern w:val="1"/>
          <w:szCs w:val="24"/>
          <w:lang w:eastAsia="lt-LT"/>
        </w:rPr>
        <w:t>nario balsavimo lapo forma)</w:t>
      </w:r>
    </w:p>
    <w:p w14:paraId="4C551D99" w14:textId="77777777" w:rsidR="00DA2BDA" w:rsidRPr="00DA2BDA" w:rsidRDefault="00DA2BDA" w:rsidP="003F12F0">
      <w:pPr>
        <w:rPr>
          <w:rFonts w:eastAsia="Calibri"/>
          <w:color w:val="000000"/>
          <w:kern w:val="1"/>
          <w:szCs w:val="24"/>
          <w:lang w:eastAsia="lt-LT"/>
        </w:rPr>
      </w:pPr>
      <w:r w:rsidRPr="00DA2BDA">
        <w:rPr>
          <w:rFonts w:eastAsia="Calibri"/>
          <w:b/>
          <w:bCs/>
          <w:color w:val="000000"/>
          <w:kern w:val="1"/>
          <w:szCs w:val="24"/>
          <w:lang w:eastAsia="lt-LT"/>
        </w:rPr>
        <w:t> </w:t>
      </w:r>
    </w:p>
    <w:p w14:paraId="2CEEE769" w14:textId="02F8ECE4" w:rsidR="00DA2BDA" w:rsidRPr="00DA2BDA" w:rsidRDefault="00DA2BDA" w:rsidP="003F12F0">
      <w:pPr>
        <w:rPr>
          <w:rFonts w:eastAsia="Calibri"/>
          <w:color w:val="000000"/>
          <w:kern w:val="1"/>
          <w:szCs w:val="24"/>
          <w:lang w:eastAsia="lt-LT"/>
        </w:rPr>
      </w:pPr>
      <w:r w:rsidRPr="006E0E39">
        <w:rPr>
          <w:rFonts w:eastAsia="Calibri"/>
          <w:b/>
          <w:bCs/>
          <w:color w:val="000000"/>
          <w:kern w:val="1"/>
          <w:szCs w:val="24"/>
          <w:u w:val="single"/>
          <w:lang w:eastAsia="lt-LT"/>
        </w:rPr>
        <w:t xml:space="preserve">                                                                  </w:t>
      </w:r>
      <w:r w:rsidRPr="00DA2BDA">
        <w:rPr>
          <w:rFonts w:eastAsia="Calibri"/>
          <w:b/>
          <w:bCs/>
          <w:color w:val="000000"/>
          <w:kern w:val="1"/>
          <w:szCs w:val="24"/>
          <w:lang w:eastAsia="lt-LT"/>
        </w:rPr>
        <w:t>KOMISIJOS NARIO BALSAVIMO LAPAS</w:t>
      </w:r>
    </w:p>
    <w:p w14:paraId="643074B2" w14:textId="77777777" w:rsidR="00DA2BDA" w:rsidRPr="00DA2BDA" w:rsidRDefault="00DA2BDA" w:rsidP="003F12F0">
      <w:pPr>
        <w:rPr>
          <w:rFonts w:eastAsia="Calibri"/>
          <w:color w:val="000000"/>
          <w:kern w:val="1"/>
          <w:szCs w:val="24"/>
          <w:lang w:eastAsia="lt-LT"/>
        </w:rPr>
      </w:pPr>
      <w:r w:rsidRPr="00DA2BDA">
        <w:rPr>
          <w:rFonts w:eastAsia="Calibri"/>
          <w:color w:val="000000"/>
          <w:kern w:val="1"/>
          <w:szCs w:val="24"/>
          <w:lang w:eastAsia="lt-LT"/>
        </w:rPr>
        <w:t> </w:t>
      </w:r>
    </w:p>
    <w:p w14:paraId="31F9AA6E" w14:textId="77777777" w:rsidR="00DA2BDA" w:rsidRPr="00DA2BDA" w:rsidRDefault="00DA2BDA" w:rsidP="003F12F0">
      <w:pPr>
        <w:rPr>
          <w:rFonts w:eastAsia="Calibri"/>
          <w:color w:val="000000"/>
          <w:kern w:val="1"/>
          <w:szCs w:val="24"/>
          <w:lang w:eastAsia="lt-LT"/>
        </w:rPr>
      </w:pPr>
      <w:r w:rsidRPr="00DA2BDA">
        <w:rPr>
          <w:rFonts w:eastAsia="Calibri"/>
          <w:color w:val="000000"/>
          <w:kern w:val="1"/>
          <w:szCs w:val="24"/>
          <w:lang w:eastAsia="lt-LT"/>
        </w:rPr>
        <w:t>20   m.          d. posėdžiui</w:t>
      </w:r>
    </w:p>
    <w:p w14:paraId="520C08AA" w14:textId="77777777" w:rsidR="00DA2BDA" w:rsidRPr="00DA2BDA" w:rsidRDefault="00DA2BDA" w:rsidP="003F12F0">
      <w:pPr>
        <w:rPr>
          <w:rFonts w:eastAsia="Calibri"/>
          <w:color w:val="000000"/>
          <w:kern w:val="1"/>
          <w:szCs w:val="24"/>
          <w:lang w:eastAsia="lt-LT"/>
        </w:rPr>
      </w:pPr>
      <w:r w:rsidRPr="00DA2BDA">
        <w:rPr>
          <w:rFonts w:eastAsia="Calibri"/>
          <w:color w:val="000000"/>
          <w:kern w:val="1"/>
          <w:szCs w:val="24"/>
          <w:lang w:eastAsia="lt-LT"/>
        </w:rPr>
        <w:t> </w:t>
      </w:r>
    </w:p>
    <w:p w14:paraId="32B53F45" w14:textId="77777777" w:rsidR="00DA2BDA" w:rsidRPr="00DA2BDA" w:rsidRDefault="00DA2BDA" w:rsidP="003F12F0">
      <w:pPr>
        <w:rPr>
          <w:rFonts w:eastAsia="Calibri"/>
          <w:color w:val="000000"/>
          <w:kern w:val="1"/>
          <w:szCs w:val="24"/>
          <w:lang w:eastAsia="lt-LT"/>
        </w:rPr>
      </w:pPr>
      <w:r w:rsidRPr="00DA2BDA">
        <w:rPr>
          <w:rFonts w:eastAsia="Calibri"/>
          <w:color w:val="000000"/>
          <w:kern w:val="1"/>
          <w:szCs w:val="24"/>
          <w:lang w:eastAsia="lt-LT"/>
        </w:rPr>
        <w:t>Aš, .......................................................................................................</w:t>
      </w:r>
    </w:p>
    <w:p w14:paraId="6E4907EA" w14:textId="77777777" w:rsidR="00DA2BDA" w:rsidRPr="00DA2BDA" w:rsidRDefault="00DA2BDA" w:rsidP="003F12F0">
      <w:pPr>
        <w:rPr>
          <w:rFonts w:eastAsia="Calibri"/>
          <w:color w:val="000000"/>
          <w:kern w:val="1"/>
          <w:szCs w:val="24"/>
          <w:lang w:eastAsia="lt-LT"/>
        </w:rPr>
      </w:pPr>
      <w:r w:rsidRPr="00DA2BDA">
        <w:rPr>
          <w:rFonts w:eastAsia="Calibri"/>
          <w:color w:val="000000"/>
          <w:kern w:val="1"/>
          <w:szCs w:val="24"/>
          <w:lang w:eastAsia="lt-LT"/>
        </w:rPr>
        <w:t>(vardas, pavardė)</w:t>
      </w:r>
    </w:p>
    <w:p w14:paraId="02C191A6" w14:textId="77777777" w:rsidR="00DA2BDA" w:rsidRPr="00DA2BDA" w:rsidRDefault="00DA2BDA" w:rsidP="003F12F0">
      <w:pPr>
        <w:rPr>
          <w:rFonts w:eastAsia="Calibri"/>
          <w:color w:val="000000"/>
          <w:kern w:val="1"/>
          <w:szCs w:val="24"/>
          <w:lang w:eastAsia="lt-LT"/>
        </w:rPr>
      </w:pPr>
      <w:r w:rsidRPr="00DA2BDA">
        <w:rPr>
          <w:rFonts w:eastAsia="Calibri"/>
          <w:color w:val="000000"/>
          <w:kern w:val="1"/>
          <w:szCs w:val="24"/>
          <w:lang w:eastAsia="lt-LT"/>
        </w:rPr>
        <w:t> </w:t>
      </w:r>
    </w:p>
    <w:p w14:paraId="56FD47AC" w14:textId="2C99255E" w:rsidR="00DA2BDA" w:rsidRPr="00DA2BDA" w:rsidRDefault="00DA2BDA" w:rsidP="003F12F0">
      <w:pPr>
        <w:rPr>
          <w:rFonts w:eastAsia="Calibri"/>
          <w:color w:val="000000"/>
          <w:kern w:val="1"/>
          <w:szCs w:val="24"/>
          <w:lang w:eastAsia="lt-LT"/>
        </w:rPr>
      </w:pPr>
      <w:r w:rsidRPr="00DA2BDA">
        <w:rPr>
          <w:rFonts w:eastAsia="Calibri"/>
          <w:color w:val="000000"/>
          <w:kern w:val="1"/>
          <w:szCs w:val="24"/>
          <w:lang w:eastAsia="lt-LT"/>
        </w:rPr>
        <w:t>susipažinau su</w:t>
      </w:r>
      <w:r w:rsidRPr="006E0E39">
        <w:rPr>
          <w:rFonts w:eastAsia="Calibri"/>
          <w:color w:val="000000"/>
          <w:kern w:val="1"/>
          <w:szCs w:val="24"/>
          <w:lang w:eastAsia="lt-LT"/>
        </w:rPr>
        <w:t xml:space="preserve"> </w:t>
      </w:r>
      <w:r w:rsidRPr="006E0E39">
        <w:rPr>
          <w:rFonts w:eastAsia="Calibri"/>
          <w:color w:val="000000"/>
          <w:kern w:val="1"/>
          <w:szCs w:val="24"/>
          <w:u w:val="single"/>
          <w:lang w:eastAsia="lt-LT"/>
        </w:rPr>
        <w:t xml:space="preserve">                              </w:t>
      </w:r>
      <w:r w:rsidRPr="00DA2BDA">
        <w:rPr>
          <w:rFonts w:eastAsia="Calibri"/>
          <w:color w:val="000000"/>
          <w:kern w:val="1"/>
          <w:szCs w:val="24"/>
          <w:u w:val="single"/>
          <w:lang w:eastAsia="lt-LT"/>
        </w:rPr>
        <w:t xml:space="preserve"> </w:t>
      </w:r>
      <w:r w:rsidRPr="00DA2BDA">
        <w:rPr>
          <w:rFonts w:eastAsia="Calibri"/>
          <w:color w:val="000000"/>
          <w:kern w:val="1"/>
          <w:szCs w:val="24"/>
          <w:lang w:eastAsia="lt-LT"/>
        </w:rPr>
        <w:t>komisijos 20   m.          d. posėdžio darbotvarkės klausimais ir visa pateikta informacija.</w:t>
      </w:r>
    </w:p>
    <w:p w14:paraId="7FE0137F" w14:textId="77777777" w:rsidR="006B11B1" w:rsidRDefault="006B11B1" w:rsidP="003F12F0">
      <w:pPr>
        <w:rPr>
          <w:rFonts w:eastAsia="Calibri"/>
          <w:color w:val="000000"/>
          <w:kern w:val="1"/>
          <w:szCs w:val="24"/>
          <w:lang w:eastAsia="lt-LT"/>
        </w:rPr>
      </w:pPr>
    </w:p>
    <w:p w14:paraId="4DB37E6F" w14:textId="6BAA5086" w:rsidR="00DA2BDA" w:rsidRPr="00413988" w:rsidRDefault="00DA2BDA" w:rsidP="003F12F0">
      <w:pPr>
        <w:rPr>
          <w:rFonts w:eastAsia="Calibri"/>
          <w:kern w:val="1"/>
          <w:szCs w:val="24"/>
          <w:lang w:eastAsia="lt-LT"/>
        </w:rPr>
      </w:pPr>
      <w:r w:rsidRPr="00413988">
        <w:rPr>
          <w:rFonts w:eastAsia="Calibri"/>
          <w:kern w:val="1"/>
          <w:szCs w:val="24"/>
          <w:lang w:eastAsia="lt-LT"/>
        </w:rPr>
        <w:t>Darbotvarkės klausimais balsuoju taip:</w:t>
      </w:r>
    </w:p>
    <w:p w14:paraId="7A0636D9" w14:textId="389E2D25" w:rsidR="00DA2BDA" w:rsidRPr="00413988" w:rsidRDefault="00DA2BDA" w:rsidP="003F12F0">
      <w:pPr>
        <w:rPr>
          <w:rFonts w:eastAsia="Calibri"/>
          <w:kern w:val="1"/>
          <w:szCs w:val="24"/>
          <w:lang w:eastAsia="lt-LT"/>
        </w:rPr>
      </w:pPr>
      <w:r w:rsidRPr="00413988">
        <w:rPr>
          <w:rFonts w:eastAsia="Calibri"/>
          <w:kern w:val="1"/>
          <w:szCs w:val="24"/>
          <w:lang w:eastAsia="lt-LT"/>
        </w:rPr>
        <w:t> </w:t>
      </w:r>
      <w:r w:rsidR="00902C23" w:rsidRPr="00413988">
        <w:rPr>
          <w:rFonts w:eastAsia="Calibri"/>
          <w:b/>
          <w:bCs/>
          <w:kern w:val="1"/>
          <w:szCs w:val="24"/>
          <w:lang w:eastAsia="lt-LT"/>
        </w:rPr>
        <w:t xml:space="preserve">1. </w:t>
      </w:r>
      <w:r w:rsidR="00057197" w:rsidRPr="00413988">
        <w:rPr>
          <w:rFonts w:eastAsia="Calibri"/>
          <w:b/>
          <w:bCs/>
          <w:kern w:val="1"/>
          <w:szCs w:val="24"/>
          <w:lang w:eastAsia="lt-LT"/>
        </w:rPr>
        <w:t xml:space="preserve">SVARSTYTA. </w:t>
      </w:r>
      <w:r w:rsidR="00057197" w:rsidRPr="00413988">
        <w:rPr>
          <w:rFonts w:eastAsia="Calibri"/>
          <w:kern w:val="1"/>
          <w:szCs w:val="24"/>
          <w:lang w:eastAsia="lt-LT"/>
        </w:rPr>
        <w:t>(įrašyti svarstomą klausimą iš darbotvarkės)</w:t>
      </w:r>
    </w:p>
    <w:tbl>
      <w:tblPr>
        <w:tblW w:w="0" w:type="auto"/>
        <w:shd w:val="clear" w:color="auto" w:fill="FFFFFF"/>
        <w:tblCellMar>
          <w:left w:w="0" w:type="dxa"/>
          <w:right w:w="0" w:type="dxa"/>
        </w:tblCellMar>
        <w:tblLook w:val="04A0" w:firstRow="1" w:lastRow="0" w:firstColumn="1" w:lastColumn="0" w:noHBand="0" w:noVBand="1"/>
      </w:tblPr>
      <w:tblGrid>
        <w:gridCol w:w="388"/>
        <w:gridCol w:w="4533"/>
        <w:gridCol w:w="447"/>
        <w:gridCol w:w="4259"/>
      </w:tblGrid>
      <w:tr w:rsidR="00413988" w:rsidRPr="00413988" w14:paraId="5F44E737" w14:textId="77777777">
        <w:tc>
          <w:tcPr>
            <w:tcW w:w="3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730A75" w14:textId="77777777" w:rsidR="00DA2BDA" w:rsidRPr="00413988" w:rsidRDefault="00DA2BDA" w:rsidP="003F12F0">
            <w:pPr>
              <w:rPr>
                <w:rFonts w:eastAsia="Calibri"/>
                <w:kern w:val="1"/>
                <w:szCs w:val="24"/>
                <w:lang w:eastAsia="lt-LT"/>
              </w:rPr>
            </w:pPr>
            <w:r w:rsidRPr="00413988">
              <w:rPr>
                <w:rFonts w:eastAsia="Calibri"/>
                <w:kern w:val="1"/>
                <w:szCs w:val="24"/>
                <w:lang w:eastAsia="lt-LT"/>
              </w:rPr>
              <w:t> </w:t>
            </w:r>
          </w:p>
        </w:tc>
        <w:tc>
          <w:tcPr>
            <w:tcW w:w="4651" w:type="dxa"/>
            <w:tcBorders>
              <w:top w:val="nil"/>
              <w:left w:val="nil"/>
              <w:bottom w:val="nil"/>
              <w:right w:val="single" w:sz="8" w:space="0" w:color="auto"/>
            </w:tcBorders>
            <w:shd w:val="clear" w:color="auto" w:fill="FFFFFF"/>
            <w:tcMar>
              <w:top w:w="0" w:type="dxa"/>
              <w:left w:w="108" w:type="dxa"/>
              <w:bottom w:w="0" w:type="dxa"/>
              <w:right w:w="108" w:type="dxa"/>
            </w:tcMar>
            <w:hideMark/>
          </w:tcPr>
          <w:p w14:paraId="67650C6F" w14:textId="77777777" w:rsidR="00DA2BDA" w:rsidRPr="00413988" w:rsidRDefault="00DA2BDA" w:rsidP="003F12F0">
            <w:pPr>
              <w:rPr>
                <w:rFonts w:eastAsia="Calibri"/>
                <w:kern w:val="1"/>
                <w:szCs w:val="24"/>
                <w:lang w:eastAsia="lt-LT"/>
              </w:rPr>
            </w:pPr>
            <w:r w:rsidRPr="00413988">
              <w:rPr>
                <w:rFonts w:eastAsia="Calibri"/>
                <w:kern w:val="1"/>
                <w:szCs w:val="24"/>
                <w:lang w:eastAsia="lt-LT"/>
              </w:rPr>
              <w:t>UŽ</w:t>
            </w:r>
          </w:p>
        </w:tc>
        <w:tc>
          <w:tcPr>
            <w:tcW w:w="4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A9AE7AD" w14:textId="77777777" w:rsidR="00DA2BDA" w:rsidRPr="00413988" w:rsidRDefault="00DA2BDA" w:rsidP="003F12F0">
            <w:pPr>
              <w:rPr>
                <w:rFonts w:eastAsia="Calibri"/>
                <w:kern w:val="1"/>
                <w:szCs w:val="24"/>
                <w:lang w:eastAsia="lt-LT"/>
              </w:rPr>
            </w:pPr>
            <w:r w:rsidRPr="00413988">
              <w:rPr>
                <w:rFonts w:eastAsia="Calibri"/>
                <w:kern w:val="1"/>
                <w:szCs w:val="24"/>
                <w:lang w:eastAsia="lt-LT"/>
              </w:rPr>
              <w:t> </w:t>
            </w:r>
          </w:p>
        </w:tc>
        <w:tc>
          <w:tcPr>
            <w:tcW w:w="4359" w:type="dxa"/>
            <w:tcBorders>
              <w:top w:val="nil"/>
              <w:left w:val="nil"/>
              <w:bottom w:val="nil"/>
              <w:right w:val="nil"/>
            </w:tcBorders>
            <w:shd w:val="clear" w:color="auto" w:fill="FFFFFF"/>
            <w:tcMar>
              <w:top w:w="0" w:type="dxa"/>
              <w:left w:w="108" w:type="dxa"/>
              <w:bottom w:w="0" w:type="dxa"/>
              <w:right w:w="108" w:type="dxa"/>
            </w:tcMar>
            <w:hideMark/>
          </w:tcPr>
          <w:p w14:paraId="13B69A2A" w14:textId="77777777" w:rsidR="00DA2BDA" w:rsidRPr="00413988" w:rsidRDefault="00DA2BDA" w:rsidP="003F12F0">
            <w:pPr>
              <w:rPr>
                <w:rFonts w:eastAsia="Calibri"/>
                <w:kern w:val="1"/>
                <w:szCs w:val="24"/>
                <w:lang w:eastAsia="lt-LT"/>
              </w:rPr>
            </w:pPr>
            <w:r w:rsidRPr="00413988">
              <w:rPr>
                <w:rFonts w:eastAsia="Calibri"/>
                <w:kern w:val="1"/>
                <w:szCs w:val="24"/>
                <w:lang w:eastAsia="lt-LT"/>
              </w:rPr>
              <w:t>PRIEŠ</w:t>
            </w:r>
          </w:p>
        </w:tc>
      </w:tr>
    </w:tbl>
    <w:p w14:paraId="71671E64" w14:textId="77777777" w:rsidR="00DA2BDA" w:rsidRPr="00413988" w:rsidRDefault="00DA2BDA" w:rsidP="003F12F0">
      <w:pPr>
        <w:rPr>
          <w:rFonts w:eastAsia="Calibri"/>
          <w:kern w:val="1"/>
          <w:szCs w:val="24"/>
          <w:lang w:eastAsia="lt-LT"/>
        </w:rPr>
      </w:pPr>
      <w:r w:rsidRPr="00413988">
        <w:rPr>
          <w:rFonts w:eastAsia="Calibri"/>
          <w:kern w:val="1"/>
          <w:szCs w:val="24"/>
          <w:lang w:eastAsia="lt-LT"/>
        </w:rPr>
        <w:t> </w:t>
      </w:r>
    </w:p>
    <w:tbl>
      <w:tblPr>
        <w:tblW w:w="0" w:type="auto"/>
        <w:shd w:val="clear" w:color="auto" w:fill="FFFFFF"/>
        <w:tblCellMar>
          <w:left w:w="0" w:type="dxa"/>
          <w:right w:w="0" w:type="dxa"/>
        </w:tblCellMar>
        <w:tblLook w:val="04A0" w:firstRow="1" w:lastRow="0" w:firstColumn="1" w:lastColumn="0" w:noHBand="0" w:noVBand="1"/>
      </w:tblPr>
      <w:tblGrid>
        <w:gridCol w:w="378"/>
        <w:gridCol w:w="9249"/>
      </w:tblGrid>
      <w:tr w:rsidR="00413988" w:rsidRPr="00413988" w14:paraId="7033640F" w14:textId="77777777">
        <w:trPr>
          <w:trHeight w:val="193"/>
        </w:trPr>
        <w:tc>
          <w:tcPr>
            <w:tcW w:w="3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C05D45F" w14:textId="77777777" w:rsidR="00DA2BDA" w:rsidRPr="00413988" w:rsidRDefault="00DA2BDA" w:rsidP="003F12F0">
            <w:pPr>
              <w:rPr>
                <w:rFonts w:eastAsia="Calibri"/>
                <w:kern w:val="1"/>
                <w:szCs w:val="24"/>
                <w:lang w:eastAsia="lt-LT"/>
              </w:rPr>
            </w:pPr>
            <w:r w:rsidRPr="00413988">
              <w:rPr>
                <w:rFonts w:eastAsia="Calibri"/>
                <w:kern w:val="1"/>
                <w:szCs w:val="24"/>
                <w:lang w:eastAsia="lt-LT"/>
              </w:rPr>
              <w:t> </w:t>
            </w:r>
          </w:p>
        </w:tc>
        <w:tc>
          <w:tcPr>
            <w:tcW w:w="9450" w:type="dxa"/>
            <w:tcBorders>
              <w:top w:val="nil"/>
              <w:left w:val="nil"/>
              <w:bottom w:val="nil"/>
              <w:right w:val="nil"/>
            </w:tcBorders>
            <w:shd w:val="clear" w:color="auto" w:fill="FFFFFF"/>
            <w:tcMar>
              <w:top w:w="0" w:type="dxa"/>
              <w:left w:w="108" w:type="dxa"/>
              <w:bottom w:w="0" w:type="dxa"/>
              <w:right w:w="108" w:type="dxa"/>
            </w:tcMar>
            <w:hideMark/>
          </w:tcPr>
          <w:p w14:paraId="26B105AC" w14:textId="77777777" w:rsidR="00DA2BDA" w:rsidRPr="00413988" w:rsidRDefault="00DA2BDA" w:rsidP="003F12F0">
            <w:pPr>
              <w:rPr>
                <w:rFonts w:eastAsia="Calibri"/>
                <w:kern w:val="1"/>
                <w:szCs w:val="24"/>
                <w:lang w:eastAsia="lt-LT"/>
              </w:rPr>
            </w:pPr>
            <w:r w:rsidRPr="00413988">
              <w:rPr>
                <w:rFonts w:eastAsia="Calibri"/>
                <w:kern w:val="1"/>
                <w:szCs w:val="24"/>
                <w:lang w:eastAsia="lt-LT"/>
              </w:rPr>
              <w:t>SUSILAIKAU</w:t>
            </w:r>
          </w:p>
        </w:tc>
      </w:tr>
    </w:tbl>
    <w:p w14:paraId="7E9285B6" w14:textId="77777777" w:rsidR="00DA2BDA" w:rsidRPr="00413988" w:rsidRDefault="00DA2BDA" w:rsidP="003F12F0">
      <w:pPr>
        <w:rPr>
          <w:rFonts w:eastAsia="Calibri"/>
          <w:kern w:val="1"/>
          <w:szCs w:val="24"/>
          <w:lang w:eastAsia="lt-LT"/>
        </w:rPr>
      </w:pPr>
      <w:r w:rsidRPr="00413988">
        <w:rPr>
          <w:rFonts w:eastAsia="Calibri"/>
          <w:kern w:val="1"/>
          <w:szCs w:val="24"/>
          <w:lang w:eastAsia="lt-LT"/>
        </w:rPr>
        <w:t> </w:t>
      </w:r>
    </w:p>
    <w:p w14:paraId="56209778" w14:textId="77777777" w:rsidR="00DA2BDA" w:rsidRPr="00413988" w:rsidRDefault="00DA2BDA" w:rsidP="003F12F0">
      <w:pPr>
        <w:rPr>
          <w:rFonts w:eastAsia="Calibri"/>
          <w:kern w:val="1"/>
          <w:szCs w:val="24"/>
          <w:lang w:eastAsia="lt-LT"/>
        </w:rPr>
      </w:pPr>
      <w:r w:rsidRPr="00413988">
        <w:rPr>
          <w:rFonts w:eastAsia="Calibri"/>
          <w:kern w:val="1"/>
          <w:szCs w:val="24"/>
          <w:lang w:eastAsia="lt-LT"/>
        </w:rPr>
        <w:t>Komentaras:</w:t>
      </w:r>
    </w:p>
    <w:tbl>
      <w:tblPr>
        <w:tblW w:w="0" w:type="auto"/>
        <w:jc w:val="center"/>
        <w:tblCellMar>
          <w:left w:w="0" w:type="dxa"/>
          <w:right w:w="0" w:type="dxa"/>
        </w:tblCellMar>
        <w:tblLook w:val="04A0" w:firstRow="1" w:lastRow="0" w:firstColumn="1" w:lastColumn="0" w:noHBand="0" w:noVBand="1"/>
      </w:tblPr>
      <w:tblGrid>
        <w:gridCol w:w="9617"/>
      </w:tblGrid>
      <w:tr w:rsidR="00DA2BDA" w:rsidRPr="00413988" w14:paraId="007D4A81" w14:textId="77777777">
        <w:trPr>
          <w:jc w:val="center"/>
        </w:trPr>
        <w:tc>
          <w:tcPr>
            <w:tcW w:w="9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5FB647" w14:textId="77777777" w:rsidR="00DA2BDA" w:rsidRPr="00413988" w:rsidRDefault="00DA2BDA" w:rsidP="003F12F0">
            <w:pPr>
              <w:rPr>
                <w:rFonts w:eastAsia="Calibri"/>
                <w:kern w:val="1"/>
                <w:szCs w:val="24"/>
                <w:lang w:eastAsia="lt-LT"/>
              </w:rPr>
            </w:pPr>
            <w:r w:rsidRPr="00413988">
              <w:rPr>
                <w:rFonts w:eastAsia="Calibri"/>
                <w:kern w:val="1"/>
                <w:szCs w:val="24"/>
                <w:lang w:eastAsia="lt-LT"/>
              </w:rPr>
              <w:t> </w:t>
            </w:r>
          </w:p>
          <w:p w14:paraId="61E099E8" w14:textId="77777777" w:rsidR="00DA2BDA" w:rsidRPr="00413988" w:rsidRDefault="00DA2BDA" w:rsidP="003F12F0">
            <w:pPr>
              <w:rPr>
                <w:rFonts w:eastAsia="Calibri"/>
                <w:kern w:val="1"/>
                <w:szCs w:val="24"/>
                <w:lang w:eastAsia="lt-LT"/>
              </w:rPr>
            </w:pPr>
            <w:r w:rsidRPr="00413988">
              <w:rPr>
                <w:rFonts w:eastAsia="Calibri"/>
                <w:kern w:val="1"/>
                <w:szCs w:val="24"/>
                <w:lang w:eastAsia="lt-LT"/>
              </w:rPr>
              <w:t> </w:t>
            </w:r>
          </w:p>
        </w:tc>
      </w:tr>
    </w:tbl>
    <w:p w14:paraId="66660458" w14:textId="77777777" w:rsidR="006E4992" w:rsidRPr="00413988" w:rsidRDefault="006E4992" w:rsidP="003F12F0">
      <w:pPr>
        <w:rPr>
          <w:rFonts w:eastAsia="Calibri"/>
          <w:i/>
          <w:iCs/>
          <w:kern w:val="1"/>
          <w:szCs w:val="24"/>
          <w:lang w:eastAsia="lt-LT"/>
        </w:rPr>
      </w:pPr>
    </w:p>
    <w:p w14:paraId="3E0A0EA4" w14:textId="18CE20AD" w:rsidR="00057197" w:rsidRPr="00413988" w:rsidRDefault="00057197" w:rsidP="003F12F0">
      <w:pPr>
        <w:rPr>
          <w:rFonts w:eastAsia="Calibri"/>
          <w:kern w:val="1"/>
          <w:szCs w:val="24"/>
          <w:lang w:eastAsia="lt-LT"/>
        </w:rPr>
      </w:pPr>
      <w:r w:rsidRPr="00413988">
        <w:rPr>
          <w:rFonts w:eastAsia="Calibri"/>
          <w:kern w:val="1"/>
          <w:szCs w:val="24"/>
          <w:lang w:eastAsia="lt-LT"/>
        </w:rPr>
        <w:t> </w:t>
      </w:r>
      <w:r w:rsidRPr="00413988">
        <w:rPr>
          <w:rFonts w:eastAsia="Calibri"/>
          <w:b/>
          <w:bCs/>
          <w:kern w:val="1"/>
          <w:szCs w:val="24"/>
          <w:lang w:eastAsia="lt-LT"/>
        </w:rPr>
        <w:t xml:space="preserve">2. SVARSTYTA. </w:t>
      </w:r>
      <w:r w:rsidRPr="00413988">
        <w:rPr>
          <w:rFonts w:eastAsia="Calibri"/>
          <w:kern w:val="1"/>
          <w:szCs w:val="24"/>
          <w:lang w:eastAsia="lt-LT"/>
        </w:rPr>
        <w:t>(įrašyti svarstomą klausimą iš darbotvarkės)</w:t>
      </w:r>
    </w:p>
    <w:tbl>
      <w:tblPr>
        <w:tblW w:w="0" w:type="auto"/>
        <w:shd w:val="clear" w:color="auto" w:fill="FFFFFF"/>
        <w:tblCellMar>
          <w:left w:w="0" w:type="dxa"/>
          <w:right w:w="0" w:type="dxa"/>
        </w:tblCellMar>
        <w:tblLook w:val="04A0" w:firstRow="1" w:lastRow="0" w:firstColumn="1" w:lastColumn="0" w:noHBand="0" w:noVBand="1"/>
      </w:tblPr>
      <w:tblGrid>
        <w:gridCol w:w="388"/>
        <w:gridCol w:w="4533"/>
        <w:gridCol w:w="447"/>
        <w:gridCol w:w="4259"/>
      </w:tblGrid>
      <w:tr w:rsidR="006E4992" w:rsidRPr="00DA2BDA" w14:paraId="50CA17B5" w14:textId="77777777" w:rsidTr="00057197">
        <w:tc>
          <w:tcPr>
            <w:tcW w:w="3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10AFC9" w14:textId="77777777" w:rsidR="006E4992" w:rsidRPr="00DA2BDA" w:rsidRDefault="006E4992" w:rsidP="003F12F0">
            <w:pPr>
              <w:rPr>
                <w:rFonts w:eastAsia="Calibri"/>
                <w:color w:val="000000"/>
                <w:kern w:val="1"/>
                <w:szCs w:val="24"/>
                <w:lang w:eastAsia="lt-LT"/>
              </w:rPr>
            </w:pPr>
            <w:r w:rsidRPr="00DA2BDA">
              <w:rPr>
                <w:rFonts w:eastAsia="Calibri"/>
                <w:color w:val="000000"/>
                <w:kern w:val="1"/>
                <w:szCs w:val="24"/>
                <w:lang w:eastAsia="lt-LT"/>
              </w:rPr>
              <w:t> </w:t>
            </w:r>
          </w:p>
        </w:tc>
        <w:tc>
          <w:tcPr>
            <w:tcW w:w="4533" w:type="dxa"/>
            <w:tcBorders>
              <w:top w:val="nil"/>
              <w:left w:val="nil"/>
              <w:bottom w:val="nil"/>
              <w:right w:val="single" w:sz="8" w:space="0" w:color="auto"/>
            </w:tcBorders>
            <w:shd w:val="clear" w:color="auto" w:fill="FFFFFF"/>
            <w:tcMar>
              <w:top w:w="0" w:type="dxa"/>
              <w:left w:w="108" w:type="dxa"/>
              <w:bottom w:w="0" w:type="dxa"/>
              <w:right w:w="108" w:type="dxa"/>
            </w:tcMar>
            <w:hideMark/>
          </w:tcPr>
          <w:p w14:paraId="5F34747B" w14:textId="77777777" w:rsidR="006E4992" w:rsidRPr="00DA2BDA" w:rsidRDefault="006E4992" w:rsidP="003F12F0">
            <w:pPr>
              <w:rPr>
                <w:rFonts w:eastAsia="Calibri"/>
                <w:color w:val="000000"/>
                <w:kern w:val="1"/>
                <w:szCs w:val="24"/>
                <w:lang w:eastAsia="lt-LT"/>
              </w:rPr>
            </w:pPr>
            <w:r w:rsidRPr="00DA2BDA">
              <w:rPr>
                <w:rFonts w:eastAsia="Calibri"/>
                <w:color w:val="000000"/>
                <w:kern w:val="1"/>
                <w:szCs w:val="24"/>
                <w:lang w:eastAsia="lt-LT"/>
              </w:rPr>
              <w:t>UŽ</w:t>
            </w:r>
          </w:p>
        </w:tc>
        <w:tc>
          <w:tcPr>
            <w:tcW w:w="44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A6570F1" w14:textId="77777777" w:rsidR="006E4992" w:rsidRPr="00DA2BDA" w:rsidRDefault="006E4992" w:rsidP="003F12F0">
            <w:pPr>
              <w:rPr>
                <w:rFonts w:eastAsia="Calibri"/>
                <w:color w:val="000000"/>
                <w:kern w:val="1"/>
                <w:szCs w:val="24"/>
                <w:lang w:eastAsia="lt-LT"/>
              </w:rPr>
            </w:pPr>
            <w:r w:rsidRPr="00DA2BDA">
              <w:rPr>
                <w:rFonts w:eastAsia="Calibri"/>
                <w:color w:val="000000"/>
                <w:kern w:val="1"/>
                <w:szCs w:val="24"/>
                <w:lang w:eastAsia="lt-LT"/>
              </w:rPr>
              <w:t> </w:t>
            </w:r>
          </w:p>
        </w:tc>
        <w:tc>
          <w:tcPr>
            <w:tcW w:w="4259" w:type="dxa"/>
            <w:tcBorders>
              <w:top w:val="nil"/>
              <w:left w:val="nil"/>
              <w:bottom w:val="nil"/>
              <w:right w:val="nil"/>
            </w:tcBorders>
            <w:shd w:val="clear" w:color="auto" w:fill="FFFFFF"/>
            <w:tcMar>
              <w:top w:w="0" w:type="dxa"/>
              <w:left w:w="108" w:type="dxa"/>
              <w:bottom w:w="0" w:type="dxa"/>
              <w:right w:w="108" w:type="dxa"/>
            </w:tcMar>
            <w:hideMark/>
          </w:tcPr>
          <w:p w14:paraId="20AABAB9" w14:textId="77777777" w:rsidR="006E4992" w:rsidRPr="00DA2BDA" w:rsidRDefault="006E4992" w:rsidP="003F12F0">
            <w:pPr>
              <w:rPr>
                <w:rFonts w:eastAsia="Calibri"/>
                <w:color w:val="000000"/>
                <w:kern w:val="1"/>
                <w:szCs w:val="24"/>
                <w:lang w:eastAsia="lt-LT"/>
              </w:rPr>
            </w:pPr>
            <w:r w:rsidRPr="00DA2BDA">
              <w:rPr>
                <w:rFonts w:eastAsia="Calibri"/>
                <w:color w:val="000000"/>
                <w:kern w:val="1"/>
                <w:szCs w:val="24"/>
                <w:lang w:eastAsia="lt-LT"/>
              </w:rPr>
              <w:t>PRIEŠ</w:t>
            </w:r>
          </w:p>
        </w:tc>
      </w:tr>
    </w:tbl>
    <w:p w14:paraId="73FC660C" w14:textId="77777777" w:rsidR="006E4992" w:rsidRPr="00DA2BDA" w:rsidRDefault="006E4992" w:rsidP="003F12F0">
      <w:pPr>
        <w:rPr>
          <w:rFonts w:eastAsia="Calibri"/>
          <w:color w:val="000000"/>
          <w:kern w:val="1"/>
          <w:szCs w:val="24"/>
          <w:lang w:eastAsia="lt-LT"/>
        </w:rPr>
      </w:pPr>
      <w:r w:rsidRPr="00DA2BDA">
        <w:rPr>
          <w:rFonts w:eastAsia="Calibri"/>
          <w:color w:val="000000"/>
          <w:kern w:val="1"/>
          <w:szCs w:val="24"/>
          <w:lang w:eastAsia="lt-LT"/>
        </w:rPr>
        <w:t> </w:t>
      </w:r>
    </w:p>
    <w:tbl>
      <w:tblPr>
        <w:tblW w:w="0" w:type="auto"/>
        <w:shd w:val="clear" w:color="auto" w:fill="FFFFFF"/>
        <w:tblCellMar>
          <w:left w:w="0" w:type="dxa"/>
          <w:right w:w="0" w:type="dxa"/>
        </w:tblCellMar>
        <w:tblLook w:val="04A0" w:firstRow="1" w:lastRow="0" w:firstColumn="1" w:lastColumn="0" w:noHBand="0" w:noVBand="1"/>
      </w:tblPr>
      <w:tblGrid>
        <w:gridCol w:w="378"/>
        <w:gridCol w:w="9249"/>
      </w:tblGrid>
      <w:tr w:rsidR="006E4992" w:rsidRPr="00DA2BDA" w14:paraId="15F181B0" w14:textId="77777777" w:rsidTr="000E003F">
        <w:trPr>
          <w:trHeight w:val="193"/>
        </w:trPr>
        <w:tc>
          <w:tcPr>
            <w:tcW w:w="38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E3DEC2" w14:textId="77777777" w:rsidR="006E4992" w:rsidRPr="00DA2BDA" w:rsidRDefault="006E4992" w:rsidP="003F12F0">
            <w:pPr>
              <w:rPr>
                <w:rFonts w:eastAsia="Calibri"/>
                <w:color w:val="000000"/>
                <w:kern w:val="1"/>
                <w:szCs w:val="24"/>
                <w:lang w:eastAsia="lt-LT"/>
              </w:rPr>
            </w:pPr>
            <w:r w:rsidRPr="00DA2BDA">
              <w:rPr>
                <w:rFonts w:eastAsia="Calibri"/>
                <w:color w:val="000000"/>
                <w:kern w:val="1"/>
                <w:szCs w:val="24"/>
                <w:lang w:eastAsia="lt-LT"/>
              </w:rPr>
              <w:t> </w:t>
            </w:r>
          </w:p>
        </w:tc>
        <w:tc>
          <w:tcPr>
            <w:tcW w:w="9450" w:type="dxa"/>
            <w:tcBorders>
              <w:top w:val="nil"/>
              <w:left w:val="nil"/>
              <w:bottom w:val="nil"/>
              <w:right w:val="nil"/>
            </w:tcBorders>
            <w:shd w:val="clear" w:color="auto" w:fill="FFFFFF"/>
            <w:tcMar>
              <w:top w:w="0" w:type="dxa"/>
              <w:left w:w="108" w:type="dxa"/>
              <w:bottom w:w="0" w:type="dxa"/>
              <w:right w:w="108" w:type="dxa"/>
            </w:tcMar>
            <w:hideMark/>
          </w:tcPr>
          <w:p w14:paraId="24E590D2" w14:textId="77777777" w:rsidR="006E4992" w:rsidRPr="00DA2BDA" w:rsidRDefault="006E4992" w:rsidP="003F12F0">
            <w:pPr>
              <w:rPr>
                <w:rFonts w:eastAsia="Calibri"/>
                <w:color w:val="000000"/>
                <w:kern w:val="1"/>
                <w:szCs w:val="24"/>
                <w:lang w:eastAsia="lt-LT"/>
              </w:rPr>
            </w:pPr>
            <w:r w:rsidRPr="00DA2BDA">
              <w:rPr>
                <w:rFonts w:eastAsia="Calibri"/>
                <w:color w:val="000000"/>
                <w:kern w:val="1"/>
                <w:szCs w:val="24"/>
                <w:lang w:eastAsia="lt-LT"/>
              </w:rPr>
              <w:t>SUSILAIKAU</w:t>
            </w:r>
          </w:p>
        </w:tc>
      </w:tr>
    </w:tbl>
    <w:p w14:paraId="6D08F5A8" w14:textId="77777777" w:rsidR="006E4992" w:rsidRPr="00DA2BDA" w:rsidRDefault="006E4992" w:rsidP="003F12F0">
      <w:pPr>
        <w:rPr>
          <w:rFonts w:eastAsia="Calibri"/>
          <w:color w:val="000000"/>
          <w:kern w:val="1"/>
          <w:szCs w:val="24"/>
          <w:lang w:eastAsia="lt-LT"/>
        </w:rPr>
      </w:pPr>
      <w:r w:rsidRPr="00DA2BDA">
        <w:rPr>
          <w:rFonts w:eastAsia="Calibri"/>
          <w:color w:val="000000"/>
          <w:kern w:val="1"/>
          <w:szCs w:val="24"/>
          <w:lang w:eastAsia="lt-LT"/>
        </w:rPr>
        <w:t> </w:t>
      </w:r>
    </w:p>
    <w:p w14:paraId="0BC51B21" w14:textId="77777777" w:rsidR="006E4992" w:rsidRPr="00DA2BDA" w:rsidRDefault="006E4992" w:rsidP="003F12F0">
      <w:pPr>
        <w:rPr>
          <w:rFonts w:eastAsia="Calibri"/>
          <w:color w:val="000000"/>
          <w:kern w:val="1"/>
          <w:szCs w:val="24"/>
          <w:lang w:eastAsia="lt-LT"/>
        </w:rPr>
      </w:pPr>
      <w:r w:rsidRPr="00DA2BDA">
        <w:rPr>
          <w:rFonts w:eastAsia="Calibri"/>
          <w:color w:val="000000"/>
          <w:kern w:val="1"/>
          <w:szCs w:val="24"/>
          <w:lang w:eastAsia="lt-LT"/>
        </w:rPr>
        <w:t>Komentaras:</w:t>
      </w:r>
    </w:p>
    <w:tbl>
      <w:tblPr>
        <w:tblW w:w="0" w:type="auto"/>
        <w:jc w:val="center"/>
        <w:tblCellMar>
          <w:left w:w="0" w:type="dxa"/>
          <w:right w:w="0" w:type="dxa"/>
        </w:tblCellMar>
        <w:tblLook w:val="04A0" w:firstRow="1" w:lastRow="0" w:firstColumn="1" w:lastColumn="0" w:noHBand="0" w:noVBand="1"/>
      </w:tblPr>
      <w:tblGrid>
        <w:gridCol w:w="9617"/>
      </w:tblGrid>
      <w:tr w:rsidR="006E4992" w:rsidRPr="00DA2BDA" w14:paraId="3F961F11" w14:textId="77777777" w:rsidTr="000E003F">
        <w:trPr>
          <w:jc w:val="center"/>
        </w:trPr>
        <w:tc>
          <w:tcPr>
            <w:tcW w:w="9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AE8673" w14:textId="77777777" w:rsidR="006E4992" w:rsidRPr="00DA2BDA" w:rsidRDefault="006E4992" w:rsidP="003F12F0">
            <w:pPr>
              <w:rPr>
                <w:rFonts w:eastAsia="Calibri"/>
                <w:color w:val="000000"/>
                <w:kern w:val="1"/>
                <w:szCs w:val="24"/>
                <w:lang w:eastAsia="lt-LT"/>
              </w:rPr>
            </w:pPr>
            <w:r w:rsidRPr="00DA2BDA">
              <w:rPr>
                <w:rFonts w:eastAsia="Calibri"/>
                <w:color w:val="000000"/>
                <w:kern w:val="1"/>
                <w:szCs w:val="24"/>
                <w:lang w:eastAsia="lt-LT"/>
              </w:rPr>
              <w:t> </w:t>
            </w:r>
          </w:p>
          <w:p w14:paraId="7968ABDC" w14:textId="77777777" w:rsidR="006E4992" w:rsidRPr="00DA2BDA" w:rsidRDefault="006E4992" w:rsidP="003F12F0">
            <w:pPr>
              <w:rPr>
                <w:rFonts w:eastAsia="Calibri"/>
                <w:color w:val="000000"/>
                <w:kern w:val="1"/>
                <w:szCs w:val="24"/>
                <w:lang w:eastAsia="lt-LT"/>
              </w:rPr>
            </w:pPr>
            <w:r w:rsidRPr="00DA2BDA">
              <w:rPr>
                <w:rFonts w:eastAsia="Calibri"/>
                <w:color w:val="000000"/>
                <w:kern w:val="1"/>
                <w:szCs w:val="24"/>
                <w:lang w:eastAsia="lt-LT"/>
              </w:rPr>
              <w:t> </w:t>
            </w:r>
          </w:p>
        </w:tc>
      </w:tr>
    </w:tbl>
    <w:p w14:paraId="0637A687" w14:textId="77777777" w:rsidR="006E4992" w:rsidRPr="006E0E39" w:rsidRDefault="006E4992" w:rsidP="003F12F0">
      <w:pPr>
        <w:rPr>
          <w:rFonts w:eastAsia="Calibri"/>
          <w:i/>
          <w:iCs/>
          <w:color w:val="000000"/>
          <w:kern w:val="1"/>
          <w:szCs w:val="24"/>
          <w:lang w:eastAsia="lt-LT"/>
        </w:rPr>
      </w:pPr>
    </w:p>
    <w:p w14:paraId="2A4E9021" w14:textId="77777777" w:rsidR="006E4992" w:rsidRPr="006E0E39" w:rsidRDefault="006E4992" w:rsidP="003F12F0">
      <w:pPr>
        <w:rPr>
          <w:rFonts w:eastAsia="Calibri"/>
          <w:i/>
          <w:iCs/>
          <w:color w:val="000000"/>
          <w:kern w:val="1"/>
          <w:szCs w:val="24"/>
          <w:lang w:eastAsia="lt-LT"/>
        </w:rPr>
      </w:pPr>
    </w:p>
    <w:p w14:paraId="4BD1A11A" w14:textId="77777777" w:rsidR="00DA2BDA" w:rsidRPr="00DA2BDA" w:rsidRDefault="00DA2BDA" w:rsidP="003F12F0">
      <w:pPr>
        <w:jc w:val="center"/>
        <w:rPr>
          <w:rFonts w:eastAsia="Calibri"/>
          <w:color w:val="000000"/>
          <w:kern w:val="1"/>
          <w:szCs w:val="24"/>
          <w:lang w:eastAsia="lt-LT"/>
        </w:rPr>
      </w:pPr>
      <w:r w:rsidRPr="00DA2BDA">
        <w:rPr>
          <w:rFonts w:eastAsia="Calibri"/>
          <w:i/>
          <w:iCs/>
          <w:color w:val="000000"/>
          <w:kern w:val="1"/>
          <w:szCs w:val="24"/>
          <w:lang w:eastAsia="lt-LT"/>
        </w:rPr>
        <w:t>(kvalifikuoto elektroninio parašo žyma)</w:t>
      </w:r>
    </w:p>
    <w:p w14:paraId="441E3DEF" w14:textId="77777777" w:rsidR="00DA2BDA" w:rsidRPr="00DA2BDA" w:rsidRDefault="00DA2BDA" w:rsidP="003F12F0">
      <w:pPr>
        <w:jc w:val="center"/>
        <w:rPr>
          <w:rFonts w:eastAsia="Calibri"/>
          <w:color w:val="000000"/>
          <w:kern w:val="1"/>
          <w:szCs w:val="24"/>
          <w:lang w:eastAsia="lt-LT"/>
        </w:rPr>
      </w:pPr>
      <w:r w:rsidRPr="00DA2BDA">
        <w:rPr>
          <w:rFonts w:eastAsia="Calibri"/>
          <w:color w:val="000000"/>
          <w:kern w:val="1"/>
          <w:szCs w:val="24"/>
          <w:lang w:eastAsia="lt-LT"/>
        </w:rPr>
        <w:t>___________________</w:t>
      </w:r>
    </w:p>
    <w:p w14:paraId="573ACB58" w14:textId="77777777" w:rsidR="00DA2BDA" w:rsidRPr="00DA2BDA" w:rsidRDefault="00DA2BDA" w:rsidP="003F12F0">
      <w:pPr>
        <w:rPr>
          <w:rFonts w:eastAsia="Calibri"/>
          <w:color w:val="000000"/>
          <w:kern w:val="1"/>
          <w:szCs w:val="24"/>
          <w:lang w:eastAsia="lt-LT"/>
        </w:rPr>
      </w:pPr>
      <w:r w:rsidRPr="00DA2BDA">
        <w:rPr>
          <w:rFonts w:eastAsia="Calibri"/>
          <w:color w:val="000000"/>
          <w:kern w:val="1"/>
          <w:szCs w:val="24"/>
          <w:lang w:eastAsia="lt-LT"/>
        </w:rPr>
        <w:t> </w:t>
      </w:r>
    </w:p>
    <w:p w14:paraId="5E35EE65" w14:textId="77777777" w:rsidR="00DA2BDA" w:rsidRPr="006E0E39" w:rsidRDefault="00DA2BDA" w:rsidP="003F12F0">
      <w:pPr>
        <w:rPr>
          <w:rFonts w:eastAsia="Calibri"/>
          <w:color w:val="000000"/>
          <w:kern w:val="1"/>
          <w:szCs w:val="24"/>
          <w:lang w:eastAsia="lt-LT"/>
        </w:rPr>
        <w:sectPr w:rsidR="00DA2BDA" w:rsidRPr="006E0E39">
          <w:footnotePr>
            <w:pos w:val="beneathText"/>
          </w:footnotePr>
          <w:pgSz w:w="11905" w:h="16837"/>
          <w:pgMar w:top="1134" w:right="567" w:bottom="1134" w:left="1701" w:header="567" w:footer="567" w:gutter="0"/>
          <w:pgNumType w:start="1"/>
          <w:cols w:space="720"/>
          <w:titlePg/>
          <w:docGrid w:linePitch="326"/>
        </w:sectPr>
      </w:pPr>
    </w:p>
    <w:p w14:paraId="225936A9" w14:textId="77777777" w:rsidR="00F71749" w:rsidRPr="006E0E39" w:rsidRDefault="0000668B" w:rsidP="003F12F0">
      <w:pPr>
        <w:tabs>
          <w:tab w:val="left" w:pos="4680"/>
        </w:tabs>
        <w:ind w:left="9498"/>
        <w:rPr>
          <w:rFonts w:eastAsia="Calibri"/>
          <w:color w:val="000000"/>
          <w:szCs w:val="24"/>
        </w:rPr>
      </w:pPr>
      <w:r w:rsidRPr="006E0E39">
        <w:rPr>
          <w:rFonts w:eastAsia="Calibri"/>
          <w:color w:val="000000"/>
          <w:kern w:val="1"/>
          <w:szCs w:val="24"/>
          <w:lang w:eastAsia="lt-LT"/>
        </w:rPr>
        <w:lastRenderedPageBreak/>
        <w:t xml:space="preserve">Šiaulių rajono savivaldybės </w:t>
      </w:r>
      <w:r w:rsidRPr="006E0E39">
        <w:rPr>
          <w:rFonts w:eastAsia="Calibri"/>
          <w:color w:val="000000"/>
          <w:szCs w:val="24"/>
        </w:rPr>
        <w:t xml:space="preserve">nevyriausybinių </w:t>
      </w:r>
    </w:p>
    <w:p w14:paraId="5392A6BE" w14:textId="77777777" w:rsidR="00F71749" w:rsidRPr="006E0E39" w:rsidRDefault="0000668B" w:rsidP="003F12F0">
      <w:pPr>
        <w:tabs>
          <w:tab w:val="left" w:pos="4680"/>
        </w:tabs>
        <w:ind w:left="9498"/>
        <w:rPr>
          <w:rFonts w:eastAsia="Calibri"/>
          <w:color w:val="000000"/>
          <w:szCs w:val="24"/>
        </w:rPr>
      </w:pPr>
      <w:r w:rsidRPr="006E0E39">
        <w:rPr>
          <w:rFonts w:eastAsia="Calibri"/>
          <w:color w:val="000000"/>
          <w:szCs w:val="24"/>
        </w:rPr>
        <w:t xml:space="preserve">organizacijų ir kitų juridinių bei fizinių asmenų </w:t>
      </w:r>
    </w:p>
    <w:p w14:paraId="3C13AD73" w14:textId="77777777" w:rsidR="00F71749" w:rsidRPr="006E0E39" w:rsidRDefault="0000668B" w:rsidP="003F12F0">
      <w:pPr>
        <w:tabs>
          <w:tab w:val="left" w:pos="4680"/>
        </w:tabs>
        <w:ind w:left="9498"/>
        <w:rPr>
          <w:rFonts w:eastAsia="Calibri"/>
          <w:color w:val="000000"/>
          <w:szCs w:val="24"/>
        </w:rPr>
      </w:pPr>
      <w:r w:rsidRPr="006E0E39">
        <w:rPr>
          <w:rFonts w:eastAsia="Calibri"/>
          <w:color w:val="000000"/>
          <w:szCs w:val="24"/>
        </w:rPr>
        <w:t xml:space="preserve">prašymų ir paraiškų vertinimo komisijų darbo </w:t>
      </w:r>
    </w:p>
    <w:p w14:paraId="59F1FA3B" w14:textId="77777777" w:rsidR="00F71749" w:rsidRPr="006E0E39" w:rsidRDefault="0000668B" w:rsidP="003F12F0">
      <w:pPr>
        <w:tabs>
          <w:tab w:val="left" w:pos="4680"/>
        </w:tabs>
        <w:ind w:left="9498"/>
        <w:rPr>
          <w:rFonts w:eastAsia="Calibri"/>
          <w:color w:val="000000"/>
          <w:szCs w:val="24"/>
        </w:rPr>
      </w:pPr>
      <w:r w:rsidRPr="006E0E39">
        <w:rPr>
          <w:rFonts w:eastAsia="Calibri"/>
          <w:color w:val="000000"/>
          <w:szCs w:val="24"/>
        </w:rPr>
        <w:t>reglamento</w:t>
      </w:r>
    </w:p>
    <w:p w14:paraId="33198107" w14:textId="64D9631E" w:rsidR="00F71749" w:rsidRPr="006E0E39" w:rsidRDefault="00947BF9" w:rsidP="003F12F0">
      <w:pPr>
        <w:tabs>
          <w:tab w:val="left" w:pos="4680"/>
        </w:tabs>
        <w:ind w:left="9498"/>
        <w:rPr>
          <w:rFonts w:eastAsia="Calibri"/>
          <w:color w:val="000000"/>
          <w:kern w:val="1"/>
          <w:szCs w:val="24"/>
          <w:lang w:eastAsia="lt-LT"/>
        </w:rPr>
      </w:pPr>
      <w:r w:rsidRPr="006E0E39">
        <w:rPr>
          <w:rFonts w:eastAsia="Calibri"/>
          <w:color w:val="000000"/>
          <w:kern w:val="1"/>
          <w:szCs w:val="24"/>
          <w:lang w:eastAsia="lt-LT"/>
        </w:rPr>
        <w:t>4 priedas</w:t>
      </w:r>
    </w:p>
    <w:p w14:paraId="7477A9FA" w14:textId="77777777" w:rsidR="00F71749" w:rsidRPr="006E0E39" w:rsidRDefault="00F71749" w:rsidP="003F12F0">
      <w:pPr>
        <w:tabs>
          <w:tab w:val="left" w:pos="4680"/>
        </w:tabs>
        <w:ind w:left="3" w:firstLine="567"/>
        <w:jc w:val="right"/>
        <w:rPr>
          <w:rFonts w:eastAsia="Calibri"/>
          <w:color w:val="000000"/>
          <w:kern w:val="2"/>
          <w:szCs w:val="24"/>
          <w:lang w:eastAsia="lt-LT"/>
        </w:rPr>
      </w:pPr>
    </w:p>
    <w:p w14:paraId="2DC0E41E" w14:textId="77777777" w:rsidR="00F71749" w:rsidRPr="006E0E39" w:rsidRDefault="0000668B" w:rsidP="003F12F0">
      <w:pPr>
        <w:widowControl w:val="0"/>
        <w:tabs>
          <w:tab w:val="left" w:pos="4680"/>
        </w:tabs>
        <w:suppressAutoHyphens/>
        <w:ind w:left="3" w:hanging="3"/>
        <w:jc w:val="center"/>
        <w:rPr>
          <w:rFonts w:eastAsia="Lucida Sans Unicode"/>
          <w:b/>
          <w:color w:val="000000"/>
          <w:kern w:val="2"/>
          <w:szCs w:val="24"/>
          <w:lang w:eastAsia="lt-LT"/>
        </w:rPr>
      </w:pPr>
      <w:r w:rsidRPr="006E0E39">
        <w:rPr>
          <w:rFonts w:eastAsia="Lucida Sans Unicode"/>
          <w:b/>
          <w:color w:val="000000"/>
          <w:kern w:val="2"/>
          <w:szCs w:val="24"/>
          <w:lang w:eastAsia="lt-LT"/>
        </w:rPr>
        <w:t>(</w:t>
      </w:r>
      <w:r w:rsidRPr="00A459A1">
        <w:rPr>
          <w:rFonts w:eastAsia="Lucida Sans Unicode"/>
          <w:b/>
          <w:i/>
          <w:iCs/>
          <w:color w:val="000000"/>
          <w:kern w:val="2"/>
          <w:szCs w:val="24"/>
          <w:lang w:eastAsia="lt-LT"/>
        </w:rPr>
        <w:t>Paraiškų Šiaulių rajono savivaldybės nevyriausybinių organizacijų ir kitų juridinių bei fizinių asmenų finansavimui iš savivaldybės biudžeto gauti vertinimo anketų suvestinės forma</w:t>
      </w:r>
      <w:r w:rsidRPr="006E0E39">
        <w:rPr>
          <w:rFonts w:eastAsia="Lucida Sans Unicode"/>
          <w:b/>
          <w:color w:val="000000"/>
          <w:kern w:val="2"/>
          <w:szCs w:val="24"/>
          <w:lang w:eastAsia="lt-LT"/>
        </w:rPr>
        <w:t>)</w:t>
      </w:r>
    </w:p>
    <w:p w14:paraId="5BFC15F5" w14:textId="77777777" w:rsidR="00F71749" w:rsidRPr="006E0E39" w:rsidRDefault="00F71749" w:rsidP="003F12F0">
      <w:pPr>
        <w:widowControl w:val="0"/>
        <w:suppressAutoHyphens/>
        <w:ind w:left="3" w:hanging="3"/>
        <w:jc w:val="center"/>
        <w:rPr>
          <w:rFonts w:eastAsia="Lucida Sans Unicode"/>
          <w:b/>
          <w:color w:val="000000"/>
          <w:kern w:val="2"/>
          <w:szCs w:val="24"/>
          <w:lang w:eastAsia="lt-LT"/>
        </w:rPr>
      </w:pPr>
    </w:p>
    <w:p w14:paraId="70E347A5" w14:textId="77777777" w:rsidR="00F71749" w:rsidRPr="006E0E39" w:rsidRDefault="0000668B" w:rsidP="003F12F0">
      <w:pPr>
        <w:widowControl w:val="0"/>
        <w:suppressAutoHyphens/>
        <w:ind w:left="3" w:hanging="3"/>
        <w:jc w:val="center"/>
        <w:rPr>
          <w:rFonts w:eastAsia="Lucida Sans Unicode"/>
          <w:color w:val="000000"/>
          <w:kern w:val="2"/>
          <w:szCs w:val="24"/>
          <w:lang w:eastAsia="lt-LT"/>
        </w:rPr>
      </w:pPr>
      <w:r w:rsidRPr="006E0E39">
        <w:rPr>
          <w:rFonts w:eastAsia="Lucida Sans Unicode"/>
          <w:b/>
          <w:color w:val="000000"/>
          <w:kern w:val="2"/>
          <w:szCs w:val="24"/>
          <w:lang w:eastAsia="lt-LT"/>
        </w:rPr>
        <w:t>PARAIŠKŲ ŠIAULIŲ RAJONO SAVIVALDYBĖS NEVYRIAUSYBINIŲ ORGANIZACIJŲ IR KITŲ JURIDINIŲ BEI FIZINIŲ ASMENŲ FINANSAVIMUI IŠ SAVIVALDYBĖS BIUDŽETO GAUTI VERTINIMO ANKETŲ SUVESTINĖ</w:t>
      </w:r>
    </w:p>
    <w:p w14:paraId="5A407781" w14:textId="77777777" w:rsidR="00F71749" w:rsidRPr="006E0E39" w:rsidRDefault="00F71749" w:rsidP="003F12F0">
      <w:pPr>
        <w:widowControl w:val="0"/>
        <w:tabs>
          <w:tab w:val="left" w:pos="4680"/>
        </w:tabs>
        <w:suppressAutoHyphens/>
        <w:ind w:left="3" w:firstLine="567"/>
        <w:jc w:val="right"/>
        <w:rPr>
          <w:rFonts w:eastAsia="Lucida Sans Unicode"/>
          <w:b/>
          <w:color w:val="000000"/>
          <w:kern w:val="2"/>
          <w:szCs w:val="24"/>
          <w:lang w:eastAsia="lt-LT"/>
        </w:rPr>
      </w:pPr>
    </w:p>
    <w:p w14:paraId="763585B9" w14:textId="77777777" w:rsidR="00F71749" w:rsidRPr="006E0E39" w:rsidRDefault="0000668B" w:rsidP="003F12F0">
      <w:pPr>
        <w:widowControl w:val="0"/>
        <w:tabs>
          <w:tab w:val="left" w:pos="4680"/>
        </w:tabs>
        <w:suppressAutoHyphens/>
        <w:ind w:left="3" w:firstLine="5040"/>
        <w:jc w:val="right"/>
        <w:rPr>
          <w:rFonts w:eastAsia="Lucida Sans Unicode"/>
          <w:b/>
          <w:color w:val="000000"/>
          <w:kern w:val="2"/>
          <w:szCs w:val="24"/>
          <w:lang w:eastAsia="lt-LT"/>
        </w:rPr>
      </w:pPr>
      <w:r w:rsidRPr="006E0E39">
        <w:rPr>
          <w:rFonts w:eastAsia="Lucida Sans Unicode"/>
          <w:b/>
          <w:color w:val="000000"/>
          <w:kern w:val="2"/>
          <w:szCs w:val="24"/>
          <w:lang w:eastAsia="lt-LT"/>
        </w:rPr>
        <w:t>Komisijos posėdžio data ___________________________________________</w:t>
      </w:r>
    </w:p>
    <w:p w14:paraId="7E57FFB1" w14:textId="77777777" w:rsidR="00F71749" w:rsidRPr="006E0E39" w:rsidRDefault="0000668B" w:rsidP="003F12F0">
      <w:pPr>
        <w:widowControl w:val="0"/>
        <w:tabs>
          <w:tab w:val="left" w:pos="4680"/>
        </w:tabs>
        <w:suppressAutoHyphens/>
        <w:ind w:left="3" w:firstLine="567"/>
        <w:jc w:val="right"/>
        <w:rPr>
          <w:rFonts w:eastAsia="Lucida Sans Unicode"/>
          <w:b/>
          <w:color w:val="000000"/>
          <w:kern w:val="2"/>
          <w:szCs w:val="24"/>
          <w:lang w:eastAsia="lt-LT"/>
        </w:rPr>
      </w:pPr>
      <w:r w:rsidRPr="006E0E39">
        <w:rPr>
          <w:rFonts w:eastAsia="Lucida Sans Unicode"/>
          <w:b/>
          <w:color w:val="000000"/>
          <w:kern w:val="2"/>
          <w:szCs w:val="24"/>
          <w:lang w:eastAsia="lt-LT"/>
        </w:rPr>
        <w:t>Svarstomų paraiškų skaičius _______________________________________</w:t>
      </w:r>
    </w:p>
    <w:p w14:paraId="10F92250" w14:textId="77777777" w:rsidR="00F71749" w:rsidRPr="006E0E39" w:rsidRDefault="00F71749" w:rsidP="003F12F0">
      <w:pPr>
        <w:widowControl w:val="0"/>
        <w:tabs>
          <w:tab w:val="left" w:pos="4680"/>
        </w:tabs>
        <w:suppressAutoHyphens/>
        <w:ind w:left="3" w:firstLine="567"/>
        <w:jc w:val="right"/>
        <w:rPr>
          <w:rFonts w:eastAsia="Lucida Sans Unicode"/>
          <w:color w:val="000000"/>
          <w:kern w:val="2"/>
          <w:szCs w:val="24"/>
          <w:lang w:eastAsia="lt-LT"/>
        </w:rPr>
      </w:pPr>
    </w:p>
    <w:tbl>
      <w:tblPr>
        <w:tblW w:w="5000" w:type="pct"/>
        <w:jc w:val="center"/>
        <w:tblLook w:val="04A0" w:firstRow="1" w:lastRow="0" w:firstColumn="1" w:lastColumn="0" w:noHBand="0" w:noVBand="1"/>
      </w:tblPr>
      <w:tblGrid>
        <w:gridCol w:w="556"/>
        <w:gridCol w:w="2484"/>
        <w:gridCol w:w="2456"/>
        <w:gridCol w:w="404"/>
        <w:gridCol w:w="3088"/>
        <w:gridCol w:w="1150"/>
        <w:gridCol w:w="1150"/>
        <w:gridCol w:w="1150"/>
        <w:gridCol w:w="1192"/>
        <w:gridCol w:w="1070"/>
      </w:tblGrid>
      <w:tr w:rsidR="00F71749" w:rsidRPr="006E0E39" w14:paraId="74C9308A" w14:textId="77777777" w:rsidTr="003F12F0">
        <w:trPr>
          <w:trHeight w:val="1956"/>
          <w:jc w:val="center"/>
        </w:trPr>
        <w:tc>
          <w:tcPr>
            <w:tcW w:w="220" w:type="pct"/>
            <w:tcBorders>
              <w:top w:val="single" w:sz="4" w:space="0" w:color="auto"/>
              <w:left w:val="single" w:sz="4" w:space="0" w:color="auto"/>
              <w:bottom w:val="nil"/>
              <w:right w:val="single" w:sz="4" w:space="0" w:color="auto"/>
            </w:tcBorders>
            <w:vAlign w:val="center"/>
            <w:hideMark/>
          </w:tcPr>
          <w:p w14:paraId="40A61807" w14:textId="77777777" w:rsidR="00F71749" w:rsidRPr="006E0E39" w:rsidRDefault="0000668B" w:rsidP="003F12F0">
            <w:pPr>
              <w:widowControl w:val="0"/>
              <w:suppressAutoHyphens/>
              <w:jc w:val="center"/>
              <w:rPr>
                <w:color w:val="000000"/>
                <w:szCs w:val="24"/>
                <w:lang w:val="en-US" w:eastAsia="lt-LT"/>
              </w:rPr>
            </w:pPr>
            <w:r w:rsidRPr="006E0E39">
              <w:rPr>
                <w:color w:val="000000"/>
                <w:kern w:val="1"/>
                <w:szCs w:val="24"/>
                <w:lang w:eastAsia="lt-LT"/>
              </w:rPr>
              <w:t xml:space="preserve">Eil. Nr. </w:t>
            </w:r>
          </w:p>
        </w:tc>
        <w:tc>
          <w:tcPr>
            <w:tcW w:w="967" w:type="pct"/>
            <w:tcBorders>
              <w:top w:val="single" w:sz="4" w:space="0" w:color="auto"/>
              <w:left w:val="nil"/>
              <w:bottom w:val="nil"/>
              <w:right w:val="single" w:sz="4" w:space="0" w:color="auto"/>
            </w:tcBorders>
            <w:vAlign w:val="center"/>
            <w:hideMark/>
          </w:tcPr>
          <w:p w14:paraId="3EF48A87" w14:textId="77777777" w:rsidR="00F71749" w:rsidRPr="006E0E39" w:rsidRDefault="0000668B" w:rsidP="003F12F0">
            <w:pPr>
              <w:widowControl w:val="0"/>
              <w:suppressAutoHyphens/>
              <w:jc w:val="center"/>
              <w:rPr>
                <w:color w:val="000000"/>
                <w:kern w:val="1"/>
                <w:szCs w:val="24"/>
                <w:lang w:eastAsia="lt-LT"/>
              </w:rPr>
            </w:pPr>
            <w:r w:rsidRPr="006E0E39">
              <w:rPr>
                <w:color w:val="000000"/>
                <w:kern w:val="1"/>
                <w:szCs w:val="24"/>
                <w:lang w:eastAsia="lt-LT"/>
              </w:rPr>
              <w:t>Pareiškėjo pavadinimas</w:t>
            </w:r>
          </w:p>
        </w:tc>
        <w:tc>
          <w:tcPr>
            <w:tcW w:w="913" w:type="pct"/>
            <w:tcBorders>
              <w:top w:val="single" w:sz="4" w:space="0" w:color="auto"/>
              <w:left w:val="nil"/>
              <w:bottom w:val="nil"/>
              <w:right w:val="single" w:sz="4" w:space="0" w:color="auto"/>
            </w:tcBorders>
            <w:vAlign w:val="center"/>
            <w:hideMark/>
          </w:tcPr>
          <w:p w14:paraId="4673298B" w14:textId="77777777" w:rsidR="00F71749" w:rsidRPr="006E0E39" w:rsidRDefault="0000668B" w:rsidP="003F12F0">
            <w:pPr>
              <w:widowControl w:val="0"/>
              <w:suppressAutoHyphens/>
              <w:jc w:val="center"/>
              <w:rPr>
                <w:color w:val="000000"/>
                <w:kern w:val="1"/>
                <w:szCs w:val="24"/>
                <w:lang w:eastAsia="lt-LT"/>
              </w:rPr>
            </w:pPr>
            <w:r w:rsidRPr="006E0E39">
              <w:rPr>
                <w:color w:val="000000"/>
                <w:kern w:val="1"/>
                <w:szCs w:val="24"/>
                <w:lang w:eastAsia="lt-LT"/>
              </w:rPr>
              <w:t>Projekto pavadinimas</w:t>
            </w:r>
          </w:p>
        </w:tc>
        <w:tc>
          <w:tcPr>
            <w:tcW w:w="215" w:type="pct"/>
            <w:tcBorders>
              <w:top w:val="single" w:sz="4" w:space="0" w:color="auto"/>
              <w:left w:val="nil"/>
              <w:bottom w:val="single" w:sz="4" w:space="0" w:color="auto"/>
              <w:right w:val="nil"/>
            </w:tcBorders>
            <w:shd w:val="clear" w:color="auto" w:fill="FFFFFF"/>
            <w:vAlign w:val="center"/>
            <w:hideMark/>
          </w:tcPr>
          <w:p w14:paraId="4B0DA4CB" w14:textId="77777777" w:rsidR="00F71749" w:rsidRPr="006E0E39" w:rsidRDefault="00F71749" w:rsidP="003F12F0">
            <w:pPr>
              <w:widowControl w:val="0"/>
              <w:suppressAutoHyphens/>
              <w:ind w:firstLine="62"/>
              <w:jc w:val="center"/>
              <w:rPr>
                <w:color w:val="000000"/>
                <w:kern w:val="1"/>
                <w:szCs w:val="24"/>
                <w:lang w:eastAsia="lt-LT"/>
              </w:rPr>
            </w:pPr>
          </w:p>
        </w:tc>
        <w:tc>
          <w:tcPr>
            <w:tcW w:w="1128" w:type="pct"/>
            <w:tcBorders>
              <w:top w:val="single" w:sz="4" w:space="0" w:color="auto"/>
              <w:left w:val="nil"/>
              <w:bottom w:val="single" w:sz="4" w:space="0" w:color="auto"/>
              <w:right w:val="single" w:sz="4" w:space="0" w:color="auto"/>
            </w:tcBorders>
            <w:shd w:val="clear" w:color="auto" w:fill="FFFFFF"/>
            <w:vAlign w:val="center"/>
            <w:hideMark/>
          </w:tcPr>
          <w:p w14:paraId="6577DDC7" w14:textId="77777777" w:rsidR="00F71749" w:rsidRPr="006E0E39" w:rsidRDefault="0000668B" w:rsidP="003F12F0">
            <w:pPr>
              <w:widowControl w:val="0"/>
              <w:suppressAutoHyphens/>
              <w:jc w:val="center"/>
              <w:rPr>
                <w:color w:val="000000"/>
                <w:kern w:val="1"/>
                <w:szCs w:val="24"/>
                <w:lang w:eastAsia="lt-LT"/>
              </w:rPr>
            </w:pPr>
            <w:r w:rsidRPr="006E0E39">
              <w:rPr>
                <w:color w:val="000000"/>
                <w:kern w:val="1"/>
                <w:szCs w:val="24"/>
                <w:lang w:eastAsia="lt-LT"/>
              </w:rPr>
              <w:t>Vertintojų vardas pavardė</w:t>
            </w:r>
          </w:p>
        </w:tc>
        <w:tc>
          <w:tcPr>
            <w:tcW w:w="215" w:type="pct"/>
            <w:tcBorders>
              <w:top w:val="single" w:sz="4" w:space="0" w:color="auto"/>
              <w:left w:val="nil"/>
              <w:bottom w:val="nil"/>
              <w:right w:val="single" w:sz="4" w:space="0" w:color="auto"/>
            </w:tcBorders>
            <w:shd w:val="clear" w:color="auto" w:fill="FFFFFF"/>
            <w:vAlign w:val="center"/>
            <w:hideMark/>
          </w:tcPr>
          <w:p w14:paraId="428419EC" w14:textId="77777777" w:rsidR="00F71749" w:rsidRPr="006E0E39" w:rsidRDefault="0000668B" w:rsidP="003F12F0">
            <w:pPr>
              <w:widowControl w:val="0"/>
              <w:suppressAutoHyphens/>
              <w:jc w:val="center"/>
              <w:rPr>
                <w:color w:val="000000"/>
                <w:kern w:val="1"/>
                <w:szCs w:val="24"/>
                <w:lang w:eastAsia="lt-LT"/>
              </w:rPr>
            </w:pPr>
            <w:r w:rsidRPr="006E0E39">
              <w:rPr>
                <w:color w:val="000000"/>
                <w:kern w:val="1"/>
                <w:szCs w:val="24"/>
                <w:lang w:eastAsia="lt-LT"/>
              </w:rPr>
              <w:t>1 vertintojo balai</w:t>
            </w:r>
          </w:p>
        </w:tc>
        <w:tc>
          <w:tcPr>
            <w:tcW w:w="215" w:type="pct"/>
            <w:tcBorders>
              <w:top w:val="single" w:sz="4" w:space="0" w:color="auto"/>
              <w:left w:val="nil"/>
              <w:bottom w:val="nil"/>
              <w:right w:val="single" w:sz="4" w:space="0" w:color="auto"/>
            </w:tcBorders>
            <w:shd w:val="clear" w:color="auto" w:fill="FFFFFF"/>
            <w:vAlign w:val="center"/>
            <w:hideMark/>
          </w:tcPr>
          <w:p w14:paraId="60E34B86" w14:textId="77777777" w:rsidR="00F71749" w:rsidRPr="006E0E39" w:rsidRDefault="0000668B" w:rsidP="003F12F0">
            <w:pPr>
              <w:widowControl w:val="0"/>
              <w:suppressAutoHyphens/>
              <w:jc w:val="center"/>
              <w:rPr>
                <w:color w:val="000000"/>
                <w:kern w:val="1"/>
                <w:szCs w:val="24"/>
                <w:lang w:eastAsia="lt-LT"/>
              </w:rPr>
            </w:pPr>
            <w:r w:rsidRPr="006E0E39">
              <w:rPr>
                <w:color w:val="000000"/>
                <w:kern w:val="1"/>
                <w:szCs w:val="24"/>
                <w:lang w:eastAsia="lt-LT"/>
              </w:rPr>
              <w:t>2 vertintojo balai</w:t>
            </w:r>
          </w:p>
        </w:tc>
        <w:tc>
          <w:tcPr>
            <w:tcW w:w="215" w:type="pct"/>
            <w:tcBorders>
              <w:top w:val="single" w:sz="4" w:space="0" w:color="auto"/>
              <w:left w:val="nil"/>
              <w:bottom w:val="nil"/>
              <w:right w:val="single" w:sz="4" w:space="0" w:color="auto"/>
            </w:tcBorders>
            <w:shd w:val="clear" w:color="auto" w:fill="FFFFFF"/>
            <w:vAlign w:val="center"/>
            <w:hideMark/>
          </w:tcPr>
          <w:p w14:paraId="0AD536E3" w14:textId="77777777" w:rsidR="00F71749" w:rsidRPr="006E0E39" w:rsidRDefault="0000668B" w:rsidP="003F12F0">
            <w:pPr>
              <w:widowControl w:val="0"/>
              <w:suppressAutoHyphens/>
              <w:jc w:val="center"/>
              <w:rPr>
                <w:color w:val="000000"/>
                <w:kern w:val="1"/>
                <w:szCs w:val="24"/>
                <w:lang w:eastAsia="lt-LT"/>
              </w:rPr>
            </w:pPr>
            <w:r w:rsidRPr="006E0E39">
              <w:rPr>
                <w:color w:val="000000"/>
                <w:kern w:val="1"/>
                <w:szCs w:val="24"/>
                <w:lang w:eastAsia="lt-LT"/>
              </w:rPr>
              <w:t>3 vertintojo balai</w:t>
            </w:r>
          </w:p>
        </w:tc>
        <w:tc>
          <w:tcPr>
            <w:tcW w:w="483" w:type="pct"/>
            <w:tcBorders>
              <w:top w:val="single" w:sz="4" w:space="0" w:color="auto"/>
              <w:left w:val="nil"/>
              <w:bottom w:val="nil"/>
              <w:right w:val="single" w:sz="4" w:space="0" w:color="auto"/>
            </w:tcBorders>
            <w:shd w:val="clear" w:color="auto" w:fill="FFFFFF"/>
            <w:vAlign w:val="center"/>
            <w:hideMark/>
          </w:tcPr>
          <w:p w14:paraId="30A768D3" w14:textId="77777777" w:rsidR="00F71749" w:rsidRPr="006E0E39" w:rsidRDefault="0000668B" w:rsidP="003F12F0">
            <w:pPr>
              <w:widowControl w:val="0"/>
              <w:suppressAutoHyphens/>
              <w:jc w:val="center"/>
              <w:rPr>
                <w:color w:val="000000"/>
                <w:kern w:val="1"/>
                <w:szCs w:val="24"/>
                <w:lang w:eastAsia="lt-LT"/>
              </w:rPr>
            </w:pPr>
            <w:r w:rsidRPr="006E0E39">
              <w:rPr>
                <w:color w:val="000000"/>
                <w:kern w:val="1"/>
                <w:szCs w:val="24"/>
                <w:lang w:eastAsia="lt-LT"/>
              </w:rPr>
              <w:t>Iš viso skirtų balų skaičius</w:t>
            </w:r>
          </w:p>
        </w:tc>
        <w:tc>
          <w:tcPr>
            <w:tcW w:w="430" w:type="pct"/>
            <w:tcBorders>
              <w:top w:val="single" w:sz="4" w:space="0" w:color="auto"/>
              <w:left w:val="nil"/>
              <w:bottom w:val="nil"/>
              <w:right w:val="single" w:sz="4" w:space="0" w:color="auto"/>
            </w:tcBorders>
            <w:shd w:val="clear" w:color="auto" w:fill="FFFFFF"/>
            <w:vAlign w:val="center"/>
            <w:hideMark/>
          </w:tcPr>
          <w:p w14:paraId="216D2FA2" w14:textId="77777777" w:rsidR="00F71749" w:rsidRPr="006E0E39" w:rsidRDefault="0000668B" w:rsidP="003F12F0">
            <w:pPr>
              <w:widowControl w:val="0"/>
              <w:suppressAutoHyphens/>
              <w:jc w:val="center"/>
              <w:rPr>
                <w:b/>
                <w:bCs/>
                <w:color w:val="000000"/>
                <w:kern w:val="1"/>
                <w:szCs w:val="24"/>
                <w:lang w:eastAsia="lt-LT"/>
              </w:rPr>
            </w:pPr>
            <w:r w:rsidRPr="006E0E39">
              <w:rPr>
                <w:b/>
                <w:bCs/>
                <w:color w:val="000000"/>
                <w:kern w:val="1"/>
                <w:szCs w:val="24"/>
                <w:lang w:eastAsia="lt-LT"/>
              </w:rPr>
              <w:t>Balų vidurkis</w:t>
            </w:r>
          </w:p>
        </w:tc>
      </w:tr>
      <w:tr w:rsidR="00F71749" w:rsidRPr="006E0E39" w14:paraId="2CE24C9A" w14:textId="77777777" w:rsidTr="003F12F0">
        <w:trPr>
          <w:trHeight w:val="312"/>
          <w:jc w:val="center"/>
        </w:trPr>
        <w:tc>
          <w:tcPr>
            <w:tcW w:w="220" w:type="pct"/>
            <w:vMerge w:val="restart"/>
            <w:tcBorders>
              <w:top w:val="single" w:sz="4" w:space="0" w:color="auto"/>
              <w:left w:val="single" w:sz="4" w:space="0" w:color="auto"/>
              <w:bottom w:val="single" w:sz="4" w:space="0" w:color="auto"/>
              <w:right w:val="single" w:sz="4" w:space="0" w:color="auto"/>
            </w:tcBorders>
            <w:vAlign w:val="center"/>
            <w:hideMark/>
          </w:tcPr>
          <w:p w14:paraId="65582467" w14:textId="77777777" w:rsidR="00F71749" w:rsidRPr="006E0E39" w:rsidRDefault="00F71749" w:rsidP="003F12F0">
            <w:pPr>
              <w:widowControl w:val="0"/>
              <w:suppressAutoHyphens/>
              <w:ind w:firstLine="62"/>
              <w:jc w:val="center"/>
              <w:rPr>
                <w:color w:val="000000"/>
                <w:kern w:val="1"/>
                <w:szCs w:val="24"/>
                <w:lang w:eastAsia="lt-LT"/>
              </w:rPr>
            </w:pPr>
          </w:p>
        </w:tc>
        <w:tc>
          <w:tcPr>
            <w:tcW w:w="967" w:type="pct"/>
            <w:vMerge w:val="restart"/>
            <w:tcBorders>
              <w:top w:val="single" w:sz="4" w:space="0" w:color="auto"/>
              <w:left w:val="single" w:sz="4" w:space="0" w:color="auto"/>
              <w:bottom w:val="single" w:sz="4" w:space="0" w:color="auto"/>
              <w:right w:val="single" w:sz="4" w:space="0" w:color="auto"/>
            </w:tcBorders>
            <w:vAlign w:val="center"/>
            <w:hideMark/>
          </w:tcPr>
          <w:p w14:paraId="01797071" w14:textId="77777777" w:rsidR="00F71749" w:rsidRPr="006E0E39" w:rsidRDefault="00F71749" w:rsidP="003F12F0">
            <w:pPr>
              <w:widowControl w:val="0"/>
              <w:suppressAutoHyphens/>
              <w:ind w:firstLine="62"/>
              <w:jc w:val="center"/>
              <w:rPr>
                <w:color w:val="000000"/>
                <w:kern w:val="1"/>
                <w:szCs w:val="24"/>
                <w:lang w:eastAsia="lt-LT"/>
              </w:rPr>
            </w:pPr>
          </w:p>
        </w:tc>
        <w:tc>
          <w:tcPr>
            <w:tcW w:w="913" w:type="pct"/>
            <w:vMerge w:val="restart"/>
            <w:tcBorders>
              <w:top w:val="single" w:sz="4" w:space="0" w:color="auto"/>
              <w:left w:val="single" w:sz="4" w:space="0" w:color="auto"/>
              <w:bottom w:val="single" w:sz="4" w:space="0" w:color="auto"/>
              <w:right w:val="single" w:sz="4" w:space="0" w:color="auto"/>
            </w:tcBorders>
            <w:vAlign w:val="center"/>
            <w:hideMark/>
          </w:tcPr>
          <w:p w14:paraId="2ADB5D8B" w14:textId="77777777" w:rsidR="00F71749" w:rsidRPr="006E0E39" w:rsidRDefault="00F71749" w:rsidP="003F12F0">
            <w:pPr>
              <w:widowControl w:val="0"/>
              <w:suppressAutoHyphens/>
              <w:ind w:firstLine="62"/>
              <w:jc w:val="center"/>
              <w:rPr>
                <w:color w:val="000000"/>
                <w:kern w:val="1"/>
                <w:szCs w:val="24"/>
                <w:lang w:eastAsia="lt-LT"/>
              </w:rPr>
            </w:pPr>
          </w:p>
        </w:tc>
        <w:tc>
          <w:tcPr>
            <w:tcW w:w="215" w:type="pct"/>
            <w:tcBorders>
              <w:top w:val="nil"/>
              <w:left w:val="nil"/>
              <w:bottom w:val="single" w:sz="4" w:space="0" w:color="auto"/>
              <w:right w:val="single" w:sz="4" w:space="0" w:color="auto"/>
            </w:tcBorders>
            <w:vAlign w:val="center"/>
            <w:hideMark/>
          </w:tcPr>
          <w:p w14:paraId="3CA063B5" w14:textId="77777777" w:rsidR="00F71749" w:rsidRPr="006E0E39" w:rsidRDefault="0000668B" w:rsidP="003F12F0">
            <w:pPr>
              <w:widowControl w:val="0"/>
              <w:suppressAutoHyphens/>
              <w:jc w:val="center"/>
              <w:rPr>
                <w:color w:val="000000"/>
                <w:kern w:val="1"/>
                <w:szCs w:val="24"/>
                <w:lang w:eastAsia="lt-LT"/>
              </w:rPr>
            </w:pPr>
            <w:r w:rsidRPr="006E0E39">
              <w:rPr>
                <w:color w:val="000000"/>
                <w:kern w:val="1"/>
                <w:szCs w:val="24"/>
                <w:lang w:eastAsia="lt-LT"/>
              </w:rPr>
              <w:t>1.</w:t>
            </w:r>
          </w:p>
        </w:tc>
        <w:tc>
          <w:tcPr>
            <w:tcW w:w="1128" w:type="pct"/>
            <w:tcBorders>
              <w:top w:val="nil"/>
              <w:left w:val="nil"/>
              <w:bottom w:val="single" w:sz="4" w:space="0" w:color="auto"/>
              <w:right w:val="single" w:sz="4" w:space="0" w:color="auto"/>
            </w:tcBorders>
            <w:vAlign w:val="center"/>
            <w:hideMark/>
          </w:tcPr>
          <w:p w14:paraId="701DDD4C" w14:textId="77777777" w:rsidR="00F71749" w:rsidRPr="006E0E39" w:rsidRDefault="00F71749" w:rsidP="003F12F0">
            <w:pPr>
              <w:widowControl w:val="0"/>
              <w:suppressAutoHyphens/>
              <w:ind w:firstLine="62"/>
              <w:jc w:val="center"/>
              <w:rPr>
                <w:color w:val="000000"/>
                <w:kern w:val="1"/>
                <w:szCs w:val="24"/>
                <w:lang w:eastAsia="lt-LT"/>
              </w:rPr>
            </w:pPr>
          </w:p>
        </w:tc>
        <w:tc>
          <w:tcPr>
            <w:tcW w:w="215" w:type="pct"/>
            <w:vMerge w:val="restart"/>
            <w:tcBorders>
              <w:top w:val="single" w:sz="4" w:space="0" w:color="auto"/>
              <w:left w:val="single" w:sz="4" w:space="0" w:color="auto"/>
              <w:bottom w:val="single" w:sz="4" w:space="0" w:color="auto"/>
              <w:right w:val="single" w:sz="4" w:space="0" w:color="auto"/>
            </w:tcBorders>
            <w:vAlign w:val="center"/>
            <w:hideMark/>
          </w:tcPr>
          <w:p w14:paraId="44BF9A28" w14:textId="77777777" w:rsidR="00F71749" w:rsidRPr="006E0E39" w:rsidRDefault="00F71749" w:rsidP="003F12F0">
            <w:pPr>
              <w:widowControl w:val="0"/>
              <w:suppressAutoHyphens/>
              <w:rPr>
                <w:color w:val="000000"/>
                <w:kern w:val="1"/>
                <w:szCs w:val="24"/>
                <w:lang w:eastAsia="lt-LT"/>
              </w:rPr>
            </w:pPr>
          </w:p>
        </w:tc>
        <w:tc>
          <w:tcPr>
            <w:tcW w:w="215" w:type="pct"/>
            <w:vMerge w:val="restart"/>
            <w:tcBorders>
              <w:top w:val="single" w:sz="4" w:space="0" w:color="auto"/>
              <w:left w:val="single" w:sz="4" w:space="0" w:color="auto"/>
              <w:bottom w:val="single" w:sz="4" w:space="0" w:color="auto"/>
              <w:right w:val="single" w:sz="4" w:space="0" w:color="auto"/>
            </w:tcBorders>
            <w:vAlign w:val="center"/>
            <w:hideMark/>
          </w:tcPr>
          <w:p w14:paraId="0589B997" w14:textId="77777777" w:rsidR="00F71749" w:rsidRPr="006E0E39" w:rsidRDefault="00F71749" w:rsidP="003F12F0">
            <w:pPr>
              <w:widowControl w:val="0"/>
              <w:suppressAutoHyphens/>
              <w:rPr>
                <w:rFonts w:eastAsia="Lucida Sans Unicode"/>
                <w:color w:val="000000"/>
                <w:kern w:val="1"/>
                <w:szCs w:val="24"/>
                <w:lang w:eastAsia="lt-LT"/>
              </w:rPr>
            </w:pPr>
          </w:p>
        </w:tc>
        <w:tc>
          <w:tcPr>
            <w:tcW w:w="215" w:type="pct"/>
            <w:vMerge w:val="restart"/>
            <w:tcBorders>
              <w:top w:val="single" w:sz="4" w:space="0" w:color="auto"/>
              <w:left w:val="single" w:sz="4" w:space="0" w:color="auto"/>
              <w:bottom w:val="single" w:sz="4" w:space="0" w:color="auto"/>
              <w:right w:val="single" w:sz="4" w:space="0" w:color="auto"/>
            </w:tcBorders>
            <w:vAlign w:val="center"/>
            <w:hideMark/>
          </w:tcPr>
          <w:p w14:paraId="0FA18D28" w14:textId="77777777" w:rsidR="00F71749" w:rsidRPr="006E0E39" w:rsidRDefault="00F71749" w:rsidP="003F12F0">
            <w:pPr>
              <w:widowControl w:val="0"/>
              <w:suppressAutoHyphens/>
              <w:ind w:firstLine="62"/>
              <w:jc w:val="center"/>
              <w:rPr>
                <w:color w:val="000000"/>
                <w:kern w:val="1"/>
                <w:szCs w:val="24"/>
                <w:lang w:eastAsia="lt-LT"/>
              </w:rPr>
            </w:pPr>
          </w:p>
        </w:tc>
        <w:tc>
          <w:tcPr>
            <w:tcW w:w="483" w:type="pct"/>
            <w:vMerge w:val="restart"/>
            <w:tcBorders>
              <w:top w:val="single" w:sz="4" w:space="0" w:color="auto"/>
              <w:left w:val="single" w:sz="4" w:space="0" w:color="auto"/>
              <w:bottom w:val="single" w:sz="4" w:space="0" w:color="auto"/>
              <w:right w:val="single" w:sz="4" w:space="0" w:color="auto"/>
            </w:tcBorders>
            <w:vAlign w:val="center"/>
            <w:hideMark/>
          </w:tcPr>
          <w:p w14:paraId="43B0ECF5" w14:textId="77777777" w:rsidR="00F71749" w:rsidRPr="006E0E39" w:rsidRDefault="00F71749" w:rsidP="003F12F0">
            <w:pPr>
              <w:widowControl w:val="0"/>
              <w:suppressAutoHyphens/>
              <w:rPr>
                <w:color w:val="000000"/>
                <w:kern w:val="1"/>
                <w:szCs w:val="24"/>
                <w:lang w:eastAsia="lt-LT"/>
              </w:rPr>
            </w:pPr>
          </w:p>
        </w:tc>
        <w:tc>
          <w:tcPr>
            <w:tcW w:w="430" w:type="pct"/>
            <w:vMerge w:val="restart"/>
            <w:tcBorders>
              <w:top w:val="single" w:sz="4" w:space="0" w:color="auto"/>
              <w:left w:val="single" w:sz="4" w:space="0" w:color="auto"/>
              <w:bottom w:val="single" w:sz="4" w:space="0" w:color="auto"/>
              <w:right w:val="single" w:sz="4" w:space="0" w:color="auto"/>
            </w:tcBorders>
            <w:vAlign w:val="center"/>
            <w:hideMark/>
          </w:tcPr>
          <w:p w14:paraId="757F3A08" w14:textId="77777777" w:rsidR="00F71749" w:rsidRPr="006E0E39" w:rsidRDefault="00F71749" w:rsidP="003F12F0">
            <w:pPr>
              <w:widowControl w:val="0"/>
              <w:suppressAutoHyphens/>
              <w:rPr>
                <w:rFonts w:eastAsia="Lucida Sans Unicode"/>
                <w:color w:val="000000"/>
                <w:kern w:val="1"/>
                <w:szCs w:val="24"/>
                <w:lang w:eastAsia="lt-LT"/>
              </w:rPr>
            </w:pPr>
          </w:p>
        </w:tc>
      </w:tr>
      <w:tr w:rsidR="00F71749" w:rsidRPr="006E0E39" w14:paraId="1DA95A86" w14:textId="77777777" w:rsidTr="003F12F0">
        <w:trPr>
          <w:trHeight w:val="312"/>
          <w:jc w:val="center"/>
        </w:trPr>
        <w:tc>
          <w:tcPr>
            <w:tcW w:w="220" w:type="pct"/>
            <w:vMerge/>
            <w:tcBorders>
              <w:top w:val="single" w:sz="4" w:space="0" w:color="auto"/>
              <w:left w:val="single" w:sz="4" w:space="0" w:color="auto"/>
              <w:bottom w:val="single" w:sz="4" w:space="0" w:color="auto"/>
              <w:right w:val="single" w:sz="4" w:space="0" w:color="auto"/>
            </w:tcBorders>
            <w:vAlign w:val="center"/>
            <w:hideMark/>
          </w:tcPr>
          <w:p w14:paraId="00A187FE" w14:textId="77777777" w:rsidR="00F71749" w:rsidRPr="006E0E39" w:rsidRDefault="00F71749" w:rsidP="003F12F0">
            <w:pPr>
              <w:widowControl w:val="0"/>
              <w:suppressAutoHyphens/>
              <w:rPr>
                <w:color w:val="000000"/>
                <w:kern w:val="1"/>
                <w:szCs w:val="24"/>
                <w:lang w:eastAsia="lt-LT"/>
              </w:rPr>
            </w:pPr>
          </w:p>
        </w:tc>
        <w:tc>
          <w:tcPr>
            <w:tcW w:w="967" w:type="pct"/>
            <w:vMerge/>
            <w:tcBorders>
              <w:top w:val="single" w:sz="4" w:space="0" w:color="auto"/>
              <w:left w:val="single" w:sz="4" w:space="0" w:color="auto"/>
              <w:bottom w:val="single" w:sz="4" w:space="0" w:color="auto"/>
              <w:right w:val="single" w:sz="4" w:space="0" w:color="auto"/>
            </w:tcBorders>
            <w:vAlign w:val="center"/>
            <w:hideMark/>
          </w:tcPr>
          <w:p w14:paraId="4FEAB8CB" w14:textId="77777777" w:rsidR="00F71749" w:rsidRPr="006E0E39" w:rsidRDefault="00F71749" w:rsidP="003F12F0">
            <w:pPr>
              <w:widowControl w:val="0"/>
              <w:suppressAutoHyphens/>
              <w:rPr>
                <w:color w:val="000000"/>
                <w:kern w:val="1"/>
                <w:szCs w:val="24"/>
                <w:lang w:eastAsia="lt-LT"/>
              </w:rPr>
            </w:pPr>
          </w:p>
        </w:tc>
        <w:tc>
          <w:tcPr>
            <w:tcW w:w="913" w:type="pct"/>
            <w:vMerge/>
            <w:tcBorders>
              <w:top w:val="single" w:sz="4" w:space="0" w:color="auto"/>
              <w:left w:val="single" w:sz="4" w:space="0" w:color="auto"/>
              <w:bottom w:val="single" w:sz="4" w:space="0" w:color="auto"/>
              <w:right w:val="single" w:sz="4" w:space="0" w:color="auto"/>
            </w:tcBorders>
            <w:vAlign w:val="center"/>
            <w:hideMark/>
          </w:tcPr>
          <w:p w14:paraId="7AC03350" w14:textId="77777777" w:rsidR="00F71749" w:rsidRPr="006E0E39" w:rsidRDefault="00F71749" w:rsidP="003F12F0">
            <w:pPr>
              <w:widowControl w:val="0"/>
              <w:suppressAutoHyphens/>
              <w:rPr>
                <w:color w:val="000000"/>
                <w:kern w:val="1"/>
                <w:szCs w:val="24"/>
                <w:lang w:eastAsia="lt-LT"/>
              </w:rPr>
            </w:pPr>
          </w:p>
        </w:tc>
        <w:tc>
          <w:tcPr>
            <w:tcW w:w="215" w:type="pct"/>
            <w:tcBorders>
              <w:top w:val="nil"/>
              <w:left w:val="nil"/>
              <w:bottom w:val="single" w:sz="4" w:space="0" w:color="auto"/>
              <w:right w:val="single" w:sz="4" w:space="0" w:color="auto"/>
            </w:tcBorders>
            <w:vAlign w:val="center"/>
            <w:hideMark/>
          </w:tcPr>
          <w:p w14:paraId="3A7D7B20" w14:textId="77777777" w:rsidR="00F71749" w:rsidRPr="006E0E39" w:rsidRDefault="0000668B" w:rsidP="003F12F0">
            <w:pPr>
              <w:widowControl w:val="0"/>
              <w:suppressAutoHyphens/>
              <w:jc w:val="center"/>
              <w:rPr>
                <w:color w:val="000000"/>
                <w:kern w:val="1"/>
                <w:szCs w:val="24"/>
                <w:lang w:eastAsia="lt-LT"/>
              </w:rPr>
            </w:pPr>
            <w:r w:rsidRPr="006E0E39">
              <w:rPr>
                <w:color w:val="000000"/>
                <w:kern w:val="1"/>
                <w:szCs w:val="24"/>
                <w:lang w:eastAsia="lt-LT"/>
              </w:rPr>
              <w:t>2.</w:t>
            </w:r>
          </w:p>
        </w:tc>
        <w:tc>
          <w:tcPr>
            <w:tcW w:w="1128" w:type="pct"/>
            <w:tcBorders>
              <w:top w:val="nil"/>
              <w:left w:val="nil"/>
              <w:bottom w:val="single" w:sz="4" w:space="0" w:color="auto"/>
              <w:right w:val="single" w:sz="4" w:space="0" w:color="auto"/>
            </w:tcBorders>
            <w:vAlign w:val="center"/>
            <w:hideMark/>
          </w:tcPr>
          <w:p w14:paraId="7AE94639" w14:textId="77777777" w:rsidR="00F71749" w:rsidRPr="006E0E39" w:rsidRDefault="00F71749" w:rsidP="003F12F0">
            <w:pPr>
              <w:widowControl w:val="0"/>
              <w:suppressAutoHyphens/>
              <w:ind w:firstLine="62"/>
              <w:rPr>
                <w:color w:val="000000"/>
                <w:kern w:val="1"/>
                <w:szCs w:val="24"/>
                <w:lang w:eastAsia="lt-LT"/>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62380379" w14:textId="77777777" w:rsidR="00F71749" w:rsidRPr="006E0E39" w:rsidRDefault="00F71749" w:rsidP="003F12F0">
            <w:pPr>
              <w:widowControl w:val="0"/>
              <w:suppressAutoHyphens/>
              <w:rPr>
                <w:color w:val="000000"/>
                <w:kern w:val="1"/>
                <w:szCs w:val="24"/>
                <w:lang w:eastAsia="lt-LT"/>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19EA2216" w14:textId="77777777" w:rsidR="00F71749" w:rsidRPr="006E0E39" w:rsidRDefault="00F71749" w:rsidP="003F12F0">
            <w:pPr>
              <w:widowControl w:val="0"/>
              <w:suppressAutoHyphens/>
              <w:rPr>
                <w:rFonts w:eastAsia="Lucida Sans Unicode"/>
                <w:color w:val="000000"/>
                <w:kern w:val="1"/>
                <w:szCs w:val="24"/>
                <w:lang w:eastAsia="lt-LT"/>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462A5366" w14:textId="77777777" w:rsidR="00F71749" w:rsidRPr="006E0E39" w:rsidRDefault="00F71749" w:rsidP="003F12F0">
            <w:pPr>
              <w:widowControl w:val="0"/>
              <w:suppressAutoHyphens/>
              <w:rPr>
                <w:color w:val="000000"/>
                <w:kern w:val="1"/>
                <w:szCs w:val="24"/>
                <w:lang w:eastAsia="lt-LT"/>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60CE4CBD" w14:textId="77777777" w:rsidR="00F71749" w:rsidRPr="006E0E39" w:rsidRDefault="00F71749" w:rsidP="003F12F0">
            <w:pPr>
              <w:widowControl w:val="0"/>
              <w:suppressAutoHyphens/>
              <w:rPr>
                <w:color w:val="000000"/>
                <w:kern w:val="1"/>
                <w:szCs w:val="24"/>
                <w:lang w:eastAsia="lt-LT"/>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6562E2F2" w14:textId="77777777" w:rsidR="00F71749" w:rsidRPr="006E0E39" w:rsidRDefault="00F71749" w:rsidP="003F12F0">
            <w:pPr>
              <w:widowControl w:val="0"/>
              <w:suppressAutoHyphens/>
              <w:rPr>
                <w:rFonts w:eastAsia="Lucida Sans Unicode"/>
                <w:color w:val="000000"/>
                <w:kern w:val="1"/>
                <w:szCs w:val="24"/>
                <w:lang w:eastAsia="lt-LT"/>
              </w:rPr>
            </w:pPr>
          </w:p>
        </w:tc>
      </w:tr>
      <w:tr w:rsidR="00F71749" w:rsidRPr="006E0E39" w14:paraId="40608875" w14:textId="77777777" w:rsidTr="003F12F0">
        <w:trPr>
          <w:trHeight w:val="312"/>
          <w:jc w:val="center"/>
        </w:trPr>
        <w:tc>
          <w:tcPr>
            <w:tcW w:w="220" w:type="pct"/>
            <w:vMerge/>
            <w:tcBorders>
              <w:top w:val="single" w:sz="4" w:space="0" w:color="auto"/>
              <w:left w:val="single" w:sz="4" w:space="0" w:color="auto"/>
              <w:bottom w:val="single" w:sz="4" w:space="0" w:color="auto"/>
              <w:right w:val="single" w:sz="4" w:space="0" w:color="auto"/>
            </w:tcBorders>
            <w:vAlign w:val="center"/>
            <w:hideMark/>
          </w:tcPr>
          <w:p w14:paraId="05027CC8" w14:textId="77777777" w:rsidR="00F71749" w:rsidRPr="006E0E39" w:rsidRDefault="00F71749" w:rsidP="003F12F0">
            <w:pPr>
              <w:widowControl w:val="0"/>
              <w:suppressAutoHyphens/>
              <w:rPr>
                <w:color w:val="000000"/>
                <w:kern w:val="1"/>
                <w:szCs w:val="24"/>
                <w:lang w:eastAsia="lt-LT"/>
              </w:rPr>
            </w:pPr>
          </w:p>
        </w:tc>
        <w:tc>
          <w:tcPr>
            <w:tcW w:w="967" w:type="pct"/>
            <w:vMerge/>
            <w:tcBorders>
              <w:top w:val="single" w:sz="4" w:space="0" w:color="auto"/>
              <w:left w:val="single" w:sz="4" w:space="0" w:color="auto"/>
              <w:bottom w:val="single" w:sz="4" w:space="0" w:color="auto"/>
              <w:right w:val="single" w:sz="4" w:space="0" w:color="auto"/>
            </w:tcBorders>
            <w:vAlign w:val="center"/>
            <w:hideMark/>
          </w:tcPr>
          <w:p w14:paraId="4B79BDAD" w14:textId="77777777" w:rsidR="00F71749" w:rsidRPr="006E0E39" w:rsidRDefault="00F71749" w:rsidP="003F12F0">
            <w:pPr>
              <w:widowControl w:val="0"/>
              <w:suppressAutoHyphens/>
              <w:rPr>
                <w:color w:val="000000"/>
                <w:kern w:val="1"/>
                <w:szCs w:val="24"/>
                <w:lang w:eastAsia="lt-LT"/>
              </w:rPr>
            </w:pPr>
          </w:p>
        </w:tc>
        <w:tc>
          <w:tcPr>
            <w:tcW w:w="913" w:type="pct"/>
            <w:vMerge/>
            <w:tcBorders>
              <w:top w:val="single" w:sz="4" w:space="0" w:color="auto"/>
              <w:left w:val="single" w:sz="4" w:space="0" w:color="auto"/>
              <w:bottom w:val="single" w:sz="4" w:space="0" w:color="auto"/>
              <w:right w:val="single" w:sz="4" w:space="0" w:color="auto"/>
            </w:tcBorders>
            <w:vAlign w:val="center"/>
            <w:hideMark/>
          </w:tcPr>
          <w:p w14:paraId="186E7875" w14:textId="77777777" w:rsidR="00F71749" w:rsidRPr="006E0E39" w:rsidRDefault="00F71749" w:rsidP="003F12F0">
            <w:pPr>
              <w:widowControl w:val="0"/>
              <w:suppressAutoHyphens/>
              <w:rPr>
                <w:color w:val="000000"/>
                <w:kern w:val="1"/>
                <w:szCs w:val="24"/>
                <w:lang w:eastAsia="lt-LT"/>
              </w:rPr>
            </w:pPr>
          </w:p>
        </w:tc>
        <w:tc>
          <w:tcPr>
            <w:tcW w:w="215" w:type="pct"/>
            <w:tcBorders>
              <w:top w:val="nil"/>
              <w:left w:val="nil"/>
              <w:bottom w:val="single" w:sz="4" w:space="0" w:color="auto"/>
              <w:right w:val="single" w:sz="4" w:space="0" w:color="auto"/>
            </w:tcBorders>
            <w:vAlign w:val="center"/>
            <w:hideMark/>
          </w:tcPr>
          <w:p w14:paraId="610FD57A" w14:textId="77777777" w:rsidR="00F71749" w:rsidRPr="006E0E39" w:rsidRDefault="0000668B" w:rsidP="003F12F0">
            <w:pPr>
              <w:widowControl w:val="0"/>
              <w:suppressAutoHyphens/>
              <w:jc w:val="center"/>
              <w:rPr>
                <w:color w:val="000000"/>
                <w:kern w:val="1"/>
                <w:szCs w:val="24"/>
                <w:lang w:eastAsia="lt-LT"/>
              </w:rPr>
            </w:pPr>
            <w:r w:rsidRPr="006E0E39">
              <w:rPr>
                <w:color w:val="000000"/>
                <w:kern w:val="1"/>
                <w:szCs w:val="24"/>
                <w:lang w:eastAsia="lt-LT"/>
              </w:rPr>
              <w:t>3.</w:t>
            </w:r>
          </w:p>
        </w:tc>
        <w:tc>
          <w:tcPr>
            <w:tcW w:w="1128" w:type="pct"/>
            <w:tcBorders>
              <w:top w:val="nil"/>
              <w:left w:val="nil"/>
              <w:bottom w:val="single" w:sz="4" w:space="0" w:color="auto"/>
              <w:right w:val="single" w:sz="4" w:space="0" w:color="auto"/>
            </w:tcBorders>
            <w:vAlign w:val="center"/>
            <w:hideMark/>
          </w:tcPr>
          <w:p w14:paraId="377D9345" w14:textId="77777777" w:rsidR="00F71749" w:rsidRPr="006E0E39" w:rsidRDefault="00F71749" w:rsidP="003F12F0">
            <w:pPr>
              <w:widowControl w:val="0"/>
              <w:suppressAutoHyphens/>
              <w:ind w:firstLine="62"/>
              <w:rPr>
                <w:color w:val="000000"/>
                <w:kern w:val="1"/>
                <w:szCs w:val="24"/>
                <w:lang w:eastAsia="lt-LT"/>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678791C2" w14:textId="77777777" w:rsidR="00F71749" w:rsidRPr="006E0E39" w:rsidRDefault="00F71749" w:rsidP="003F12F0">
            <w:pPr>
              <w:widowControl w:val="0"/>
              <w:suppressAutoHyphens/>
              <w:rPr>
                <w:color w:val="000000"/>
                <w:kern w:val="1"/>
                <w:szCs w:val="24"/>
                <w:lang w:eastAsia="lt-LT"/>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56EFBB8F" w14:textId="77777777" w:rsidR="00F71749" w:rsidRPr="006E0E39" w:rsidRDefault="00F71749" w:rsidP="003F12F0">
            <w:pPr>
              <w:widowControl w:val="0"/>
              <w:suppressAutoHyphens/>
              <w:rPr>
                <w:rFonts w:eastAsia="Lucida Sans Unicode"/>
                <w:color w:val="000000"/>
                <w:kern w:val="1"/>
                <w:szCs w:val="24"/>
                <w:lang w:eastAsia="lt-LT"/>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45FB2EFF" w14:textId="77777777" w:rsidR="00F71749" w:rsidRPr="006E0E39" w:rsidRDefault="00F71749" w:rsidP="003F12F0">
            <w:pPr>
              <w:widowControl w:val="0"/>
              <w:suppressAutoHyphens/>
              <w:rPr>
                <w:color w:val="000000"/>
                <w:kern w:val="1"/>
                <w:szCs w:val="24"/>
                <w:lang w:eastAsia="lt-LT"/>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5046C281" w14:textId="77777777" w:rsidR="00F71749" w:rsidRPr="006E0E39" w:rsidRDefault="00F71749" w:rsidP="003F12F0">
            <w:pPr>
              <w:widowControl w:val="0"/>
              <w:suppressAutoHyphens/>
              <w:rPr>
                <w:color w:val="000000"/>
                <w:kern w:val="1"/>
                <w:szCs w:val="24"/>
                <w:lang w:eastAsia="lt-LT"/>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45A0AED9" w14:textId="77777777" w:rsidR="00F71749" w:rsidRPr="006E0E39" w:rsidRDefault="00F71749" w:rsidP="003F12F0">
            <w:pPr>
              <w:widowControl w:val="0"/>
              <w:suppressAutoHyphens/>
              <w:rPr>
                <w:rFonts w:eastAsia="Lucida Sans Unicode"/>
                <w:color w:val="000000"/>
                <w:kern w:val="1"/>
                <w:szCs w:val="24"/>
                <w:lang w:eastAsia="lt-LT"/>
              </w:rPr>
            </w:pPr>
          </w:p>
        </w:tc>
      </w:tr>
      <w:tr w:rsidR="00F71749" w:rsidRPr="006E0E39" w14:paraId="35B2CD7F" w14:textId="77777777" w:rsidTr="003F12F0">
        <w:trPr>
          <w:trHeight w:val="312"/>
          <w:jc w:val="center"/>
        </w:trPr>
        <w:tc>
          <w:tcPr>
            <w:tcW w:w="220" w:type="pct"/>
            <w:vMerge w:val="restart"/>
            <w:tcBorders>
              <w:top w:val="nil"/>
              <w:left w:val="single" w:sz="4" w:space="0" w:color="auto"/>
              <w:bottom w:val="single" w:sz="4" w:space="0" w:color="auto"/>
              <w:right w:val="single" w:sz="4" w:space="0" w:color="auto"/>
            </w:tcBorders>
            <w:vAlign w:val="center"/>
            <w:hideMark/>
          </w:tcPr>
          <w:p w14:paraId="525FD13C" w14:textId="77777777" w:rsidR="00F71749" w:rsidRPr="006E0E39" w:rsidRDefault="00F71749" w:rsidP="003F12F0">
            <w:pPr>
              <w:widowControl w:val="0"/>
              <w:suppressAutoHyphens/>
              <w:ind w:firstLine="62"/>
              <w:jc w:val="center"/>
              <w:rPr>
                <w:color w:val="000000"/>
                <w:kern w:val="1"/>
                <w:szCs w:val="24"/>
                <w:lang w:eastAsia="lt-LT"/>
              </w:rPr>
            </w:pPr>
          </w:p>
        </w:tc>
        <w:tc>
          <w:tcPr>
            <w:tcW w:w="967" w:type="pct"/>
            <w:vMerge w:val="restart"/>
            <w:tcBorders>
              <w:top w:val="nil"/>
              <w:left w:val="single" w:sz="4" w:space="0" w:color="auto"/>
              <w:bottom w:val="single" w:sz="4" w:space="0" w:color="auto"/>
              <w:right w:val="single" w:sz="4" w:space="0" w:color="auto"/>
            </w:tcBorders>
            <w:vAlign w:val="center"/>
            <w:hideMark/>
          </w:tcPr>
          <w:p w14:paraId="40EAD7BE" w14:textId="77777777" w:rsidR="00F71749" w:rsidRPr="006E0E39" w:rsidRDefault="00F71749" w:rsidP="003F12F0">
            <w:pPr>
              <w:widowControl w:val="0"/>
              <w:suppressAutoHyphens/>
              <w:ind w:firstLine="62"/>
              <w:jc w:val="center"/>
              <w:rPr>
                <w:color w:val="000000"/>
                <w:kern w:val="1"/>
                <w:szCs w:val="24"/>
                <w:lang w:eastAsia="lt-LT"/>
              </w:rPr>
            </w:pPr>
          </w:p>
        </w:tc>
        <w:tc>
          <w:tcPr>
            <w:tcW w:w="913" w:type="pct"/>
            <w:vMerge w:val="restart"/>
            <w:tcBorders>
              <w:top w:val="nil"/>
              <w:left w:val="single" w:sz="4" w:space="0" w:color="auto"/>
              <w:bottom w:val="single" w:sz="4" w:space="0" w:color="auto"/>
              <w:right w:val="single" w:sz="4" w:space="0" w:color="auto"/>
            </w:tcBorders>
            <w:vAlign w:val="center"/>
            <w:hideMark/>
          </w:tcPr>
          <w:p w14:paraId="0C6371E9" w14:textId="77777777" w:rsidR="00F71749" w:rsidRPr="006E0E39" w:rsidRDefault="00F71749" w:rsidP="003F12F0">
            <w:pPr>
              <w:widowControl w:val="0"/>
              <w:suppressAutoHyphens/>
              <w:ind w:firstLine="62"/>
              <w:jc w:val="center"/>
              <w:rPr>
                <w:color w:val="000000"/>
                <w:kern w:val="1"/>
                <w:szCs w:val="24"/>
                <w:lang w:eastAsia="lt-LT"/>
              </w:rPr>
            </w:pPr>
          </w:p>
        </w:tc>
        <w:tc>
          <w:tcPr>
            <w:tcW w:w="215" w:type="pct"/>
            <w:tcBorders>
              <w:top w:val="nil"/>
              <w:left w:val="nil"/>
              <w:bottom w:val="single" w:sz="4" w:space="0" w:color="auto"/>
              <w:right w:val="single" w:sz="4" w:space="0" w:color="auto"/>
            </w:tcBorders>
            <w:vAlign w:val="center"/>
            <w:hideMark/>
          </w:tcPr>
          <w:p w14:paraId="5E15C1F9" w14:textId="77777777" w:rsidR="00F71749" w:rsidRPr="006E0E39" w:rsidRDefault="0000668B" w:rsidP="003F12F0">
            <w:pPr>
              <w:widowControl w:val="0"/>
              <w:suppressAutoHyphens/>
              <w:jc w:val="center"/>
              <w:rPr>
                <w:color w:val="000000"/>
                <w:kern w:val="1"/>
                <w:szCs w:val="24"/>
                <w:lang w:eastAsia="lt-LT"/>
              </w:rPr>
            </w:pPr>
            <w:r w:rsidRPr="006E0E39">
              <w:rPr>
                <w:color w:val="000000"/>
                <w:kern w:val="1"/>
                <w:szCs w:val="24"/>
                <w:lang w:eastAsia="lt-LT"/>
              </w:rPr>
              <w:t>1.</w:t>
            </w:r>
          </w:p>
        </w:tc>
        <w:tc>
          <w:tcPr>
            <w:tcW w:w="1128" w:type="pct"/>
            <w:tcBorders>
              <w:top w:val="nil"/>
              <w:left w:val="nil"/>
              <w:bottom w:val="single" w:sz="4" w:space="0" w:color="auto"/>
              <w:right w:val="single" w:sz="4" w:space="0" w:color="auto"/>
            </w:tcBorders>
            <w:vAlign w:val="center"/>
            <w:hideMark/>
          </w:tcPr>
          <w:p w14:paraId="03BF4E7E" w14:textId="77777777" w:rsidR="00F71749" w:rsidRPr="006E0E39" w:rsidRDefault="00F71749" w:rsidP="003F12F0">
            <w:pPr>
              <w:widowControl w:val="0"/>
              <w:suppressAutoHyphens/>
              <w:ind w:firstLine="62"/>
              <w:jc w:val="center"/>
              <w:rPr>
                <w:color w:val="000000"/>
                <w:kern w:val="1"/>
                <w:szCs w:val="24"/>
                <w:lang w:eastAsia="lt-LT"/>
              </w:rPr>
            </w:pPr>
          </w:p>
        </w:tc>
        <w:tc>
          <w:tcPr>
            <w:tcW w:w="215" w:type="pct"/>
            <w:vMerge w:val="restart"/>
            <w:tcBorders>
              <w:top w:val="nil"/>
              <w:left w:val="single" w:sz="4" w:space="0" w:color="auto"/>
              <w:bottom w:val="single" w:sz="4" w:space="0" w:color="auto"/>
              <w:right w:val="single" w:sz="4" w:space="0" w:color="auto"/>
            </w:tcBorders>
            <w:vAlign w:val="center"/>
            <w:hideMark/>
          </w:tcPr>
          <w:p w14:paraId="5D32F3DD" w14:textId="77777777" w:rsidR="00F71749" w:rsidRPr="006E0E39" w:rsidRDefault="00F71749" w:rsidP="003F12F0">
            <w:pPr>
              <w:widowControl w:val="0"/>
              <w:suppressAutoHyphens/>
              <w:ind w:firstLine="62"/>
              <w:jc w:val="center"/>
              <w:rPr>
                <w:color w:val="000000"/>
                <w:kern w:val="1"/>
                <w:szCs w:val="24"/>
                <w:lang w:eastAsia="lt-LT"/>
              </w:rPr>
            </w:pPr>
          </w:p>
        </w:tc>
        <w:tc>
          <w:tcPr>
            <w:tcW w:w="215" w:type="pct"/>
            <w:vMerge w:val="restart"/>
            <w:tcBorders>
              <w:top w:val="nil"/>
              <w:left w:val="single" w:sz="4" w:space="0" w:color="auto"/>
              <w:bottom w:val="single" w:sz="4" w:space="0" w:color="auto"/>
              <w:right w:val="single" w:sz="4" w:space="0" w:color="auto"/>
            </w:tcBorders>
            <w:vAlign w:val="center"/>
            <w:hideMark/>
          </w:tcPr>
          <w:p w14:paraId="06C2590E" w14:textId="77777777" w:rsidR="00F71749" w:rsidRPr="006E0E39" w:rsidRDefault="00F71749" w:rsidP="003F12F0">
            <w:pPr>
              <w:widowControl w:val="0"/>
              <w:suppressAutoHyphens/>
              <w:ind w:firstLine="62"/>
              <w:jc w:val="center"/>
              <w:rPr>
                <w:color w:val="000000"/>
                <w:kern w:val="1"/>
                <w:szCs w:val="24"/>
                <w:lang w:eastAsia="lt-LT"/>
              </w:rPr>
            </w:pPr>
          </w:p>
        </w:tc>
        <w:tc>
          <w:tcPr>
            <w:tcW w:w="215" w:type="pct"/>
            <w:vMerge w:val="restart"/>
            <w:tcBorders>
              <w:top w:val="nil"/>
              <w:left w:val="single" w:sz="4" w:space="0" w:color="auto"/>
              <w:bottom w:val="single" w:sz="4" w:space="0" w:color="auto"/>
              <w:right w:val="single" w:sz="4" w:space="0" w:color="auto"/>
            </w:tcBorders>
            <w:vAlign w:val="center"/>
            <w:hideMark/>
          </w:tcPr>
          <w:p w14:paraId="68DF138C" w14:textId="77777777" w:rsidR="00F71749" w:rsidRPr="006E0E39" w:rsidRDefault="00F71749" w:rsidP="003F12F0">
            <w:pPr>
              <w:widowControl w:val="0"/>
              <w:suppressAutoHyphens/>
              <w:ind w:firstLine="62"/>
              <w:jc w:val="center"/>
              <w:rPr>
                <w:color w:val="000000"/>
                <w:kern w:val="1"/>
                <w:szCs w:val="24"/>
                <w:lang w:eastAsia="lt-LT"/>
              </w:rPr>
            </w:pPr>
          </w:p>
        </w:tc>
        <w:tc>
          <w:tcPr>
            <w:tcW w:w="483" w:type="pct"/>
            <w:vMerge w:val="restart"/>
            <w:tcBorders>
              <w:top w:val="nil"/>
              <w:left w:val="single" w:sz="4" w:space="0" w:color="auto"/>
              <w:bottom w:val="single" w:sz="4" w:space="0" w:color="auto"/>
              <w:right w:val="single" w:sz="4" w:space="0" w:color="auto"/>
            </w:tcBorders>
            <w:vAlign w:val="center"/>
            <w:hideMark/>
          </w:tcPr>
          <w:p w14:paraId="50FDDB2B" w14:textId="77777777" w:rsidR="00F71749" w:rsidRPr="006E0E39" w:rsidRDefault="00F71749" w:rsidP="003F12F0">
            <w:pPr>
              <w:widowControl w:val="0"/>
              <w:suppressAutoHyphens/>
              <w:ind w:firstLine="62"/>
              <w:jc w:val="center"/>
              <w:rPr>
                <w:color w:val="000000"/>
                <w:kern w:val="1"/>
                <w:szCs w:val="24"/>
                <w:lang w:eastAsia="lt-LT"/>
              </w:rPr>
            </w:pPr>
          </w:p>
        </w:tc>
        <w:tc>
          <w:tcPr>
            <w:tcW w:w="430" w:type="pct"/>
            <w:vMerge w:val="restart"/>
            <w:tcBorders>
              <w:top w:val="nil"/>
              <w:left w:val="single" w:sz="4" w:space="0" w:color="auto"/>
              <w:bottom w:val="single" w:sz="4" w:space="0" w:color="auto"/>
              <w:right w:val="single" w:sz="4" w:space="0" w:color="auto"/>
            </w:tcBorders>
            <w:vAlign w:val="center"/>
            <w:hideMark/>
          </w:tcPr>
          <w:p w14:paraId="35CDDD62" w14:textId="77777777" w:rsidR="00F71749" w:rsidRPr="006E0E39" w:rsidRDefault="00F71749" w:rsidP="003F12F0">
            <w:pPr>
              <w:widowControl w:val="0"/>
              <w:suppressAutoHyphens/>
              <w:ind w:firstLine="62"/>
              <w:jc w:val="center"/>
              <w:rPr>
                <w:color w:val="000000"/>
                <w:kern w:val="1"/>
                <w:szCs w:val="24"/>
                <w:lang w:eastAsia="lt-LT"/>
              </w:rPr>
            </w:pPr>
          </w:p>
        </w:tc>
      </w:tr>
      <w:tr w:rsidR="00F71749" w:rsidRPr="006E0E39" w14:paraId="3D51D9E6" w14:textId="77777777" w:rsidTr="003F12F0">
        <w:trPr>
          <w:trHeight w:val="312"/>
          <w:jc w:val="center"/>
        </w:trPr>
        <w:tc>
          <w:tcPr>
            <w:tcW w:w="220" w:type="pct"/>
            <w:vMerge/>
            <w:tcBorders>
              <w:top w:val="nil"/>
              <w:left w:val="single" w:sz="4" w:space="0" w:color="auto"/>
              <w:bottom w:val="single" w:sz="4" w:space="0" w:color="auto"/>
              <w:right w:val="single" w:sz="4" w:space="0" w:color="auto"/>
            </w:tcBorders>
            <w:vAlign w:val="center"/>
            <w:hideMark/>
          </w:tcPr>
          <w:p w14:paraId="27825343" w14:textId="77777777" w:rsidR="00F71749" w:rsidRPr="006E0E39" w:rsidRDefault="00F71749" w:rsidP="003F12F0">
            <w:pPr>
              <w:widowControl w:val="0"/>
              <w:suppressAutoHyphens/>
              <w:rPr>
                <w:color w:val="000000"/>
                <w:kern w:val="1"/>
                <w:szCs w:val="24"/>
                <w:lang w:eastAsia="lt-LT"/>
              </w:rPr>
            </w:pPr>
          </w:p>
        </w:tc>
        <w:tc>
          <w:tcPr>
            <w:tcW w:w="967" w:type="pct"/>
            <w:vMerge/>
            <w:tcBorders>
              <w:top w:val="nil"/>
              <w:left w:val="single" w:sz="4" w:space="0" w:color="auto"/>
              <w:bottom w:val="single" w:sz="4" w:space="0" w:color="auto"/>
              <w:right w:val="single" w:sz="4" w:space="0" w:color="auto"/>
            </w:tcBorders>
            <w:vAlign w:val="center"/>
            <w:hideMark/>
          </w:tcPr>
          <w:p w14:paraId="4DC0E7D0" w14:textId="77777777" w:rsidR="00F71749" w:rsidRPr="006E0E39" w:rsidRDefault="00F71749" w:rsidP="003F12F0">
            <w:pPr>
              <w:widowControl w:val="0"/>
              <w:suppressAutoHyphens/>
              <w:rPr>
                <w:color w:val="000000"/>
                <w:kern w:val="1"/>
                <w:szCs w:val="24"/>
                <w:lang w:eastAsia="lt-LT"/>
              </w:rPr>
            </w:pPr>
          </w:p>
        </w:tc>
        <w:tc>
          <w:tcPr>
            <w:tcW w:w="913" w:type="pct"/>
            <w:vMerge/>
            <w:tcBorders>
              <w:top w:val="nil"/>
              <w:left w:val="single" w:sz="4" w:space="0" w:color="auto"/>
              <w:bottom w:val="single" w:sz="4" w:space="0" w:color="auto"/>
              <w:right w:val="single" w:sz="4" w:space="0" w:color="auto"/>
            </w:tcBorders>
            <w:vAlign w:val="center"/>
            <w:hideMark/>
          </w:tcPr>
          <w:p w14:paraId="7C89F26C" w14:textId="77777777" w:rsidR="00F71749" w:rsidRPr="006E0E39" w:rsidRDefault="00F71749" w:rsidP="003F12F0">
            <w:pPr>
              <w:widowControl w:val="0"/>
              <w:suppressAutoHyphens/>
              <w:rPr>
                <w:color w:val="000000"/>
                <w:kern w:val="1"/>
                <w:szCs w:val="24"/>
                <w:lang w:eastAsia="lt-LT"/>
              </w:rPr>
            </w:pPr>
          </w:p>
        </w:tc>
        <w:tc>
          <w:tcPr>
            <w:tcW w:w="215" w:type="pct"/>
            <w:tcBorders>
              <w:top w:val="nil"/>
              <w:left w:val="nil"/>
              <w:bottom w:val="single" w:sz="4" w:space="0" w:color="auto"/>
              <w:right w:val="single" w:sz="4" w:space="0" w:color="auto"/>
            </w:tcBorders>
            <w:vAlign w:val="center"/>
            <w:hideMark/>
          </w:tcPr>
          <w:p w14:paraId="53260D99" w14:textId="77777777" w:rsidR="00F71749" w:rsidRPr="006E0E39" w:rsidRDefault="0000668B" w:rsidP="003F12F0">
            <w:pPr>
              <w:widowControl w:val="0"/>
              <w:suppressAutoHyphens/>
              <w:jc w:val="center"/>
              <w:rPr>
                <w:color w:val="000000"/>
                <w:kern w:val="1"/>
                <w:szCs w:val="24"/>
                <w:lang w:eastAsia="lt-LT"/>
              </w:rPr>
            </w:pPr>
            <w:r w:rsidRPr="006E0E39">
              <w:rPr>
                <w:color w:val="000000"/>
                <w:kern w:val="1"/>
                <w:szCs w:val="24"/>
                <w:lang w:eastAsia="lt-LT"/>
              </w:rPr>
              <w:t>2.</w:t>
            </w:r>
          </w:p>
        </w:tc>
        <w:tc>
          <w:tcPr>
            <w:tcW w:w="1128" w:type="pct"/>
            <w:tcBorders>
              <w:top w:val="nil"/>
              <w:left w:val="nil"/>
              <w:bottom w:val="single" w:sz="4" w:space="0" w:color="auto"/>
              <w:right w:val="single" w:sz="4" w:space="0" w:color="auto"/>
            </w:tcBorders>
            <w:vAlign w:val="center"/>
            <w:hideMark/>
          </w:tcPr>
          <w:p w14:paraId="75E483DD" w14:textId="77777777" w:rsidR="00F71749" w:rsidRPr="006E0E39" w:rsidRDefault="00F71749" w:rsidP="003F12F0">
            <w:pPr>
              <w:widowControl w:val="0"/>
              <w:suppressAutoHyphens/>
              <w:ind w:firstLine="62"/>
              <w:rPr>
                <w:color w:val="000000"/>
                <w:kern w:val="1"/>
                <w:szCs w:val="24"/>
                <w:lang w:eastAsia="lt-LT"/>
              </w:rPr>
            </w:pPr>
          </w:p>
        </w:tc>
        <w:tc>
          <w:tcPr>
            <w:tcW w:w="215" w:type="pct"/>
            <w:vMerge/>
            <w:tcBorders>
              <w:top w:val="nil"/>
              <w:left w:val="single" w:sz="4" w:space="0" w:color="auto"/>
              <w:bottom w:val="single" w:sz="4" w:space="0" w:color="auto"/>
              <w:right w:val="single" w:sz="4" w:space="0" w:color="auto"/>
            </w:tcBorders>
            <w:vAlign w:val="center"/>
            <w:hideMark/>
          </w:tcPr>
          <w:p w14:paraId="5AA3BAF5" w14:textId="77777777" w:rsidR="00F71749" w:rsidRPr="006E0E39" w:rsidRDefault="00F71749" w:rsidP="003F12F0">
            <w:pPr>
              <w:widowControl w:val="0"/>
              <w:suppressAutoHyphens/>
              <w:rPr>
                <w:color w:val="000000"/>
                <w:kern w:val="1"/>
                <w:szCs w:val="24"/>
                <w:lang w:eastAsia="lt-LT"/>
              </w:rPr>
            </w:pPr>
          </w:p>
        </w:tc>
        <w:tc>
          <w:tcPr>
            <w:tcW w:w="215" w:type="pct"/>
            <w:vMerge/>
            <w:tcBorders>
              <w:top w:val="nil"/>
              <w:left w:val="single" w:sz="4" w:space="0" w:color="auto"/>
              <w:bottom w:val="single" w:sz="4" w:space="0" w:color="auto"/>
              <w:right w:val="single" w:sz="4" w:space="0" w:color="auto"/>
            </w:tcBorders>
            <w:vAlign w:val="center"/>
            <w:hideMark/>
          </w:tcPr>
          <w:p w14:paraId="564824A4" w14:textId="77777777" w:rsidR="00F71749" w:rsidRPr="006E0E39" w:rsidRDefault="00F71749" w:rsidP="003F12F0">
            <w:pPr>
              <w:widowControl w:val="0"/>
              <w:suppressAutoHyphens/>
              <w:rPr>
                <w:color w:val="000000"/>
                <w:kern w:val="1"/>
                <w:szCs w:val="24"/>
                <w:lang w:eastAsia="lt-LT"/>
              </w:rPr>
            </w:pPr>
          </w:p>
        </w:tc>
        <w:tc>
          <w:tcPr>
            <w:tcW w:w="215" w:type="pct"/>
            <w:vMerge/>
            <w:tcBorders>
              <w:top w:val="nil"/>
              <w:left w:val="single" w:sz="4" w:space="0" w:color="auto"/>
              <w:bottom w:val="single" w:sz="4" w:space="0" w:color="auto"/>
              <w:right w:val="single" w:sz="4" w:space="0" w:color="auto"/>
            </w:tcBorders>
            <w:vAlign w:val="center"/>
            <w:hideMark/>
          </w:tcPr>
          <w:p w14:paraId="28B2870A" w14:textId="77777777" w:rsidR="00F71749" w:rsidRPr="006E0E39" w:rsidRDefault="00F71749" w:rsidP="003F12F0">
            <w:pPr>
              <w:widowControl w:val="0"/>
              <w:suppressAutoHyphens/>
              <w:rPr>
                <w:color w:val="000000"/>
                <w:kern w:val="1"/>
                <w:szCs w:val="24"/>
                <w:lang w:eastAsia="lt-LT"/>
              </w:rPr>
            </w:pPr>
          </w:p>
        </w:tc>
        <w:tc>
          <w:tcPr>
            <w:tcW w:w="483" w:type="pct"/>
            <w:vMerge/>
            <w:tcBorders>
              <w:top w:val="nil"/>
              <w:left w:val="single" w:sz="4" w:space="0" w:color="auto"/>
              <w:bottom w:val="single" w:sz="4" w:space="0" w:color="auto"/>
              <w:right w:val="single" w:sz="4" w:space="0" w:color="auto"/>
            </w:tcBorders>
            <w:vAlign w:val="center"/>
            <w:hideMark/>
          </w:tcPr>
          <w:p w14:paraId="63F34DD7" w14:textId="77777777" w:rsidR="00F71749" w:rsidRPr="006E0E39" w:rsidRDefault="00F71749" w:rsidP="003F12F0">
            <w:pPr>
              <w:widowControl w:val="0"/>
              <w:suppressAutoHyphens/>
              <w:rPr>
                <w:color w:val="000000"/>
                <w:kern w:val="1"/>
                <w:szCs w:val="24"/>
                <w:lang w:eastAsia="lt-LT"/>
              </w:rPr>
            </w:pPr>
          </w:p>
        </w:tc>
        <w:tc>
          <w:tcPr>
            <w:tcW w:w="430" w:type="pct"/>
            <w:vMerge/>
            <w:tcBorders>
              <w:top w:val="nil"/>
              <w:left w:val="single" w:sz="4" w:space="0" w:color="auto"/>
              <w:bottom w:val="single" w:sz="4" w:space="0" w:color="auto"/>
              <w:right w:val="single" w:sz="4" w:space="0" w:color="auto"/>
            </w:tcBorders>
            <w:vAlign w:val="center"/>
            <w:hideMark/>
          </w:tcPr>
          <w:p w14:paraId="07FE2EB0" w14:textId="77777777" w:rsidR="00F71749" w:rsidRPr="006E0E39" w:rsidRDefault="00F71749" w:rsidP="003F12F0">
            <w:pPr>
              <w:widowControl w:val="0"/>
              <w:suppressAutoHyphens/>
              <w:rPr>
                <w:color w:val="000000"/>
                <w:kern w:val="1"/>
                <w:szCs w:val="24"/>
                <w:lang w:eastAsia="lt-LT"/>
              </w:rPr>
            </w:pPr>
          </w:p>
        </w:tc>
      </w:tr>
      <w:tr w:rsidR="00F71749" w:rsidRPr="006E0E39" w14:paraId="67C60F78" w14:textId="77777777" w:rsidTr="003F12F0">
        <w:trPr>
          <w:trHeight w:val="312"/>
          <w:jc w:val="center"/>
        </w:trPr>
        <w:tc>
          <w:tcPr>
            <w:tcW w:w="220" w:type="pct"/>
            <w:vMerge/>
            <w:tcBorders>
              <w:top w:val="nil"/>
              <w:left w:val="single" w:sz="4" w:space="0" w:color="auto"/>
              <w:bottom w:val="single" w:sz="4" w:space="0" w:color="auto"/>
              <w:right w:val="single" w:sz="4" w:space="0" w:color="auto"/>
            </w:tcBorders>
            <w:vAlign w:val="center"/>
            <w:hideMark/>
          </w:tcPr>
          <w:p w14:paraId="08211CBB" w14:textId="77777777" w:rsidR="00F71749" w:rsidRPr="006E0E39" w:rsidRDefault="00F71749" w:rsidP="003F12F0">
            <w:pPr>
              <w:widowControl w:val="0"/>
              <w:suppressAutoHyphens/>
              <w:rPr>
                <w:color w:val="000000"/>
                <w:kern w:val="1"/>
                <w:szCs w:val="24"/>
                <w:lang w:eastAsia="lt-LT"/>
              </w:rPr>
            </w:pPr>
          </w:p>
        </w:tc>
        <w:tc>
          <w:tcPr>
            <w:tcW w:w="967" w:type="pct"/>
            <w:vMerge/>
            <w:tcBorders>
              <w:top w:val="nil"/>
              <w:left w:val="single" w:sz="4" w:space="0" w:color="auto"/>
              <w:bottom w:val="single" w:sz="4" w:space="0" w:color="auto"/>
              <w:right w:val="single" w:sz="4" w:space="0" w:color="auto"/>
            </w:tcBorders>
            <w:vAlign w:val="center"/>
            <w:hideMark/>
          </w:tcPr>
          <w:p w14:paraId="7957F30B" w14:textId="77777777" w:rsidR="00F71749" w:rsidRPr="006E0E39" w:rsidRDefault="00F71749" w:rsidP="003F12F0">
            <w:pPr>
              <w:widowControl w:val="0"/>
              <w:suppressAutoHyphens/>
              <w:rPr>
                <w:color w:val="000000"/>
                <w:kern w:val="1"/>
                <w:szCs w:val="24"/>
                <w:lang w:eastAsia="lt-LT"/>
              </w:rPr>
            </w:pPr>
          </w:p>
        </w:tc>
        <w:tc>
          <w:tcPr>
            <w:tcW w:w="913" w:type="pct"/>
            <w:vMerge/>
            <w:tcBorders>
              <w:top w:val="nil"/>
              <w:left w:val="single" w:sz="4" w:space="0" w:color="auto"/>
              <w:bottom w:val="single" w:sz="4" w:space="0" w:color="auto"/>
              <w:right w:val="single" w:sz="4" w:space="0" w:color="auto"/>
            </w:tcBorders>
            <w:vAlign w:val="center"/>
            <w:hideMark/>
          </w:tcPr>
          <w:p w14:paraId="3E13E748" w14:textId="77777777" w:rsidR="00F71749" w:rsidRPr="006E0E39" w:rsidRDefault="00F71749" w:rsidP="003F12F0">
            <w:pPr>
              <w:widowControl w:val="0"/>
              <w:suppressAutoHyphens/>
              <w:rPr>
                <w:color w:val="000000"/>
                <w:kern w:val="1"/>
                <w:szCs w:val="24"/>
                <w:lang w:eastAsia="lt-LT"/>
              </w:rPr>
            </w:pPr>
          </w:p>
        </w:tc>
        <w:tc>
          <w:tcPr>
            <w:tcW w:w="215" w:type="pct"/>
            <w:tcBorders>
              <w:top w:val="nil"/>
              <w:left w:val="nil"/>
              <w:bottom w:val="single" w:sz="4" w:space="0" w:color="auto"/>
              <w:right w:val="single" w:sz="4" w:space="0" w:color="auto"/>
            </w:tcBorders>
            <w:vAlign w:val="center"/>
            <w:hideMark/>
          </w:tcPr>
          <w:p w14:paraId="1C9C796B" w14:textId="77777777" w:rsidR="00F71749" w:rsidRPr="006E0E39" w:rsidRDefault="0000668B" w:rsidP="003F12F0">
            <w:pPr>
              <w:widowControl w:val="0"/>
              <w:suppressAutoHyphens/>
              <w:jc w:val="center"/>
              <w:rPr>
                <w:color w:val="000000"/>
                <w:kern w:val="1"/>
                <w:szCs w:val="24"/>
                <w:lang w:eastAsia="lt-LT"/>
              </w:rPr>
            </w:pPr>
            <w:r w:rsidRPr="006E0E39">
              <w:rPr>
                <w:color w:val="000000"/>
                <w:kern w:val="1"/>
                <w:szCs w:val="24"/>
                <w:lang w:eastAsia="lt-LT"/>
              </w:rPr>
              <w:t>3.</w:t>
            </w:r>
          </w:p>
        </w:tc>
        <w:tc>
          <w:tcPr>
            <w:tcW w:w="1128" w:type="pct"/>
            <w:tcBorders>
              <w:top w:val="nil"/>
              <w:left w:val="nil"/>
              <w:bottom w:val="single" w:sz="4" w:space="0" w:color="auto"/>
              <w:right w:val="single" w:sz="4" w:space="0" w:color="auto"/>
            </w:tcBorders>
            <w:vAlign w:val="center"/>
            <w:hideMark/>
          </w:tcPr>
          <w:p w14:paraId="39EAC38E" w14:textId="77777777" w:rsidR="00F71749" w:rsidRPr="006E0E39" w:rsidRDefault="00F71749" w:rsidP="003F12F0">
            <w:pPr>
              <w:widowControl w:val="0"/>
              <w:suppressAutoHyphens/>
              <w:ind w:firstLine="62"/>
              <w:rPr>
                <w:color w:val="000000"/>
                <w:kern w:val="1"/>
                <w:szCs w:val="24"/>
                <w:lang w:eastAsia="lt-LT"/>
              </w:rPr>
            </w:pPr>
          </w:p>
        </w:tc>
        <w:tc>
          <w:tcPr>
            <w:tcW w:w="215" w:type="pct"/>
            <w:vMerge/>
            <w:tcBorders>
              <w:top w:val="nil"/>
              <w:left w:val="single" w:sz="4" w:space="0" w:color="auto"/>
              <w:bottom w:val="single" w:sz="4" w:space="0" w:color="auto"/>
              <w:right w:val="single" w:sz="4" w:space="0" w:color="auto"/>
            </w:tcBorders>
            <w:vAlign w:val="center"/>
            <w:hideMark/>
          </w:tcPr>
          <w:p w14:paraId="7E5CF593" w14:textId="77777777" w:rsidR="00F71749" w:rsidRPr="006E0E39" w:rsidRDefault="00F71749" w:rsidP="003F12F0">
            <w:pPr>
              <w:widowControl w:val="0"/>
              <w:suppressAutoHyphens/>
              <w:rPr>
                <w:color w:val="000000"/>
                <w:kern w:val="1"/>
                <w:szCs w:val="24"/>
                <w:lang w:eastAsia="lt-LT"/>
              </w:rPr>
            </w:pPr>
          </w:p>
        </w:tc>
        <w:tc>
          <w:tcPr>
            <w:tcW w:w="215" w:type="pct"/>
            <w:vMerge/>
            <w:tcBorders>
              <w:top w:val="nil"/>
              <w:left w:val="single" w:sz="4" w:space="0" w:color="auto"/>
              <w:bottom w:val="single" w:sz="4" w:space="0" w:color="auto"/>
              <w:right w:val="single" w:sz="4" w:space="0" w:color="auto"/>
            </w:tcBorders>
            <w:vAlign w:val="center"/>
            <w:hideMark/>
          </w:tcPr>
          <w:p w14:paraId="4F46042F" w14:textId="77777777" w:rsidR="00F71749" w:rsidRPr="006E0E39" w:rsidRDefault="00F71749" w:rsidP="003F12F0">
            <w:pPr>
              <w:widowControl w:val="0"/>
              <w:suppressAutoHyphens/>
              <w:rPr>
                <w:color w:val="000000"/>
                <w:kern w:val="1"/>
                <w:szCs w:val="24"/>
                <w:lang w:eastAsia="lt-LT"/>
              </w:rPr>
            </w:pPr>
          </w:p>
        </w:tc>
        <w:tc>
          <w:tcPr>
            <w:tcW w:w="215" w:type="pct"/>
            <w:vMerge/>
            <w:tcBorders>
              <w:top w:val="nil"/>
              <w:left w:val="single" w:sz="4" w:space="0" w:color="auto"/>
              <w:bottom w:val="single" w:sz="4" w:space="0" w:color="auto"/>
              <w:right w:val="single" w:sz="4" w:space="0" w:color="auto"/>
            </w:tcBorders>
            <w:vAlign w:val="center"/>
            <w:hideMark/>
          </w:tcPr>
          <w:p w14:paraId="4C1B5B9C" w14:textId="77777777" w:rsidR="00F71749" w:rsidRPr="006E0E39" w:rsidRDefault="00F71749" w:rsidP="003F12F0">
            <w:pPr>
              <w:widowControl w:val="0"/>
              <w:suppressAutoHyphens/>
              <w:rPr>
                <w:color w:val="000000"/>
                <w:kern w:val="1"/>
                <w:szCs w:val="24"/>
                <w:lang w:eastAsia="lt-LT"/>
              </w:rPr>
            </w:pPr>
          </w:p>
        </w:tc>
        <w:tc>
          <w:tcPr>
            <w:tcW w:w="483" w:type="pct"/>
            <w:vMerge/>
            <w:tcBorders>
              <w:top w:val="nil"/>
              <w:left w:val="single" w:sz="4" w:space="0" w:color="auto"/>
              <w:bottom w:val="single" w:sz="4" w:space="0" w:color="auto"/>
              <w:right w:val="single" w:sz="4" w:space="0" w:color="auto"/>
            </w:tcBorders>
            <w:vAlign w:val="center"/>
            <w:hideMark/>
          </w:tcPr>
          <w:p w14:paraId="50965606" w14:textId="77777777" w:rsidR="00F71749" w:rsidRPr="006E0E39" w:rsidRDefault="00F71749" w:rsidP="003F12F0">
            <w:pPr>
              <w:widowControl w:val="0"/>
              <w:suppressAutoHyphens/>
              <w:rPr>
                <w:color w:val="000000"/>
                <w:kern w:val="1"/>
                <w:szCs w:val="24"/>
                <w:lang w:eastAsia="lt-LT"/>
              </w:rPr>
            </w:pPr>
          </w:p>
        </w:tc>
        <w:tc>
          <w:tcPr>
            <w:tcW w:w="430" w:type="pct"/>
            <w:vMerge/>
            <w:tcBorders>
              <w:top w:val="nil"/>
              <w:left w:val="single" w:sz="4" w:space="0" w:color="auto"/>
              <w:bottom w:val="single" w:sz="4" w:space="0" w:color="auto"/>
              <w:right w:val="single" w:sz="4" w:space="0" w:color="auto"/>
            </w:tcBorders>
            <w:vAlign w:val="center"/>
            <w:hideMark/>
          </w:tcPr>
          <w:p w14:paraId="326F02AA" w14:textId="77777777" w:rsidR="00F71749" w:rsidRPr="006E0E39" w:rsidRDefault="00F71749" w:rsidP="003F12F0">
            <w:pPr>
              <w:widowControl w:val="0"/>
              <w:suppressAutoHyphens/>
              <w:rPr>
                <w:color w:val="000000"/>
                <w:kern w:val="1"/>
                <w:szCs w:val="24"/>
                <w:lang w:eastAsia="lt-LT"/>
              </w:rPr>
            </w:pPr>
          </w:p>
        </w:tc>
      </w:tr>
    </w:tbl>
    <w:p w14:paraId="344C5506" w14:textId="77777777" w:rsidR="00F71749" w:rsidRPr="006E0E39" w:rsidRDefault="00F71749" w:rsidP="003F12F0">
      <w:pPr>
        <w:widowControl w:val="0"/>
        <w:tabs>
          <w:tab w:val="left" w:pos="4680"/>
        </w:tabs>
        <w:suppressAutoHyphens/>
        <w:ind w:left="3" w:firstLine="567"/>
        <w:rPr>
          <w:rFonts w:eastAsia="Lucida Sans Unicode"/>
          <w:color w:val="000000"/>
          <w:kern w:val="2"/>
          <w:szCs w:val="24"/>
          <w:lang w:eastAsia="lt-LT"/>
        </w:rPr>
      </w:pPr>
    </w:p>
    <w:p w14:paraId="6F668644" w14:textId="77777777" w:rsidR="00F71749" w:rsidRPr="006E0E39" w:rsidRDefault="0000668B" w:rsidP="003F12F0">
      <w:pPr>
        <w:widowControl w:val="0"/>
        <w:tabs>
          <w:tab w:val="left" w:pos="4680"/>
        </w:tabs>
        <w:suppressAutoHyphens/>
        <w:ind w:left="3" w:firstLine="567"/>
        <w:rPr>
          <w:rFonts w:eastAsia="Lucida Sans Unicode"/>
          <w:color w:val="000000"/>
          <w:kern w:val="2"/>
          <w:szCs w:val="24"/>
          <w:lang w:eastAsia="lt-LT"/>
        </w:rPr>
      </w:pPr>
      <w:r w:rsidRPr="006E0E39">
        <w:rPr>
          <w:rFonts w:eastAsia="Lucida Sans Unicode"/>
          <w:color w:val="000000"/>
          <w:kern w:val="2"/>
          <w:szCs w:val="24"/>
          <w:lang w:eastAsia="lt-LT"/>
        </w:rPr>
        <w:t xml:space="preserve">Komisijos sekretorius                            ______________             </w:t>
      </w:r>
    </w:p>
    <w:p w14:paraId="3B0AB077" w14:textId="77777777" w:rsidR="003F12F0" w:rsidRDefault="0000668B" w:rsidP="003F12F0">
      <w:pPr>
        <w:widowControl w:val="0"/>
        <w:tabs>
          <w:tab w:val="left" w:pos="4680"/>
        </w:tabs>
        <w:suppressAutoHyphens/>
        <w:ind w:left="3" w:firstLine="4969"/>
        <w:rPr>
          <w:rFonts w:eastAsia="Lucida Sans Unicode"/>
          <w:color w:val="000000"/>
          <w:kern w:val="2"/>
          <w:szCs w:val="24"/>
          <w:lang w:eastAsia="lt-LT"/>
        </w:rPr>
      </w:pPr>
      <w:r w:rsidRPr="006E0E39">
        <w:rPr>
          <w:rFonts w:eastAsia="Lucida Sans Unicode"/>
          <w:color w:val="000000"/>
          <w:kern w:val="2"/>
          <w:szCs w:val="24"/>
          <w:lang w:eastAsia="lt-LT"/>
        </w:rPr>
        <w:t>(parašas)</w:t>
      </w:r>
    </w:p>
    <w:p w14:paraId="4B39DCA8" w14:textId="1B843C51" w:rsidR="00F71749" w:rsidRPr="006E0E39" w:rsidRDefault="0000668B" w:rsidP="003F12F0">
      <w:pPr>
        <w:widowControl w:val="0"/>
        <w:tabs>
          <w:tab w:val="left" w:pos="4680"/>
        </w:tabs>
        <w:suppressAutoHyphens/>
        <w:ind w:left="3" w:hanging="3"/>
        <w:jc w:val="center"/>
        <w:rPr>
          <w:rFonts w:eastAsia="Lucida Sans Unicode"/>
          <w:color w:val="000000"/>
          <w:kern w:val="2"/>
          <w:szCs w:val="24"/>
          <w:lang w:eastAsia="lt-LT"/>
        </w:rPr>
      </w:pPr>
      <w:r w:rsidRPr="006E0E39">
        <w:rPr>
          <w:rFonts w:eastAsia="Lucida Sans Unicode"/>
          <w:noProof/>
          <w:color w:val="000000"/>
          <w:szCs w:val="24"/>
          <w:lang w:eastAsia="ko-KR"/>
        </w:rPr>
        <mc:AlternateContent>
          <mc:Choice Requires="wps">
            <w:drawing>
              <wp:anchor distT="4294967295" distB="4294967295" distL="114299" distR="114299" simplePos="0" relativeHeight="251658243" behindDoc="0" locked="0" layoutInCell="1" allowOverlap="1" wp14:anchorId="1C8F6E08" wp14:editId="457CE047">
                <wp:simplePos x="0" y="0"/>
                <wp:positionH relativeFrom="column">
                  <wp:posOffset>457200</wp:posOffset>
                </wp:positionH>
                <wp:positionV relativeFrom="paragraph">
                  <wp:posOffset>81280</wp:posOffset>
                </wp:positionV>
                <wp:extent cx="12700" cy="12700"/>
                <wp:effectExtent l="0" t="0" r="25400" b="25400"/>
                <wp:wrapNone/>
                <wp:docPr id="28" name="Tiesioji rodyklės jungtis 28"/>
                <wp:cNvGraphicFramePr/>
                <a:graphic xmlns:a="http://schemas.openxmlformats.org/drawingml/2006/main">
                  <a:graphicData uri="http://schemas.microsoft.com/office/word/2010/wordprocessingShape">
                    <wps:wsp>
                      <wps:cNvCnPr/>
                      <wps:spPr>
                        <a:xfrm>
                          <a:off x="0" y="0"/>
                          <a:ext cx="1270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xsi="http://www.w3.org/2001/XMLSchema-instance" xmlns:taisx="http://lrs.lt/TAIS/DocPartXmlMarks">
            <w:pict>
              <v:shape id="Tiesioji rodyklės jungtis 28" o:spid="_x0000_s1026" type="#_x0000_t32" style="position:absolute;margin-left:36pt;margin-top:6.4pt;width:1pt;height:1pt;z-index:251658243;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fLJcvQEAAIMDAAAOAAAAZHJzL2Uyb0RvYy54bWysU8uO2zAMvBfoPwi6N3YCbB9GnD0k3V6K doG2H8BIsi1AEgVKGyd/X0reJn1ciqI+yLRIDodDent/9k6cDCWLoZfrVSuFCQq1DWMvv319ePVW ipQhaHAYTC8vJsn73csX2zl2ZoMTOm1IMEhI3Rx7OeUcu6ZJajIe0gqjCewckDxk/qSx0QQzo3vX bNr2dTMj6UioTEp8e1icclfxh8Go/HkYksnC9ZK55XpSPY/lbHZb6EaCOFn1TAP+gYUHG7joFeoA GcQT2T+gvFWECYe8UugbHAarTO2Bu1m3v3XzZYJoai8sTopXmdL/g1WfTvvwSCzDHFOX4iOVLs4D +fJmfuJcxbpcxTLnLBRfrjdvWlZUsWcxGaO5pUZK+YNBL4rRy5QJ7DjlPYbAQ0FaV7ng9DHlJfFH Qqkb8ME6V2fjgph7+e5uc8e1gDdkcJDZ9FEzahgrTEJndUkpyYnG496ROEGZeX3KmJnbL2Gl3gHS tMRV17INhE9B19qTAf0+aJEvkVc38ALLQsYbLYUzvO/FqpEZrPubSCbhAnO5iV2sI+pLnUG950lX ts9bWVbp5++afft3dt8BAAD//wMAUEsDBBQABgAIAAAAIQCmqx8X2wAAAAcBAAAPAAAAZHJzL2Rv d25yZXYueG1sTI/BTsMwEETvSPyDtUhcEHUaFVrSOFWFxIEjbSWu23ibBOJ1FDtN6NeznOhxdkaz b/LN5Fp1pj40ng3MZwko4tLbhisDh/3b4wpUiMgWW89k4IcCbIrbmxwz60f+oPMuVkpKOGRooI6x y7QOZU0Ow8x3xOKdfO8wiuwrbXscpdy1Ok2SZ+2wYflQY0evNZXfu8EZoDA8zZPti6sO75fx4TO9 fI3d3pj7u2m7BhVpiv9h+MMXdCiE6egHtkG1BpapTIlyT2WB+MuF6KPoxQp0ketr/uIXAAD//wMA UEsBAi0AFAAGAAgAAAAhALaDOJL+AAAA4QEAABMAAAAAAAAAAAAAAAAAAAAAAFtDb250ZW50X1R5 cGVzXS54bWxQSwECLQAUAAYACAAAACEAOP0h/9YAAACUAQAACwAAAAAAAAAAAAAAAAAvAQAAX3Jl bHMvLnJlbHNQSwECLQAUAAYACAAAACEADHyyXL0BAACDAwAADgAAAAAAAAAAAAAAAAAuAgAAZHJz L2Uyb0RvYy54bWxQSwECLQAUAAYACAAAACEApqsfF9sAAAAHAQAADwAAAAAAAAAAAAAAAAAXBAAA ZHJzL2Rvd25yZXYueG1sUEsFBgAAAAAEAAQA8wAAAB8FAAAAAA== "/>
            </w:pict>
          </mc:Fallback>
        </mc:AlternateContent>
      </w:r>
      <w:r w:rsidRPr="006E0E39">
        <w:rPr>
          <w:rFonts w:eastAsia="Lucida Sans Unicode"/>
          <w:color w:val="000000"/>
          <w:kern w:val="2"/>
          <w:szCs w:val="24"/>
          <w:lang w:eastAsia="lt-LT"/>
        </w:rPr>
        <w:t>__________________________</w:t>
      </w:r>
    </w:p>
    <w:p w14:paraId="7F15CC49" w14:textId="77777777" w:rsidR="003F12F0" w:rsidRDefault="003F12F0" w:rsidP="003F12F0">
      <w:pPr>
        <w:tabs>
          <w:tab w:val="left" w:pos="4680"/>
        </w:tabs>
        <w:ind w:left="9498"/>
        <w:rPr>
          <w:rFonts w:eastAsia="Calibri"/>
          <w:color w:val="000000"/>
          <w:kern w:val="1"/>
          <w:szCs w:val="24"/>
          <w:lang w:eastAsia="lt-LT"/>
        </w:rPr>
      </w:pPr>
    </w:p>
    <w:p w14:paraId="166D18E4" w14:textId="77777777" w:rsidR="003F12F0" w:rsidRDefault="003F12F0">
      <w:pPr>
        <w:rPr>
          <w:rFonts w:eastAsia="Calibri"/>
          <w:color w:val="000000"/>
          <w:kern w:val="1"/>
          <w:szCs w:val="24"/>
          <w:lang w:eastAsia="lt-LT"/>
        </w:rPr>
      </w:pPr>
      <w:r>
        <w:rPr>
          <w:rFonts w:eastAsia="Calibri"/>
          <w:color w:val="000000"/>
          <w:kern w:val="1"/>
          <w:szCs w:val="24"/>
          <w:lang w:eastAsia="lt-LT"/>
        </w:rPr>
        <w:lastRenderedPageBreak/>
        <w:br w:type="page"/>
      </w:r>
    </w:p>
    <w:p w14:paraId="4DA2C58D" w14:textId="024B1B90" w:rsidR="0095647C" w:rsidRPr="006E0E39" w:rsidRDefault="0095647C" w:rsidP="003F12F0">
      <w:pPr>
        <w:tabs>
          <w:tab w:val="left" w:pos="4680"/>
        </w:tabs>
        <w:ind w:left="9498"/>
        <w:rPr>
          <w:rFonts w:eastAsia="Calibri"/>
          <w:color w:val="000000"/>
          <w:szCs w:val="24"/>
        </w:rPr>
      </w:pPr>
      <w:r w:rsidRPr="006E0E39">
        <w:rPr>
          <w:rFonts w:eastAsia="Calibri"/>
          <w:color w:val="000000"/>
          <w:kern w:val="1"/>
          <w:szCs w:val="24"/>
          <w:lang w:eastAsia="lt-LT"/>
        </w:rPr>
        <w:lastRenderedPageBreak/>
        <w:t xml:space="preserve">Šiaulių rajono savivaldybės </w:t>
      </w:r>
      <w:r w:rsidRPr="006E0E39">
        <w:rPr>
          <w:rFonts w:eastAsia="Calibri"/>
          <w:color w:val="000000"/>
          <w:szCs w:val="24"/>
        </w:rPr>
        <w:t xml:space="preserve">nevyriausybinių </w:t>
      </w:r>
    </w:p>
    <w:p w14:paraId="7881A2E9" w14:textId="77777777" w:rsidR="0095647C" w:rsidRPr="006E0E39" w:rsidRDefault="0095647C" w:rsidP="003F12F0">
      <w:pPr>
        <w:tabs>
          <w:tab w:val="left" w:pos="4680"/>
        </w:tabs>
        <w:ind w:left="9498"/>
        <w:rPr>
          <w:rFonts w:eastAsia="Calibri"/>
          <w:color w:val="000000"/>
          <w:szCs w:val="24"/>
        </w:rPr>
      </w:pPr>
      <w:r w:rsidRPr="006E0E39">
        <w:rPr>
          <w:rFonts w:eastAsia="Calibri"/>
          <w:color w:val="000000"/>
          <w:szCs w:val="24"/>
        </w:rPr>
        <w:t xml:space="preserve">organizacijų ir kitų juridinių bei fizinių asmenų </w:t>
      </w:r>
    </w:p>
    <w:p w14:paraId="2053CC0B" w14:textId="77777777" w:rsidR="0095647C" w:rsidRPr="006E0E39" w:rsidRDefault="0095647C" w:rsidP="003F12F0">
      <w:pPr>
        <w:tabs>
          <w:tab w:val="left" w:pos="4680"/>
        </w:tabs>
        <w:ind w:left="9498"/>
        <w:rPr>
          <w:rFonts w:eastAsia="Calibri"/>
          <w:color w:val="000000"/>
          <w:szCs w:val="24"/>
        </w:rPr>
      </w:pPr>
      <w:r w:rsidRPr="006E0E39">
        <w:rPr>
          <w:rFonts w:eastAsia="Calibri"/>
          <w:color w:val="000000"/>
          <w:szCs w:val="24"/>
        </w:rPr>
        <w:t xml:space="preserve">prašymų ir paraiškų vertinimo komisijų darbo </w:t>
      </w:r>
    </w:p>
    <w:p w14:paraId="49C77E2A" w14:textId="77777777" w:rsidR="0095647C" w:rsidRPr="006E0E39" w:rsidRDefault="0095647C" w:rsidP="003F12F0">
      <w:pPr>
        <w:tabs>
          <w:tab w:val="left" w:pos="4680"/>
        </w:tabs>
        <w:ind w:left="9498"/>
        <w:rPr>
          <w:rFonts w:eastAsia="Calibri"/>
          <w:color w:val="000000"/>
          <w:szCs w:val="24"/>
        </w:rPr>
      </w:pPr>
      <w:r w:rsidRPr="006E0E39">
        <w:rPr>
          <w:rFonts w:eastAsia="Calibri"/>
          <w:color w:val="000000"/>
          <w:szCs w:val="24"/>
        </w:rPr>
        <w:t>reglamento</w:t>
      </w:r>
    </w:p>
    <w:p w14:paraId="053FE5A2" w14:textId="128BFC65" w:rsidR="0095647C" w:rsidRPr="006E0E39" w:rsidRDefault="0095647C" w:rsidP="003F12F0">
      <w:pPr>
        <w:tabs>
          <w:tab w:val="left" w:pos="4680"/>
        </w:tabs>
        <w:ind w:left="9498"/>
        <w:rPr>
          <w:rFonts w:eastAsia="Calibri"/>
          <w:color w:val="000000"/>
          <w:kern w:val="1"/>
          <w:szCs w:val="24"/>
          <w:lang w:eastAsia="lt-LT"/>
        </w:rPr>
      </w:pPr>
      <w:r w:rsidRPr="006E0E39">
        <w:rPr>
          <w:rFonts w:eastAsia="Calibri"/>
          <w:color w:val="000000"/>
          <w:kern w:val="1"/>
          <w:szCs w:val="24"/>
          <w:lang w:eastAsia="lt-LT"/>
        </w:rPr>
        <w:t>5 priedas</w:t>
      </w:r>
    </w:p>
    <w:p w14:paraId="5568444F" w14:textId="7F591931" w:rsidR="0095647C" w:rsidRPr="006E0E39" w:rsidRDefault="0095647C" w:rsidP="003F12F0">
      <w:pPr>
        <w:widowControl w:val="0"/>
        <w:tabs>
          <w:tab w:val="left" w:pos="4680"/>
        </w:tabs>
        <w:suppressAutoHyphens/>
        <w:ind w:left="3" w:firstLine="4969"/>
        <w:rPr>
          <w:rFonts w:eastAsia="Lucida Sans Unicode"/>
          <w:b/>
          <w:bCs/>
          <w:color w:val="000000"/>
          <w:kern w:val="1"/>
          <w:szCs w:val="24"/>
          <w:lang w:eastAsia="lt-LT"/>
        </w:rPr>
      </w:pPr>
    </w:p>
    <w:p w14:paraId="5D9D3D29" w14:textId="267656F2" w:rsidR="0095647C" w:rsidRPr="0095647C" w:rsidRDefault="0095647C" w:rsidP="003F12F0">
      <w:pPr>
        <w:widowControl w:val="0"/>
        <w:suppressAutoHyphens/>
        <w:ind w:right="-32" w:hanging="142"/>
        <w:jc w:val="center"/>
        <w:rPr>
          <w:rFonts w:eastAsia="Lucida Sans Unicode"/>
          <w:color w:val="000000"/>
          <w:kern w:val="1"/>
          <w:szCs w:val="24"/>
          <w:lang w:eastAsia="lt-LT"/>
        </w:rPr>
      </w:pPr>
      <w:r w:rsidRPr="00413988">
        <w:rPr>
          <w:rFonts w:eastAsia="Lucida Sans Unicode"/>
          <w:b/>
          <w:bCs/>
          <w:kern w:val="1"/>
          <w:szCs w:val="24"/>
          <w:lang w:eastAsia="lt-LT"/>
        </w:rPr>
        <w:t>(</w:t>
      </w:r>
      <w:r w:rsidR="00413988" w:rsidRPr="00EF63F1">
        <w:rPr>
          <w:rFonts w:eastAsia="Lucida Sans Unicode"/>
          <w:b/>
          <w:bCs/>
          <w:i/>
          <w:iCs/>
          <w:kern w:val="1"/>
          <w:szCs w:val="24"/>
          <w:lang w:eastAsia="lt-LT"/>
        </w:rPr>
        <w:t>P</w:t>
      </w:r>
      <w:r w:rsidRPr="00EF63F1">
        <w:rPr>
          <w:rFonts w:eastAsia="Lucida Sans Unicode"/>
          <w:b/>
          <w:bCs/>
          <w:i/>
          <w:iCs/>
          <w:kern w:val="1"/>
          <w:szCs w:val="24"/>
          <w:lang w:eastAsia="lt-LT"/>
        </w:rPr>
        <w:t xml:space="preserve">atikros </w:t>
      </w:r>
      <w:r w:rsidRPr="00EF63F1">
        <w:rPr>
          <w:rFonts w:eastAsia="Lucida Sans Unicode"/>
          <w:b/>
          <w:bCs/>
          <w:i/>
          <w:iCs/>
          <w:color w:val="000000"/>
          <w:kern w:val="1"/>
          <w:szCs w:val="24"/>
          <w:lang w:eastAsia="lt-LT"/>
        </w:rPr>
        <w:t>vietoje ataskaitos forma</w:t>
      </w:r>
      <w:r w:rsidRPr="0095647C">
        <w:rPr>
          <w:rFonts w:eastAsia="Lucida Sans Unicode"/>
          <w:b/>
          <w:bCs/>
          <w:color w:val="000000"/>
          <w:kern w:val="1"/>
          <w:szCs w:val="24"/>
          <w:lang w:eastAsia="lt-LT"/>
        </w:rPr>
        <w:t>)</w:t>
      </w:r>
    </w:p>
    <w:p w14:paraId="744024F5" w14:textId="7260916F" w:rsidR="0095647C" w:rsidRPr="0095647C" w:rsidRDefault="0095647C" w:rsidP="003F12F0">
      <w:pPr>
        <w:widowControl w:val="0"/>
        <w:tabs>
          <w:tab w:val="left" w:pos="4680"/>
        </w:tabs>
        <w:suppressAutoHyphens/>
        <w:ind w:right="-32" w:hanging="142"/>
        <w:jc w:val="center"/>
        <w:rPr>
          <w:rFonts w:eastAsia="Lucida Sans Unicode"/>
          <w:color w:val="000000"/>
          <w:kern w:val="1"/>
          <w:szCs w:val="24"/>
          <w:lang w:eastAsia="lt-LT"/>
        </w:rPr>
      </w:pPr>
    </w:p>
    <w:p w14:paraId="5AA03D9A" w14:textId="5B984482" w:rsidR="0095647C" w:rsidRPr="0095647C" w:rsidRDefault="00413988" w:rsidP="003F12F0">
      <w:pPr>
        <w:widowControl w:val="0"/>
        <w:tabs>
          <w:tab w:val="left" w:pos="4680"/>
        </w:tabs>
        <w:suppressAutoHyphens/>
        <w:ind w:right="-32" w:hanging="142"/>
        <w:jc w:val="center"/>
        <w:rPr>
          <w:rFonts w:eastAsia="Lucida Sans Unicode"/>
          <w:color w:val="000000"/>
          <w:kern w:val="1"/>
          <w:szCs w:val="24"/>
          <w:lang w:eastAsia="lt-LT"/>
        </w:rPr>
      </w:pPr>
      <w:r>
        <w:rPr>
          <w:rFonts w:eastAsia="Lucida Sans Unicode"/>
          <w:b/>
          <w:bCs/>
          <w:color w:val="000000"/>
          <w:kern w:val="1"/>
          <w:szCs w:val="24"/>
          <w:lang w:eastAsia="lt-LT"/>
        </w:rPr>
        <w:t>P</w:t>
      </w:r>
      <w:r w:rsidR="0095647C" w:rsidRPr="0095647C">
        <w:rPr>
          <w:rFonts w:eastAsia="Lucida Sans Unicode"/>
          <w:b/>
          <w:bCs/>
          <w:color w:val="000000"/>
          <w:kern w:val="1"/>
          <w:szCs w:val="24"/>
          <w:lang w:eastAsia="lt-LT"/>
        </w:rPr>
        <w:t>ATIKROS VIETOJE ATASKAITA</w:t>
      </w:r>
    </w:p>
    <w:p w14:paraId="678D5852" w14:textId="7DB83F6A" w:rsidR="00114FEA" w:rsidRPr="00413988" w:rsidRDefault="00114FEA" w:rsidP="003F12F0">
      <w:pPr>
        <w:widowControl w:val="0"/>
        <w:tabs>
          <w:tab w:val="left" w:pos="4680"/>
        </w:tabs>
        <w:suppressAutoHyphens/>
        <w:ind w:right="-32" w:hanging="142"/>
        <w:jc w:val="center"/>
        <w:rPr>
          <w:rFonts w:eastAsia="Lucida Sans Unicode"/>
          <w:color w:val="4472C4" w:themeColor="accent1"/>
          <w:kern w:val="1"/>
          <w:szCs w:val="24"/>
          <w:lang w:val="fi-FI" w:eastAsia="lt-LT"/>
        </w:rPr>
      </w:pPr>
    </w:p>
    <w:p w14:paraId="50682AA4" w14:textId="2065BB86" w:rsidR="0095647C" w:rsidRPr="00413988" w:rsidRDefault="00114FEA" w:rsidP="003F12F0">
      <w:pPr>
        <w:widowControl w:val="0"/>
        <w:tabs>
          <w:tab w:val="left" w:pos="4680"/>
        </w:tabs>
        <w:suppressAutoHyphens/>
        <w:ind w:right="-32" w:hanging="142"/>
        <w:jc w:val="center"/>
        <w:rPr>
          <w:rFonts w:eastAsia="Lucida Sans Unicode"/>
          <w:kern w:val="1"/>
          <w:szCs w:val="24"/>
          <w:lang w:eastAsia="lt-LT"/>
        </w:rPr>
      </w:pPr>
      <w:r w:rsidRPr="00413988">
        <w:rPr>
          <w:rFonts w:eastAsia="Lucida Sans Unicode"/>
          <w:kern w:val="1"/>
          <w:szCs w:val="24"/>
          <w:lang w:val="fi-FI" w:eastAsia="lt-LT"/>
        </w:rPr>
        <w:t>Data</w:t>
      </w:r>
    </w:p>
    <w:p w14:paraId="4738AC6B" w14:textId="77777777" w:rsidR="0095647C" w:rsidRPr="00EF63F1" w:rsidRDefault="0095647C" w:rsidP="003F12F0">
      <w:pPr>
        <w:widowControl w:val="0"/>
        <w:tabs>
          <w:tab w:val="left" w:pos="4680"/>
        </w:tabs>
        <w:suppressAutoHyphens/>
        <w:ind w:left="3" w:firstLine="1840"/>
        <w:rPr>
          <w:rFonts w:eastAsia="Lucida Sans Unicode"/>
          <w:b/>
          <w:bCs/>
          <w:color w:val="000000"/>
          <w:kern w:val="1"/>
          <w:szCs w:val="24"/>
          <w:lang w:eastAsia="lt-LT"/>
        </w:rPr>
      </w:pPr>
      <w:r w:rsidRPr="00EF63F1">
        <w:rPr>
          <w:rFonts w:eastAsia="Lucida Sans Unicode"/>
          <w:b/>
          <w:bCs/>
          <w:color w:val="000000"/>
          <w:kern w:val="1"/>
          <w:szCs w:val="24"/>
          <w:lang w:val="fi-FI" w:eastAsia="lt-LT"/>
        </w:rPr>
        <w:t>Duomenys apie pareiškėją:</w:t>
      </w:r>
    </w:p>
    <w:tbl>
      <w:tblPr>
        <w:tblW w:w="9468" w:type="dxa"/>
        <w:jc w:val="center"/>
        <w:tblCellMar>
          <w:left w:w="0" w:type="dxa"/>
          <w:right w:w="0" w:type="dxa"/>
        </w:tblCellMar>
        <w:tblLook w:val="04A0" w:firstRow="1" w:lastRow="0" w:firstColumn="1" w:lastColumn="0" w:noHBand="0" w:noVBand="1"/>
      </w:tblPr>
      <w:tblGrid>
        <w:gridCol w:w="4220"/>
        <w:gridCol w:w="5248"/>
      </w:tblGrid>
      <w:tr w:rsidR="0095647C" w:rsidRPr="0095647C" w14:paraId="35EDEB4B" w14:textId="77777777" w:rsidTr="003F12F0">
        <w:trPr>
          <w:jc w:val="center"/>
        </w:trPr>
        <w:tc>
          <w:tcPr>
            <w:tcW w:w="42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ACBB42" w14:textId="77777777" w:rsidR="0095647C" w:rsidRPr="0095647C" w:rsidRDefault="0095647C" w:rsidP="003F12F0">
            <w:pPr>
              <w:widowControl w:val="0"/>
              <w:tabs>
                <w:tab w:val="left" w:pos="4680"/>
              </w:tabs>
              <w:suppressAutoHyphens/>
              <w:ind w:left="3" w:hanging="3"/>
              <w:rPr>
                <w:rFonts w:eastAsia="Lucida Sans Unicode"/>
                <w:color w:val="000000"/>
                <w:kern w:val="1"/>
                <w:szCs w:val="24"/>
                <w:lang w:eastAsia="lt-LT"/>
              </w:rPr>
            </w:pPr>
            <w:r w:rsidRPr="0095647C">
              <w:rPr>
                <w:rFonts w:eastAsia="Lucida Sans Unicode"/>
                <w:color w:val="000000"/>
                <w:kern w:val="1"/>
                <w:szCs w:val="24"/>
                <w:lang w:eastAsia="lt-LT"/>
              </w:rPr>
              <w:t>Juridinio asmens pavadinimas arba fizinio asmens vardas, pavardė</w:t>
            </w:r>
          </w:p>
        </w:tc>
        <w:tc>
          <w:tcPr>
            <w:tcW w:w="5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98B895"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eastAsia="lt-LT"/>
              </w:rPr>
              <w:t> </w:t>
            </w:r>
          </w:p>
        </w:tc>
      </w:tr>
    </w:tbl>
    <w:p w14:paraId="3E12AF92"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val="en-US" w:eastAsia="lt-LT"/>
        </w:rPr>
        <w:t> </w:t>
      </w:r>
    </w:p>
    <w:p w14:paraId="6DE65A9D" w14:textId="064FB11E" w:rsidR="0095647C" w:rsidRPr="0095647C" w:rsidRDefault="0095647C" w:rsidP="003F12F0">
      <w:pPr>
        <w:widowControl w:val="0"/>
        <w:tabs>
          <w:tab w:val="left" w:pos="4680"/>
        </w:tabs>
        <w:suppressAutoHyphens/>
        <w:ind w:left="3" w:firstLine="1698"/>
        <w:rPr>
          <w:rFonts w:eastAsia="Lucida Sans Unicode"/>
          <w:color w:val="000000"/>
          <w:kern w:val="1"/>
          <w:szCs w:val="24"/>
          <w:lang w:eastAsia="lt-LT"/>
        </w:rPr>
      </w:pPr>
      <w:r w:rsidRPr="00EF63F1">
        <w:rPr>
          <w:rFonts w:eastAsia="Lucida Sans Unicode"/>
          <w:b/>
          <w:bCs/>
          <w:color w:val="000000"/>
          <w:kern w:val="1"/>
          <w:szCs w:val="24"/>
          <w:lang w:val="en-US" w:eastAsia="lt-LT"/>
        </w:rPr>
        <w:t>Duomenys apie skirtą finansavimą</w:t>
      </w:r>
      <w:r w:rsidRPr="0095647C">
        <w:rPr>
          <w:rFonts w:eastAsia="Lucida Sans Unicode"/>
          <w:color w:val="000000"/>
          <w:kern w:val="1"/>
          <w:szCs w:val="24"/>
          <w:lang w:val="en-US" w:eastAsia="lt-LT"/>
        </w:rPr>
        <w:t xml:space="preserve"> </w:t>
      </w:r>
      <w:proofErr w:type="spellStart"/>
      <w:r w:rsidRPr="0095647C">
        <w:rPr>
          <w:rFonts w:eastAsia="Lucida Sans Unicode"/>
          <w:color w:val="000000"/>
          <w:kern w:val="1"/>
          <w:szCs w:val="24"/>
          <w:lang w:val="en-US" w:eastAsia="lt-LT"/>
        </w:rPr>
        <w:t>iš</w:t>
      </w:r>
      <w:proofErr w:type="spellEnd"/>
      <w:r w:rsidRPr="0095647C">
        <w:rPr>
          <w:rFonts w:eastAsia="Lucida Sans Unicode"/>
          <w:color w:val="000000"/>
          <w:kern w:val="1"/>
          <w:szCs w:val="24"/>
          <w:u w:val="single"/>
          <w:lang w:val="en-US" w:eastAsia="lt-LT"/>
        </w:rPr>
        <w:t xml:space="preserve"> </w:t>
      </w:r>
      <w:r w:rsidRPr="006E0E39">
        <w:rPr>
          <w:rFonts w:eastAsia="Lucida Sans Unicode"/>
          <w:color w:val="000000"/>
          <w:kern w:val="1"/>
          <w:szCs w:val="24"/>
          <w:u w:val="single"/>
          <w:lang w:val="en-US" w:eastAsia="lt-LT"/>
        </w:rPr>
        <w:t xml:space="preserve">                          </w:t>
      </w:r>
      <w:proofErr w:type="spellStart"/>
      <w:r w:rsidRPr="0095647C">
        <w:rPr>
          <w:rFonts w:eastAsia="Lucida Sans Unicode"/>
          <w:color w:val="000000"/>
          <w:kern w:val="1"/>
          <w:szCs w:val="24"/>
          <w:lang w:val="en-US" w:eastAsia="lt-LT"/>
        </w:rPr>
        <w:t>programos</w:t>
      </w:r>
      <w:proofErr w:type="spellEnd"/>
      <w:r w:rsidRPr="0095647C">
        <w:rPr>
          <w:rFonts w:eastAsia="Lucida Sans Unicode"/>
          <w:color w:val="000000"/>
          <w:kern w:val="1"/>
          <w:szCs w:val="24"/>
          <w:lang w:val="en-US" w:eastAsia="lt-LT"/>
        </w:rPr>
        <w:t xml:space="preserve"> (</w:t>
      </w:r>
      <w:proofErr w:type="spellStart"/>
      <w:r w:rsidRPr="0095647C">
        <w:rPr>
          <w:rFonts w:eastAsia="Lucida Sans Unicode"/>
          <w:color w:val="000000"/>
          <w:kern w:val="1"/>
          <w:szCs w:val="24"/>
          <w:lang w:val="en-US" w:eastAsia="lt-LT"/>
        </w:rPr>
        <w:t>toliau</w:t>
      </w:r>
      <w:proofErr w:type="spellEnd"/>
      <w:r w:rsidRPr="0095647C">
        <w:rPr>
          <w:rFonts w:eastAsia="Lucida Sans Unicode"/>
          <w:color w:val="000000"/>
          <w:kern w:val="1"/>
          <w:szCs w:val="24"/>
          <w:lang w:val="en-US" w:eastAsia="lt-LT"/>
        </w:rPr>
        <w:t xml:space="preserve"> – </w:t>
      </w:r>
      <w:proofErr w:type="spellStart"/>
      <w:r w:rsidRPr="0095647C">
        <w:rPr>
          <w:rFonts w:eastAsia="Lucida Sans Unicode"/>
          <w:color w:val="000000"/>
          <w:kern w:val="1"/>
          <w:szCs w:val="24"/>
          <w:lang w:val="en-US" w:eastAsia="lt-LT"/>
        </w:rPr>
        <w:t>Programa</w:t>
      </w:r>
      <w:proofErr w:type="spellEnd"/>
      <w:r w:rsidRPr="0095647C">
        <w:rPr>
          <w:rFonts w:eastAsia="Lucida Sans Unicode"/>
          <w:color w:val="000000"/>
          <w:kern w:val="1"/>
          <w:szCs w:val="24"/>
          <w:lang w:val="en-US" w:eastAsia="lt-LT"/>
        </w:rPr>
        <w:t xml:space="preserve">) </w:t>
      </w:r>
      <w:proofErr w:type="spellStart"/>
      <w:r w:rsidRPr="0095647C">
        <w:rPr>
          <w:rFonts w:eastAsia="Lucida Sans Unicode"/>
          <w:color w:val="000000"/>
          <w:kern w:val="1"/>
          <w:szCs w:val="24"/>
          <w:lang w:val="en-US" w:eastAsia="lt-LT"/>
        </w:rPr>
        <w:t>lėšų</w:t>
      </w:r>
      <w:proofErr w:type="spellEnd"/>
      <w:r w:rsidRPr="0095647C">
        <w:rPr>
          <w:rFonts w:eastAsia="Lucida Sans Unicode"/>
          <w:color w:val="000000"/>
          <w:kern w:val="1"/>
          <w:szCs w:val="24"/>
          <w:lang w:val="en-US" w:eastAsia="lt-LT"/>
        </w:rPr>
        <w:t>:</w:t>
      </w:r>
    </w:p>
    <w:tbl>
      <w:tblPr>
        <w:tblW w:w="9495" w:type="dxa"/>
        <w:jc w:val="center"/>
        <w:tblCellMar>
          <w:left w:w="0" w:type="dxa"/>
          <w:right w:w="0" w:type="dxa"/>
        </w:tblCellMar>
        <w:tblLook w:val="04A0" w:firstRow="1" w:lastRow="0" w:firstColumn="1" w:lastColumn="0" w:noHBand="0" w:noVBand="1"/>
      </w:tblPr>
      <w:tblGrid>
        <w:gridCol w:w="4247"/>
        <w:gridCol w:w="5248"/>
      </w:tblGrid>
      <w:tr w:rsidR="0095647C" w:rsidRPr="0095647C" w14:paraId="2E1E6F1F" w14:textId="77777777" w:rsidTr="003F12F0">
        <w:trPr>
          <w:trHeight w:val="340"/>
          <w:jc w:val="center"/>
        </w:trPr>
        <w:tc>
          <w:tcPr>
            <w:tcW w:w="42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C820F2" w14:textId="2B2EAEB4" w:rsidR="0095647C" w:rsidRPr="00C72C87" w:rsidRDefault="0095647C" w:rsidP="003F12F0">
            <w:pPr>
              <w:widowControl w:val="0"/>
              <w:tabs>
                <w:tab w:val="left" w:pos="4680"/>
              </w:tabs>
              <w:suppressAutoHyphens/>
              <w:ind w:left="3" w:firstLine="23"/>
              <w:rPr>
                <w:rFonts w:eastAsia="Lucida Sans Unicode"/>
                <w:color w:val="4472C4" w:themeColor="accent1"/>
                <w:kern w:val="1"/>
                <w:szCs w:val="24"/>
                <w:lang w:eastAsia="lt-LT"/>
              </w:rPr>
            </w:pPr>
            <w:r w:rsidRPr="00C72C87">
              <w:rPr>
                <w:rFonts w:eastAsia="Lucida Sans Unicode"/>
                <w:kern w:val="1"/>
                <w:szCs w:val="24"/>
                <w:lang w:eastAsia="lt-LT"/>
              </w:rPr>
              <w:t>Paraiškos / Prašymo pateikimo data, numeris</w:t>
            </w:r>
          </w:p>
        </w:tc>
        <w:tc>
          <w:tcPr>
            <w:tcW w:w="5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A4CB77"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eastAsia="lt-LT"/>
              </w:rPr>
              <w:t> </w:t>
            </w:r>
          </w:p>
        </w:tc>
      </w:tr>
      <w:tr w:rsidR="0095647C" w:rsidRPr="0095647C" w14:paraId="41C5D4CA" w14:textId="77777777" w:rsidTr="003F12F0">
        <w:trPr>
          <w:trHeight w:val="340"/>
          <w:jc w:val="center"/>
        </w:trPr>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99B866" w14:textId="2EB0BBD5" w:rsidR="0095647C" w:rsidRPr="0095647C" w:rsidRDefault="0095647C" w:rsidP="003F12F0">
            <w:pPr>
              <w:widowControl w:val="0"/>
              <w:tabs>
                <w:tab w:val="left" w:pos="4680"/>
              </w:tabs>
              <w:suppressAutoHyphens/>
              <w:ind w:left="3" w:hanging="3"/>
              <w:jc w:val="both"/>
              <w:rPr>
                <w:rFonts w:eastAsia="Lucida Sans Unicode"/>
                <w:color w:val="000000"/>
                <w:kern w:val="1"/>
                <w:szCs w:val="24"/>
                <w:lang w:eastAsia="lt-LT"/>
              </w:rPr>
            </w:pPr>
            <w:r w:rsidRPr="0095647C">
              <w:rPr>
                <w:rFonts w:eastAsia="Lucida Sans Unicode"/>
                <w:color w:val="000000"/>
                <w:kern w:val="1"/>
                <w:szCs w:val="24"/>
                <w:lang w:eastAsia="lt-LT"/>
              </w:rPr>
              <w:t xml:space="preserve">Šiaulių rajono savivaldybės administracijos direktoriaus įsakymo </w:t>
            </w:r>
            <w:r w:rsidR="001D7CA8">
              <w:rPr>
                <w:rFonts w:eastAsia="Lucida Sans Unicode"/>
                <w:color w:val="000000"/>
                <w:kern w:val="1"/>
                <w:szCs w:val="24"/>
                <w:lang w:eastAsia="lt-LT"/>
              </w:rPr>
              <w:t xml:space="preserve">dėl projekto </w:t>
            </w:r>
            <w:r w:rsidR="001D7CA8" w:rsidRPr="0095647C">
              <w:rPr>
                <w:rFonts w:eastAsia="Lucida Sans Unicode"/>
                <w:color w:val="000000"/>
                <w:kern w:val="1"/>
                <w:szCs w:val="24"/>
                <w:lang w:eastAsia="lt-LT"/>
              </w:rPr>
              <w:t>finansavim</w:t>
            </w:r>
            <w:r w:rsidR="001D7CA8">
              <w:rPr>
                <w:rFonts w:eastAsia="Lucida Sans Unicode"/>
                <w:color w:val="000000"/>
                <w:kern w:val="1"/>
                <w:szCs w:val="24"/>
                <w:lang w:eastAsia="lt-LT"/>
              </w:rPr>
              <w:t xml:space="preserve">o </w:t>
            </w:r>
            <w:r w:rsidR="00385065">
              <w:rPr>
                <w:rFonts w:eastAsia="Lucida Sans Unicode"/>
                <w:color w:val="000000"/>
                <w:kern w:val="1"/>
                <w:szCs w:val="24"/>
                <w:lang w:eastAsia="lt-LT"/>
              </w:rPr>
              <w:t xml:space="preserve">/ patirtų išlaidų kompensavimo </w:t>
            </w:r>
            <w:r w:rsidRPr="0095647C">
              <w:rPr>
                <w:rFonts w:eastAsia="Lucida Sans Unicode"/>
                <w:color w:val="000000"/>
                <w:kern w:val="1"/>
                <w:szCs w:val="24"/>
                <w:lang w:eastAsia="lt-LT"/>
              </w:rPr>
              <w:t>Nr.</w:t>
            </w:r>
            <w:r w:rsidR="006A5742">
              <w:rPr>
                <w:rFonts w:eastAsia="Lucida Sans Unicode"/>
                <w:color w:val="000000"/>
                <w:kern w:val="1"/>
                <w:szCs w:val="24"/>
                <w:lang w:eastAsia="lt-LT"/>
              </w:rPr>
              <w:t>, data</w:t>
            </w:r>
          </w:p>
        </w:tc>
        <w:tc>
          <w:tcPr>
            <w:tcW w:w="5248" w:type="dxa"/>
            <w:tcBorders>
              <w:top w:val="nil"/>
              <w:left w:val="nil"/>
              <w:bottom w:val="single" w:sz="8" w:space="0" w:color="auto"/>
              <w:right w:val="single" w:sz="8" w:space="0" w:color="auto"/>
            </w:tcBorders>
            <w:tcMar>
              <w:top w:w="0" w:type="dxa"/>
              <w:left w:w="108" w:type="dxa"/>
              <w:bottom w:w="0" w:type="dxa"/>
              <w:right w:w="108" w:type="dxa"/>
            </w:tcMar>
            <w:hideMark/>
          </w:tcPr>
          <w:p w14:paraId="04440D7B"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eastAsia="lt-LT"/>
              </w:rPr>
              <w:t> </w:t>
            </w:r>
          </w:p>
        </w:tc>
      </w:tr>
      <w:tr w:rsidR="0095647C" w:rsidRPr="0095647C" w14:paraId="28B6EA2B" w14:textId="77777777" w:rsidTr="003F12F0">
        <w:trPr>
          <w:trHeight w:val="340"/>
          <w:jc w:val="center"/>
        </w:trPr>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81308F" w14:textId="1EC3430F" w:rsidR="0095647C" w:rsidRPr="0095647C" w:rsidRDefault="0095647C" w:rsidP="003F12F0">
            <w:pPr>
              <w:widowControl w:val="0"/>
              <w:tabs>
                <w:tab w:val="left" w:pos="4680"/>
              </w:tabs>
              <w:suppressAutoHyphens/>
              <w:ind w:left="3" w:firstLine="23"/>
              <w:rPr>
                <w:rFonts w:eastAsia="Lucida Sans Unicode"/>
                <w:color w:val="000000"/>
                <w:kern w:val="1"/>
                <w:szCs w:val="24"/>
                <w:lang w:eastAsia="lt-LT"/>
              </w:rPr>
            </w:pPr>
            <w:r w:rsidRPr="0095647C">
              <w:rPr>
                <w:rFonts w:eastAsia="Lucida Sans Unicode"/>
                <w:color w:val="000000"/>
                <w:kern w:val="1"/>
                <w:szCs w:val="24"/>
                <w:lang w:eastAsia="lt-LT"/>
              </w:rPr>
              <w:t>Programos priemonės, pagal kur</w:t>
            </w:r>
            <w:r w:rsidR="00847638">
              <w:rPr>
                <w:rFonts w:eastAsia="Lucida Sans Unicode"/>
                <w:color w:val="000000"/>
                <w:kern w:val="1"/>
                <w:szCs w:val="24"/>
                <w:lang w:eastAsia="lt-LT"/>
              </w:rPr>
              <w:t>ią</w:t>
            </w:r>
            <w:r w:rsidRPr="0095647C">
              <w:rPr>
                <w:rFonts w:eastAsia="Lucida Sans Unicode"/>
                <w:color w:val="000000"/>
                <w:kern w:val="1"/>
                <w:szCs w:val="24"/>
                <w:lang w:eastAsia="lt-LT"/>
              </w:rPr>
              <w:t xml:space="preserve"> skirtas finansavimas, pavadinimas</w:t>
            </w:r>
          </w:p>
        </w:tc>
        <w:tc>
          <w:tcPr>
            <w:tcW w:w="5248" w:type="dxa"/>
            <w:tcBorders>
              <w:top w:val="nil"/>
              <w:left w:val="nil"/>
              <w:bottom w:val="single" w:sz="8" w:space="0" w:color="auto"/>
              <w:right w:val="single" w:sz="8" w:space="0" w:color="auto"/>
            </w:tcBorders>
            <w:tcMar>
              <w:top w:w="0" w:type="dxa"/>
              <w:left w:w="108" w:type="dxa"/>
              <w:bottom w:w="0" w:type="dxa"/>
              <w:right w:w="108" w:type="dxa"/>
            </w:tcMar>
            <w:hideMark/>
          </w:tcPr>
          <w:p w14:paraId="4030BC5C"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eastAsia="lt-LT"/>
              </w:rPr>
              <w:t> </w:t>
            </w:r>
          </w:p>
        </w:tc>
      </w:tr>
      <w:tr w:rsidR="0095647C" w:rsidRPr="0095647C" w14:paraId="049FF220" w14:textId="77777777" w:rsidTr="003F12F0">
        <w:trPr>
          <w:trHeight w:val="340"/>
          <w:jc w:val="center"/>
        </w:trPr>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4237CF" w14:textId="409C77A0" w:rsidR="0095647C" w:rsidRPr="0095647C" w:rsidRDefault="0095647C" w:rsidP="003F12F0">
            <w:pPr>
              <w:widowControl w:val="0"/>
              <w:tabs>
                <w:tab w:val="left" w:pos="4680"/>
              </w:tabs>
              <w:suppressAutoHyphens/>
              <w:ind w:left="3" w:hanging="3"/>
              <w:rPr>
                <w:rFonts w:eastAsia="Lucida Sans Unicode"/>
                <w:color w:val="000000"/>
                <w:kern w:val="1"/>
                <w:szCs w:val="24"/>
                <w:lang w:eastAsia="lt-LT"/>
              </w:rPr>
            </w:pPr>
            <w:r w:rsidRPr="0095647C">
              <w:rPr>
                <w:rFonts w:eastAsia="Lucida Sans Unicode"/>
                <w:color w:val="000000"/>
                <w:kern w:val="1"/>
                <w:szCs w:val="24"/>
                <w:lang w:eastAsia="lt-LT"/>
              </w:rPr>
              <w:t xml:space="preserve">Skirta </w:t>
            </w:r>
            <w:r w:rsidR="00385065" w:rsidRPr="0095647C">
              <w:rPr>
                <w:rFonts w:eastAsia="Lucida Sans Unicode"/>
                <w:color w:val="000000"/>
                <w:kern w:val="1"/>
                <w:szCs w:val="24"/>
                <w:lang w:eastAsia="lt-LT"/>
              </w:rPr>
              <w:t xml:space="preserve">suma </w:t>
            </w:r>
            <w:r w:rsidR="00385065">
              <w:rPr>
                <w:rFonts w:eastAsia="Lucida Sans Unicode"/>
                <w:color w:val="000000"/>
                <w:kern w:val="1"/>
                <w:szCs w:val="24"/>
                <w:lang w:eastAsia="lt-LT"/>
              </w:rPr>
              <w:t xml:space="preserve">iš </w:t>
            </w:r>
            <w:r w:rsidRPr="0095647C">
              <w:rPr>
                <w:rFonts w:eastAsia="Lucida Sans Unicode"/>
                <w:color w:val="000000"/>
                <w:kern w:val="1"/>
                <w:szCs w:val="24"/>
                <w:lang w:eastAsia="lt-LT"/>
              </w:rPr>
              <w:t>Programos lėšų, Eur</w:t>
            </w:r>
          </w:p>
        </w:tc>
        <w:tc>
          <w:tcPr>
            <w:tcW w:w="5248" w:type="dxa"/>
            <w:tcBorders>
              <w:top w:val="nil"/>
              <w:left w:val="nil"/>
              <w:bottom w:val="single" w:sz="8" w:space="0" w:color="auto"/>
              <w:right w:val="single" w:sz="8" w:space="0" w:color="auto"/>
            </w:tcBorders>
            <w:tcMar>
              <w:top w:w="0" w:type="dxa"/>
              <w:left w:w="108" w:type="dxa"/>
              <w:bottom w:w="0" w:type="dxa"/>
              <w:right w:w="108" w:type="dxa"/>
            </w:tcMar>
            <w:hideMark/>
          </w:tcPr>
          <w:p w14:paraId="6363BEEA"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eastAsia="lt-LT"/>
              </w:rPr>
              <w:t> </w:t>
            </w:r>
          </w:p>
        </w:tc>
      </w:tr>
    </w:tbl>
    <w:p w14:paraId="0718644F"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02C23">
        <w:rPr>
          <w:rFonts w:eastAsia="Lucida Sans Unicode"/>
          <w:color w:val="000000"/>
          <w:kern w:val="1"/>
          <w:szCs w:val="24"/>
          <w:lang w:val="sv-SE" w:eastAsia="lt-LT"/>
        </w:rPr>
        <w:t> </w:t>
      </w:r>
    </w:p>
    <w:p w14:paraId="4DCCE465" w14:textId="77777777" w:rsidR="0095647C" w:rsidRPr="00EF63F1" w:rsidRDefault="0095647C" w:rsidP="003F12F0">
      <w:pPr>
        <w:widowControl w:val="0"/>
        <w:tabs>
          <w:tab w:val="left" w:pos="4680"/>
        </w:tabs>
        <w:suppressAutoHyphens/>
        <w:ind w:left="3" w:firstLine="1698"/>
        <w:rPr>
          <w:rFonts w:eastAsia="Lucida Sans Unicode"/>
          <w:b/>
          <w:bCs/>
          <w:color w:val="000000"/>
          <w:kern w:val="1"/>
          <w:szCs w:val="24"/>
          <w:lang w:eastAsia="lt-LT"/>
        </w:rPr>
      </w:pPr>
      <w:r w:rsidRPr="00EF63F1">
        <w:rPr>
          <w:rFonts w:eastAsia="Lucida Sans Unicode"/>
          <w:b/>
          <w:bCs/>
          <w:color w:val="000000"/>
          <w:kern w:val="1"/>
          <w:szCs w:val="24"/>
          <w:lang w:val="en-US" w:eastAsia="lt-LT"/>
        </w:rPr>
        <w:t>Duomenys apie patikrą vietoje:</w:t>
      </w:r>
    </w:p>
    <w:tbl>
      <w:tblPr>
        <w:tblW w:w="9432" w:type="dxa"/>
        <w:jc w:val="center"/>
        <w:tblCellMar>
          <w:left w:w="0" w:type="dxa"/>
          <w:right w:w="0" w:type="dxa"/>
        </w:tblCellMar>
        <w:tblLook w:val="04A0" w:firstRow="1" w:lastRow="0" w:firstColumn="1" w:lastColumn="0" w:noHBand="0" w:noVBand="1"/>
      </w:tblPr>
      <w:tblGrid>
        <w:gridCol w:w="4184"/>
        <w:gridCol w:w="5248"/>
      </w:tblGrid>
      <w:tr w:rsidR="0095647C" w:rsidRPr="0095647C" w14:paraId="4C3FA010" w14:textId="77777777" w:rsidTr="003F12F0">
        <w:trPr>
          <w:trHeight w:val="436"/>
          <w:jc w:val="center"/>
        </w:trPr>
        <w:tc>
          <w:tcPr>
            <w:tcW w:w="41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1D8C22" w14:textId="77777777" w:rsidR="0095647C" w:rsidRPr="0095647C" w:rsidRDefault="0095647C" w:rsidP="003F12F0">
            <w:pPr>
              <w:widowControl w:val="0"/>
              <w:tabs>
                <w:tab w:val="left" w:pos="4680"/>
              </w:tabs>
              <w:suppressAutoHyphens/>
              <w:ind w:left="3" w:firstLine="23"/>
              <w:rPr>
                <w:rFonts w:eastAsia="Lucida Sans Unicode"/>
                <w:color w:val="000000"/>
                <w:kern w:val="1"/>
                <w:szCs w:val="24"/>
                <w:lang w:eastAsia="lt-LT"/>
              </w:rPr>
            </w:pPr>
            <w:r w:rsidRPr="0095647C">
              <w:rPr>
                <w:rFonts w:eastAsia="Lucida Sans Unicode"/>
                <w:color w:val="000000"/>
                <w:kern w:val="1"/>
                <w:szCs w:val="24"/>
                <w:lang w:eastAsia="lt-LT"/>
              </w:rPr>
              <w:t>Patikros vietoje atlikimo priežastis</w:t>
            </w:r>
          </w:p>
        </w:tc>
        <w:tc>
          <w:tcPr>
            <w:tcW w:w="5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95BB4F"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eastAsia="lt-LT"/>
              </w:rPr>
              <w:t> </w:t>
            </w:r>
          </w:p>
        </w:tc>
      </w:tr>
      <w:tr w:rsidR="0095647C" w:rsidRPr="0095647C" w14:paraId="15E35AB8" w14:textId="77777777" w:rsidTr="003F12F0">
        <w:trPr>
          <w:trHeight w:val="418"/>
          <w:jc w:val="center"/>
        </w:trPr>
        <w:tc>
          <w:tcPr>
            <w:tcW w:w="41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EC61E6" w14:textId="77777777" w:rsidR="0095647C" w:rsidRPr="0095647C" w:rsidRDefault="0095647C" w:rsidP="003F12F0">
            <w:pPr>
              <w:widowControl w:val="0"/>
              <w:tabs>
                <w:tab w:val="left" w:pos="4680"/>
              </w:tabs>
              <w:suppressAutoHyphens/>
              <w:ind w:left="3" w:firstLine="23"/>
              <w:rPr>
                <w:rFonts w:eastAsia="Lucida Sans Unicode"/>
                <w:color w:val="000000"/>
                <w:kern w:val="1"/>
                <w:szCs w:val="24"/>
                <w:lang w:eastAsia="lt-LT"/>
              </w:rPr>
            </w:pPr>
            <w:r w:rsidRPr="0095647C">
              <w:rPr>
                <w:rFonts w:eastAsia="Lucida Sans Unicode"/>
                <w:color w:val="000000"/>
                <w:kern w:val="1"/>
                <w:szCs w:val="24"/>
                <w:lang w:eastAsia="lt-LT"/>
              </w:rPr>
              <w:t>Patikrą atlikusių Komisijos narių vardas, pavardė, pareigos</w:t>
            </w:r>
          </w:p>
        </w:tc>
        <w:tc>
          <w:tcPr>
            <w:tcW w:w="5248" w:type="dxa"/>
            <w:tcBorders>
              <w:top w:val="nil"/>
              <w:left w:val="nil"/>
              <w:bottom w:val="single" w:sz="8" w:space="0" w:color="auto"/>
              <w:right w:val="single" w:sz="8" w:space="0" w:color="auto"/>
            </w:tcBorders>
            <w:tcMar>
              <w:top w:w="0" w:type="dxa"/>
              <w:left w:w="108" w:type="dxa"/>
              <w:bottom w:w="0" w:type="dxa"/>
              <w:right w:w="108" w:type="dxa"/>
            </w:tcMar>
            <w:hideMark/>
          </w:tcPr>
          <w:p w14:paraId="6A749775"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eastAsia="lt-LT"/>
              </w:rPr>
              <w:t> </w:t>
            </w:r>
          </w:p>
        </w:tc>
      </w:tr>
      <w:tr w:rsidR="0095647C" w:rsidRPr="0095647C" w14:paraId="07ECFDCF" w14:textId="77777777" w:rsidTr="003F12F0">
        <w:trPr>
          <w:jc w:val="center"/>
        </w:trPr>
        <w:tc>
          <w:tcPr>
            <w:tcW w:w="41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1BF7F2" w14:textId="77777777" w:rsidR="0095647C" w:rsidRPr="0095647C" w:rsidRDefault="0095647C" w:rsidP="003F12F0">
            <w:pPr>
              <w:widowControl w:val="0"/>
              <w:tabs>
                <w:tab w:val="left" w:pos="4680"/>
              </w:tabs>
              <w:suppressAutoHyphens/>
              <w:ind w:left="3" w:hanging="3"/>
              <w:rPr>
                <w:rFonts w:eastAsia="Lucida Sans Unicode"/>
                <w:color w:val="000000"/>
                <w:kern w:val="1"/>
                <w:szCs w:val="24"/>
                <w:lang w:eastAsia="lt-LT"/>
              </w:rPr>
            </w:pPr>
            <w:r w:rsidRPr="0095647C">
              <w:rPr>
                <w:rFonts w:eastAsia="Lucida Sans Unicode"/>
                <w:color w:val="000000"/>
                <w:kern w:val="1"/>
                <w:szCs w:val="24"/>
                <w:lang w:eastAsia="lt-LT"/>
              </w:rPr>
              <w:t>Patikroje dalyvavusio pareiškėjo / atstovo vardas, pavardė</w:t>
            </w:r>
          </w:p>
        </w:tc>
        <w:tc>
          <w:tcPr>
            <w:tcW w:w="5248" w:type="dxa"/>
            <w:tcBorders>
              <w:top w:val="nil"/>
              <w:left w:val="nil"/>
              <w:bottom w:val="single" w:sz="8" w:space="0" w:color="auto"/>
              <w:right w:val="single" w:sz="8" w:space="0" w:color="auto"/>
            </w:tcBorders>
            <w:tcMar>
              <w:top w:w="0" w:type="dxa"/>
              <w:left w:w="108" w:type="dxa"/>
              <w:bottom w:w="0" w:type="dxa"/>
              <w:right w:w="108" w:type="dxa"/>
            </w:tcMar>
            <w:hideMark/>
          </w:tcPr>
          <w:p w14:paraId="2203D41C"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eastAsia="lt-LT"/>
              </w:rPr>
              <w:t> </w:t>
            </w:r>
          </w:p>
        </w:tc>
      </w:tr>
      <w:tr w:rsidR="0095647C" w:rsidRPr="0095647C" w14:paraId="6759C262" w14:textId="77777777" w:rsidTr="003F12F0">
        <w:trPr>
          <w:jc w:val="center"/>
        </w:trPr>
        <w:tc>
          <w:tcPr>
            <w:tcW w:w="41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D19431" w14:textId="77777777" w:rsidR="0095647C" w:rsidRPr="0095647C" w:rsidRDefault="0095647C" w:rsidP="003F12F0">
            <w:pPr>
              <w:widowControl w:val="0"/>
              <w:tabs>
                <w:tab w:val="left" w:pos="4680"/>
              </w:tabs>
              <w:suppressAutoHyphens/>
              <w:ind w:left="3" w:firstLine="23"/>
              <w:rPr>
                <w:rFonts w:eastAsia="Lucida Sans Unicode"/>
                <w:color w:val="000000"/>
                <w:kern w:val="1"/>
                <w:szCs w:val="24"/>
                <w:lang w:eastAsia="lt-LT"/>
              </w:rPr>
            </w:pPr>
            <w:r w:rsidRPr="0095647C">
              <w:rPr>
                <w:rFonts w:eastAsia="Lucida Sans Unicode"/>
                <w:color w:val="000000"/>
                <w:kern w:val="1"/>
                <w:szCs w:val="24"/>
                <w:lang w:eastAsia="lt-LT"/>
              </w:rPr>
              <w:t>Patikros vietoje atlikimo adresas ir data</w:t>
            </w:r>
          </w:p>
        </w:tc>
        <w:tc>
          <w:tcPr>
            <w:tcW w:w="5248" w:type="dxa"/>
            <w:tcBorders>
              <w:top w:val="nil"/>
              <w:left w:val="nil"/>
              <w:bottom w:val="single" w:sz="8" w:space="0" w:color="auto"/>
              <w:right w:val="single" w:sz="8" w:space="0" w:color="auto"/>
            </w:tcBorders>
            <w:tcMar>
              <w:top w:w="0" w:type="dxa"/>
              <w:left w:w="108" w:type="dxa"/>
              <w:bottom w:w="0" w:type="dxa"/>
              <w:right w:w="108" w:type="dxa"/>
            </w:tcMar>
            <w:hideMark/>
          </w:tcPr>
          <w:p w14:paraId="682ED2CC"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eastAsia="lt-LT"/>
              </w:rPr>
              <w:t> </w:t>
            </w:r>
          </w:p>
        </w:tc>
      </w:tr>
    </w:tbl>
    <w:p w14:paraId="7983277A"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val="en-US" w:eastAsia="lt-LT"/>
        </w:rPr>
        <w:lastRenderedPageBreak/>
        <w:t> </w:t>
      </w:r>
    </w:p>
    <w:p w14:paraId="378E7985" w14:textId="77777777" w:rsidR="0095647C" w:rsidRPr="00EF63F1" w:rsidRDefault="0095647C" w:rsidP="003F12F0">
      <w:pPr>
        <w:widowControl w:val="0"/>
        <w:tabs>
          <w:tab w:val="left" w:pos="4680"/>
        </w:tabs>
        <w:suppressAutoHyphens/>
        <w:ind w:left="3" w:firstLine="1698"/>
        <w:rPr>
          <w:rFonts w:eastAsia="Lucida Sans Unicode"/>
          <w:b/>
          <w:bCs/>
          <w:color w:val="000000"/>
          <w:kern w:val="1"/>
          <w:szCs w:val="24"/>
          <w:lang w:eastAsia="lt-LT"/>
        </w:rPr>
      </w:pPr>
      <w:r w:rsidRPr="00EF63F1">
        <w:rPr>
          <w:rFonts w:eastAsia="Lucida Sans Unicode"/>
          <w:b/>
          <w:bCs/>
          <w:color w:val="000000"/>
          <w:kern w:val="1"/>
          <w:szCs w:val="24"/>
          <w:lang w:val="en-US" w:eastAsia="lt-LT"/>
        </w:rPr>
        <w:t>Patikros vietoje atlikimo rezultatai</w:t>
      </w:r>
    </w:p>
    <w:tbl>
      <w:tblPr>
        <w:tblW w:w="11536" w:type="dxa"/>
        <w:jc w:val="center"/>
        <w:tblCellMar>
          <w:left w:w="0" w:type="dxa"/>
          <w:right w:w="0" w:type="dxa"/>
        </w:tblCellMar>
        <w:tblLook w:val="04A0" w:firstRow="1" w:lastRow="0" w:firstColumn="1" w:lastColumn="0" w:noHBand="0" w:noVBand="1"/>
      </w:tblPr>
      <w:tblGrid>
        <w:gridCol w:w="5188"/>
        <w:gridCol w:w="6348"/>
      </w:tblGrid>
      <w:tr w:rsidR="0095647C" w:rsidRPr="0095647C" w14:paraId="2570E690" w14:textId="77777777" w:rsidTr="003F12F0">
        <w:trPr>
          <w:trHeight w:val="288"/>
          <w:jc w:val="center"/>
        </w:trPr>
        <w:tc>
          <w:tcPr>
            <w:tcW w:w="51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F52635" w14:textId="77777777" w:rsidR="0095647C" w:rsidRPr="0095647C" w:rsidRDefault="0095647C" w:rsidP="003F12F0">
            <w:pPr>
              <w:widowControl w:val="0"/>
              <w:tabs>
                <w:tab w:val="left" w:pos="4680"/>
              </w:tabs>
              <w:suppressAutoHyphens/>
              <w:ind w:left="3" w:firstLine="23"/>
              <w:rPr>
                <w:rFonts w:eastAsia="Lucida Sans Unicode"/>
                <w:color w:val="000000"/>
                <w:kern w:val="1"/>
                <w:szCs w:val="24"/>
                <w:lang w:eastAsia="lt-LT"/>
              </w:rPr>
            </w:pPr>
            <w:r w:rsidRPr="0095647C">
              <w:rPr>
                <w:rFonts w:eastAsia="Lucida Sans Unicode"/>
                <w:color w:val="000000"/>
                <w:kern w:val="1"/>
                <w:szCs w:val="24"/>
                <w:lang w:eastAsia="lt-LT"/>
              </w:rPr>
              <w:t>Patikros objektas</w:t>
            </w:r>
          </w:p>
        </w:tc>
        <w:tc>
          <w:tcPr>
            <w:tcW w:w="63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C7A77B"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eastAsia="lt-LT"/>
              </w:rPr>
              <w:t>Komentaras</w:t>
            </w:r>
          </w:p>
        </w:tc>
      </w:tr>
      <w:tr w:rsidR="0095647C" w:rsidRPr="0095647C" w14:paraId="394FD5B0" w14:textId="77777777" w:rsidTr="003F12F0">
        <w:trPr>
          <w:trHeight w:val="288"/>
          <w:jc w:val="center"/>
        </w:trPr>
        <w:tc>
          <w:tcPr>
            <w:tcW w:w="51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947E42" w14:textId="3D25A5AF" w:rsidR="0095647C" w:rsidRPr="0095647C" w:rsidRDefault="0095647C" w:rsidP="003F12F0">
            <w:pPr>
              <w:widowControl w:val="0"/>
              <w:tabs>
                <w:tab w:val="left" w:pos="4680"/>
              </w:tabs>
              <w:suppressAutoHyphens/>
              <w:ind w:left="3" w:hanging="3"/>
              <w:rPr>
                <w:rFonts w:eastAsia="Lucida Sans Unicode"/>
                <w:color w:val="000000"/>
                <w:kern w:val="1"/>
                <w:szCs w:val="24"/>
                <w:lang w:eastAsia="lt-LT"/>
              </w:rPr>
            </w:pPr>
            <w:r w:rsidRPr="0095647C">
              <w:rPr>
                <w:rFonts w:eastAsia="Lucida Sans Unicode"/>
                <w:color w:val="000000"/>
                <w:kern w:val="1"/>
                <w:szCs w:val="24"/>
                <w:lang w:eastAsia="lt-LT"/>
              </w:rPr>
              <w:t xml:space="preserve">Dokumentų atitiktis kartu su </w:t>
            </w:r>
            <w:r w:rsidR="00AE4440" w:rsidRPr="006E0E39">
              <w:rPr>
                <w:rFonts w:eastAsia="Lucida Sans Unicode"/>
                <w:color w:val="000000"/>
                <w:kern w:val="1"/>
                <w:szCs w:val="24"/>
                <w:lang w:eastAsia="lt-LT"/>
              </w:rPr>
              <w:t xml:space="preserve">Paraiška / </w:t>
            </w:r>
            <w:r w:rsidRPr="0095647C">
              <w:rPr>
                <w:rFonts w:eastAsia="Lucida Sans Unicode"/>
                <w:color w:val="000000"/>
                <w:kern w:val="1"/>
                <w:szCs w:val="24"/>
                <w:lang w:eastAsia="lt-LT"/>
              </w:rPr>
              <w:t>Prašymu pateiktoms dokumentų kopijoms </w:t>
            </w:r>
          </w:p>
        </w:tc>
        <w:tc>
          <w:tcPr>
            <w:tcW w:w="6348" w:type="dxa"/>
            <w:tcBorders>
              <w:top w:val="nil"/>
              <w:left w:val="nil"/>
              <w:bottom w:val="single" w:sz="8" w:space="0" w:color="auto"/>
              <w:right w:val="single" w:sz="8" w:space="0" w:color="auto"/>
            </w:tcBorders>
            <w:tcMar>
              <w:top w:w="0" w:type="dxa"/>
              <w:left w:w="108" w:type="dxa"/>
              <w:bottom w:w="0" w:type="dxa"/>
              <w:right w:w="108" w:type="dxa"/>
            </w:tcMar>
            <w:hideMark/>
          </w:tcPr>
          <w:p w14:paraId="17BC993F"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eastAsia="lt-LT"/>
              </w:rPr>
              <w:t> </w:t>
            </w:r>
          </w:p>
        </w:tc>
      </w:tr>
      <w:tr w:rsidR="0095647C" w:rsidRPr="0095647C" w14:paraId="3FE1EF10" w14:textId="77777777" w:rsidTr="003F12F0">
        <w:trPr>
          <w:trHeight w:val="288"/>
          <w:jc w:val="center"/>
        </w:trPr>
        <w:tc>
          <w:tcPr>
            <w:tcW w:w="51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C58592" w14:textId="1A0B23B1" w:rsidR="0095647C" w:rsidRPr="0095647C" w:rsidRDefault="0095647C" w:rsidP="003F12F0">
            <w:pPr>
              <w:widowControl w:val="0"/>
              <w:tabs>
                <w:tab w:val="left" w:pos="4680"/>
              </w:tabs>
              <w:suppressAutoHyphens/>
              <w:ind w:left="3" w:hanging="3"/>
              <w:jc w:val="both"/>
              <w:rPr>
                <w:rFonts w:eastAsia="Lucida Sans Unicode"/>
                <w:color w:val="000000"/>
                <w:kern w:val="1"/>
                <w:szCs w:val="24"/>
                <w:lang w:eastAsia="lt-LT"/>
              </w:rPr>
            </w:pPr>
            <w:r w:rsidRPr="0095647C">
              <w:rPr>
                <w:rFonts w:eastAsia="Lucida Sans Unicode"/>
                <w:color w:val="000000"/>
                <w:kern w:val="1"/>
                <w:szCs w:val="24"/>
                <w:lang w:eastAsia="lt-LT"/>
              </w:rPr>
              <w:t xml:space="preserve">Ar </w:t>
            </w:r>
            <w:r w:rsidR="007F3ADC" w:rsidRPr="0095647C">
              <w:rPr>
                <w:rFonts w:eastAsia="Lucida Sans Unicode"/>
                <w:color w:val="000000"/>
                <w:kern w:val="1"/>
                <w:szCs w:val="24"/>
                <w:lang w:eastAsia="lt-LT"/>
              </w:rPr>
              <w:t xml:space="preserve">iš Programos lėšų </w:t>
            </w:r>
            <w:r w:rsidRPr="0095647C">
              <w:rPr>
                <w:rFonts w:eastAsia="Lucida Sans Unicode"/>
                <w:color w:val="000000"/>
                <w:kern w:val="1"/>
                <w:szCs w:val="24"/>
                <w:lang w:eastAsia="lt-LT"/>
              </w:rPr>
              <w:t>įsigytos</w:t>
            </w:r>
            <w:r w:rsidR="00AE4440" w:rsidRPr="006E0E39">
              <w:rPr>
                <w:rFonts w:eastAsia="Lucida Sans Unicode"/>
                <w:color w:val="000000"/>
                <w:kern w:val="1"/>
                <w:szCs w:val="24"/>
                <w:lang w:eastAsia="lt-LT"/>
              </w:rPr>
              <w:t xml:space="preserve"> </w:t>
            </w:r>
            <w:r w:rsidR="007F3ADC" w:rsidRPr="006E0E39">
              <w:rPr>
                <w:rFonts w:eastAsia="Lucida Sans Unicode"/>
                <w:color w:val="000000"/>
                <w:kern w:val="1"/>
                <w:szCs w:val="24"/>
                <w:lang w:eastAsia="lt-LT"/>
              </w:rPr>
              <w:t xml:space="preserve">Paraiškoje </w:t>
            </w:r>
            <w:r w:rsidR="007F3ADC" w:rsidRPr="0095647C">
              <w:rPr>
                <w:rFonts w:eastAsia="Lucida Sans Unicode"/>
                <w:color w:val="000000"/>
                <w:kern w:val="1"/>
                <w:szCs w:val="24"/>
                <w:lang w:eastAsia="lt-LT"/>
              </w:rPr>
              <w:t xml:space="preserve">nurodytos </w:t>
            </w:r>
            <w:r w:rsidR="00AE4440" w:rsidRPr="006E0E39">
              <w:rPr>
                <w:rFonts w:eastAsia="Lucida Sans Unicode"/>
                <w:color w:val="000000"/>
                <w:kern w:val="1"/>
                <w:szCs w:val="24"/>
                <w:lang w:eastAsia="lt-LT"/>
              </w:rPr>
              <w:t>prekės, priemonės / suteiktos paslaugos</w:t>
            </w:r>
            <w:r w:rsidR="007F3ADC" w:rsidRPr="006E0E39">
              <w:rPr>
                <w:rFonts w:eastAsia="Lucida Sans Unicode"/>
                <w:color w:val="000000"/>
                <w:kern w:val="1"/>
                <w:szCs w:val="24"/>
                <w:lang w:eastAsia="lt-LT"/>
              </w:rPr>
              <w:t>?</w:t>
            </w:r>
            <w:r w:rsidR="007F3ADC">
              <w:rPr>
                <w:rFonts w:eastAsia="Lucida Sans Unicode"/>
                <w:color w:val="000000"/>
                <w:kern w:val="1"/>
                <w:szCs w:val="24"/>
                <w:lang w:eastAsia="lt-LT"/>
              </w:rPr>
              <w:t xml:space="preserve"> A</w:t>
            </w:r>
            <w:r w:rsidR="00AE4440" w:rsidRPr="006E0E39">
              <w:rPr>
                <w:rFonts w:eastAsia="Lucida Sans Unicode"/>
                <w:color w:val="000000"/>
                <w:kern w:val="1"/>
                <w:szCs w:val="24"/>
                <w:lang w:eastAsia="lt-LT"/>
              </w:rPr>
              <w:t xml:space="preserve">r projektas įgyvendintas sutartyje su </w:t>
            </w:r>
            <w:r w:rsidR="00675586" w:rsidRPr="006E0E39">
              <w:rPr>
                <w:rFonts w:eastAsia="Lucida Sans Unicode"/>
                <w:color w:val="000000"/>
                <w:kern w:val="1"/>
                <w:szCs w:val="24"/>
                <w:lang w:eastAsia="lt-LT"/>
              </w:rPr>
              <w:t>A</w:t>
            </w:r>
            <w:r w:rsidR="00AE4440" w:rsidRPr="006E0E39">
              <w:rPr>
                <w:rFonts w:eastAsia="Lucida Sans Unicode"/>
                <w:color w:val="000000"/>
                <w:kern w:val="1"/>
                <w:szCs w:val="24"/>
                <w:lang w:eastAsia="lt-LT"/>
              </w:rPr>
              <w:t>smeniu nustatyta tvarka?</w:t>
            </w:r>
            <w:r w:rsidRPr="0095647C">
              <w:rPr>
                <w:rFonts w:eastAsia="Lucida Sans Unicode"/>
                <w:color w:val="000000"/>
                <w:kern w:val="1"/>
                <w:szCs w:val="24"/>
                <w:lang w:eastAsia="lt-LT"/>
              </w:rPr>
              <w:t xml:space="preserve"> </w:t>
            </w:r>
            <w:r w:rsidR="00AE4440" w:rsidRPr="006E0E39">
              <w:rPr>
                <w:rFonts w:eastAsia="Lucida Sans Unicode"/>
                <w:color w:val="000000"/>
                <w:kern w:val="1"/>
                <w:szCs w:val="24"/>
                <w:lang w:eastAsia="lt-LT"/>
              </w:rPr>
              <w:t xml:space="preserve">Ar </w:t>
            </w:r>
            <w:r w:rsidR="00AE4440" w:rsidRPr="0095647C">
              <w:rPr>
                <w:rFonts w:eastAsia="Lucida Sans Unicode"/>
                <w:color w:val="000000"/>
                <w:kern w:val="1"/>
                <w:szCs w:val="24"/>
                <w:lang w:eastAsia="lt-LT"/>
              </w:rPr>
              <w:t>Prašyme</w:t>
            </w:r>
            <w:r w:rsidR="00AE4440" w:rsidRPr="006E0E39">
              <w:rPr>
                <w:rFonts w:eastAsia="Lucida Sans Unicode"/>
                <w:color w:val="000000"/>
                <w:kern w:val="1"/>
                <w:szCs w:val="24"/>
                <w:lang w:eastAsia="lt-LT"/>
              </w:rPr>
              <w:t xml:space="preserve"> nurodytos išlaidos patirtos Asmens pagrindinei veiklai vykdyti?</w:t>
            </w:r>
          </w:p>
        </w:tc>
        <w:tc>
          <w:tcPr>
            <w:tcW w:w="6348" w:type="dxa"/>
            <w:tcBorders>
              <w:top w:val="nil"/>
              <w:left w:val="nil"/>
              <w:bottom w:val="single" w:sz="8" w:space="0" w:color="auto"/>
              <w:right w:val="single" w:sz="8" w:space="0" w:color="auto"/>
            </w:tcBorders>
            <w:tcMar>
              <w:top w:w="0" w:type="dxa"/>
              <w:left w:w="108" w:type="dxa"/>
              <w:bottom w:w="0" w:type="dxa"/>
              <w:right w:w="108" w:type="dxa"/>
            </w:tcMar>
            <w:hideMark/>
          </w:tcPr>
          <w:p w14:paraId="22A21A91"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eastAsia="lt-LT"/>
              </w:rPr>
              <w:t> </w:t>
            </w:r>
          </w:p>
        </w:tc>
      </w:tr>
    </w:tbl>
    <w:p w14:paraId="599D101A" w14:textId="256596B4" w:rsidR="0095647C" w:rsidRPr="0095647C" w:rsidRDefault="0095647C" w:rsidP="003F12F0">
      <w:pPr>
        <w:widowControl w:val="0"/>
        <w:tabs>
          <w:tab w:val="left" w:pos="4680"/>
        </w:tabs>
        <w:suppressAutoHyphens/>
        <w:rPr>
          <w:rFonts w:eastAsia="Lucida Sans Unicode"/>
          <w:color w:val="000000"/>
          <w:kern w:val="1"/>
          <w:szCs w:val="24"/>
          <w:lang w:eastAsia="lt-LT"/>
        </w:rPr>
      </w:pPr>
    </w:p>
    <w:p w14:paraId="797FA6BC" w14:textId="55FE6039" w:rsidR="0095647C" w:rsidRPr="0095647C" w:rsidRDefault="00C72C87" w:rsidP="003F12F0">
      <w:pPr>
        <w:widowControl w:val="0"/>
        <w:tabs>
          <w:tab w:val="left" w:pos="4680"/>
        </w:tabs>
        <w:suppressAutoHyphens/>
        <w:ind w:left="3" w:firstLine="1698"/>
        <w:jc w:val="both"/>
        <w:rPr>
          <w:rFonts w:eastAsia="Lucida Sans Unicode"/>
          <w:color w:val="000000"/>
          <w:kern w:val="1"/>
          <w:szCs w:val="24"/>
          <w:lang w:eastAsia="lt-LT"/>
        </w:rPr>
      </w:pPr>
      <w:r>
        <w:rPr>
          <w:rFonts w:eastAsia="Lucida Sans Unicode"/>
          <w:b/>
          <w:bCs/>
          <w:color w:val="000000"/>
          <w:kern w:val="1"/>
          <w:szCs w:val="24"/>
          <w:lang w:val="en-US" w:eastAsia="lt-LT"/>
        </w:rPr>
        <w:t>I</w:t>
      </w:r>
      <w:r w:rsidR="0095647C" w:rsidRPr="0095647C">
        <w:rPr>
          <w:rFonts w:eastAsia="Lucida Sans Unicode"/>
          <w:b/>
          <w:bCs/>
          <w:color w:val="000000"/>
          <w:kern w:val="1"/>
          <w:szCs w:val="24"/>
          <w:lang w:val="en-US" w:eastAsia="lt-LT"/>
        </w:rPr>
        <w:t>švada dėl patikros vietoje:</w:t>
      </w:r>
    </w:p>
    <w:tbl>
      <w:tblPr>
        <w:tblW w:w="0" w:type="auto"/>
        <w:tblInd w:w="1560" w:type="dxa"/>
        <w:shd w:val="clear" w:color="auto" w:fill="FFFFFF"/>
        <w:tblCellMar>
          <w:left w:w="0" w:type="dxa"/>
          <w:right w:w="0" w:type="dxa"/>
        </w:tblCellMar>
        <w:tblLook w:val="04A0" w:firstRow="1" w:lastRow="0" w:firstColumn="1" w:lastColumn="0" w:noHBand="0" w:noVBand="1"/>
      </w:tblPr>
      <w:tblGrid>
        <w:gridCol w:w="7828"/>
        <w:gridCol w:w="5322"/>
      </w:tblGrid>
      <w:tr w:rsidR="0095647C" w:rsidRPr="0095647C" w14:paraId="12AC64AF" w14:textId="77777777" w:rsidTr="00C72C87">
        <w:tc>
          <w:tcPr>
            <w:tcW w:w="6981" w:type="dxa"/>
            <w:shd w:val="clear" w:color="auto" w:fill="FFFFFF"/>
            <w:tcMar>
              <w:top w:w="0" w:type="dxa"/>
              <w:left w:w="108" w:type="dxa"/>
              <w:bottom w:w="0" w:type="dxa"/>
              <w:right w:w="108" w:type="dxa"/>
            </w:tcMar>
            <w:hideMark/>
          </w:tcPr>
          <w:p w14:paraId="7A747998" w14:textId="77777777" w:rsidR="00081C54" w:rsidRPr="006E0E39" w:rsidRDefault="00081C54" w:rsidP="003F12F0">
            <w:pPr>
              <w:widowControl w:val="0"/>
              <w:tabs>
                <w:tab w:val="left" w:pos="4680"/>
              </w:tabs>
              <w:suppressAutoHyphens/>
              <w:ind w:left="3" w:firstLine="4969"/>
              <w:rPr>
                <w:rFonts w:eastAsia="Lucida Sans Unicode"/>
                <w:b/>
                <w:bCs/>
                <w:color w:val="000000"/>
                <w:kern w:val="1"/>
                <w:szCs w:val="24"/>
                <w:lang w:eastAsia="lt-LT"/>
              </w:rPr>
            </w:pPr>
          </w:p>
          <w:p w14:paraId="10536A0C" w14:textId="6E9CD109" w:rsidR="0095647C" w:rsidRPr="0095647C" w:rsidRDefault="0095647C" w:rsidP="003F12F0">
            <w:pPr>
              <w:widowControl w:val="0"/>
              <w:tabs>
                <w:tab w:val="left" w:pos="4680"/>
              </w:tabs>
              <w:suppressAutoHyphens/>
              <w:ind w:left="3" w:right="-1623" w:firstLine="28"/>
              <w:rPr>
                <w:rFonts w:eastAsia="Lucida Sans Unicode"/>
                <w:color w:val="000000"/>
                <w:kern w:val="1"/>
                <w:szCs w:val="24"/>
                <w:lang w:eastAsia="lt-LT"/>
              </w:rPr>
            </w:pPr>
            <w:r w:rsidRPr="0095647C">
              <w:rPr>
                <w:rFonts w:eastAsia="Lucida Sans Unicode"/>
                <w:b/>
                <w:bCs/>
                <w:color w:val="000000"/>
                <w:kern w:val="1"/>
                <w:szCs w:val="24"/>
                <w:lang w:eastAsia="lt-LT"/>
              </w:rPr>
              <w:t>Patikrą</w:t>
            </w:r>
            <w:r w:rsidR="00C72C87">
              <w:rPr>
                <w:rFonts w:eastAsia="Lucida Sans Unicode"/>
                <w:b/>
                <w:bCs/>
                <w:color w:val="000000"/>
                <w:kern w:val="1"/>
                <w:szCs w:val="24"/>
                <w:lang w:eastAsia="lt-LT"/>
              </w:rPr>
              <w:t xml:space="preserve"> a</w:t>
            </w:r>
            <w:r w:rsidRPr="0095647C">
              <w:rPr>
                <w:rFonts w:eastAsia="Lucida Sans Unicode"/>
                <w:b/>
                <w:bCs/>
                <w:color w:val="000000"/>
                <w:kern w:val="1"/>
                <w:szCs w:val="24"/>
                <w:lang w:eastAsia="lt-LT"/>
              </w:rPr>
              <w:t>tliko:</w:t>
            </w:r>
          </w:p>
        </w:tc>
        <w:tc>
          <w:tcPr>
            <w:tcW w:w="5906" w:type="dxa"/>
            <w:shd w:val="clear" w:color="auto" w:fill="FFFFFF"/>
            <w:tcMar>
              <w:top w:w="0" w:type="dxa"/>
              <w:left w:w="108" w:type="dxa"/>
              <w:bottom w:w="0" w:type="dxa"/>
              <w:right w:w="108" w:type="dxa"/>
            </w:tcMar>
            <w:hideMark/>
          </w:tcPr>
          <w:p w14:paraId="6B17FF5C"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eastAsia="lt-LT"/>
              </w:rPr>
              <w:t> </w:t>
            </w:r>
          </w:p>
        </w:tc>
      </w:tr>
      <w:tr w:rsidR="0095647C" w:rsidRPr="0095647C" w14:paraId="00F58F20" w14:textId="77777777" w:rsidTr="00C72C87">
        <w:tc>
          <w:tcPr>
            <w:tcW w:w="6981" w:type="dxa"/>
            <w:shd w:val="clear" w:color="auto" w:fill="FFFFFF"/>
            <w:tcMar>
              <w:top w:w="0" w:type="dxa"/>
              <w:left w:w="108" w:type="dxa"/>
              <w:bottom w:w="0" w:type="dxa"/>
              <w:right w:w="108" w:type="dxa"/>
            </w:tcMar>
            <w:hideMark/>
          </w:tcPr>
          <w:p w14:paraId="7A9F5594" w14:textId="110C3398" w:rsidR="0095647C" w:rsidRPr="0095647C" w:rsidRDefault="0095647C" w:rsidP="003F12F0">
            <w:pPr>
              <w:widowControl w:val="0"/>
              <w:tabs>
                <w:tab w:val="left" w:pos="4680"/>
              </w:tabs>
              <w:suppressAutoHyphens/>
              <w:ind w:left="3" w:firstLine="3190"/>
              <w:rPr>
                <w:rFonts w:eastAsia="Lucida Sans Unicode"/>
                <w:color w:val="000000"/>
                <w:kern w:val="1"/>
                <w:szCs w:val="24"/>
                <w:lang w:eastAsia="lt-LT"/>
              </w:rPr>
            </w:pPr>
          </w:p>
        </w:tc>
        <w:tc>
          <w:tcPr>
            <w:tcW w:w="5906" w:type="dxa"/>
            <w:shd w:val="clear" w:color="auto" w:fill="FFFFFF"/>
            <w:tcMar>
              <w:top w:w="0" w:type="dxa"/>
              <w:left w:w="108" w:type="dxa"/>
              <w:bottom w:w="0" w:type="dxa"/>
              <w:right w:w="108" w:type="dxa"/>
            </w:tcMar>
            <w:hideMark/>
          </w:tcPr>
          <w:p w14:paraId="4DA2FDF5" w14:textId="77777777" w:rsidR="0095647C" w:rsidRPr="0095647C" w:rsidRDefault="0095647C" w:rsidP="003F12F0">
            <w:pPr>
              <w:widowControl w:val="0"/>
              <w:tabs>
                <w:tab w:val="left" w:pos="4680"/>
              </w:tabs>
              <w:suppressAutoHyphens/>
              <w:ind w:left="3" w:firstLine="4969"/>
              <w:rPr>
                <w:rFonts w:eastAsia="Lucida Sans Unicode"/>
                <w:color w:val="000000"/>
                <w:kern w:val="1"/>
                <w:szCs w:val="24"/>
                <w:lang w:eastAsia="lt-LT"/>
              </w:rPr>
            </w:pPr>
            <w:r w:rsidRPr="0095647C">
              <w:rPr>
                <w:rFonts w:eastAsia="Lucida Sans Unicode"/>
                <w:color w:val="000000"/>
                <w:kern w:val="1"/>
                <w:szCs w:val="24"/>
                <w:lang w:eastAsia="lt-LT"/>
              </w:rPr>
              <w:t> </w:t>
            </w:r>
          </w:p>
        </w:tc>
      </w:tr>
      <w:tr w:rsidR="0095647C" w:rsidRPr="0095647C" w14:paraId="57DA61DE" w14:textId="77777777" w:rsidTr="001A7BD9">
        <w:tc>
          <w:tcPr>
            <w:tcW w:w="6981" w:type="dxa"/>
            <w:shd w:val="clear" w:color="auto" w:fill="FFFFFF"/>
            <w:tcMar>
              <w:top w:w="0" w:type="dxa"/>
              <w:left w:w="108" w:type="dxa"/>
              <w:bottom w:w="0" w:type="dxa"/>
              <w:right w:w="108" w:type="dxa"/>
            </w:tcMar>
            <w:hideMark/>
          </w:tcPr>
          <w:p w14:paraId="35DAE79D" w14:textId="62D8B6A8" w:rsidR="001A7BD9" w:rsidRDefault="0095647C" w:rsidP="003F12F0">
            <w:pPr>
              <w:widowControl w:val="0"/>
              <w:tabs>
                <w:tab w:val="left" w:pos="4680"/>
              </w:tabs>
              <w:suppressAutoHyphens/>
              <w:rPr>
                <w:rFonts w:eastAsia="Lucida Sans Unicode"/>
                <w:color w:val="000000"/>
                <w:kern w:val="1"/>
                <w:szCs w:val="24"/>
                <w:lang w:eastAsia="lt-LT"/>
              </w:rPr>
            </w:pPr>
            <w:r w:rsidRPr="0095647C">
              <w:rPr>
                <w:rFonts w:eastAsia="Lucida Sans Unicode"/>
                <w:color w:val="000000"/>
                <w:kern w:val="1"/>
                <w:szCs w:val="24"/>
                <w:lang w:eastAsia="lt-LT"/>
              </w:rPr>
              <w:t>Komisijos narys</w:t>
            </w:r>
            <w:r w:rsidR="001A7BD9">
              <w:rPr>
                <w:rFonts w:eastAsia="Lucida Sans Unicode"/>
                <w:color w:val="000000"/>
                <w:kern w:val="1"/>
                <w:szCs w:val="24"/>
                <w:lang w:eastAsia="lt-LT"/>
              </w:rPr>
              <w:t xml:space="preserve"> </w:t>
            </w:r>
            <w:r w:rsidR="00A6645B">
              <w:rPr>
                <w:rFonts w:eastAsia="Lucida Sans Unicode"/>
                <w:color w:val="000000"/>
                <w:kern w:val="1"/>
                <w:szCs w:val="24"/>
                <w:lang w:eastAsia="lt-LT"/>
              </w:rPr>
              <w:t xml:space="preserve">       </w:t>
            </w:r>
            <w:r w:rsidR="001A7BD9">
              <w:rPr>
                <w:rFonts w:eastAsia="Lucida Sans Unicode"/>
                <w:color w:val="000000"/>
                <w:kern w:val="1"/>
                <w:szCs w:val="24"/>
                <w:lang w:eastAsia="lt-LT"/>
              </w:rPr>
              <w:t xml:space="preserve">vardas, pavardė, parašas </w:t>
            </w:r>
          </w:p>
          <w:p w14:paraId="2943DCED" w14:textId="0FA29DB6" w:rsidR="001A7BD9" w:rsidRDefault="001A7BD9" w:rsidP="003F12F0">
            <w:pPr>
              <w:widowControl w:val="0"/>
              <w:tabs>
                <w:tab w:val="left" w:pos="4680"/>
              </w:tabs>
              <w:suppressAutoHyphens/>
              <w:rPr>
                <w:rFonts w:eastAsia="Lucida Sans Unicode"/>
                <w:color w:val="000000"/>
                <w:kern w:val="1"/>
                <w:szCs w:val="24"/>
                <w:lang w:eastAsia="lt-LT"/>
              </w:rPr>
            </w:pPr>
            <w:r w:rsidRPr="0095647C">
              <w:rPr>
                <w:rFonts w:eastAsia="Lucida Sans Unicode"/>
                <w:color w:val="000000"/>
                <w:kern w:val="1"/>
                <w:szCs w:val="24"/>
                <w:lang w:eastAsia="lt-LT"/>
              </w:rPr>
              <w:t>Komisijos narys</w:t>
            </w:r>
            <w:r w:rsidR="00A6645B">
              <w:rPr>
                <w:rFonts w:eastAsia="Lucida Sans Unicode"/>
                <w:color w:val="000000"/>
                <w:kern w:val="1"/>
                <w:szCs w:val="24"/>
                <w:lang w:eastAsia="lt-LT"/>
              </w:rPr>
              <w:t xml:space="preserve">       </w:t>
            </w:r>
            <w:r>
              <w:rPr>
                <w:rFonts w:eastAsia="Lucida Sans Unicode"/>
                <w:color w:val="000000"/>
                <w:kern w:val="1"/>
                <w:szCs w:val="24"/>
                <w:lang w:eastAsia="lt-LT"/>
              </w:rPr>
              <w:t xml:space="preserve"> vardas, pavardė, parašas</w:t>
            </w:r>
          </w:p>
          <w:p w14:paraId="3D98406D" w14:textId="77777777" w:rsidR="001A7BD9" w:rsidRDefault="001A7BD9" w:rsidP="003F12F0">
            <w:pPr>
              <w:widowControl w:val="0"/>
              <w:tabs>
                <w:tab w:val="left" w:pos="4680"/>
              </w:tabs>
              <w:suppressAutoHyphens/>
              <w:rPr>
                <w:rFonts w:eastAsia="Lucida Sans Unicode"/>
                <w:color w:val="000000"/>
                <w:kern w:val="1"/>
                <w:szCs w:val="24"/>
                <w:lang w:eastAsia="lt-LT"/>
              </w:rPr>
            </w:pPr>
            <w:r w:rsidRPr="001A7BD9">
              <w:rPr>
                <w:rFonts w:eastAsia="Lucida Sans Unicode"/>
                <w:kern w:val="1"/>
                <w:szCs w:val="24"/>
                <w:lang w:eastAsia="lt-LT"/>
              </w:rPr>
              <w:t>Patikroje dalyvavusio pareiškėjo vadovas / atstovas</w:t>
            </w:r>
            <w:r>
              <w:rPr>
                <w:rFonts w:eastAsia="Lucida Sans Unicode"/>
                <w:kern w:val="1"/>
                <w:szCs w:val="24"/>
                <w:lang w:eastAsia="lt-LT"/>
              </w:rPr>
              <w:t xml:space="preserve">                     </w:t>
            </w:r>
            <w:r>
              <w:rPr>
                <w:rFonts w:eastAsia="Lucida Sans Unicode"/>
                <w:color w:val="000000"/>
                <w:kern w:val="1"/>
                <w:szCs w:val="24"/>
                <w:lang w:eastAsia="lt-LT"/>
              </w:rPr>
              <w:t xml:space="preserve">vardas, pavardė, parašas  </w:t>
            </w:r>
          </w:p>
          <w:p w14:paraId="14EC77AF" w14:textId="3A91CB98" w:rsidR="001A7BD9" w:rsidRPr="0095647C" w:rsidRDefault="001A7BD9" w:rsidP="003F12F0">
            <w:pPr>
              <w:widowControl w:val="0"/>
              <w:tabs>
                <w:tab w:val="left" w:pos="4680"/>
              </w:tabs>
              <w:suppressAutoHyphens/>
              <w:ind w:left="3" w:firstLine="4969"/>
              <w:jc w:val="center"/>
              <w:rPr>
                <w:rFonts w:eastAsia="Lucida Sans Unicode"/>
                <w:color w:val="000000"/>
                <w:kern w:val="1"/>
                <w:szCs w:val="24"/>
                <w:lang w:eastAsia="lt-LT"/>
              </w:rPr>
            </w:pPr>
            <w:r w:rsidRPr="0095647C">
              <w:rPr>
                <w:rFonts w:eastAsia="Lucida Sans Unicode"/>
                <w:color w:val="000000"/>
                <w:kern w:val="1"/>
                <w:szCs w:val="24"/>
                <w:lang w:eastAsia="lt-LT"/>
              </w:rPr>
              <w:t>_____________</w:t>
            </w:r>
            <w:r w:rsidR="0080036D">
              <w:rPr>
                <w:rFonts w:eastAsia="Lucida Sans Unicode"/>
                <w:color w:val="000000"/>
                <w:kern w:val="1"/>
                <w:szCs w:val="24"/>
                <w:lang w:eastAsia="lt-LT"/>
              </w:rPr>
              <w:t>_________</w:t>
            </w:r>
          </w:p>
          <w:p w14:paraId="67808069" w14:textId="69940551" w:rsidR="0095647C" w:rsidRPr="0095647C" w:rsidRDefault="0095647C" w:rsidP="003F12F0">
            <w:pPr>
              <w:widowControl w:val="0"/>
              <w:tabs>
                <w:tab w:val="left" w:pos="4680"/>
              </w:tabs>
              <w:suppressAutoHyphens/>
              <w:rPr>
                <w:rFonts w:eastAsia="Lucida Sans Unicode"/>
                <w:color w:val="000000"/>
                <w:kern w:val="1"/>
                <w:szCs w:val="24"/>
                <w:lang w:eastAsia="lt-LT"/>
              </w:rPr>
            </w:pPr>
          </w:p>
        </w:tc>
        <w:tc>
          <w:tcPr>
            <w:tcW w:w="5906" w:type="dxa"/>
            <w:shd w:val="clear" w:color="auto" w:fill="FFFFFF"/>
            <w:tcMar>
              <w:top w:w="0" w:type="dxa"/>
              <w:left w:w="108" w:type="dxa"/>
              <w:bottom w:w="0" w:type="dxa"/>
              <w:right w:w="108" w:type="dxa"/>
            </w:tcMar>
          </w:tcPr>
          <w:p w14:paraId="47CB286B" w14:textId="48D537DF" w:rsidR="0095647C" w:rsidRPr="001A7BD9" w:rsidRDefault="0095647C" w:rsidP="003F12F0">
            <w:pPr>
              <w:widowControl w:val="0"/>
              <w:tabs>
                <w:tab w:val="left" w:pos="4680"/>
              </w:tabs>
              <w:suppressAutoHyphens/>
              <w:ind w:left="3" w:firstLine="4969"/>
              <w:rPr>
                <w:rFonts w:eastAsia="Lucida Sans Unicode"/>
                <w:kern w:val="1"/>
                <w:szCs w:val="24"/>
                <w:lang w:eastAsia="lt-LT"/>
              </w:rPr>
            </w:pPr>
          </w:p>
        </w:tc>
      </w:tr>
    </w:tbl>
    <w:p w14:paraId="4B95E833" w14:textId="77777777" w:rsidR="0095647C" w:rsidRDefault="0095647C" w:rsidP="003F12F0">
      <w:pPr>
        <w:widowControl w:val="0"/>
        <w:tabs>
          <w:tab w:val="left" w:pos="4680"/>
        </w:tabs>
        <w:suppressAutoHyphens/>
        <w:ind w:left="3" w:firstLine="4969"/>
        <w:rPr>
          <w:rFonts w:eastAsia="Lucida Sans Unicode"/>
          <w:color w:val="000000"/>
          <w:kern w:val="1"/>
          <w:szCs w:val="24"/>
          <w:lang w:eastAsia="lt-LT"/>
        </w:rPr>
      </w:pPr>
    </w:p>
    <w:sectPr w:rsidR="0095647C">
      <w:footerReference w:type="even" r:id="rId13"/>
      <w:footerReference w:type="default" r:id="rId14"/>
      <w:pgSz w:w="16838" w:h="11906" w:orient="landscape"/>
      <w:pgMar w:top="1440" w:right="1135" w:bottom="566" w:left="993"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E17ED" w14:textId="77777777" w:rsidR="000E3CE4" w:rsidRDefault="000E3CE4">
      <w:pPr>
        <w:widowControl w:val="0"/>
        <w:suppressAutoHyphens/>
        <w:rPr>
          <w:rFonts w:eastAsia="Lucida Sans Unicode"/>
          <w:kern w:val="1"/>
          <w:szCs w:val="24"/>
          <w:lang w:eastAsia="lt-LT"/>
        </w:rPr>
      </w:pPr>
      <w:r>
        <w:rPr>
          <w:rFonts w:eastAsia="Lucida Sans Unicode"/>
          <w:kern w:val="1"/>
          <w:szCs w:val="24"/>
          <w:lang w:eastAsia="lt-LT"/>
        </w:rPr>
        <w:separator/>
      </w:r>
    </w:p>
  </w:endnote>
  <w:endnote w:type="continuationSeparator" w:id="0">
    <w:p w14:paraId="37AEC732" w14:textId="77777777" w:rsidR="000E3CE4" w:rsidRDefault="000E3CE4">
      <w:pPr>
        <w:widowControl w:val="0"/>
        <w:suppressAutoHyphens/>
        <w:rPr>
          <w:rFonts w:eastAsia="Lucida Sans Unicode"/>
          <w:kern w:val="1"/>
          <w:szCs w:val="24"/>
          <w:lang w:eastAsia="lt-LT"/>
        </w:rPr>
      </w:pPr>
      <w:r>
        <w:rPr>
          <w:rFonts w:eastAsia="Lucida Sans Unicode"/>
          <w:kern w:val="1"/>
          <w:szCs w:val="24"/>
          <w:lang w:eastAsia="lt-LT"/>
        </w:rPr>
        <w:continuationSeparator/>
      </w:r>
    </w:p>
  </w:endnote>
  <w:endnote w:type="continuationNotice" w:id="1">
    <w:p w14:paraId="321BDE39" w14:textId="77777777" w:rsidR="000E3CE4" w:rsidRDefault="000E3C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D06DA" w14:textId="77777777" w:rsidR="00F71749" w:rsidRDefault="00F71749">
    <w:pPr>
      <w:widowControl w:val="0"/>
      <w:tabs>
        <w:tab w:val="center" w:pos="4986"/>
        <w:tab w:val="right" w:pos="9972"/>
      </w:tabs>
      <w:suppressAutoHyphens/>
      <w:rPr>
        <w:rFonts w:eastAsia="Lucida Sans Unicode"/>
        <w:kern w:val="1"/>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CB150" w14:textId="77777777" w:rsidR="00F71749" w:rsidRDefault="00F71749">
    <w:pPr>
      <w:widowControl w:val="0"/>
      <w:tabs>
        <w:tab w:val="center" w:pos="4986"/>
        <w:tab w:val="right" w:pos="9972"/>
      </w:tabs>
      <w:suppressAutoHyphens/>
      <w:rPr>
        <w:rFonts w:eastAsia="Lucida Sans Unicode"/>
        <w:kern w:val="1"/>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F8C40" w14:textId="77777777" w:rsidR="00F71749" w:rsidRDefault="00F71749">
    <w:pPr>
      <w:widowControl w:val="0"/>
      <w:tabs>
        <w:tab w:val="center" w:pos="4986"/>
        <w:tab w:val="right" w:pos="9972"/>
      </w:tabs>
      <w:suppressAutoHyphens/>
      <w:rPr>
        <w:rFonts w:eastAsia="Lucida Sans Unicode"/>
        <w:kern w:val="1"/>
        <w:szCs w:val="24"/>
        <w:lang w:eastAsia="lt-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D3D9" w14:textId="77777777" w:rsidR="00F71749" w:rsidRDefault="0000668B">
    <w:pPr>
      <w:framePr w:wrap="auto" w:vAnchor="text" w:hAnchor="margin" w:xAlign="right" w:y="1"/>
      <w:widowControl w:val="0"/>
      <w:tabs>
        <w:tab w:val="center" w:pos="4986"/>
        <w:tab w:val="right" w:pos="9972"/>
      </w:tabs>
      <w:suppressAutoHyphens/>
      <w:rPr>
        <w:rFonts w:eastAsia="Lucida Sans Unicode"/>
        <w:kern w:val="1"/>
        <w:szCs w:val="24"/>
        <w:lang w:eastAsia="lt-LT"/>
      </w:rPr>
    </w:pPr>
    <w:r>
      <w:rPr>
        <w:rFonts w:eastAsia="Lucida Sans Unicode"/>
        <w:kern w:val="1"/>
        <w:szCs w:val="24"/>
        <w:lang w:eastAsia="lt-LT"/>
      </w:rPr>
      <w:fldChar w:fldCharType="begin"/>
    </w:r>
    <w:r>
      <w:rPr>
        <w:rFonts w:eastAsia="Lucida Sans Unicode"/>
        <w:kern w:val="1"/>
        <w:szCs w:val="24"/>
        <w:lang w:eastAsia="lt-LT"/>
      </w:rPr>
      <w:instrText xml:space="preserve">PAGE  </w:instrText>
    </w:r>
    <w:r>
      <w:rPr>
        <w:rFonts w:eastAsia="Lucida Sans Unicode"/>
        <w:kern w:val="1"/>
        <w:szCs w:val="24"/>
        <w:lang w:eastAsia="lt-LT"/>
      </w:rPr>
      <w:fldChar w:fldCharType="end"/>
    </w:r>
  </w:p>
  <w:p w14:paraId="302E21EC" w14:textId="77777777" w:rsidR="00F71749" w:rsidRDefault="00F71749">
    <w:pPr>
      <w:widowControl w:val="0"/>
      <w:tabs>
        <w:tab w:val="center" w:pos="4986"/>
        <w:tab w:val="right" w:pos="9972"/>
      </w:tabs>
      <w:suppressAutoHyphens/>
      <w:ind w:right="360"/>
      <w:rPr>
        <w:rFonts w:eastAsia="Lucida Sans Unicode"/>
        <w:kern w:val="1"/>
        <w:szCs w:val="24"/>
        <w:lang w:eastAsia="lt-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CEDB4" w14:textId="77777777" w:rsidR="00F71749" w:rsidRDefault="00F71749">
    <w:pPr>
      <w:widowControl w:val="0"/>
      <w:tabs>
        <w:tab w:val="center" w:pos="4986"/>
        <w:tab w:val="right" w:pos="9972"/>
      </w:tabs>
      <w:suppressAutoHyphens/>
      <w:ind w:right="360"/>
      <w:rPr>
        <w:rFonts w:eastAsia="Lucida Sans Unicode"/>
        <w:kern w:val="1"/>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9FCE4" w14:textId="77777777" w:rsidR="000E3CE4" w:rsidRDefault="000E3CE4">
      <w:pPr>
        <w:widowControl w:val="0"/>
        <w:suppressAutoHyphens/>
        <w:rPr>
          <w:rFonts w:eastAsia="Lucida Sans Unicode"/>
          <w:kern w:val="1"/>
          <w:szCs w:val="24"/>
          <w:lang w:eastAsia="lt-LT"/>
        </w:rPr>
      </w:pPr>
      <w:r>
        <w:rPr>
          <w:rFonts w:eastAsia="Lucida Sans Unicode"/>
          <w:kern w:val="1"/>
          <w:szCs w:val="24"/>
          <w:lang w:eastAsia="lt-LT"/>
        </w:rPr>
        <w:separator/>
      </w:r>
    </w:p>
  </w:footnote>
  <w:footnote w:type="continuationSeparator" w:id="0">
    <w:p w14:paraId="59CDBFAA" w14:textId="77777777" w:rsidR="000E3CE4" w:rsidRDefault="000E3CE4">
      <w:pPr>
        <w:widowControl w:val="0"/>
        <w:suppressAutoHyphens/>
        <w:rPr>
          <w:rFonts w:eastAsia="Lucida Sans Unicode"/>
          <w:kern w:val="1"/>
          <w:szCs w:val="24"/>
          <w:lang w:eastAsia="lt-LT"/>
        </w:rPr>
      </w:pPr>
      <w:r>
        <w:rPr>
          <w:rFonts w:eastAsia="Lucida Sans Unicode"/>
          <w:kern w:val="1"/>
          <w:szCs w:val="24"/>
          <w:lang w:eastAsia="lt-LT"/>
        </w:rPr>
        <w:continuationSeparator/>
      </w:r>
    </w:p>
  </w:footnote>
  <w:footnote w:type="continuationNotice" w:id="1">
    <w:p w14:paraId="168D481B" w14:textId="77777777" w:rsidR="000E3CE4" w:rsidRDefault="000E3C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F53BE" w14:textId="77777777" w:rsidR="00F71749" w:rsidRDefault="00F71749">
    <w:pPr>
      <w:widowControl w:val="0"/>
      <w:tabs>
        <w:tab w:val="center" w:pos="4986"/>
        <w:tab w:val="right" w:pos="9972"/>
      </w:tabs>
      <w:suppressAutoHyphens/>
      <w:rPr>
        <w:rFonts w:eastAsia="Lucida Sans Unicode"/>
        <w:kern w:val="1"/>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063B" w14:textId="77777777" w:rsidR="00F71749" w:rsidRDefault="0000668B">
    <w:pPr>
      <w:pStyle w:val="Antrats"/>
      <w:jc w:val="center"/>
    </w:pPr>
    <w:r>
      <w:fldChar w:fldCharType="begin"/>
    </w:r>
    <w:r>
      <w:instrText>PAGE   \* MERGEFORMAT</w:instrText>
    </w:r>
    <w:r>
      <w:fldChar w:fldCharType="separate"/>
    </w:r>
    <w:r>
      <w:t>3</w:t>
    </w:r>
    <w:r>
      <w:fldChar w:fldCharType="end"/>
    </w:r>
  </w:p>
  <w:p w14:paraId="23F20171" w14:textId="77777777" w:rsidR="00F71749" w:rsidRDefault="00F71749">
    <w:pPr>
      <w:widowControl w:val="0"/>
      <w:tabs>
        <w:tab w:val="center" w:pos="4986"/>
        <w:tab w:val="right" w:pos="9972"/>
      </w:tabs>
      <w:suppressAutoHyphens/>
      <w:rPr>
        <w:rFonts w:eastAsia="Lucida Sans Unicode"/>
        <w:kern w:val="1"/>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09"/>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433"/>
    <w:rsid w:val="00000A1E"/>
    <w:rsid w:val="0000668B"/>
    <w:rsid w:val="0001274D"/>
    <w:rsid w:val="000207CB"/>
    <w:rsid w:val="00057197"/>
    <w:rsid w:val="00081C54"/>
    <w:rsid w:val="000A3A1C"/>
    <w:rsid w:val="000E3CE4"/>
    <w:rsid w:val="000F7ED2"/>
    <w:rsid w:val="00101D32"/>
    <w:rsid w:val="00114FEA"/>
    <w:rsid w:val="00116A22"/>
    <w:rsid w:val="001210BA"/>
    <w:rsid w:val="00143A1B"/>
    <w:rsid w:val="001872A2"/>
    <w:rsid w:val="001A7BD9"/>
    <w:rsid w:val="001C20C2"/>
    <w:rsid w:val="001D7CA8"/>
    <w:rsid w:val="001E10C0"/>
    <w:rsid w:val="001F6BD6"/>
    <w:rsid w:val="001F71AA"/>
    <w:rsid w:val="00201EAC"/>
    <w:rsid w:val="0021166B"/>
    <w:rsid w:val="00223198"/>
    <w:rsid w:val="0023219E"/>
    <w:rsid w:val="00234509"/>
    <w:rsid w:val="002359D3"/>
    <w:rsid w:val="00283953"/>
    <w:rsid w:val="00295DD1"/>
    <w:rsid w:val="002B69E7"/>
    <w:rsid w:val="002C440F"/>
    <w:rsid w:val="002D1D4B"/>
    <w:rsid w:val="002D4536"/>
    <w:rsid w:val="002E60D6"/>
    <w:rsid w:val="002E64E8"/>
    <w:rsid w:val="00313A14"/>
    <w:rsid w:val="00371D5C"/>
    <w:rsid w:val="003846C9"/>
    <w:rsid w:val="00385065"/>
    <w:rsid w:val="003A644A"/>
    <w:rsid w:val="003B0433"/>
    <w:rsid w:val="003B51BA"/>
    <w:rsid w:val="003C2145"/>
    <w:rsid w:val="003D2F1C"/>
    <w:rsid w:val="003D39EA"/>
    <w:rsid w:val="003D43F8"/>
    <w:rsid w:val="003F12F0"/>
    <w:rsid w:val="00413988"/>
    <w:rsid w:val="00414A19"/>
    <w:rsid w:val="00415CB3"/>
    <w:rsid w:val="004206ED"/>
    <w:rsid w:val="00430E75"/>
    <w:rsid w:val="0045099D"/>
    <w:rsid w:val="004A5DC4"/>
    <w:rsid w:val="004A6F23"/>
    <w:rsid w:val="004A747F"/>
    <w:rsid w:val="004B3DFA"/>
    <w:rsid w:val="00536CEC"/>
    <w:rsid w:val="00594210"/>
    <w:rsid w:val="005B146B"/>
    <w:rsid w:val="005C49F9"/>
    <w:rsid w:val="005D2AE0"/>
    <w:rsid w:val="005D2C3B"/>
    <w:rsid w:val="006058E2"/>
    <w:rsid w:val="006151D9"/>
    <w:rsid w:val="00644019"/>
    <w:rsid w:val="00650CA8"/>
    <w:rsid w:val="00652F5A"/>
    <w:rsid w:val="00675586"/>
    <w:rsid w:val="0068327C"/>
    <w:rsid w:val="0068379B"/>
    <w:rsid w:val="006963FF"/>
    <w:rsid w:val="006A5742"/>
    <w:rsid w:val="006B11B1"/>
    <w:rsid w:val="006D0C41"/>
    <w:rsid w:val="006E0E39"/>
    <w:rsid w:val="006E4992"/>
    <w:rsid w:val="006F4809"/>
    <w:rsid w:val="007730A4"/>
    <w:rsid w:val="0077689F"/>
    <w:rsid w:val="007B5C1E"/>
    <w:rsid w:val="007F3ADC"/>
    <w:rsid w:val="007F6901"/>
    <w:rsid w:val="0080036D"/>
    <w:rsid w:val="00835D82"/>
    <w:rsid w:val="00847638"/>
    <w:rsid w:val="008639A5"/>
    <w:rsid w:val="0087598F"/>
    <w:rsid w:val="0088173E"/>
    <w:rsid w:val="008938B3"/>
    <w:rsid w:val="008962C6"/>
    <w:rsid w:val="008A1510"/>
    <w:rsid w:val="008A2CA5"/>
    <w:rsid w:val="008A550E"/>
    <w:rsid w:val="008B4FF8"/>
    <w:rsid w:val="008B5D37"/>
    <w:rsid w:val="008D1F19"/>
    <w:rsid w:val="008D67AA"/>
    <w:rsid w:val="008F15A5"/>
    <w:rsid w:val="008F6CDD"/>
    <w:rsid w:val="00900923"/>
    <w:rsid w:val="00902C23"/>
    <w:rsid w:val="00927B9E"/>
    <w:rsid w:val="00947BF9"/>
    <w:rsid w:val="00953F4A"/>
    <w:rsid w:val="0095647C"/>
    <w:rsid w:val="009B5ECA"/>
    <w:rsid w:val="009C4071"/>
    <w:rsid w:val="009F097A"/>
    <w:rsid w:val="00A06929"/>
    <w:rsid w:val="00A3125F"/>
    <w:rsid w:val="00A459A1"/>
    <w:rsid w:val="00A46B8D"/>
    <w:rsid w:val="00A6645B"/>
    <w:rsid w:val="00A836AA"/>
    <w:rsid w:val="00A86972"/>
    <w:rsid w:val="00AA731C"/>
    <w:rsid w:val="00AB2A0A"/>
    <w:rsid w:val="00AD4117"/>
    <w:rsid w:val="00AE4440"/>
    <w:rsid w:val="00B50E85"/>
    <w:rsid w:val="00B609E5"/>
    <w:rsid w:val="00B63DF3"/>
    <w:rsid w:val="00BA6ED5"/>
    <w:rsid w:val="00C07970"/>
    <w:rsid w:val="00C12BC0"/>
    <w:rsid w:val="00C15DED"/>
    <w:rsid w:val="00C34DFA"/>
    <w:rsid w:val="00C45EC1"/>
    <w:rsid w:val="00C72C87"/>
    <w:rsid w:val="00C77830"/>
    <w:rsid w:val="00CB1152"/>
    <w:rsid w:val="00D17F2A"/>
    <w:rsid w:val="00D2542E"/>
    <w:rsid w:val="00D601F9"/>
    <w:rsid w:val="00D6396D"/>
    <w:rsid w:val="00D77880"/>
    <w:rsid w:val="00D829D3"/>
    <w:rsid w:val="00DA2BDA"/>
    <w:rsid w:val="00DB1E71"/>
    <w:rsid w:val="00E15CCF"/>
    <w:rsid w:val="00E34229"/>
    <w:rsid w:val="00E50A13"/>
    <w:rsid w:val="00EB6807"/>
    <w:rsid w:val="00EC3517"/>
    <w:rsid w:val="00EE7539"/>
    <w:rsid w:val="00EF2A49"/>
    <w:rsid w:val="00EF3A19"/>
    <w:rsid w:val="00EF63F1"/>
    <w:rsid w:val="00F061ED"/>
    <w:rsid w:val="00F074DB"/>
    <w:rsid w:val="00F3594C"/>
    <w:rsid w:val="00F50163"/>
    <w:rsid w:val="00F71749"/>
    <w:rsid w:val="00F80EDA"/>
    <w:rsid w:val="00F83D09"/>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0F0AE"/>
  <w15:chartTrackingRefBased/>
  <w15:docId w15:val="{AF6F1BAB-65A9-4ED3-AAEA-54E5F0DA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qFormat/>
    <w:rsid w:val="00E34229"/>
    <w:pPr>
      <w:keepNext/>
      <w:jc w:val="center"/>
      <w:outlineLvl w:val="0"/>
    </w:pPr>
    <w:rPr>
      <w:rFonts w:ascii="TimesLT" w:eastAsia="Batang" w:hAnsi="TimesLT"/>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Sraopastraipa">
    <w:name w:val="List Paragraph"/>
    <w:basedOn w:val="prastasis"/>
    <w:rsid w:val="00414A19"/>
    <w:pPr>
      <w:ind w:left="720"/>
      <w:contextualSpacing/>
    </w:pPr>
  </w:style>
  <w:style w:type="character" w:customStyle="1" w:styleId="Antrat1Diagrama">
    <w:name w:val="Antraštė 1 Diagrama"/>
    <w:basedOn w:val="Numatytasispastraiposriftas"/>
    <w:link w:val="Antrat1"/>
    <w:rsid w:val="00E34229"/>
    <w:rPr>
      <w:rFonts w:ascii="TimesLT" w:eastAsia="Batang" w:hAnsi="TimesLT"/>
      <w:b/>
      <w:bCs/>
      <w:sz w:val="22"/>
      <w:szCs w:val="22"/>
    </w:rPr>
  </w:style>
  <w:style w:type="paragraph" w:styleId="Pagrindinistekstas">
    <w:name w:val="Body Text"/>
    <w:basedOn w:val="prastasis"/>
    <w:link w:val="PagrindinistekstasDiagrama"/>
    <w:rsid w:val="00E34229"/>
    <w:pPr>
      <w:jc w:val="center"/>
    </w:pPr>
    <w:rPr>
      <w:rFonts w:ascii="TimesLT" w:eastAsia="Batang" w:hAnsi="TimesLT"/>
      <w:sz w:val="22"/>
      <w:szCs w:val="22"/>
    </w:rPr>
  </w:style>
  <w:style w:type="character" w:customStyle="1" w:styleId="PagrindinistekstasDiagrama">
    <w:name w:val="Pagrindinis tekstas Diagrama"/>
    <w:basedOn w:val="Numatytasispastraiposriftas"/>
    <w:link w:val="Pagrindinistekstas"/>
    <w:rsid w:val="00E34229"/>
    <w:rPr>
      <w:rFonts w:ascii="TimesLT" w:eastAsia="Batang" w:hAnsi="TimesLT"/>
      <w:sz w:val="22"/>
      <w:szCs w:val="22"/>
    </w:rPr>
  </w:style>
  <w:style w:type="paragraph" w:styleId="Pagrindiniotekstotrauka">
    <w:name w:val="Body Text Indent"/>
    <w:basedOn w:val="prastasis"/>
    <w:link w:val="PagrindiniotekstotraukaDiagrama"/>
    <w:rsid w:val="00E34229"/>
    <w:pPr>
      <w:spacing w:line="360" w:lineRule="auto"/>
      <w:ind w:firstLine="720"/>
      <w:jc w:val="both"/>
    </w:pPr>
    <w:rPr>
      <w:rFonts w:ascii="TimesLT" w:eastAsia="Batang" w:hAnsi="TimesLT"/>
      <w:sz w:val="22"/>
      <w:szCs w:val="22"/>
    </w:rPr>
  </w:style>
  <w:style w:type="character" w:customStyle="1" w:styleId="PagrindiniotekstotraukaDiagrama">
    <w:name w:val="Pagrindinio teksto įtrauka Diagrama"/>
    <w:basedOn w:val="Numatytasispastraiposriftas"/>
    <w:link w:val="Pagrindiniotekstotrauka"/>
    <w:rsid w:val="00E34229"/>
    <w:rPr>
      <w:rFonts w:ascii="TimesLT" w:eastAsia="Batang" w:hAnsi="Times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43274">
      <w:bodyDiv w:val="1"/>
      <w:marLeft w:val="0"/>
      <w:marRight w:val="0"/>
      <w:marTop w:val="0"/>
      <w:marBottom w:val="0"/>
      <w:divBdr>
        <w:top w:val="none" w:sz="0" w:space="0" w:color="auto"/>
        <w:left w:val="none" w:sz="0" w:space="0" w:color="auto"/>
        <w:bottom w:val="none" w:sz="0" w:space="0" w:color="auto"/>
        <w:right w:val="none" w:sz="0" w:space="0" w:color="auto"/>
      </w:divBdr>
    </w:div>
    <w:div w:id="148643212">
      <w:bodyDiv w:val="1"/>
      <w:marLeft w:val="0"/>
      <w:marRight w:val="0"/>
      <w:marTop w:val="0"/>
      <w:marBottom w:val="0"/>
      <w:divBdr>
        <w:top w:val="none" w:sz="0" w:space="0" w:color="auto"/>
        <w:left w:val="none" w:sz="0" w:space="0" w:color="auto"/>
        <w:bottom w:val="none" w:sz="0" w:space="0" w:color="auto"/>
        <w:right w:val="none" w:sz="0" w:space="0" w:color="auto"/>
      </w:divBdr>
    </w:div>
    <w:div w:id="584917921">
      <w:bodyDiv w:val="1"/>
      <w:marLeft w:val="0"/>
      <w:marRight w:val="0"/>
      <w:marTop w:val="0"/>
      <w:marBottom w:val="0"/>
      <w:divBdr>
        <w:top w:val="none" w:sz="0" w:space="0" w:color="auto"/>
        <w:left w:val="none" w:sz="0" w:space="0" w:color="auto"/>
        <w:bottom w:val="none" w:sz="0" w:space="0" w:color="auto"/>
        <w:right w:val="none" w:sz="0" w:space="0" w:color="auto"/>
      </w:divBdr>
    </w:div>
    <w:div w:id="635263228">
      <w:bodyDiv w:val="1"/>
      <w:marLeft w:val="0"/>
      <w:marRight w:val="0"/>
      <w:marTop w:val="0"/>
      <w:marBottom w:val="0"/>
      <w:divBdr>
        <w:top w:val="none" w:sz="0" w:space="0" w:color="auto"/>
        <w:left w:val="none" w:sz="0" w:space="0" w:color="auto"/>
        <w:bottom w:val="none" w:sz="0" w:space="0" w:color="auto"/>
        <w:right w:val="none" w:sz="0" w:space="0" w:color="auto"/>
      </w:divBdr>
    </w:div>
    <w:div w:id="1034577760">
      <w:bodyDiv w:val="1"/>
      <w:marLeft w:val="0"/>
      <w:marRight w:val="0"/>
      <w:marTop w:val="0"/>
      <w:marBottom w:val="0"/>
      <w:divBdr>
        <w:top w:val="none" w:sz="0" w:space="0" w:color="auto"/>
        <w:left w:val="none" w:sz="0" w:space="0" w:color="auto"/>
        <w:bottom w:val="none" w:sz="0" w:space="0" w:color="auto"/>
        <w:right w:val="none" w:sz="0" w:space="0" w:color="auto"/>
      </w:divBdr>
    </w:div>
    <w:div w:id="1216161515">
      <w:bodyDiv w:val="1"/>
      <w:marLeft w:val="0"/>
      <w:marRight w:val="0"/>
      <w:marTop w:val="0"/>
      <w:marBottom w:val="0"/>
      <w:divBdr>
        <w:top w:val="none" w:sz="0" w:space="0" w:color="auto"/>
        <w:left w:val="none" w:sz="0" w:space="0" w:color="auto"/>
        <w:bottom w:val="none" w:sz="0" w:space="0" w:color="auto"/>
        <w:right w:val="none" w:sz="0" w:space="0" w:color="auto"/>
      </w:divBdr>
    </w:div>
    <w:div w:id="1309818764">
      <w:bodyDiv w:val="1"/>
      <w:marLeft w:val="0"/>
      <w:marRight w:val="0"/>
      <w:marTop w:val="0"/>
      <w:marBottom w:val="0"/>
      <w:divBdr>
        <w:top w:val="none" w:sz="0" w:space="0" w:color="auto"/>
        <w:left w:val="none" w:sz="0" w:space="0" w:color="auto"/>
        <w:bottom w:val="none" w:sz="0" w:space="0" w:color="auto"/>
        <w:right w:val="none" w:sz="0" w:space="0" w:color="auto"/>
      </w:divBdr>
    </w:div>
    <w:div w:id="1326590109">
      <w:bodyDiv w:val="1"/>
      <w:marLeft w:val="0"/>
      <w:marRight w:val="0"/>
      <w:marTop w:val="0"/>
      <w:marBottom w:val="0"/>
      <w:divBdr>
        <w:top w:val="none" w:sz="0" w:space="0" w:color="auto"/>
        <w:left w:val="none" w:sz="0" w:space="0" w:color="auto"/>
        <w:bottom w:val="none" w:sz="0" w:space="0" w:color="auto"/>
        <w:right w:val="none" w:sz="0" w:space="0" w:color="auto"/>
      </w:divBdr>
    </w:div>
    <w:div w:id="1349790269">
      <w:bodyDiv w:val="1"/>
      <w:marLeft w:val="0"/>
      <w:marRight w:val="0"/>
      <w:marTop w:val="0"/>
      <w:marBottom w:val="0"/>
      <w:divBdr>
        <w:top w:val="none" w:sz="0" w:space="0" w:color="auto"/>
        <w:left w:val="none" w:sz="0" w:space="0" w:color="auto"/>
        <w:bottom w:val="none" w:sz="0" w:space="0" w:color="auto"/>
        <w:right w:val="none" w:sz="0" w:space="0" w:color="auto"/>
      </w:divBdr>
    </w:div>
    <w:div w:id="1415667686">
      <w:bodyDiv w:val="1"/>
      <w:marLeft w:val="0"/>
      <w:marRight w:val="0"/>
      <w:marTop w:val="0"/>
      <w:marBottom w:val="0"/>
      <w:divBdr>
        <w:top w:val="none" w:sz="0" w:space="0" w:color="auto"/>
        <w:left w:val="none" w:sz="0" w:space="0" w:color="auto"/>
        <w:bottom w:val="none" w:sz="0" w:space="0" w:color="auto"/>
        <w:right w:val="none" w:sz="0" w:space="0" w:color="auto"/>
      </w:divBdr>
    </w:div>
    <w:div w:id="1530332306">
      <w:bodyDiv w:val="1"/>
      <w:marLeft w:val="0"/>
      <w:marRight w:val="0"/>
      <w:marTop w:val="0"/>
      <w:marBottom w:val="0"/>
      <w:divBdr>
        <w:top w:val="none" w:sz="0" w:space="0" w:color="auto"/>
        <w:left w:val="none" w:sz="0" w:space="0" w:color="auto"/>
        <w:bottom w:val="none" w:sz="0" w:space="0" w:color="auto"/>
        <w:right w:val="none" w:sz="0" w:space="0" w:color="auto"/>
      </w:divBdr>
    </w:div>
    <w:div w:id="1538926821">
      <w:bodyDiv w:val="1"/>
      <w:marLeft w:val="0"/>
      <w:marRight w:val="0"/>
      <w:marTop w:val="0"/>
      <w:marBottom w:val="0"/>
      <w:divBdr>
        <w:top w:val="none" w:sz="0" w:space="0" w:color="auto"/>
        <w:left w:val="none" w:sz="0" w:space="0" w:color="auto"/>
        <w:bottom w:val="none" w:sz="0" w:space="0" w:color="auto"/>
        <w:right w:val="none" w:sz="0" w:space="0" w:color="auto"/>
      </w:divBdr>
    </w:div>
    <w:div w:id="1575428960">
      <w:bodyDiv w:val="1"/>
      <w:marLeft w:val="0"/>
      <w:marRight w:val="0"/>
      <w:marTop w:val="0"/>
      <w:marBottom w:val="0"/>
      <w:divBdr>
        <w:top w:val="none" w:sz="0" w:space="0" w:color="auto"/>
        <w:left w:val="none" w:sz="0" w:space="0" w:color="auto"/>
        <w:bottom w:val="none" w:sz="0" w:space="0" w:color="auto"/>
        <w:right w:val="none" w:sz="0" w:space="0" w:color="auto"/>
      </w:divBdr>
    </w:div>
    <w:div w:id="1781335941">
      <w:bodyDiv w:val="1"/>
      <w:marLeft w:val="0"/>
      <w:marRight w:val="0"/>
      <w:marTop w:val="0"/>
      <w:marBottom w:val="0"/>
      <w:divBdr>
        <w:top w:val="none" w:sz="0" w:space="0" w:color="auto"/>
        <w:left w:val="none" w:sz="0" w:space="0" w:color="auto"/>
        <w:bottom w:val="none" w:sz="0" w:space="0" w:color="auto"/>
        <w:right w:val="none" w:sz="0" w:space="0" w:color="auto"/>
      </w:divBdr>
    </w:div>
    <w:div w:id="191654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b263f8fbafee47419714948ddb3de2d4.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CE472C6B-C0B0-4893-A6DF-C55105DA4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b263f8fbafee47419714948ddb3de2d4</Template>
  <TotalTime>0</TotalTime>
  <Pages>13</Pages>
  <Words>16684</Words>
  <Characters>9511</Characters>
  <Application>Microsoft Office Word</Application>
  <DocSecurity>0</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ŠIAULIŲ RAJONO SAVIVALDYBĖS NEVYRIAUSYBINIŲ ORGANIZACIJŲ IR KITŲ JURIDINIŲ BEI FIZINIŲ ASMENŲ PRAŠYMŲ IR PARAIŠKŲ VERTINIMO KOMISIJŲ DARBO REGLAMENTO PATVIRTINIMO</vt:lpstr>
      <vt:lpstr/>
    </vt:vector>
  </TitlesOfParts>
  <Manager>2025-09-09</Manager>
  <Company/>
  <LinksUpToDate>false</LinksUpToDate>
  <CharactersWithSpaces>26143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ŠIAULIŲ RAJONO SAVIVALDYBĖS NEVYRIAUSYBINIŲ ORGANIZACIJŲ IR KITŲ JURIDINIŲ BEI FIZINIŲ ASMENŲ PRAŠYMŲ IR PARAIŠKŲ VERTINIMO KOMISIJŲ DARBO REGLAMENTO PATVIRTINIMO</dc:title>
  <dc:subject>A-933</dc:subject>
  <dc:creator>ŠIAULIŲ RAJONO SAVIVALDYBĖS ADMINISTRACIJOS DIREKTORIUS</dc:creator>
  <cp:lastModifiedBy>Irena Eigirdienė</cp:lastModifiedBy>
  <cp:revision>2</cp:revision>
  <cp:lastPrinted>2025-09-01T11:37:00Z</cp:lastPrinted>
  <dcterms:created xsi:type="dcterms:W3CDTF">2026-08-31T11:21:00Z</dcterms:created>
  <dcterms:modified xsi:type="dcterms:W3CDTF">2026-08-31T11:21:00Z</dcterms:modified>
  <cp:category>ĮSAKYMAS</cp:category>
</cp:coreProperties>
</file>