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DE24F" w14:textId="5583722F" w:rsidR="007B577D" w:rsidRPr="008B2B05" w:rsidRDefault="007B577D" w:rsidP="00BC7317">
      <w:pPr>
        <w:pStyle w:val="Antrats"/>
        <w:ind w:left="9639"/>
        <w:rPr>
          <w:rFonts w:ascii="Times New Roman" w:hAnsi="Times New Roman" w:cs="Times New Roman"/>
        </w:rPr>
      </w:pPr>
      <w:r w:rsidRPr="008B2B05">
        <w:rPr>
          <w:rFonts w:ascii="Times New Roman" w:hAnsi="Times New Roman" w:cs="Times New Roman"/>
        </w:rPr>
        <w:t>PATVIRTINTA</w:t>
      </w:r>
    </w:p>
    <w:p w14:paraId="6E7FC7FD" w14:textId="2EC04C5E" w:rsidR="007B577D" w:rsidRPr="008B2B05" w:rsidRDefault="007B577D" w:rsidP="00BC7317">
      <w:pPr>
        <w:pStyle w:val="Antrats"/>
        <w:ind w:left="9639"/>
        <w:rPr>
          <w:rFonts w:ascii="Times New Roman" w:hAnsi="Times New Roman" w:cs="Times New Roman"/>
        </w:rPr>
      </w:pPr>
      <w:r w:rsidRPr="008B2B05">
        <w:rPr>
          <w:rFonts w:ascii="Times New Roman" w:hAnsi="Times New Roman" w:cs="Times New Roman"/>
        </w:rPr>
        <w:t>Šiaulių rajono savivaldybės administracijos</w:t>
      </w:r>
    </w:p>
    <w:p w14:paraId="37282634" w14:textId="1050EF48" w:rsidR="007B577D" w:rsidRPr="008B2B05" w:rsidRDefault="007B577D" w:rsidP="00BC7317">
      <w:pPr>
        <w:pStyle w:val="Antrats"/>
        <w:ind w:left="9639"/>
        <w:rPr>
          <w:rFonts w:ascii="Times New Roman" w:hAnsi="Times New Roman" w:cs="Times New Roman"/>
        </w:rPr>
      </w:pPr>
      <w:r w:rsidRPr="008B2B05">
        <w:rPr>
          <w:rFonts w:ascii="Times New Roman" w:hAnsi="Times New Roman" w:cs="Times New Roman"/>
        </w:rPr>
        <w:t>direktoriaus 2025 m. balandžio    d.</w:t>
      </w:r>
    </w:p>
    <w:p w14:paraId="1A4E64F2" w14:textId="52513451" w:rsidR="007B577D" w:rsidRPr="008B2B05" w:rsidRDefault="007B577D" w:rsidP="00BC7317">
      <w:pPr>
        <w:pStyle w:val="Antrats"/>
        <w:ind w:left="9639"/>
        <w:rPr>
          <w:rFonts w:ascii="Times New Roman" w:hAnsi="Times New Roman" w:cs="Times New Roman"/>
        </w:rPr>
      </w:pPr>
      <w:r w:rsidRPr="008B2B05">
        <w:rPr>
          <w:rFonts w:ascii="Times New Roman" w:hAnsi="Times New Roman" w:cs="Times New Roman"/>
        </w:rPr>
        <w:t>įsakymu Nr. A-</w:t>
      </w:r>
    </w:p>
    <w:p w14:paraId="08B487A8" w14:textId="77777777" w:rsidR="007B577D" w:rsidRDefault="007B577D" w:rsidP="00C4662C">
      <w:pPr>
        <w:jc w:val="center"/>
        <w:rPr>
          <w:rFonts w:ascii="Times New Roman" w:hAnsi="Times New Roman" w:cs="Times New Roman"/>
          <w:b/>
          <w:bCs/>
        </w:rPr>
      </w:pPr>
    </w:p>
    <w:p w14:paraId="08361567" w14:textId="07349908" w:rsidR="00C4662C" w:rsidRPr="00E03CAD" w:rsidRDefault="00C4662C" w:rsidP="00E03CAD">
      <w:pPr>
        <w:jc w:val="center"/>
        <w:rPr>
          <w:rFonts w:ascii="Times New Roman" w:hAnsi="Times New Roman" w:cs="Times New Roman"/>
          <w:b/>
          <w:bCs/>
        </w:rPr>
      </w:pPr>
      <w:r w:rsidRPr="00C4662C">
        <w:rPr>
          <w:rFonts w:ascii="Times New Roman" w:hAnsi="Times New Roman" w:cs="Times New Roman"/>
          <w:b/>
          <w:bCs/>
        </w:rPr>
        <w:t xml:space="preserve">ŠIAULIŲ RAJONO SAVIVALDYBĖS ADMINISTRACIJOS LYGIŲ GALIMYBIŲ </w:t>
      </w:r>
      <w:r w:rsidRPr="004E1409">
        <w:rPr>
          <w:rFonts w:ascii="Times New Roman" w:hAnsi="Times New Roman" w:cs="Times New Roman"/>
          <w:b/>
          <w:bCs/>
        </w:rPr>
        <w:t>2025</w:t>
      </w:r>
      <w:r w:rsidR="00BC7317" w:rsidRPr="004E1409">
        <w:rPr>
          <w:rFonts w:ascii="Times New Roman" w:hAnsi="Times New Roman" w:cs="Times New Roman"/>
          <w:b/>
          <w:bCs/>
        </w:rPr>
        <w:t>–</w:t>
      </w:r>
      <w:r w:rsidRPr="004E1409">
        <w:rPr>
          <w:rFonts w:ascii="Times New Roman" w:hAnsi="Times New Roman" w:cs="Times New Roman"/>
          <w:b/>
          <w:bCs/>
        </w:rPr>
        <w:t xml:space="preserve">2027 </w:t>
      </w:r>
      <w:r w:rsidRPr="00C4662C">
        <w:rPr>
          <w:rFonts w:ascii="Times New Roman" w:hAnsi="Times New Roman" w:cs="Times New Roman"/>
          <w:b/>
          <w:bCs/>
        </w:rPr>
        <w:t>METŲ VEIKSMŲ PLANAS</w:t>
      </w:r>
    </w:p>
    <w:p w14:paraId="285AE9CA" w14:textId="42C7A7C0" w:rsidR="00E03CAD" w:rsidRDefault="00C4662C" w:rsidP="0078093E">
      <w:pPr>
        <w:spacing w:line="360" w:lineRule="auto"/>
        <w:jc w:val="both"/>
        <w:rPr>
          <w:rFonts w:ascii="Times New Roman" w:hAnsi="Times New Roman" w:cs="Times New Roman"/>
        </w:rPr>
      </w:pPr>
      <w:r>
        <w:rPr>
          <w:rFonts w:ascii="Times New Roman" w:hAnsi="Times New Roman" w:cs="Times New Roman"/>
        </w:rPr>
        <w:tab/>
        <w:t>Šiaulių rajono</w:t>
      </w:r>
      <w:r w:rsidRPr="00C4662C">
        <w:rPr>
          <w:rFonts w:ascii="Times New Roman" w:hAnsi="Times New Roman" w:cs="Times New Roman"/>
        </w:rPr>
        <w:t xml:space="preserve"> savivaldybės administracija (toliau – Administracija) skatina lygybę ir įvairovę, netoleruoja diskriminacijos visose savo veiklose. Administracija, įgyvendindama lygių galimybių politiką, visiems </w:t>
      </w:r>
      <w:r>
        <w:rPr>
          <w:rFonts w:ascii="Times New Roman" w:hAnsi="Times New Roman" w:cs="Times New Roman"/>
        </w:rPr>
        <w:t>Šiaulių rajono</w:t>
      </w:r>
      <w:r w:rsidRPr="00C4662C">
        <w:rPr>
          <w:rFonts w:ascii="Times New Roman" w:hAnsi="Times New Roman" w:cs="Times New Roman"/>
        </w:rPr>
        <w:t xml:space="preserve"> savivaldybės administracijos darbuotojams, tarnautojams (toliau – Administracijos darbuotojai) siekia sukurti palankią, saugią, draugišką darbo aplinką, gerindama pačios Administracijos įvaizdį ir didindama darbo efektyvumą. </w:t>
      </w:r>
      <w:r>
        <w:rPr>
          <w:rFonts w:ascii="Times New Roman" w:hAnsi="Times New Roman" w:cs="Times New Roman"/>
        </w:rPr>
        <w:t>Šiaulių rajono</w:t>
      </w:r>
      <w:r w:rsidRPr="00C4662C">
        <w:rPr>
          <w:rFonts w:ascii="Times New Roman" w:hAnsi="Times New Roman" w:cs="Times New Roman"/>
        </w:rPr>
        <w:t xml:space="preserve"> savivaldybės administracijos lygių galimybių 2025–202</w:t>
      </w:r>
      <w:r w:rsidR="0078093E">
        <w:rPr>
          <w:rFonts w:ascii="Times New Roman" w:hAnsi="Times New Roman" w:cs="Times New Roman"/>
        </w:rPr>
        <w:t>7</w:t>
      </w:r>
      <w:r w:rsidRPr="00C4662C">
        <w:rPr>
          <w:rFonts w:ascii="Times New Roman" w:hAnsi="Times New Roman" w:cs="Times New Roman"/>
        </w:rPr>
        <w:t xml:space="preserve"> metų veiksmų planas (toliau – Veiksmų planas) parengtas siekiant atkreipti Administracijos darbuotojų dėmesį į lygių galimybių svarbą ir skatinti pokyčius šioje srityje. Veiksmų planas pirmiausia prisideda prie lygių galimybių politikos ir jos įgyvendinimo Administracijoje organizaciniu lygmeniu, siekiant nustatyti ir įgyvendinti konkrečius uždavinius, gerinančius Administracijos darbuotojų poreikius lygių galimybių srityje.</w:t>
      </w:r>
    </w:p>
    <w:tbl>
      <w:tblPr>
        <w:tblStyle w:val="Lentelstinklelis"/>
        <w:tblW w:w="14879" w:type="dxa"/>
        <w:tblLook w:val="04A0" w:firstRow="1" w:lastRow="0" w:firstColumn="1" w:lastColumn="0" w:noHBand="0" w:noVBand="1"/>
      </w:tblPr>
      <w:tblGrid>
        <w:gridCol w:w="14879"/>
      </w:tblGrid>
      <w:tr w:rsidR="00C4662C" w14:paraId="2C3BB487" w14:textId="77777777" w:rsidTr="004E1409">
        <w:tc>
          <w:tcPr>
            <w:tcW w:w="14879" w:type="dxa"/>
          </w:tcPr>
          <w:p w14:paraId="0D8B1E04" w14:textId="77777777" w:rsidR="0078093E" w:rsidRDefault="0078093E" w:rsidP="00C4662C">
            <w:pPr>
              <w:jc w:val="center"/>
              <w:rPr>
                <w:rFonts w:ascii="Times New Roman" w:hAnsi="Times New Roman" w:cs="Times New Roman"/>
                <w:b/>
                <w:bCs/>
              </w:rPr>
            </w:pPr>
          </w:p>
          <w:p w14:paraId="231D9595" w14:textId="7CD0BB1C" w:rsidR="00C4662C" w:rsidRDefault="00C4662C" w:rsidP="00C4662C">
            <w:pPr>
              <w:jc w:val="center"/>
              <w:rPr>
                <w:rFonts w:ascii="Times New Roman" w:hAnsi="Times New Roman" w:cs="Times New Roman"/>
                <w:b/>
                <w:bCs/>
              </w:rPr>
            </w:pPr>
            <w:r w:rsidRPr="00C4662C">
              <w:rPr>
                <w:rFonts w:ascii="Times New Roman" w:hAnsi="Times New Roman" w:cs="Times New Roman"/>
                <w:b/>
                <w:bCs/>
              </w:rPr>
              <w:t>VIEŠINIMAS, KOVA SU STEREOTIPAIS, SĄM</w:t>
            </w:r>
            <w:r w:rsidR="001F6F05">
              <w:rPr>
                <w:rFonts w:ascii="Times New Roman" w:hAnsi="Times New Roman" w:cs="Times New Roman"/>
                <w:b/>
                <w:bCs/>
              </w:rPr>
              <w:t>O</w:t>
            </w:r>
            <w:r w:rsidRPr="00C4662C">
              <w:rPr>
                <w:rFonts w:ascii="Times New Roman" w:hAnsi="Times New Roman" w:cs="Times New Roman"/>
                <w:b/>
                <w:bCs/>
              </w:rPr>
              <w:t>NINGUMO IR PAKANTUMO ĮVAIROVEI DIDINIMAS</w:t>
            </w:r>
          </w:p>
          <w:p w14:paraId="3075A4B0" w14:textId="5031475A" w:rsidR="0078093E" w:rsidRPr="00C4662C" w:rsidRDefault="0078093E" w:rsidP="00C4662C">
            <w:pPr>
              <w:jc w:val="center"/>
              <w:rPr>
                <w:rFonts w:ascii="Times New Roman" w:hAnsi="Times New Roman" w:cs="Times New Roman"/>
                <w:b/>
                <w:bCs/>
              </w:rPr>
            </w:pPr>
          </w:p>
        </w:tc>
      </w:tr>
      <w:tr w:rsidR="00C4662C" w14:paraId="777CA3F7" w14:textId="77777777" w:rsidTr="004E1409">
        <w:tc>
          <w:tcPr>
            <w:tcW w:w="14879" w:type="dxa"/>
          </w:tcPr>
          <w:p w14:paraId="0989688D" w14:textId="737A4604" w:rsidR="00C4662C" w:rsidRDefault="00C4662C" w:rsidP="0078093E">
            <w:pPr>
              <w:spacing w:line="360" w:lineRule="auto"/>
              <w:jc w:val="both"/>
              <w:rPr>
                <w:rFonts w:ascii="Times New Roman" w:hAnsi="Times New Roman" w:cs="Times New Roman"/>
              </w:rPr>
            </w:pPr>
            <w:r w:rsidRPr="00C4662C">
              <w:rPr>
                <w:rFonts w:ascii="Times New Roman" w:hAnsi="Times New Roman" w:cs="Times New Roman"/>
              </w:rPr>
              <w:t>Siekiant užtikrinti tinkamą lygių galimybių nuostatų įgyvendinimą organizacijoje, itin svarbu, kad darbuotojai ir vadovai vadovautųsi organizacijos patvirtinta lygių galimybių politika, žinotų savo teises ir pareigas, galimybes, dėl ko ir kur saugiai pranešti apie matomą, patirtą lygių galimybių pažeidimą, priekabiavimo atvejus.</w:t>
            </w:r>
          </w:p>
        </w:tc>
      </w:tr>
    </w:tbl>
    <w:p w14:paraId="33918792" w14:textId="77777777" w:rsidR="00C4662C" w:rsidRDefault="00C4662C" w:rsidP="00C4662C">
      <w:pPr>
        <w:jc w:val="both"/>
        <w:rPr>
          <w:rFonts w:ascii="Times New Roman" w:hAnsi="Times New Roman" w:cs="Times New Roman"/>
        </w:rPr>
      </w:pPr>
    </w:p>
    <w:tbl>
      <w:tblPr>
        <w:tblStyle w:val="Lentelstinklelis"/>
        <w:tblW w:w="14338" w:type="dxa"/>
        <w:tblLook w:val="04A0" w:firstRow="1" w:lastRow="0" w:firstColumn="1" w:lastColumn="0" w:noHBand="0" w:noVBand="1"/>
      </w:tblPr>
      <w:tblGrid>
        <w:gridCol w:w="534"/>
        <w:gridCol w:w="1829"/>
        <w:gridCol w:w="1829"/>
        <w:gridCol w:w="3465"/>
        <w:gridCol w:w="1430"/>
        <w:gridCol w:w="1803"/>
        <w:gridCol w:w="1943"/>
        <w:gridCol w:w="2090"/>
      </w:tblGrid>
      <w:tr w:rsidR="000A1D78" w14:paraId="710BF6F3" w14:textId="369AF04A" w:rsidTr="00E03CAD">
        <w:tc>
          <w:tcPr>
            <w:tcW w:w="534" w:type="dxa"/>
          </w:tcPr>
          <w:p w14:paraId="6BDC37A1" w14:textId="624DE5E5"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Nr.</w:t>
            </w:r>
          </w:p>
        </w:tc>
        <w:tc>
          <w:tcPr>
            <w:tcW w:w="1829" w:type="dxa"/>
          </w:tcPr>
          <w:p w14:paraId="7A4F05E2" w14:textId="24ADC40C"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Tikslas</w:t>
            </w:r>
          </w:p>
        </w:tc>
        <w:tc>
          <w:tcPr>
            <w:tcW w:w="1829" w:type="dxa"/>
          </w:tcPr>
          <w:p w14:paraId="44A1AC9B" w14:textId="221EBC2A"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Uždavinys</w:t>
            </w:r>
          </w:p>
        </w:tc>
        <w:tc>
          <w:tcPr>
            <w:tcW w:w="3243" w:type="dxa"/>
          </w:tcPr>
          <w:p w14:paraId="096799BE" w14:textId="6204C143"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Priemonė</w:t>
            </w:r>
          </w:p>
        </w:tc>
        <w:tc>
          <w:tcPr>
            <w:tcW w:w="1181" w:type="dxa"/>
          </w:tcPr>
          <w:p w14:paraId="6681C2EC" w14:textId="51803BD8"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Terminas</w:t>
            </w:r>
          </w:p>
        </w:tc>
        <w:tc>
          <w:tcPr>
            <w:tcW w:w="1803" w:type="dxa"/>
            <w:tcBorders>
              <w:bottom w:val="single" w:sz="4" w:space="0" w:color="auto"/>
            </w:tcBorders>
          </w:tcPr>
          <w:p w14:paraId="1B1FBAB8" w14:textId="48BE7FF0"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Atsakingas vykdytojas</w:t>
            </w:r>
          </w:p>
        </w:tc>
        <w:tc>
          <w:tcPr>
            <w:tcW w:w="1829" w:type="dxa"/>
          </w:tcPr>
          <w:p w14:paraId="2B4AD64C" w14:textId="778254B4"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Siekiami rezultatai (rodikliai)</w:t>
            </w:r>
          </w:p>
        </w:tc>
        <w:tc>
          <w:tcPr>
            <w:tcW w:w="2090" w:type="dxa"/>
            <w:tcBorders>
              <w:bottom w:val="single" w:sz="4" w:space="0" w:color="auto"/>
            </w:tcBorders>
          </w:tcPr>
          <w:p w14:paraId="710113AF" w14:textId="7029C53B" w:rsidR="0078093E" w:rsidRPr="000A1D78" w:rsidRDefault="0078093E" w:rsidP="000A1D78">
            <w:pPr>
              <w:jc w:val="center"/>
              <w:rPr>
                <w:rFonts w:ascii="Times New Roman" w:hAnsi="Times New Roman" w:cs="Times New Roman"/>
                <w:b/>
                <w:bCs/>
              </w:rPr>
            </w:pPr>
            <w:r w:rsidRPr="000A1D78">
              <w:rPr>
                <w:rFonts w:ascii="Times New Roman" w:hAnsi="Times New Roman" w:cs="Times New Roman"/>
                <w:b/>
                <w:bCs/>
              </w:rPr>
              <w:t>Siekiamas pokytis</w:t>
            </w:r>
          </w:p>
        </w:tc>
      </w:tr>
      <w:tr w:rsidR="00E03CAD" w14:paraId="66AF823E" w14:textId="515D0161" w:rsidTr="009571F7">
        <w:tc>
          <w:tcPr>
            <w:tcW w:w="534" w:type="dxa"/>
          </w:tcPr>
          <w:p w14:paraId="730DC435" w14:textId="12942308" w:rsidR="00E03CAD" w:rsidRDefault="00E03CAD" w:rsidP="00C4662C">
            <w:pPr>
              <w:jc w:val="both"/>
              <w:rPr>
                <w:rFonts w:ascii="Times New Roman" w:hAnsi="Times New Roman" w:cs="Times New Roman"/>
              </w:rPr>
            </w:pPr>
            <w:r>
              <w:rPr>
                <w:rFonts w:ascii="Times New Roman" w:hAnsi="Times New Roman" w:cs="Times New Roman"/>
              </w:rPr>
              <w:t>1.</w:t>
            </w:r>
          </w:p>
        </w:tc>
        <w:tc>
          <w:tcPr>
            <w:tcW w:w="1829" w:type="dxa"/>
            <w:vMerge w:val="restart"/>
          </w:tcPr>
          <w:p w14:paraId="722D0FE0" w14:textId="47D9DFB6" w:rsidR="00E03CAD" w:rsidRPr="000A1D78" w:rsidRDefault="00E03CAD" w:rsidP="00C4662C">
            <w:pPr>
              <w:jc w:val="both"/>
              <w:rPr>
                <w:rFonts w:ascii="Times New Roman" w:hAnsi="Times New Roman" w:cs="Times New Roman"/>
              </w:rPr>
            </w:pPr>
            <w:r w:rsidRPr="000A1D78">
              <w:rPr>
                <w:rFonts w:ascii="Times New Roman" w:hAnsi="Times New Roman" w:cs="Times New Roman"/>
              </w:rPr>
              <w:t xml:space="preserve">Kurti saugią ir įtraukią darbo </w:t>
            </w:r>
            <w:r w:rsidRPr="000A1D78">
              <w:rPr>
                <w:rFonts w:ascii="Times New Roman" w:hAnsi="Times New Roman" w:cs="Times New Roman"/>
              </w:rPr>
              <w:lastRenderedPageBreak/>
              <w:t>aplinką Administracijoje</w:t>
            </w:r>
          </w:p>
        </w:tc>
        <w:tc>
          <w:tcPr>
            <w:tcW w:w="1829" w:type="dxa"/>
          </w:tcPr>
          <w:p w14:paraId="45C6F07F" w14:textId="6502C7D4" w:rsidR="00E03CAD" w:rsidRPr="000A1D78" w:rsidRDefault="00E03CAD" w:rsidP="00C4662C">
            <w:pPr>
              <w:jc w:val="both"/>
              <w:rPr>
                <w:rFonts w:ascii="Times New Roman" w:hAnsi="Times New Roman" w:cs="Times New Roman"/>
              </w:rPr>
            </w:pPr>
            <w:r w:rsidRPr="000A1D78">
              <w:rPr>
                <w:rFonts w:ascii="Times New Roman" w:hAnsi="Times New Roman" w:cs="Times New Roman"/>
              </w:rPr>
              <w:lastRenderedPageBreak/>
              <w:t xml:space="preserve">1.1.Užtikrinti, kad darbuotojai žinotų lygių </w:t>
            </w:r>
            <w:r w:rsidRPr="000A1D78">
              <w:rPr>
                <w:rFonts w:ascii="Times New Roman" w:hAnsi="Times New Roman" w:cs="Times New Roman"/>
              </w:rPr>
              <w:lastRenderedPageBreak/>
              <w:t>galimybių taikymo Administracijoje principus, jų įgyvendinimo darbe sąlygas ir tvarką</w:t>
            </w:r>
          </w:p>
        </w:tc>
        <w:tc>
          <w:tcPr>
            <w:tcW w:w="3243" w:type="dxa"/>
          </w:tcPr>
          <w:p w14:paraId="7C05162B" w14:textId="50A1AB37" w:rsidR="00E03CAD" w:rsidRPr="000A1D78" w:rsidRDefault="00E03CAD" w:rsidP="00C4662C">
            <w:pPr>
              <w:jc w:val="both"/>
              <w:rPr>
                <w:rFonts w:ascii="Times New Roman" w:hAnsi="Times New Roman" w:cs="Times New Roman"/>
              </w:rPr>
            </w:pPr>
            <w:r w:rsidRPr="000A1D78">
              <w:rPr>
                <w:rFonts w:ascii="Times New Roman" w:hAnsi="Times New Roman" w:cs="Times New Roman"/>
              </w:rPr>
              <w:lastRenderedPageBreak/>
              <w:t xml:space="preserve">1.1.1. Naujus Administracijos darbuotojus supažindinti su </w:t>
            </w:r>
            <w:r>
              <w:rPr>
                <w:rFonts w:ascii="Times New Roman" w:hAnsi="Times New Roman" w:cs="Times New Roman"/>
              </w:rPr>
              <w:t xml:space="preserve">Šiaulių rajono </w:t>
            </w:r>
            <w:r w:rsidRPr="000A1D78">
              <w:rPr>
                <w:rFonts w:ascii="Times New Roman" w:hAnsi="Times New Roman" w:cs="Times New Roman"/>
              </w:rPr>
              <w:t xml:space="preserve">savivaldybės </w:t>
            </w:r>
            <w:r w:rsidRPr="000A1D78">
              <w:rPr>
                <w:rFonts w:ascii="Times New Roman" w:hAnsi="Times New Roman" w:cs="Times New Roman"/>
              </w:rPr>
              <w:lastRenderedPageBreak/>
              <w:t>administracijos lygių galimybių politikos ir jos įgyvendinimo tvarkos aprašu</w:t>
            </w:r>
          </w:p>
        </w:tc>
        <w:tc>
          <w:tcPr>
            <w:tcW w:w="1181" w:type="dxa"/>
          </w:tcPr>
          <w:p w14:paraId="6A306E3F" w14:textId="28989820" w:rsidR="00E03CAD" w:rsidRPr="000A1D78" w:rsidRDefault="00E03CAD" w:rsidP="00C4662C">
            <w:pPr>
              <w:jc w:val="both"/>
              <w:rPr>
                <w:rFonts w:ascii="Times New Roman" w:hAnsi="Times New Roman" w:cs="Times New Roman"/>
              </w:rPr>
            </w:pPr>
            <w:r w:rsidRPr="000A1D78">
              <w:rPr>
                <w:rFonts w:ascii="Times New Roman" w:hAnsi="Times New Roman" w:cs="Times New Roman"/>
              </w:rPr>
              <w:lastRenderedPageBreak/>
              <w:t>Nuolat</w:t>
            </w:r>
          </w:p>
        </w:tc>
        <w:tc>
          <w:tcPr>
            <w:tcW w:w="1803" w:type="dxa"/>
          </w:tcPr>
          <w:p w14:paraId="0540364F" w14:textId="77777777" w:rsidR="00E03CAD" w:rsidRDefault="00E03CAD" w:rsidP="00C4662C">
            <w:pPr>
              <w:jc w:val="both"/>
              <w:rPr>
                <w:rFonts w:ascii="Times New Roman" w:hAnsi="Times New Roman" w:cs="Times New Roman"/>
              </w:rPr>
            </w:pPr>
            <w:r>
              <w:rPr>
                <w:rFonts w:ascii="Times New Roman" w:hAnsi="Times New Roman" w:cs="Times New Roman"/>
              </w:rPr>
              <w:t>Teisės ir personalo skyrius</w:t>
            </w:r>
          </w:p>
          <w:p w14:paraId="1E931621" w14:textId="77777777" w:rsidR="00E03CAD" w:rsidRDefault="00E03CAD" w:rsidP="00C4662C">
            <w:pPr>
              <w:jc w:val="both"/>
              <w:rPr>
                <w:rFonts w:ascii="Times New Roman" w:hAnsi="Times New Roman" w:cs="Times New Roman"/>
              </w:rPr>
            </w:pPr>
          </w:p>
          <w:p w14:paraId="5F026630" w14:textId="540AF146" w:rsidR="00E03CAD" w:rsidRPr="000A1D78" w:rsidRDefault="00E03CAD" w:rsidP="00C4662C">
            <w:pPr>
              <w:jc w:val="both"/>
              <w:rPr>
                <w:rFonts w:ascii="Times New Roman" w:hAnsi="Times New Roman" w:cs="Times New Roman"/>
              </w:rPr>
            </w:pPr>
          </w:p>
        </w:tc>
        <w:tc>
          <w:tcPr>
            <w:tcW w:w="1829" w:type="dxa"/>
          </w:tcPr>
          <w:p w14:paraId="7A173093" w14:textId="3A803D33" w:rsidR="00E03CAD" w:rsidRPr="000A1D78" w:rsidRDefault="00E03CAD" w:rsidP="00C4662C">
            <w:pPr>
              <w:jc w:val="both"/>
              <w:rPr>
                <w:rFonts w:ascii="Times New Roman" w:hAnsi="Times New Roman" w:cs="Times New Roman"/>
              </w:rPr>
            </w:pPr>
            <w:r w:rsidRPr="000A1D78">
              <w:rPr>
                <w:rFonts w:ascii="Times New Roman" w:hAnsi="Times New Roman" w:cs="Times New Roman"/>
              </w:rPr>
              <w:lastRenderedPageBreak/>
              <w:t>96</w:t>
            </w:r>
            <w:r>
              <w:rPr>
                <w:rFonts w:ascii="Times New Roman" w:hAnsi="Times New Roman" w:cs="Times New Roman"/>
              </w:rPr>
              <w:t> </w:t>
            </w:r>
            <w:r w:rsidRPr="000A1D78">
              <w:rPr>
                <w:rFonts w:ascii="Times New Roman" w:hAnsi="Times New Roman" w:cs="Times New Roman"/>
              </w:rPr>
              <w:t xml:space="preserve">proc. Administracijos naujų darbuotojų </w:t>
            </w:r>
            <w:r w:rsidRPr="000A1D78">
              <w:rPr>
                <w:rFonts w:ascii="Times New Roman" w:hAnsi="Times New Roman" w:cs="Times New Roman"/>
              </w:rPr>
              <w:lastRenderedPageBreak/>
              <w:t xml:space="preserve">yra susipažinę su Lygių galimybių politika (DVS </w:t>
            </w:r>
            <w:r w:rsidR="00BC7317" w:rsidRPr="004E1409">
              <w:rPr>
                <w:rFonts w:ascii="Times New Roman" w:hAnsi="Times New Roman" w:cs="Times New Roman"/>
              </w:rPr>
              <w:t>„</w:t>
            </w:r>
            <w:r w:rsidRPr="004E1409">
              <w:rPr>
                <w:rFonts w:ascii="Times New Roman" w:hAnsi="Times New Roman" w:cs="Times New Roman"/>
              </w:rPr>
              <w:t>@vilys</w:t>
            </w:r>
            <w:r w:rsidR="00BC7317" w:rsidRPr="004E1409">
              <w:rPr>
                <w:rFonts w:ascii="Times New Roman" w:hAnsi="Times New Roman" w:cs="Times New Roman"/>
              </w:rPr>
              <w:t xml:space="preserve">“ </w:t>
            </w:r>
            <w:r w:rsidRPr="004E1409">
              <w:rPr>
                <w:rFonts w:ascii="Times New Roman" w:hAnsi="Times New Roman" w:cs="Times New Roman"/>
              </w:rPr>
              <w:t xml:space="preserve">ataskaita, </w:t>
            </w:r>
            <w:r w:rsidRPr="000A1D78">
              <w:rPr>
                <w:rFonts w:ascii="Times New Roman" w:hAnsi="Times New Roman" w:cs="Times New Roman"/>
              </w:rPr>
              <w:t>neturintiems prieigos prie sistemos – pasirašytinai)</w:t>
            </w:r>
          </w:p>
        </w:tc>
        <w:tc>
          <w:tcPr>
            <w:tcW w:w="2090" w:type="dxa"/>
            <w:vMerge w:val="restart"/>
          </w:tcPr>
          <w:p w14:paraId="20F90D93" w14:textId="77777777" w:rsidR="00E03CAD" w:rsidRDefault="00E03CAD" w:rsidP="00C4662C">
            <w:pPr>
              <w:jc w:val="both"/>
              <w:rPr>
                <w:rFonts w:ascii="Times New Roman" w:hAnsi="Times New Roman" w:cs="Times New Roman"/>
              </w:rPr>
            </w:pPr>
            <w:r w:rsidRPr="000A1D78">
              <w:rPr>
                <w:rFonts w:ascii="Times New Roman" w:hAnsi="Times New Roman" w:cs="Times New Roman"/>
              </w:rPr>
              <w:lastRenderedPageBreak/>
              <w:t xml:space="preserve">Saugi, įtrauki, nediskriminuojanti, pagarbi darbo </w:t>
            </w:r>
            <w:r w:rsidRPr="000A1D78">
              <w:rPr>
                <w:rFonts w:ascii="Times New Roman" w:hAnsi="Times New Roman" w:cs="Times New Roman"/>
              </w:rPr>
              <w:lastRenderedPageBreak/>
              <w:t xml:space="preserve">aplinka. Didėjantis darbuotojų sąmoningumas lygių galimybių srityje, siekiant užtikrinti lygių galimybių principų taikymą atliekant darbo funkcijas. </w:t>
            </w:r>
          </w:p>
          <w:p w14:paraId="17AB40F3" w14:textId="77777777" w:rsidR="00E03CAD" w:rsidRDefault="00E03CAD" w:rsidP="00C4662C">
            <w:pPr>
              <w:jc w:val="both"/>
              <w:rPr>
                <w:rFonts w:ascii="Times New Roman" w:hAnsi="Times New Roman" w:cs="Times New Roman"/>
              </w:rPr>
            </w:pPr>
          </w:p>
          <w:p w14:paraId="0D43416A" w14:textId="77777777" w:rsidR="00E03CAD" w:rsidRDefault="00E03CAD" w:rsidP="00C4662C">
            <w:pPr>
              <w:jc w:val="both"/>
              <w:rPr>
                <w:rFonts w:ascii="Times New Roman" w:hAnsi="Times New Roman" w:cs="Times New Roman"/>
              </w:rPr>
            </w:pPr>
          </w:p>
          <w:p w14:paraId="780ADA26" w14:textId="1FE77369" w:rsidR="00E03CAD" w:rsidRPr="000A1D78" w:rsidRDefault="00E03CAD" w:rsidP="00C4662C">
            <w:pPr>
              <w:jc w:val="both"/>
              <w:rPr>
                <w:rFonts w:ascii="Times New Roman" w:hAnsi="Times New Roman" w:cs="Times New Roman"/>
              </w:rPr>
            </w:pPr>
            <w:r w:rsidRPr="000A1D78">
              <w:rPr>
                <w:rFonts w:ascii="Times New Roman" w:hAnsi="Times New Roman" w:cs="Times New Roman"/>
              </w:rPr>
              <w:t>Mažėjantis nežinančių, į ką gali kreiptis patyrus ar pastebėjus darbovietėje lygių galimybių pažeidimą (patyrus diskriminaciją, priekabiavimą, psichologinį smurtą ir kt.), darbuotojų skaičius</w:t>
            </w:r>
          </w:p>
        </w:tc>
      </w:tr>
      <w:tr w:rsidR="00E03CAD" w14:paraId="3E6AC07D" w14:textId="535FE3EE" w:rsidTr="00D72D84">
        <w:tc>
          <w:tcPr>
            <w:tcW w:w="534" w:type="dxa"/>
          </w:tcPr>
          <w:p w14:paraId="762474B0" w14:textId="77777777" w:rsidR="00E03CAD" w:rsidRDefault="00E03CAD" w:rsidP="00C4662C">
            <w:pPr>
              <w:jc w:val="both"/>
              <w:rPr>
                <w:rFonts w:ascii="Times New Roman" w:hAnsi="Times New Roman" w:cs="Times New Roman"/>
              </w:rPr>
            </w:pPr>
          </w:p>
        </w:tc>
        <w:tc>
          <w:tcPr>
            <w:tcW w:w="1829" w:type="dxa"/>
            <w:vMerge/>
          </w:tcPr>
          <w:p w14:paraId="6F9D80EA" w14:textId="77777777" w:rsidR="00E03CAD" w:rsidRDefault="00E03CAD" w:rsidP="00C4662C">
            <w:pPr>
              <w:jc w:val="both"/>
              <w:rPr>
                <w:rFonts w:ascii="Times New Roman" w:hAnsi="Times New Roman" w:cs="Times New Roman"/>
              </w:rPr>
            </w:pPr>
          </w:p>
        </w:tc>
        <w:tc>
          <w:tcPr>
            <w:tcW w:w="1829" w:type="dxa"/>
          </w:tcPr>
          <w:p w14:paraId="08679051" w14:textId="2BCAC8D6" w:rsidR="00E03CAD" w:rsidRDefault="00E03CAD" w:rsidP="00C4662C">
            <w:pPr>
              <w:jc w:val="both"/>
              <w:rPr>
                <w:rFonts w:ascii="Times New Roman" w:hAnsi="Times New Roman" w:cs="Times New Roman"/>
              </w:rPr>
            </w:pPr>
          </w:p>
        </w:tc>
        <w:tc>
          <w:tcPr>
            <w:tcW w:w="3243" w:type="dxa"/>
          </w:tcPr>
          <w:p w14:paraId="081817EB" w14:textId="1D878319" w:rsidR="00E03CAD" w:rsidRDefault="00E03CAD" w:rsidP="00C4662C">
            <w:pPr>
              <w:jc w:val="both"/>
              <w:rPr>
                <w:rFonts w:ascii="Times New Roman" w:hAnsi="Times New Roman" w:cs="Times New Roman"/>
              </w:rPr>
            </w:pPr>
            <w:r w:rsidRPr="0078093E">
              <w:rPr>
                <w:rFonts w:ascii="Times New Roman" w:hAnsi="Times New Roman" w:cs="Times New Roman"/>
              </w:rPr>
              <w:t>1.1.2. Reguliariai informuoti darbuotojus apie lygių galimybių taikymo Administracijoje aktualius principus jų įgyvendinimo darbe sąlygas ir tvarką</w:t>
            </w:r>
          </w:p>
        </w:tc>
        <w:tc>
          <w:tcPr>
            <w:tcW w:w="1181" w:type="dxa"/>
          </w:tcPr>
          <w:p w14:paraId="1F5A5775" w14:textId="2D036C6A" w:rsidR="00E03CAD" w:rsidRDefault="00E03CAD" w:rsidP="00C4662C">
            <w:pPr>
              <w:jc w:val="both"/>
              <w:rPr>
                <w:rFonts w:ascii="Times New Roman" w:hAnsi="Times New Roman" w:cs="Times New Roman"/>
              </w:rPr>
            </w:pPr>
            <w:r>
              <w:rPr>
                <w:rFonts w:ascii="Times New Roman" w:hAnsi="Times New Roman" w:cs="Times New Roman"/>
              </w:rPr>
              <w:t>1 kartą per metus</w:t>
            </w:r>
          </w:p>
        </w:tc>
        <w:tc>
          <w:tcPr>
            <w:tcW w:w="1803" w:type="dxa"/>
            <w:tcBorders>
              <w:bottom w:val="single" w:sz="4" w:space="0" w:color="auto"/>
            </w:tcBorders>
          </w:tcPr>
          <w:p w14:paraId="67D9E91C" w14:textId="690E6ABF" w:rsidR="00E03CAD" w:rsidRDefault="00E03CAD" w:rsidP="00C4662C">
            <w:pPr>
              <w:jc w:val="both"/>
              <w:rPr>
                <w:rFonts w:ascii="Times New Roman" w:hAnsi="Times New Roman" w:cs="Times New Roman"/>
              </w:rPr>
            </w:pPr>
            <w:r w:rsidRPr="00E03CAD">
              <w:rPr>
                <w:rFonts w:ascii="Times New Roman" w:hAnsi="Times New Roman" w:cs="Times New Roman"/>
              </w:rPr>
              <w:t>Patarėjas, koordinuojantis lygių galimybių, moterų ir vyrų lygybės ir apsaugos nuo smurto artimoje aplinkoje politikos formavimą ir įgyvendinimą</w:t>
            </w:r>
          </w:p>
        </w:tc>
        <w:tc>
          <w:tcPr>
            <w:tcW w:w="1829" w:type="dxa"/>
          </w:tcPr>
          <w:p w14:paraId="0C6A17A1" w14:textId="03B9DE53" w:rsidR="00E03CAD" w:rsidRDefault="00E03CAD" w:rsidP="00C4662C">
            <w:pPr>
              <w:jc w:val="both"/>
              <w:rPr>
                <w:rFonts w:ascii="Times New Roman" w:hAnsi="Times New Roman" w:cs="Times New Roman"/>
              </w:rPr>
            </w:pPr>
            <w:r w:rsidRPr="004E1409">
              <w:rPr>
                <w:rFonts w:ascii="Times New Roman" w:hAnsi="Times New Roman" w:cs="Times New Roman"/>
              </w:rPr>
              <w:t xml:space="preserve">Darbuotojai el. paštu, jo neturint, įpareigojant tiesioginius vadovus, informuojami apie Administracijos lygių galimybių taikymo aktualius principus ir </w:t>
            </w:r>
            <w:r w:rsidR="004E1409">
              <w:rPr>
                <w:rFonts w:ascii="Times New Roman" w:hAnsi="Times New Roman" w:cs="Times New Roman"/>
              </w:rPr>
              <w:t>identifikuotus pažeidimus</w:t>
            </w:r>
            <w:r w:rsidRPr="004E1409">
              <w:rPr>
                <w:rFonts w:ascii="Times New Roman" w:hAnsi="Times New Roman" w:cs="Times New Roman"/>
              </w:rPr>
              <w:t>. 90 proc. darbuotojų žino, kur kreiptis dėl</w:t>
            </w:r>
            <w:r w:rsidRPr="0078093E">
              <w:rPr>
                <w:rFonts w:ascii="Times New Roman" w:hAnsi="Times New Roman" w:cs="Times New Roman"/>
              </w:rPr>
              <w:t xml:space="preserve"> lygių galimybių pažeidimo darbovietėje (vykdant apklausą ir esant ne mažesniam negu 70 proc. </w:t>
            </w:r>
            <w:r w:rsidRPr="0078093E">
              <w:rPr>
                <w:rFonts w:ascii="Times New Roman" w:hAnsi="Times New Roman" w:cs="Times New Roman"/>
              </w:rPr>
              <w:lastRenderedPageBreak/>
              <w:t>darbuotojų aktyvumui)</w:t>
            </w:r>
          </w:p>
          <w:p w14:paraId="2DD0CD8F" w14:textId="55F75F39" w:rsidR="00F7330D" w:rsidRDefault="00F7330D" w:rsidP="00C4662C">
            <w:pPr>
              <w:jc w:val="both"/>
              <w:rPr>
                <w:rFonts w:ascii="Times New Roman" w:hAnsi="Times New Roman" w:cs="Times New Roman"/>
              </w:rPr>
            </w:pPr>
          </w:p>
        </w:tc>
        <w:tc>
          <w:tcPr>
            <w:tcW w:w="2090" w:type="dxa"/>
            <w:vMerge/>
          </w:tcPr>
          <w:p w14:paraId="20B812AE" w14:textId="77777777" w:rsidR="00E03CAD" w:rsidRDefault="00E03CAD" w:rsidP="00C4662C">
            <w:pPr>
              <w:jc w:val="both"/>
              <w:rPr>
                <w:rFonts w:ascii="Times New Roman" w:hAnsi="Times New Roman" w:cs="Times New Roman"/>
              </w:rPr>
            </w:pPr>
          </w:p>
        </w:tc>
      </w:tr>
      <w:tr w:rsidR="00E03CAD" w14:paraId="667AF864" w14:textId="77777777" w:rsidTr="00E03CAD">
        <w:trPr>
          <w:trHeight w:val="70"/>
        </w:trPr>
        <w:tc>
          <w:tcPr>
            <w:tcW w:w="534" w:type="dxa"/>
          </w:tcPr>
          <w:p w14:paraId="03287347" w14:textId="77777777" w:rsidR="00E03CAD" w:rsidRDefault="00E03CAD" w:rsidP="00C4662C">
            <w:pPr>
              <w:jc w:val="both"/>
              <w:rPr>
                <w:rFonts w:ascii="Times New Roman" w:hAnsi="Times New Roman" w:cs="Times New Roman"/>
              </w:rPr>
            </w:pPr>
          </w:p>
        </w:tc>
        <w:tc>
          <w:tcPr>
            <w:tcW w:w="1829" w:type="dxa"/>
          </w:tcPr>
          <w:p w14:paraId="41DB2CBB" w14:textId="3E6C7BD5" w:rsidR="00E03CAD" w:rsidRDefault="00E03CAD" w:rsidP="00C4662C">
            <w:pPr>
              <w:jc w:val="both"/>
              <w:rPr>
                <w:rFonts w:ascii="Times New Roman" w:hAnsi="Times New Roman" w:cs="Times New Roman"/>
              </w:rPr>
            </w:pPr>
          </w:p>
        </w:tc>
        <w:tc>
          <w:tcPr>
            <w:tcW w:w="1829" w:type="dxa"/>
          </w:tcPr>
          <w:p w14:paraId="104FD5C9" w14:textId="48F8A79B" w:rsidR="00E03CAD" w:rsidRDefault="00E03CAD" w:rsidP="00C4662C">
            <w:pPr>
              <w:jc w:val="both"/>
              <w:rPr>
                <w:rFonts w:ascii="Times New Roman" w:hAnsi="Times New Roman" w:cs="Times New Roman"/>
              </w:rPr>
            </w:pPr>
            <w:r w:rsidRPr="00A92695">
              <w:rPr>
                <w:rFonts w:ascii="Times New Roman" w:hAnsi="Times New Roman" w:cs="Times New Roman"/>
              </w:rPr>
              <w:t>1.2.</w:t>
            </w:r>
            <w:r>
              <w:rPr>
                <w:rFonts w:ascii="Times New Roman" w:hAnsi="Times New Roman" w:cs="Times New Roman"/>
              </w:rPr>
              <w:t> K</w:t>
            </w:r>
            <w:r w:rsidRPr="00A92695">
              <w:rPr>
                <w:rFonts w:ascii="Times New Roman" w:hAnsi="Times New Roman" w:cs="Times New Roman"/>
              </w:rPr>
              <w:t xml:space="preserve">elti darbuotojų kompetencijas </w:t>
            </w:r>
            <w:r w:rsidR="00BC7317" w:rsidRPr="004E1409">
              <w:rPr>
                <w:rFonts w:ascii="Times New Roman" w:hAnsi="Times New Roman" w:cs="Times New Roman"/>
              </w:rPr>
              <w:t>taikant</w:t>
            </w:r>
            <w:r w:rsidRPr="004E1409">
              <w:rPr>
                <w:rFonts w:ascii="Times New Roman" w:hAnsi="Times New Roman" w:cs="Times New Roman"/>
              </w:rPr>
              <w:t xml:space="preserve"> lygių galimybių nuostat</w:t>
            </w:r>
            <w:r w:rsidR="00BC7317" w:rsidRPr="004E1409">
              <w:rPr>
                <w:rFonts w:ascii="Times New Roman" w:hAnsi="Times New Roman" w:cs="Times New Roman"/>
              </w:rPr>
              <w:t>as</w:t>
            </w:r>
            <w:r w:rsidRPr="00A92695">
              <w:rPr>
                <w:rFonts w:ascii="Times New Roman" w:hAnsi="Times New Roman" w:cs="Times New Roman"/>
              </w:rPr>
              <w:t>, kuriant saugią ir įtraukią darbo aplinką Administracijoje</w:t>
            </w:r>
          </w:p>
        </w:tc>
        <w:tc>
          <w:tcPr>
            <w:tcW w:w="3243" w:type="dxa"/>
          </w:tcPr>
          <w:p w14:paraId="61C92DF3" w14:textId="36DE4A77" w:rsidR="00E03CAD" w:rsidRPr="0078093E" w:rsidRDefault="00E03CAD" w:rsidP="00E03CAD">
            <w:pPr>
              <w:jc w:val="both"/>
              <w:rPr>
                <w:rFonts w:ascii="Times New Roman" w:hAnsi="Times New Roman" w:cs="Times New Roman"/>
              </w:rPr>
            </w:pPr>
            <w:r w:rsidRPr="00A92695">
              <w:rPr>
                <w:rFonts w:ascii="Times New Roman" w:hAnsi="Times New Roman" w:cs="Times New Roman"/>
              </w:rPr>
              <w:t>1.2.1. Skatinti Administracijos darbuotojus kelti kompetencijas lygių galimybių srityje, nukreipiant išklausyti e. mokymus platformoje https://mokymai.lygiadieniai.lt/ „Lygybės ir nediskriminavimo ABC darbuotojams ir / ar darbdaviams“ (priklausomai nuo darbuotojo statuso)</w:t>
            </w:r>
          </w:p>
        </w:tc>
        <w:tc>
          <w:tcPr>
            <w:tcW w:w="1181" w:type="dxa"/>
          </w:tcPr>
          <w:p w14:paraId="7DF4AA60" w14:textId="1C3DFF3D" w:rsidR="00E03CAD" w:rsidRDefault="00E03CAD" w:rsidP="00C4662C">
            <w:pPr>
              <w:jc w:val="both"/>
              <w:rPr>
                <w:rFonts w:ascii="Times New Roman" w:hAnsi="Times New Roman" w:cs="Times New Roman"/>
              </w:rPr>
            </w:pPr>
            <w:r>
              <w:rPr>
                <w:rFonts w:ascii="Times New Roman" w:hAnsi="Times New Roman" w:cs="Times New Roman"/>
              </w:rPr>
              <w:t>Nuolat</w:t>
            </w:r>
          </w:p>
        </w:tc>
        <w:tc>
          <w:tcPr>
            <w:tcW w:w="1803" w:type="dxa"/>
            <w:tcBorders>
              <w:top w:val="single" w:sz="4" w:space="0" w:color="auto"/>
            </w:tcBorders>
          </w:tcPr>
          <w:p w14:paraId="2E3922AE" w14:textId="363E1D83" w:rsidR="00E03CAD" w:rsidRDefault="00E03CAD" w:rsidP="00C4662C">
            <w:pPr>
              <w:jc w:val="both"/>
              <w:rPr>
                <w:rFonts w:ascii="Times New Roman" w:hAnsi="Times New Roman" w:cs="Times New Roman"/>
              </w:rPr>
            </w:pPr>
            <w:r w:rsidRPr="00E03CAD">
              <w:rPr>
                <w:rFonts w:ascii="Times New Roman" w:hAnsi="Times New Roman" w:cs="Times New Roman"/>
              </w:rPr>
              <w:t>Patarėjas, koordinuojantis lygių galimybių, moterų ir vyrų lygybės ir apsaugos nuo smurto artimoje aplinkoje politikos formavimą ir įgyvendinimą</w:t>
            </w:r>
          </w:p>
        </w:tc>
        <w:tc>
          <w:tcPr>
            <w:tcW w:w="1829" w:type="dxa"/>
          </w:tcPr>
          <w:p w14:paraId="47B63535" w14:textId="77777777" w:rsidR="00E03CAD" w:rsidRDefault="00E03CAD" w:rsidP="00C4662C">
            <w:pPr>
              <w:jc w:val="both"/>
              <w:rPr>
                <w:rFonts w:ascii="Times New Roman" w:hAnsi="Times New Roman" w:cs="Times New Roman"/>
              </w:rPr>
            </w:pPr>
            <w:r>
              <w:rPr>
                <w:rFonts w:ascii="Times New Roman" w:hAnsi="Times New Roman" w:cs="Times New Roman"/>
              </w:rPr>
              <w:t>D</w:t>
            </w:r>
            <w:r w:rsidRPr="00A92695">
              <w:rPr>
                <w:rFonts w:ascii="Times New Roman" w:hAnsi="Times New Roman" w:cs="Times New Roman"/>
              </w:rPr>
              <w:t>arbuotojų, išklausiusių mokymus ir pateikusių pažymėjimą, sąrašas (per 2 metus nuo įdarbinimo ne mažiau kaip 30 proc. naujų darbuotojų)</w:t>
            </w:r>
          </w:p>
          <w:p w14:paraId="60F44626" w14:textId="4030FBD1" w:rsidR="00F7330D" w:rsidRDefault="00F7330D" w:rsidP="00C4662C">
            <w:pPr>
              <w:jc w:val="both"/>
              <w:rPr>
                <w:rFonts w:ascii="Times New Roman" w:hAnsi="Times New Roman" w:cs="Times New Roman"/>
              </w:rPr>
            </w:pPr>
          </w:p>
        </w:tc>
        <w:tc>
          <w:tcPr>
            <w:tcW w:w="2090" w:type="dxa"/>
            <w:vMerge/>
          </w:tcPr>
          <w:p w14:paraId="163410F3" w14:textId="77777777" w:rsidR="00E03CAD" w:rsidRDefault="00E03CAD" w:rsidP="00C4662C">
            <w:pPr>
              <w:jc w:val="both"/>
              <w:rPr>
                <w:rFonts w:ascii="Times New Roman" w:hAnsi="Times New Roman" w:cs="Times New Roman"/>
              </w:rPr>
            </w:pPr>
          </w:p>
        </w:tc>
      </w:tr>
      <w:tr w:rsidR="00E03CAD" w14:paraId="102374F7" w14:textId="77777777" w:rsidTr="001F29C2">
        <w:trPr>
          <w:trHeight w:val="70"/>
        </w:trPr>
        <w:tc>
          <w:tcPr>
            <w:tcW w:w="534" w:type="dxa"/>
          </w:tcPr>
          <w:p w14:paraId="123ACE8E" w14:textId="77777777" w:rsidR="00E03CAD" w:rsidRDefault="00E03CAD" w:rsidP="00C4662C">
            <w:pPr>
              <w:jc w:val="both"/>
              <w:rPr>
                <w:rFonts w:ascii="Times New Roman" w:hAnsi="Times New Roman" w:cs="Times New Roman"/>
              </w:rPr>
            </w:pPr>
          </w:p>
        </w:tc>
        <w:tc>
          <w:tcPr>
            <w:tcW w:w="1829" w:type="dxa"/>
          </w:tcPr>
          <w:p w14:paraId="7512C97E" w14:textId="77777777" w:rsidR="00E03CAD" w:rsidRDefault="00E03CAD" w:rsidP="00C4662C">
            <w:pPr>
              <w:jc w:val="both"/>
              <w:rPr>
                <w:rFonts w:ascii="Times New Roman" w:hAnsi="Times New Roman" w:cs="Times New Roman"/>
              </w:rPr>
            </w:pPr>
          </w:p>
        </w:tc>
        <w:tc>
          <w:tcPr>
            <w:tcW w:w="1829" w:type="dxa"/>
          </w:tcPr>
          <w:p w14:paraId="6CC8D18B" w14:textId="6EEC478D" w:rsidR="00E03CAD" w:rsidRPr="00A92695" w:rsidRDefault="00E03CAD" w:rsidP="00C4662C">
            <w:pPr>
              <w:jc w:val="both"/>
              <w:rPr>
                <w:rFonts w:ascii="Times New Roman" w:hAnsi="Times New Roman" w:cs="Times New Roman"/>
              </w:rPr>
            </w:pPr>
            <w:r w:rsidRPr="00A92695">
              <w:rPr>
                <w:rFonts w:ascii="Times New Roman" w:hAnsi="Times New Roman" w:cs="Times New Roman"/>
              </w:rPr>
              <w:t>1.3. Tobulinti lygių galimybių taikymo Administracijoje principus, jų įgyvendinimo darbe sąlygas ir tvarką</w:t>
            </w:r>
          </w:p>
        </w:tc>
        <w:tc>
          <w:tcPr>
            <w:tcW w:w="3243" w:type="dxa"/>
          </w:tcPr>
          <w:p w14:paraId="6F1BBB8D" w14:textId="6C6C8511" w:rsidR="00E03CAD" w:rsidRPr="0078093E" w:rsidRDefault="00E03CAD" w:rsidP="00C4662C">
            <w:pPr>
              <w:jc w:val="both"/>
              <w:rPr>
                <w:rFonts w:ascii="Times New Roman" w:hAnsi="Times New Roman" w:cs="Times New Roman"/>
              </w:rPr>
            </w:pPr>
            <w:r w:rsidRPr="00A92695">
              <w:rPr>
                <w:rFonts w:ascii="Times New Roman" w:hAnsi="Times New Roman" w:cs="Times New Roman"/>
              </w:rPr>
              <w:t>1.3.1</w:t>
            </w:r>
            <w:r>
              <w:rPr>
                <w:rFonts w:ascii="Times New Roman" w:hAnsi="Times New Roman" w:cs="Times New Roman"/>
              </w:rPr>
              <w:t xml:space="preserve">. </w:t>
            </w:r>
            <w:r w:rsidRPr="00A92695">
              <w:rPr>
                <w:rFonts w:ascii="Times New Roman" w:hAnsi="Times New Roman" w:cs="Times New Roman"/>
              </w:rPr>
              <w:t>Atlikti Administracijos lygių galimybių politikos ir jos įgyvendinimo aprašo keitimus</w:t>
            </w:r>
          </w:p>
        </w:tc>
        <w:tc>
          <w:tcPr>
            <w:tcW w:w="1181" w:type="dxa"/>
          </w:tcPr>
          <w:p w14:paraId="15F70C62" w14:textId="4B458B0A" w:rsidR="00E03CAD" w:rsidRDefault="00E03CAD" w:rsidP="00C4662C">
            <w:pPr>
              <w:jc w:val="both"/>
              <w:rPr>
                <w:rFonts w:ascii="Times New Roman" w:hAnsi="Times New Roman" w:cs="Times New Roman"/>
              </w:rPr>
            </w:pPr>
            <w:r>
              <w:rPr>
                <w:rFonts w:ascii="Times New Roman" w:hAnsi="Times New Roman" w:cs="Times New Roman"/>
              </w:rPr>
              <w:t>Pagal poreikį</w:t>
            </w:r>
          </w:p>
        </w:tc>
        <w:tc>
          <w:tcPr>
            <w:tcW w:w="1803" w:type="dxa"/>
          </w:tcPr>
          <w:p w14:paraId="41A2BE54" w14:textId="07FF09C1" w:rsidR="00E03CAD" w:rsidRPr="00E03CAD" w:rsidRDefault="00E03CAD" w:rsidP="00C4662C">
            <w:pPr>
              <w:jc w:val="both"/>
              <w:rPr>
                <w:rFonts w:ascii="Times New Roman" w:hAnsi="Times New Roman" w:cs="Times New Roman"/>
              </w:rPr>
            </w:pPr>
            <w:r w:rsidRPr="00E03CAD">
              <w:rPr>
                <w:rFonts w:ascii="Times New Roman" w:hAnsi="Times New Roman" w:cs="Times New Roman"/>
              </w:rPr>
              <w:t>Patarėjas, koordinuojantis lygių galimybių, moterų ir vyrų lygybės ir apsaugos nuo smurto artimoje aplinkoje politikos formavimą ir įgyvendinimą</w:t>
            </w:r>
          </w:p>
        </w:tc>
        <w:tc>
          <w:tcPr>
            <w:tcW w:w="1829" w:type="dxa"/>
          </w:tcPr>
          <w:p w14:paraId="6424DB15" w14:textId="77777777" w:rsidR="00E03CAD" w:rsidRDefault="00E03CAD" w:rsidP="00C4662C">
            <w:pPr>
              <w:jc w:val="both"/>
              <w:rPr>
                <w:rFonts w:ascii="Times New Roman" w:hAnsi="Times New Roman" w:cs="Times New Roman"/>
              </w:rPr>
            </w:pPr>
            <w:r w:rsidRPr="00A92695">
              <w:rPr>
                <w:rFonts w:ascii="Times New Roman" w:hAnsi="Times New Roman" w:cs="Times New Roman"/>
              </w:rPr>
              <w:t>Parengtas ir patvirtintas teisės aktu Administracijos lygių galimybių politikos ir jos įgyvendinimo aprašas. Administracijoje priimtinomis priemonėmis darbuotojai supažindinti su teisės aktu.</w:t>
            </w:r>
          </w:p>
          <w:p w14:paraId="1B6C753C" w14:textId="50F3E468" w:rsidR="00F7330D" w:rsidRDefault="00F7330D" w:rsidP="00C4662C">
            <w:pPr>
              <w:jc w:val="both"/>
              <w:rPr>
                <w:rFonts w:ascii="Times New Roman" w:hAnsi="Times New Roman" w:cs="Times New Roman"/>
              </w:rPr>
            </w:pPr>
          </w:p>
        </w:tc>
        <w:tc>
          <w:tcPr>
            <w:tcW w:w="2090" w:type="dxa"/>
            <w:vMerge/>
          </w:tcPr>
          <w:p w14:paraId="2ADA34AC" w14:textId="77777777" w:rsidR="00E03CAD" w:rsidRDefault="00E03CAD" w:rsidP="00C4662C">
            <w:pPr>
              <w:jc w:val="both"/>
              <w:rPr>
                <w:rFonts w:ascii="Times New Roman" w:hAnsi="Times New Roman" w:cs="Times New Roman"/>
              </w:rPr>
            </w:pPr>
          </w:p>
        </w:tc>
      </w:tr>
      <w:tr w:rsidR="00A92695" w14:paraId="1955B83A" w14:textId="77777777" w:rsidTr="001F29C2">
        <w:trPr>
          <w:trHeight w:val="70"/>
        </w:trPr>
        <w:tc>
          <w:tcPr>
            <w:tcW w:w="534" w:type="dxa"/>
          </w:tcPr>
          <w:p w14:paraId="2F8B8BEE" w14:textId="13C7D9D4" w:rsidR="00A92695" w:rsidRDefault="00A92695" w:rsidP="00C4662C">
            <w:pPr>
              <w:jc w:val="both"/>
              <w:rPr>
                <w:rFonts w:ascii="Times New Roman" w:hAnsi="Times New Roman" w:cs="Times New Roman"/>
              </w:rPr>
            </w:pPr>
            <w:r>
              <w:rPr>
                <w:rFonts w:ascii="Times New Roman" w:hAnsi="Times New Roman" w:cs="Times New Roman"/>
              </w:rPr>
              <w:lastRenderedPageBreak/>
              <w:t>2.</w:t>
            </w:r>
          </w:p>
        </w:tc>
        <w:tc>
          <w:tcPr>
            <w:tcW w:w="1829" w:type="dxa"/>
          </w:tcPr>
          <w:p w14:paraId="1783F31E" w14:textId="0A494F00" w:rsidR="00A92695" w:rsidRDefault="00A92695" w:rsidP="00C4662C">
            <w:pPr>
              <w:jc w:val="both"/>
              <w:rPr>
                <w:rFonts w:ascii="Times New Roman" w:hAnsi="Times New Roman" w:cs="Times New Roman"/>
              </w:rPr>
            </w:pPr>
            <w:r w:rsidRPr="00A92695">
              <w:rPr>
                <w:rFonts w:ascii="Times New Roman" w:hAnsi="Times New Roman" w:cs="Times New Roman"/>
              </w:rPr>
              <w:t>Didinti Administracijos darbuotojų sąmoningumą lygių galimybių, lyčių lygybės srityse, keičiant nusistovėjusius stereotipus ir mažinant diskriminacijos apraiškas</w:t>
            </w:r>
          </w:p>
        </w:tc>
        <w:tc>
          <w:tcPr>
            <w:tcW w:w="1829" w:type="dxa"/>
          </w:tcPr>
          <w:p w14:paraId="3C128E94" w14:textId="04723071" w:rsidR="00A92695" w:rsidRPr="00A92695" w:rsidRDefault="00A92695" w:rsidP="00C4662C">
            <w:pPr>
              <w:jc w:val="both"/>
              <w:rPr>
                <w:rFonts w:ascii="Times New Roman" w:hAnsi="Times New Roman" w:cs="Times New Roman"/>
              </w:rPr>
            </w:pPr>
            <w:r w:rsidRPr="00A92695">
              <w:rPr>
                <w:rFonts w:ascii="Times New Roman" w:hAnsi="Times New Roman" w:cs="Times New Roman"/>
              </w:rPr>
              <w:t>2.1.</w:t>
            </w:r>
            <w:r w:rsidR="00E03CAD">
              <w:rPr>
                <w:rFonts w:ascii="Times New Roman" w:hAnsi="Times New Roman" w:cs="Times New Roman"/>
              </w:rPr>
              <w:t> </w:t>
            </w:r>
            <w:r w:rsidRPr="00A92695">
              <w:rPr>
                <w:rFonts w:ascii="Times New Roman" w:hAnsi="Times New Roman" w:cs="Times New Roman"/>
              </w:rPr>
              <w:t xml:space="preserve">Kelti Administracijos darbuotojų kompetencijas, didinant gebėjimus identifikuoti ir netoleruoti diskriminacijos </w:t>
            </w:r>
            <w:r w:rsidRPr="001F6F05">
              <w:rPr>
                <w:rFonts w:ascii="Times New Roman" w:hAnsi="Times New Roman" w:cs="Times New Roman"/>
              </w:rPr>
              <w:t>apraišk</w:t>
            </w:r>
            <w:r w:rsidR="00BC7317" w:rsidRPr="001F6F05">
              <w:rPr>
                <w:rFonts w:ascii="Times New Roman" w:hAnsi="Times New Roman" w:cs="Times New Roman"/>
              </w:rPr>
              <w:t>ų</w:t>
            </w:r>
            <w:r w:rsidRPr="001F6F05">
              <w:rPr>
                <w:rFonts w:ascii="Times New Roman" w:hAnsi="Times New Roman" w:cs="Times New Roman"/>
              </w:rPr>
              <w:t xml:space="preserve">, </w:t>
            </w:r>
            <w:r w:rsidRPr="00A92695">
              <w:rPr>
                <w:rFonts w:ascii="Times New Roman" w:hAnsi="Times New Roman" w:cs="Times New Roman"/>
              </w:rPr>
              <w:t>taikyti lygių galimybių</w:t>
            </w:r>
            <w:r>
              <w:rPr>
                <w:rFonts w:ascii="Times New Roman" w:hAnsi="Times New Roman" w:cs="Times New Roman"/>
              </w:rPr>
              <w:t xml:space="preserve"> </w:t>
            </w:r>
            <w:r w:rsidRPr="00A92695">
              <w:rPr>
                <w:rFonts w:ascii="Times New Roman" w:hAnsi="Times New Roman" w:cs="Times New Roman"/>
              </w:rPr>
              <w:t>principus darbinėje veikloje</w:t>
            </w:r>
          </w:p>
        </w:tc>
        <w:tc>
          <w:tcPr>
            <w:tcW w:w="3243" w:type="dxa"/>
          </w:tcPr>
          <w:p w14:paraId="2EF4A4F3" w14:textId="01A0DA9D" w:rsidR="00A92695" w:rsidRPr="00A92695" w:rsidRDefault="007D53F1" w:rsidP="00C4662C">
            <w:pPr>
              <w:jc w:val="both"/>
              <w:rPr>
                <w:rFonts w:ascii="Times New Roman" w:hAnsi="Times New Roman" w:cs="Times New Roman"/>
              </w:rPr>
            </w:pPr>
            <w:r w:rsidRPr="007D53F1">
              <w:rPr>
                <w:rFonts w:ascii="Times New Roman" w:hAnsi="Times New Roman" w:cs="Times New Roman"/>
              </w:rPr>
              <w:t>2.1.1.</w:t>
            </w:r>
            <w:r w:rsidR="00E03CAD">
              <w:rPr>
                <w:rFonts w:ascii="Times New Roman" w:hAnsi="Times New Roman" w:cs="Times New Roman"/>
              </w:rPr>
              <w:t> </w:t>
            </w:r>
            <w:r w:rsidRPr="007D53F1">
              <w:rPr>
                <w:rFonts w:ascii="Times New Roman" w:hAnsi="Times New Roman" w:cs="Times New Roman"/>
              </w:rPr>
              <w:t>Organizuoti mokomuosius seminarus, paskaitas lygių galimybių, lyčių lygybės</w:t>
            </w:r>
            <w:r w:rsidR="00E03CAD">
              <w:rPr>
                <w:rFonts w:ascii="Times New Roman" w:hAnsi="Times New Roman" w:cs="Times New Roman"/>
              </w:rPr>
              <w:t> </w:t>
            </w:r>
            <w:r w:rsidRPr="007D53F1">
              <w:rPr>
                <w:rFonts w:ascii="Times New Roman" w:hAnsi="Times New Roman" w:cs="Times New Roman"/>
              </w:rPr>
              <w:t>tematika Administracijos</w:t>
            </w:r>
            <w:r w:rsidR="00E03CAD">
              <w:rPr>
                <w:rFonts w:ascii="Times New Roman" w:hAnsi="Times New Roman" w:cs="Times New Roman"/>
              </w:rPr>
              <w:t xml:space="preserve"> </w:t>
            </w:r>
            <w:r w:rsidRPr="007D53F1">
              <w:rPr>
                <w:rFonts w:ascii="Times New Roman" w:hAnsi="Times New Roman" w:cs="Times New Roman"/>
              </w:rPr>
              <w:t>ir Savivaldyb</w:t>
            </w:r>
            <w:r w:rsidR="00E03CAD">
              <w:rPr>
                <w:rFonts w:ascii="Times New Roman" w:hAnsi="Times New Roman" w:cs="Times New Roman"/>
              </w:rPr>
              <w:t>ei</w:t>
            </w:r>
            <w:r w:rsidRPr="007D53F1">
              <w:rPr>
                <w:rFonts w:ascii="Times New Roman" w:hAnsi="Times New Roman" w:cs="Times New Roman"/>
              </w:rPr>
              <w:t xml:space="preserve"> </w:t>
            </w:r>
            <w:r w:rsidR="00E03CAD">
              <w:rPr>
                <w:rFonts w:ascii="Times New Roman" w:hAnsi="Times New Roman" w:cs="Times New Roman"/>
              </w:rPr>
              <w:t xml:space="preserve">pavaldžių </w:t>
            </w:r>
            <w:r w:rsidRPr="007D53F1">
              <w:rPr>
                <w:rFonts w:ascii="Times New Roman" w:hAnsi="Times New Roman" w:cs="Times New Roman"/>
              </w:rPr>
              <w:t>įstaigų darbuotojams</w:t>
            </w:r>
          </w:p>
        </w:tc>
        <w:tc>
          <w:tcPr>
            <w:tcW w:w="1181" w:type="dxa"/>
          </w:tcPr>
          <w:p w14:paraId="7A68C84E" w14:textId="166691E8" w:rsidR="00A92695" w:rsidRDefault="007D53F1" w:rsidP="00C4662C">
            <w:pPr>
              <w:jc w:val="both"/>
              <w:rPr>
                <w:rFonts w:ascii="Times New Roman" w:hAnsi="Times New Roman" w:cs="Times New Roman"/>
              </w:rPr>
            </w:pPr>
            <w:r>
              <w:rPr>
                <w:rFonts w:ascii="Times New Roman" w:hAnsi="Times New Roman" w:cs="Times New Roman"/>
              </w:rPr>
              <w:t>1 kartą per metus</w:t>
            </w:r>
          </w:p>
        </w:tc>
        <w:tc>
          <w:tcPr>
            <w:tcW w:w="1803" w:type="dxa"/>
          </w:tcPr>
          <w:p w14:paraId="20D943DC" w14:textId="77777777" w:rsidR="00A92695" w:rsidRDefault="00A92695" w:rsidP="00C4662C">
            <w:pPr>
              <w:jc w:val="both"/>
              <w:rPr>
                <w:rFonts w:ascii="Times New Roman" w:hAnsi="Times New Roman" w:cs="Times New Roman"/>
              </w:rPr>
            </w:pPr>
          </w:p>
        </w:tc>
        <w:tc>
          <w:tcPr>
            <w:tcW w:w="1829" w:type="dxa"/>
          </w:tcPr>
          <w:p w14:paraId="4A0D1B93" w14:textId="44633C58" w:rsidR="00A92695" w:rsidRPr="00A92695" w:rsidRDefault="007D53F1" w:rsidP="00C4662C">
            <w:pPr>
              <w:jc w:val="both"/>
              <w:rPr>
                <w:rFonts w:ascii="Times New Roman" w:hAnsi="Times New Roman" w:cs="Times New Roman"/>
              </w:rPr>
            </w:pPr>
            <w:r w:rsidRPr="007D53F1">
              <w:rPr>
                <w:rFonts w:ascii="Times New Roman" w:hAnsi="Times New Roman" w:cs="Times New Roman"/>
              </w:rPr>
              <w:t>Suorganizuoti mokymai, paskaita</w:t>
            </w:r>
            <w:r>
              <w:rPr>
                <w:rFonts w:ascii="Times New Roman" w:hAnsi="Times New Roman" w:cs="Times New Roman"/>
              </w:rPr>
              <w:t>.</w:t>
            </w:r>
          </w:p>
        </w:tc>
        <w:tc>
          <w:tcPr>
            <w:tcW w:w="2090" w:type="dxa"/>
          </w:tcPr>
          <w:p w14:paraId="73E7A945" w14:textId="4DC7B3B2" w:rsidR="00A92695" w:rsidRDefault="007D53F1" w:rsidP="00C4662C">
            <w:pPr>
              <w:jc w:val="both"/>
              <w:rPr>
                <w:rFonts w:ascii="Times New Roman" w:hAnsi="Times New Roman" w:cs="Times New Roman"/>
              </w:rPr>
            </w:pPr>
            <w:r w:rsidRPr="007D53F1">
              <w:rPr>
                <w:rFonts w:ascii="Times New Roman" w:hAnsi="Times New Roman" w:cs="Times New Roman"/>
              </w:rPr>
              <w:t>Seminarai (diskusijos) apie lygias galimybes ir lyčių lygybės užtikrinimo svarbą didins Administracijos darbuotojų sąmoningumą ir keis šiomis temomis</w:t>
            </w:r>
            <w:r>
              <w:rPr>
                <w:rFonts w:ascii="Times New Roman" w:hAnsi="Times New Roman" w:cs="Times New Roman"/>
              </w:rPr>
              <w:t xml:space="preserve"> </w:t>
            </w:r>
            <w:r w:rsidRPr="007D53F1">
              <w:rPr>
                <w:rFonts w:ascii="Times New Roman" w:hAnsi="Times New Roman" w:cs="Times New Roman"/>
              </w:rPr>
              <w:t>nusistovėjusius stereotipus</w:t>
            </w:r>
          </w:p>
        </w:tc>
      </w:tr>
      <w:tr w:rsidR="007D53F1" w14:paraId="36463108" w14:textId="77777777" w:rsidTr="001F29C2">
        <w:trPr>
          <w:trHeight w:val="70"/>
        </w:trPr>
        <w:tc>
          <w:tcPr>
            <w:tcW w:w="14338" w:type="dxa"/>
            <w:gridSpan w:val="8"/>
          </w:tcPr>
          <w:p w14:paraId="3817C702" w14:textId="77777777" w:rsidR="007D53F1" w:rsidRDefault="007D53F1" w:rsidP="00C4662C">
            <w:pPr>
              <w:jc w:val="both"/>
              <w:rPr>
                <w:rFonts w:ascii="Times New Roman" w:hAnsi="Times New Roman" w:cs="Times New Roman"/>
              </w:rPr>
            </w:pPr>
          </w:p>
          <w:p w14:paraId="74FE0F84" w14:textId="77777777" w:rsidR="007D53F1" w:rsidRPr="007D53F1" w:rsidRDefault="007D53F1" w:rsidP="007D53F1">
            <w:pPr>
              <w:jc w:val="center"/>
              <w:rPr>
                <w:rFonts w:ascii="Times New Roman" w:hAnsi="Times New Roman" w:cs="Times New Roman"/>
                <w:b/>
                <w:bCs/>
              </w:rPr>
            </w:pPr>
            <w:r w:rsidRPr="007D53F1">
              <w:rPr>
                <w:rFonts w:ascii="Times New Roman" w:hAnsi="Times New Roman" w:cs="Times New Roman"/>
                <w:b/>
                <w:bCs/>
              </w:rPr>
              <w:t>PRIEKABIAVIMAS, SEKSUALINIS PRIEKABIAVIMAS, PSICHOLOGINIS SMURTAS, MOBINGAS</w:t>
            </w:r>
          </w:p>
          <w:p w14:paraId="5D9B9F96" w14:textId="5C014743" w:rsidR="007D53F1" w:rsidRPr="007D53F1" w:rsidRDefault="007D53F1" w:rsidP="00C4662C">
            <w:pPr>
              <w:jc w:val="both"/>
              <w:rPr>
                <w:rFonts w:ascii="Times New Roman" w:hAnsi="Times New Roman" w:cs="Times New Roman"/>
              </w:rPr>
            </w:pPr>
          </w:p>
        </w:tc>
      </w:tr>
      <w:tr w:rsidR="007D53F1" w14:paraId="548EC56B" w14:textId="77777777" w:rsidTr="001F29C2">
        <w:trPr>
          <w:trHeight w:val="70"/>
        </w:trPr>
        <w:tc>
          <w:tcPr>
            <w:tcW w:w="14338" w:type="dxa"/>
            <w:gridSpan w:val="8"/>
          </w:tcPr>
          <w:p w14:paraId="7C0B2E85" w14:textId="6A94D4D2" w:rsidR="007D53F1" w:rsidRDefault="007D53F1" w:rsidP="007D53F1">
            <w:pPr>
              <w:spacing w:line="360" w:lineRule="auto"/>
              <w:jc w:val="both"/>
              <w:rPr>
                <w:rFonts w:ascii="Times New Roman" w:hAnsi="Times New Roman" w:cs="Times New Roman"/>
              </w:rPr>
            </w:pPr>
            <w:r w:rsidRPr="007D53F1">
              <w:rPr>
                <w:rFonts w:ascii="Times New Roman" w:hAnsi="Times New Roman" w:cs="Times New Roman"/>
              </w:rPr>
              <w:t xml:space="preserve">Seksualinis priekabiavimas yra nepageidaujamas užgaulus seksualinio pobūdžio elgesys, nukreiptas į konkretų asmenį. Tokio elgesio tikslas arba jo poveikis – pakenkti asmens orumui, ypač sukuriant bauginančią, priešišką, žeminančią ar įžeidžiančią aplinką. Seksualinis priekabiavimas gali pasireikšti žodžiu, raštu arba fiziniais veiksmais. Vertinant, ar elgesys yra nepageidaujamas, priklauso nuo subjektyvaus besiskundžiančio asmens vertinimo. Tai gali būti seksualinio turinio žinutės, laiškai, komentarai ar juokeliai, priverstinis fizinis kontaktas bei kiti panašaus pobūdžio nusižengimai, kurie kelia nerimą, stresą, neleidžia efektyviai dirbti. Svarbu paminėti ir tai, kad nuo 2025 m. sausio 1 d. įtvirtinti Darbo kodekso pakeitimai, įtvirtintas smurto ir priekabiavimo prieš vadovus draudimas bei kiti pakeitimai. Pakeitimu sukonkretinta smurto ir priekabiavimo sąvoka, numatanti, jog smurtas ir priekabiavimas yra draudžiamas ne tik prieš darbuotojus, bet ir prieš vadovus. Taip pat pakeitimais patikslinta, kad paties darbdavio (fizinio asmens ar juridinio asmens vadovo) nepriimtinas elgesys bus laikomas smurtu ar priekabiavimu. Lietuvos Respublikos administracinių nusižengimų kodekse nustatytos baudos nuo 500 iki 3 000 Eur taikomos įmonių vadovams ar kitiems atsakingiems asmenims už smurto ir priekabiavimo draudimo pažeidimą neįgyvendinus būtinų priemonių prevencijai užtikrinti, aktyviai nesuteikus pagalbos nukentėjusiems ar esant įmonės vadovo smurto ar priekabiavimo draudimo pažeidimui. </w:t>
            </w:r>
            <w:r w:rsidRPr="007D53F1">
              <w:rPr>
                <w:rFonts w:ascii="Times New Roman" w:hAnsi="Times New Roman" w:cs="Times New Roman"/>
              </w:rPr>
              <w:lastRenderedPageBreak/>
              <w:t xml:space="preserve">Darbo kodekso pakeitimu taip pat nustatyta, kad Lietuvos Respublikos vyriausiasis valstybinis darbo inspektorius tvirtins smurto ir priekabiavimo šalinimo ir (ar) kontrolės būtinų minimalių priemonių aprašą bei numatys smurto ir priekabiavimo prevencijos mokymų reguliarumą </w:t>
            </w:r>
          </w:p>
          <w:p w14:paraId="31BAEB01" w14:textId="01C5B153" w:rsidR="007B577D" w:rsidRDefault="007D53F1" w:rsidP="007D53F1">
            <w:pPr>
              <w:spacing w:line="360" w:lineRule="auto"/>
              <w:jc w:val="both"/>
              <w:rPr>
                <w:rFonts w:ascii="Times New Roman" w:hAnsi="Times New Roman" w:cs="Times New Roman"/>
              </w:rPr>
            </w:pPr>
            <w:r w:rsidRPr="007D53F1">
              <w:rPr>
                <w:rFonts w:ascii="Times New Roman" w:hAnsi="Times New Roman" w:cs="Times New Roman"/>
              </w:rPr>
              <w:t xml:space="preserve">(Informacijos šaltinis </w:t>
            </w:r>
            <w:hyperlink r:id="rId6" w:history="1">
              <w:r w:rsidR="007B577D" w:rsidRPr="00F3439A">
                <w:rPr>
                  <w:rStyle w:val="Hipersaitas"/>
                  <w:rFonts w:ascii="Times New Roman" w:hAnsi="Times New Roman" w:cs="Times New Roman"/>
                </w:rPr>
                <w:t>https://vdi.lrv.lt/lt/naujienos/darbo-kodekso-pokyciai-svarbiausi-pasikeitimai-nuo-2025-m-sausio-1-d/?lang=lt</w:t>
              </w:r>
            </w:hyperlink>
            <w:r w:rsidR="007B577D">
              <w:rPr>
                <w:rFonts w:ascii="Times New Roman" w:hAnsi="Times New Roman" w:cs="Times New Roman"/>
              </w:rPr>
              <w:t>)</w:t>
            </w:r>
            <w:r w:rsidR="00780601">
              <w:rPr>
                <w:rFonts w:ascii="Times New Roman" w:hAnsi="Times New Roman" w:cs="Times New Roman"/>
              </w:rPr>
              <w:t>.</w:t>
            </w:r>
          </w:p>
          <w:p w14:paraId="7035A1D8" w14:textId="4AFDB2EB" w:rsidR="007D53F1" w:rsidRDefault="007D53F1" w:rsidP="007D53F1">
            <w:pPr>
              <w:spacing w:line="360" w:lineRule="auto"/>
              <w:jc w:val="both"/>
              <w:rPr>
                <w:rFonts w:ascii="Times New Roman" w:hAnsi="Times New Roman" w:cs="Times New Roman"/>
              </w:rPr>
            </w:pPr>
          </w:p>
        </w:tc>
      </w:tr>
      <w:tr w:rsidR="007D53F1" w14:paraId="2EEE7FBD" w14:textId="77777777" w:rsidTr="001F29C2">
        <w:trPr>
          <w:trHeight w:val="70"/>
        </w:trPr>
        <w:tc>
          <w:tcPr>
            <w:tcW w:w="534" w:type="dxa"/>
          </w:tcPr>
          <w:p w14:paraId="4518283F" w14:textId="53302369" w:rsidR="007D53F1" w:rsidRPr="007D53F1" w:rsidRDefault="007D53F1" w:rsidP="00780601">
            <w:pPr>
              <w:jc w:val="center"/>
              <w:rPr>
                <w:rFonts w:ascii="Times New Roman" w:hAnsi="Times New Roman" w:cs="Times New Roman"/>
                <w:b/>
                <w:bCs/>
              </w:rPr>
            </w:pPr>
            <w:r w:rsidRPr="007D53F1">
              <w:rPr>
                <w:rFonts w:ascii="Times New Roman" w:hAnsi="Times New Roman" w:cs="Times New Roman"/>
                <w:b/>
                <w:bCs/>
              </w:rPr>
              <w:lastRenderedPageBreak/>
              <w:t>Nr.</w:t>
            </w:r>
          </w:p>
        </w:tc>
        <w:tc>
          <w:tcPr>
            <w:tcW w:w="1829" w:type="dxa"/>
          </w:tcPr>
          <w:p w14:paraId="4ACCCCCE" w14:textId="60EFB964" w:rsidR="007D53F1" w:rsidRPr="007D53F1" w:rsidRDefault="007D53F1" w:rsidP="00780601">
            <w:pPr>
              <w:jc w:val="center"/>
              <w:rPr>
                <w:rFonts w:ascii="Times New Roman" w:hAnsi="Times New Roman" w:cs="Times New Roman"/>
                <w:b/>
                <w:bCs/>
              </w:rPr>
            </w:pPr>
            <w:r w:rsidRPr="007D53F1">
              <w:rPr>
                <w:rFonts w:ascii="Times New Roman" w:hAnsi="Times New Roman" w:cs="Times New Roman"/>
                <w:b/>
                <w:bCs/>
              </w:rPr>
              <w:t>Tikslas</w:t>
            </w:r>
          </w:p>
        </w:tc>
        <w:tc>
          <w:tcPr>
            <w:tcW w:w="1829" w:type="dxa"/>
          </w:tcPr>
          <w:p w14:paraId="2DD9E576" w14:textId="4E845D1A" w:rsidR="007D53F1" w:rsidRPr="007D53F1" w:rsidRDefault="007D53F1" w:rsidP="00780601">
            <w:pPr>
              <w:jc w:val="center"/>
              <w:rPr>
                <w:rFonts w:ascii="Times New Roman" w:hAnsi="Times New Roman" w:cs="Times New Roman"/>
                <w:b/>
                <w:bCs/>
              </w:rPr>
            </w:pPr>
            <w:r w:rsidRPr="007D53F1">
              <w:rPr>
                <w:rFonts w:ascii="Times New Roman" w:hAnsi="Times New Roman" w:cs="Times New Roman"/>
                <w:b/>
                <w:bCs/>
              </w:rPr>
              <w:t>Uždavinys</w:t>
            </w:r>
          </w:p>
        </w:tc>
        <w:tc>
          <w:tcPr>
            <w:tcW w:w="3243" w:type="dxa"/>
          </w:tcPr>
          <w:p w14:paraId="1B44A58E" w14:textId="36BD0266" w:rsidR="007D53F1" w:rsidRPr="007D53F1" w:rsidRDefault="007D53F1" w:rsidP="00780601">
            <w:pPr>
              <w:jc w:val="center"/>
              <w:rPr>
                <w:rFonts w:ascii="Times New Roman" w:hAnsi="Times New Roman" w:cs="Times New Roman"/>
                <w:b/>
                <w:bCs/>
              </w:rPr>
            </w:pPr>
            <w:r w:rsidRPr="007D53F1">
              <w:rPr>
                <w:rFonts w:ascii="Times New Roman" w:hAnsi="Times New Roman" w:cs="Times New Roman"/>
                <w:b/>
                <w:bCs/>
              </w:rPr>
              <w:t>Priemonė</w:t>
            </w:r>
          </w:p>
        </w:tc>
        <w:tc>
          <w:tcPr>
            <w:tcW w:w="1181" w:type="dxa"/>
          </w:tcPr>
          <w:p w14:paraId="338FE937" w14:textId="12AE3A6A" w:rsidR="007D53F1" w:rsidRPr="007D53F1" w:rsidRDefault="007D53F1" w:rsidP="00780601">
            <w:pPr>
              <w:jc w:val="center"/>
              <w:rPr>
                <w:rFonts w:ascii="Times New Roman" w:hAnsi="Times New Roman" w:cs="Times New Roman"/>
                <w:b/>
                <w:bCs/>
              </w:rPr>
            </w:pPr>
            <w:r w:rsidRPr="007D53F1">
              <w:rPr>
                <w:rFonts w:ascii="Times New Roman" w:hAnsi="Times New Roman" w:cs="Times New Roman"/>
                <w:b/>
                <w:bCs/>
              </w:rPr>
              <w:t>Terminas</w:t>
            </w:r>
          </w:p>
        </w:tc>
        <w:tc>
          <w:tcPr>
            <w:tcW w:w="1803" w:type="dxa"/>
          </w:tcPr>
          <w:p w14:paraId="32F2B866" w14:textId="2BE60105" w:rsidR="007D53F1" w:rsidRPr="007D53F1" w:rsidRDefault="007D53F1" w:rsidP="00780601">
            <w:pPr>
              <w:jc w:val="center"/>
              <w:rPr>
                <w:rFonts w:ascii="Times New Roman" w:hAnsi="Times New Roman" w:cs="Times New Roman"/>
                <w:b/>
                <w:bCs/>
              </w:rPr>
            </w:pPr>
            <w:r w:rsidRPr="007D53F1">
              <w:rPr>
                <w:rFonts w:ascii="Times New Roman" w:hAnsi="Times New Roman" w:cs="Times New Roman"/>
                <w:b/>
                <w:bCs/>
              </w:rPr>
              <w:t>Atsakingas vykdytojas</w:t>
            </w:r>
          </w:p>
        </w:tc>
        <w:tc>
          <w:tcPr>
            <w:tcW w:w="1829" w:type="dxa"/>
          </w:tcPr>
          <w:p w14:paraId="3C98C2CD" w14:textId="77777777" w:rsidR="007D53F1" w:rsidRDefault="007D53F1" w:rsidP="00780601">
            <w:pPr>
              <w:jc w:val="center"/>
              <w:rPr>
                <w:rFonts w:ascii="Times New Roman" w:hAnsi="Times New Roman" w:cs="Times New Roman"/>
                <w:b/>
                <w:bCs/>
              </w:rPr>
            </w:pPr>
            <w:r w:rsidRPr="007D53F1">
              <w:rPr>
                <w:rFonts w:ascii="Times New Roman" w:hAnsi="Times New Roman" w:cs="Times New Roman"/>
                <w:b/>
                <w:bCs/>
              </w:rPr>
              <w:t>Siekiami rezultatai (rodikliai)</w:t>
            </w:r>
          </w:p>
          <w:p w14:paraId="2498FD98" w14:textId="68B27874" w:rsidR="00780601" w:rsidRPr="007D53F1" w:rsidRDefault="00780601" w:rsidP="00780601">
            <w:pPr>
              <w:jc w:val="center"/>
              <w:rPr>
                <w:rFonts w:ascii="Times New Roman" w:hAnsi="Times New Roman" w:cs="Times New Roman"/>
                <w:b/>
                <w:bCs/>
              </w:rPr>
            </w:pPr>
          </w:p>
        </w:tc>
        <w:tc>
          <w:tcPr>
            <w:tcW w:w="2090" w:type="dxa"/>
          </w:tcPr>
          <w:p w14:paraId="1C457036" w14:textId="723050C2" w:rsidR="007D53F1" w:rsidRPr="007D53F1" w:rsidRDefault="007D53F1" w:rsidP="00780601">
            <w:pPr>
              <w:jc w:val="center"/>
              <w:rPr>
                <w:rFonts w:ascii="Times New Roman" w:hAnsi="Times New Roman" w:cs="Times New Roman"/>
                <w:b/>
                <w:bCs/>
              </w:rPr>
            </w:pPr>
            <w:r w:rsidRPr="007D53F1">
              <w:rPr>
                <w:rFonts w:ascii="Times New Roman" w:hAnsi="Times New Roman" w:cs="Times New Roman"/>
                <w:b/>
                <w:bCs/>
              </w:rPr>
              <w:t>Siekiamas pokytis</w:t>
            </w:r>
          </w:p>
        </w:tc>
      </w:tr>
      <w:tr w:rsidR="00AF2657" w14:paraId="4F0463F6" w14:textId="77777777" w:rsidTr="001F29C2">
        <w:trPr>
          <w:trHeight w:val="70"/>
        </w:trPr>
        <w:tc>
          <w:tcPr>
            <w:tcW w:w="534" w:type="dxa"/>
          </w:tcPr>
          <w:p w14:paraId="06ABBAB7" w14:textId="7A5D3B9B" w:rsidR="00AF2657" w:rsidRDefault="00AF2657" w:rsidP="00C4662C">
            <w:pPr>
              <w:jc w:val="both"/>
              <w:rPr>
                <w:rFonts w:ascii="Times New Roman" w:hAnsi="Times New Roman" w:cs="Times New Roman"/>
              </w:rPr>
            </w:pPr>
            <w:r>
              <w:rPr>
                <w:rFonts w:ascii="Times New Roman" w:hAnsi="Times New Roman" w:cs="Times New Roman"/>
              </w:rPr>
              <w:t>3.</w:t>
            </w:r>
          </w:p>
        </w:tc>
        <w:tc>
          <w:tcPr>
            <w:tcW w:w="1829" w:type="dxa"/>
          </w:tcPr>
          <w:p w14:paraId="1D129666" w14:textId="77777777" w:rsidR="00AF2657" w:rsidRDefault="00AF2657" w:rsidP="00C4662C">
            <w:pPr>
              <w:jc w:val="both"/>
              <w:rPr>
                <w:rFonts w:ascii="Times New Roman" w:hAnsi="Times New Roman" w:cs="Times New Roman"/>
              </w:rPr>
            </w:pPr>
            <w:r w:rsidRPr="007D53F1">
              <w:rPr>
                <w:rFonts w:ascii="Times New Roman" w:hAnsi="Times New Roman" w:cs="Times New Roman"/>
              </w:rPr>
              <w:t>Užtikrinti bendravimo kultūrą, siekiant išvengti galimo priekabiavimo, seksualinio priekabiavimo, psichologinio smurto ar</w:t>
            </w:r>
            <w:r>
              <w:rPr>
                <w:rFonts w:ascii="Times New Roman" w:hAnsi="Times New Roman" w:cs="Times New Roman"/>
              </w:rPr>
              <w:t xml:space="preserve"> </w:t>
            </w:r>
            <w:r w:rsidRPr="007D53F1">
              <w:rPr>
                <w:rFonts w:ascii="Times New Roman" w:hAnsi="Times New Roman" w:cs="Times New Roman"/>
              </w:rPr>
              <w:t>mobingo atvejų Administracijoje</w:t>
            </w:r>
          </w:p>
          <w:p w14:paraId="0526A3E0" w14:textId="69DE1CBF" w:rsidR="00780601" w:rsidRPr="00A92695" w:rsidRDefault="00780601" w:rsidP="00C4662C">
            <w:pPr>
              <w:jc w:val="both"/>
              <w:rPr>
                <w:rFonts w:ascii="Times New Roman" w:hAnsi="Times New Roman" w:cs="Times New Roman"/>
              </w:rPr>
            </w:pPr>
          </w:p>
        </w:tc>
        <w:tc>
          <w:tcPr>
            <w:tcW w:w="1829" w:type="dxa"/>
          </w:tcPr>
          <w:p w14:paraId="36696DFD" w14:textId="06C0CDB7" w:rsidR="00AF2657" w:rsidRPr="00A92695" w:rsidRDefault="00AF2657" w:rsidP="00C4662C">
            <w:pPr>
              <w:jc w:val="both"/>
              <w:rPr>
                <w:rFonts w:ascii="Times New Roman" w:hAnsi="Times New Roman" w:cs="Times New Roman"/>
              </w:rPr>
            </w:pPr>
            <w:r w:rsidRPr="00541C63">
              <w:rPr>
                <w:rFonts w:ascii="Times New Roman" w:hAnsi="Times New Roman" w:cs="Times New Roman"/>
              </w:rPr>
              <w:t>3.1.</w:t>
            </w:r>
            <w:r w:rsidR="00780601">
              <w:rPr>
                <w:rFonts w:ascii="Times New Roman" w:hAnsi="Times New Roman" w:cs="Times New Roman"/>
              </w:rPr>
              <w:t> </w:t>
            </w:r>
            <w:r w:rsidRPr="00541C63">
              <w:rPr>
                <w:rFonts w:ascii="Times New Roman" w:hAnsi="Times New Roman" w:cs="Times New Roman"/>
              </w:rPr>
              <w:t>Didinti darbuotojų gebėjimus atpažinti priekabiavimą, seksualinį priekabiavimą, psichologinį smurtą</w:t>
            </w:r>
            <w:r w:rsidR="00780601">
              <w:rPr>
                <w:rFonts w:ascii="Times New Roman" w:hAnsi="Times New Roman" w:cs="Times New Roman"/>
              </w:rPr>
              <w:t> </w:t>
            </w:r>
            <w:r w:rsidRPr="00541C63">
              <w:rPr>
                <w:rFonts w:ascii="Times New Roman" w:hAnsi="Times New Roman" w:cs="Times New Roman"/>
              </w:rPr>
              <w:t>ir mobingą darbe</w:t>
            </w:r>
            <w:r>
              <w:rPr>
                <w:rFonts w:ascii="Times New Roman" w:hAnsi="Times New Roman" w:cs="Times New Roman"/>
              </w:rPr>
              <w:t xml:space="preserve"> </w:t>
            </w:r>
          </w:p>
        </w:tc>
        <w:tc>
          <w:tcPr>
            <w:tcW w:w="3243" w:type="dxa"/>
          </w:tcPr>
          <w:p w14:paraId="05AD63CC" w14:textId="67A05661" w:rsidR="00AF2657" w:rsidRPr="007D53F1" w:rsidRDefault="00AF2657" w:rsidP="00C4662C">
            <w:pPr>
              <w:jc w:val="both"/>
              <w:rPr>
                <w:rFonts w:ascii="Times New Roman" w:hAnsi="Times New Roman" w:cs="Times New Roman"/>
              </w:rPr>
            </w:pPr>
            <w:r w:rsidRPr="00541C63">
              <w:rPr>
                <w:rFonts w:ascii="Times New Roman" w:hAnsi="Times New Roman" w:cs="Times New Roman"/>
              </w:rPr>
              <w:t>3.1.1.</w:t>
            </w:r>
            <w:r w:rsidR="00780601">
              <w:rPr>
                <w:rFonts w:ascii="Times New Roman" w:hAnsi="Times New Roman" w:cs="Times New Roman"/>
              </w:rPr>
              <w:t> </w:t>
            </w:r>
            <w:r w:rsidRPr="00541C63">
              <w:rPr>
                <w:rFonts w:ascii="Times New Roman" w:hAnsi="Times New Roman" w:cs="Times New Roman"/>
              </w:rPr>
              <w:t>Organizuoti</w:t>
            </w:r>
            <w:r w:rsidR="00780601">
              <w:rPr>
                <w:rFonts w:ascii="Times New Roman" w:hAnsi="Times New Roman" w:cs="Times New Roman"/>
              </w:rPr>
              <w:t> </w:t>
            </w:r>
            <w:r w:rsidRPr="00541C63">
              <w:rPr>
                <w:rFonts w:ascii="Times New Roman" w:hAnsi="Times New Roman" w:cs="Times New Roman"/>
              </w:rPr>
              <w:t>priekabiavimo, seksualinio</w:t>
            </w:r>
            <w:r w:rsidR="00780601">
              <w:rPr>
                <w:rFonts w:ascii="Times New Roman" w:hAnsi="Times New Roman" w:cs="Times New Roman"/>
              </w:rPr>
              <w:t> </w:t>
            </w:r>
            <w:r w:rsidRPr="00541C63">
              <w:rPr>
                <w:rFonts w:ascii="Times New Roman" w:hAnsi="Times New Roman" w:cs="Times New Roman"/>
              </w:rPr>
              <w:t>priekabiavimo, psichologinio smurto ir mobingo darbe mokymus</w:t>
            </w:r>
          </w:p>
        </w:tc>
        <w:tc>
          <w:tcPr>
            <w:tcW w:w="1181" w:type="dxa"/>
          </w:tcPr>
          <w:p w14:paraId="6BD1F654" w14:textId="77777777" w:rsidR="00780601" w:rsidRDefault="00AF2657" w:rsidP="00C4662C">
            <w:pPr>
              <w:jc w:val="both"/>
              <w:rPr>
                <w:rFonts w:ascii="Times New Roman" w:hAnsi="Times New Roman" w:cs="Times New Roman"/>
              </w:rPr>
            </w:pPr>
            <w:r>
              <w:rPr>
                <w:rFonts w:ascii="Times New Roman" w:hAnsi="Times New Roman" w:cs="Times New Roman"/>
              </w:rPr>
              <w:t>Iki</w:t>
            </w:r>
            <w:r w:rsidR="00780601">
              <w:rPr>
                <w:rFonts w:ascii="Times New Roman" w:hAnsi="Times New Roman" w:cs="Times New Roman"/>
              </w:rPr>
              <w:t> </w:t>
            </w:r>
            <w:r>
              <w:rPr>
                <w:rFonts w:ascii="Times New Roman" w:hAnsi="Times New Roman" w:cs="Times New Roman"/>
              </w:rPr>
              <w:t>2025</w:t>
            </w:r>
            <w:r w:rsidR="00780601">
              <w:rPr>
                <w:rFonts w:ascii="Times New Roman" w:hAnsi="Times New Roman" w:cs="Times New Roman"/>
              </w:rPr>
              <w:t> </w:t>
            </w:r>
            <w:r>
              <w:rPr>
                <w:rFonts w:ascii="Times New Roman" w:hAnsi="Times New Roman" w:cs="Times New Roman"/>
              </w:rPr>
              <w:t>m. gruodžio 31</w:t>
            </w:r>
            <w:r w:rsidR="00780601">
              <w:rPr>
                <w:rFonts w:ascii="Times New Roman" w:hAnsi="Times New Roman" w:cs="Times New Roman"/>
              </w:rPr>
              <w:t> </w:t>
            </w:r>
            <w:r>
              <w:rPr>
                <w:rFonts w:ascii="Times New Roman" w:hAnsi="Times New Roman" w:cs="Times New Roman"/>
              </w:rPr>
              <w:t>d.</w:t>
            </w:r>
            <w:r w:rsidR="00780601">
              <w:rPr>
                <w:rFonts w:ascii="Times New Roman" w:hAnsi="Times New Roman" w:cs="Times New Roman"/>
              </w:rPr>
              <w:t xml:space="preserve"> </w:t>
            </w:r>
          </w:p>
          <w:p w14:paraId="67DA3743" w14:textId="691528FA" w:rsidR="00AF2657" w:rsidRDefault="00780601" w:rsidP="00C4662C">
            <w:pPr>
              <w:jc w:val="both"/>
              <w:rPr>
                <w:rFonts w:ascii="Times New Roman" w:hAnsi="Times New Roman" w:cs="Times New Roman"/>
              </w:rPr>
            </w:pPr>
            <w:r>
              <w:rPr>
                <w:rFonts w:ascii="Times New Roman" w:hAnsi="Times New Roman" w:cs="Times New Roman"/>
              </w:rPr>
              <w:t>(vėliau ne rečiau kaip kas 3 metus)</w:t>
            </w:r>
          </w:p>
        </w:tc>
        <w:tc>
          <w:tcPr>
            <w:tcW w:w="1803" w:type="dxa"/>
            <w:vMerge w:val="restart"/>
          </w:tcPr>
          <w:p w14:paraId="39870159" w14:textId="6B772B61" w:rsidR="00AF2657" w:rsidRDefault="00780601" w:rsidP="00541C63">
            <w:pPr>
              <w:jc w:val="both"/>
              <w:rPr>
                <w:rFonts w:ascii="Times New Roman" w:hAnsi="Times New Roman" w:cs="Times New Roman"/>
              </w:rPr>
            </w:pPr>
            <w:r w:rsidRPr="00780601">
              <w:rPr>
                <w:rFonts w:ascii="Times New Roman" w:hAnsi="Times New Roman" w:cs="Times New Roman"/>
              </w:rPr>
              <w:t>Patarėjas, koordinuojantis lygių galimybių, moterų ir vyrų lygybės ir apsaugos nuo smurto artimoje aplinkoje politikos formavimą ir įgyvendinimą</w:t>
            </w:r>
          </w:p>
        </w:tc>
        <w:tc>
          <w:tcPr>
            <w:tcW w:w="1829" w:type="dxa"/>
            <w:vMerge w:val="restart"/>
          </w:tcPr>
          <w:p w14:paraId="0B4B7E6A" w14:textId="230B747B" w:rsidR="00AF2657" w:rsidRPr="007D53F1" w:rsidRDefault="00AF2657" w:rsidP="00C4662C">
            <w:pPr>
              <w:jc w:val="both"/>
              <w:rPr>
                <w:rFonts w:ascii="Times New Roman" w:hAnsi="Times New Roman" w:cs="Times New Roman"/>
              </w:rPr>
            </w:pPr>
            <w:r w:rsidRPr="00541C63">
              <w:rPr>
                <w:rFonts w:ascii="Times New Roman" w:hAnsi="Times New Roman" w:cs="Times New Roman"/>
              </w:rPr>
              <w:t>Daugiau darbuotojų geba identifikuoti ir netoleruoti seksualinio priekabiavimo, priekabiavimo, psichologin</w:t>
            </w:r>
            <w:r w:rsidR="00780601">
              <w:rPr>
                <w:rFonts w:ascii="Times New Roman" w:hAnsi="Times New Roman" w:cs="Times New Roman"/>
              </w:rPr>
              <w:t>į</w:t>
            </w:r>
            <w:r w:rsidRPr="00541C63">
              <w:rPr>
                <w:rFonts w:ascii="Times New Roman" w:hAnsi="Times New Roman" w:cs="Times New Roman"/>
              </w:rPr>
              <w:t xml:space="preserve"> smurt</w:t>
            </w:r>
            <w:r w:rsidR="00780601">
              <w:rPr>
                <w:rFonts w:ascii="Times New Roman" w:hAnsi="Times New Roman" w:cs="Times New Roman"/>
              </w:rPr>
              <w:t>ą</w:t>
            </w:r>
            <w:r w:rsidRPr="00541C63">
              <w:rPr>
                <w:rFonts w:ascii="Times New Roman" w:hAnsi="Times New Roman" w:cs="Times New Roman"/>
              </w:rPr>
              <w:t>, mobingą darbo aplinkoje (rodiklio įvertinimas atliekant darbuotojų</w:t>
            </w:r>
            <w:r>
              <w:rPr>
                <w:rFonts w:ascii="Times New Roman" w:hAnsi="Times New Roman" w:cs="Times New Roman"/>
              </w:rPr>
              <w:t xml:space="preserve"> </w:t>
            </w:r>
            <w:r w:rsidRPr="00541C63">
              <w:rPr>
                <w:rFonts w:ascii="Times New Roman" w:hAnsi="Times New Roman" w:cs="Times New Roman"/>
              </w:rPr>
              <w:t>apklausą ir / ar pranešimų apie atvejus skaičius)</w:t>
            </w:r>
          </w:p>
        </w:tc>
        <w:tc>
          <w:tcPr>
            <w:tcW w:w="2090" w:type="dxa"/>
            <w:vMerge w:val="restart"/>
          </w:tcPr>
          <w:p w14:paraId="6A3D5C22" w14:textId="643946F7" w:rsidR="00AF2657" w:rsidRPr="007D53F1" w:rsidRDefault="00AF2657" w:rsidP="00C4662C">
            <w:pPr>
              <w:jc w:val="both"/>
              <w:rPr>
                <w:rFonts w:ascii="Times New Roman" w:hAnsi="Times New Roman" w:cs="Times New Roman"/>
              </w:rPr>
            </w:pPr>
            <w:r w:rsidRPr="00541C63">
              <w:rPr>
                <w:rFonts w:ascii="Times New Roman" w:hAnsi="Times New Roman" w:cs="Times New Roman"/>
              </w:rPr>
              <w:t>Asmens orumui nekenkianti, nežeidžianti darbo aplinka</w:t>
            </w:r>
          </w:p>
        </w:tc>
      </w:tr>
      <w:tr w:rsidR="00AF2657" w14:paraId="5D953B17" w14:textId="77777777" w:rsidTr="001F29C2">
        <w:trPr>
          <w:trHeight w:val="70"/>
        </w:trPr>
        <w:tc>
          <w:tcPr>
            <w:tcW w:w="534" w:type="dxa"/>
          </w:tcPr>
          <w:p w14:paraId="5EAA7AFD" w14:textId="77777777" w:rsidR="00AF2657" w:rsidRDefault="00AF2657" w:rsidP="00C4662C">
            <w:pPr>
              <w:jc w:val="both"/>
              <w:rPr>
                <w:rFonts w:ascii="Times New Roman" w:hAnsi="Times New Roman" w:cs="Times New Roman"/>
              </w:rPr>
            </w:pPr>
          </w:p>
        </w:tc>
        <w:tc>
          <w:tcPr>
            <w:tcW w:w="1829" w:type="dxa"/>
          </w:tcPr>
          <w:p w14:paraId="4D3D37EA" w14:textId="77777777" w:rsidR="00AF2657" w:rsidRPr="007D53F1" w:rsidRDefault="00AF2657" w:rsidP="00C4662C">
            <w:pPr>
              <w:jc w:val="both"/>
              <w:rPr>
                <w:rFonts w:ascii="Times New Roman" w:hAnsi="Times New Roman" w:cs="Times New Roman"/>
              </w:rPr>
            </w:pPr>
          </w:p>
        </w:tc>
        <w:tc>
          <w:tcPr>
            <w:tcW w:w="1829" w:type="dxa"/>
          </w:tcPr>
          <w:p w14:paraId="15B57ACB" w14:textId="77777777" w:rsidR="00AF2657" w:rsidRDefault="00AF2657" w:rsidP="00C4662C">
            <w:pPr>
              <w:jc w:val="both"/>
              <w:rPr>
                <w:rFonts w:ascii="Times New Roman" w:hAnsi="Times New Roman" w:cs="Times New Roman"/>
              </w:rPr>
            </w:pPr>
            <w:r w:rsidRPr="00541C63">
              <w:rPr>
                <w:rFonts w:ascii="Times New Roman" w:hAnsi="Times New Roman" w:cs="Times New Roman"/>
              </w:rPr>
              <w:t>3.2.</w:t>
            </w:r>
            <w:r w:rsidR="00780601">
              <w:rPr>
                <w:rFonts w:ascii="Times New Roman" w:hAnsi="Times New Roman" w:cs="Times New Roman"/>
              </w:rPr>
              <w:t> </w:t>
            </w:r>
            <w:r w:rsidRPr="00541C63">
              <w:rPr>
                <w:rFonts w:ascii="Times New Roman" w:hAnsi="Times New Roman" w:cs="Times New Roman"/>
              </w:rPr>
              <w:t>Skatinti netoleruoti priekabiavimo, seksualinio priekabiavimo, psichologinio smurto ir mobingo darbe</w:t>
            </w:r>
          </w:p>
          <w:p w14:paraId="4096FD73" w14:textId="2DA0942A" w:rsidR="00780601" w:rsidRPr="00541C63" w:rsidRDefault="00780601" w:rsidP="00C4662C">
            <w:pPr>
              <w:jc w:val="both"/>
              <w:rPr>
                <w:rFonts w:ascii="Times New Roman" w:hAnsi="Times New Roman" w:cs="Times New Roman"/>
              </w:rPr>
            </w:pPr>
          </w:p>
        </w:tc>
        <w:tc>
          <w:tcPr>
            <w:tcW w:w="3243" w:type="dxa"/>
          </w:tcPr>
          <w:p w14:paraId="7B85FEC3" w14:textId="374F3540" w:rsidR="00AF2657" w:rsidRPr="00541C63" w:rsidRDefault="00AF2657" w:rsidP="00C4662C">
            <w:pPr>
              <w:jc w:val="both"/>
              <w:rPr>
                <w:rFonts w:ascii="Times New Roman" w:hAnsi="Times New Roman" w:cs="Times New Roman"/>
              </w:rPr>
            </w:pPr>
            <w:r w:rsidRPr="00541C63">
              <w:rPr>
                <w:rFonts w:ascii="Times New Roman" w:hAnsi="Times New Roman" w:cs="Times New Roman"/>
              </w:rPr>
              <w:t>3.2.1. Parengti informacinę žinutę (pranešimą),</w:t>
            </w:r>
            <w:r w:rsidR="00780601">
              <w:rPr>
                <w:rFonts w:ascii="Times New Roman" w:hAnsi="Times New Roman" w:cs="Times New Roman"/>
              </w:rPr>
              <w:t> </w:t>
            </w:r>
            <w:r w:rsidRPr="00541C63">
              <w:rPr>
                <w:rFonts w:ascii="Times New Roman" w:hAnsi="Times New Roman" w:cs="Times New Roman"/>
              </w:rPr>
              <w:t>pateikiant</w:t>
            </w:r>
            <w:r w:rsidR="00780601">
              <w:rPr>
                <w:rFonts w:ascii="Times New Roman" w:hAnsi="Times New Roman" w:cs="Times New Roman"/>
              </w:rPr>
              <w:t> </w:t>
            </w:r>
            <w:r w:rsidRPr="00541C63">
              <w:rPr>
                <w:rFonts w:ascii="Times New Roman" w:hAnsi="Times New Roman" w:cs="Times New Roman"/>
              </w:rPr>
              <w:t>su priekabiavimu,</w:t>
            </w:r>
            <w:r w:rsidR="00780601">
              <w:rPr>
                <w:rFonts w:ascii="Times New Roman" w:hAnsi="Times New Roman" w:cs="Times New Roman"/>
              </w:rPr>
              <w:t> </w:t>
            </w:r>
            <w:r w:rsidRPr="00541C63">
              <w:rPr>
                <w:rFonts w:ascii="Times New Roman" w:hAnsi="Times New Roman" w:cs="Times New Roman"/>
              </w:rPr>
              <w:t>seksualiniu priekabiavimu,</w:t>
            </w:r>
            <w:r w:rsidR="00780601">
              <w:rPr>
                <w:rFonts w:ascii="Times New Roman" w:hAnsi="Times New Roman" w:cs="Times New Roman"/>
              </w:rPr>
              <w:t> </w:t>
            </w:r>
            <w:r w:rsidRPr="00541C63">
              <w:rPr>
                <w:rFonts w:ascii="Times New Roman" w:hAnsi="Times New Roman" w:cs="Times New Roman"/>
              </w:rPr>
              <w:t>psichologiniu smurtu ir mobingu darbe galimomis situacijomis ir ko vengti darbo aplinkoje</w:t>
            </w:r>
          </w:p>
        </w:tc>
        <w:tc>
          <w:tcPr>
            <w:tcW w:w="1181" w:type="dxa"/>
          </w:tcPr>
          <w:p w14:paraId="5E8B84CF" w14:textId="4E032BEC" w:rsidR="00AF2657" w:rsidRDefault="00780601" w:rsidP="00C4662C">
            <w:pPr>
              <w:jc w:val="both"/>
              <w:rPr>
                <w:rFonts w:ascii="Times New Roman" w:hAnsi="Times New Roman" w:cs="Times New Roman"/>
              </w:rPr>
            </w:pPr>
            <w:r>
              <w:rPr>
                <w:rFonts w:ascii="Times New Roman" w:hAnsi="Times New Roman" w:cs="Times New Roman"/>
              </w:rPr>
              <w:t>1 kartą per metus</w:t>
            </w:r>
            <w:r w:rsidR="00AF2657">
              <w:rPr>
                <w:rFonts w:ascii="Times New Roman" w:hAnsi="Times New Roman" w:cs="Times New Roman"/>
              </w:rPr>
              <w:t xml:space="preserve"> </w:t>
            </w:r>
          </w:p>
        </w:tc>
        <w:tc>
          <w:tcPr>
            <w:tcW w:w="1803" w:type="dxa"/>
            <w:vMerge/>
          </w:tcPr>
          <w:p w14:paraId="2972F0B6" w14:textId="64B3A54E" w:rsidR="00AF2657" w:rsidRDefault="00AF2657" w:rsidP="00541C63">
            <w:pPr>
              <w:jc w:val="both"/>
              <w:rPr>
                <w:rFonts w:ascii="Times New Roman" w:hAnsi="Times New Roman" w:cs="Times New Roman"/>
              </w:rPr>
            </w:pPr>
          </w:p>
        </w:tc>
        <w:tc>
          <w:tcPr>
            <w:tcW w:w="1829" w:type="dxa"/>
            <w:vMerge/>
          </w:tcPr>
          <w:p w14:paraId="39894518" w14:textId="77777777" w:rsidR="00AF2657" w:rsidRPr="00541C63" w:rsidRDefault="00AF2657" w:rsidP="00C4662C">
            <w:pPr>
              <w:jc w:val="both"/>
              <w:rPr>
                <w:rFonts w:ascii="Times New Roman" w:hAnsi="Times New Roman" w:cs="Times New Roman"/>
              </w:rPr>
            </w:pPr>
          </w:p>
        </w:tc>
        <w:tc>
          <w:tcPr>
            <w:tcW w:w="2090" w:type="dxa"/>
            <w:vMerge/>
          </w:tcPr>
          <w:p w14:paraId="622C6E6D" w14:textId="77777777" w:rsidR="00AF2657" w:rsidRPr="00541C63" w:rsidRDefault="00AF2657" w:rsidP="00C4662C">
            <w:pPr>
              <w:jc w:val="both"/>
              <w:rPr>
                <w:rFonts w:ascii="Times New Roman" w:hAnsi="Times New Roman" w:cs="Times New Roman"/>
              </w:rPr>
            </w:pPr>
          </w:p>
        </w:tc>
      </w:tr>
      <w:tr w:rsidR="00AF2657" w14:paraId="57ACCB33" w14:textId="77777777" w:rsidTr="001F29C2">
        <w:trPr>
          <w:trHeight w:val="70"/>
        </w:trPr>
        <w:tc>
          <w:tcPr>
            <w:tcW w:w="534" w:type="dxa"/>
          </w:tcPr>
          <w:p w14:paraId="592EE3B9" w14:textId="77777777" w:rsidR="00AF2657" w:rsidRDefault="00AF2657" w:rsidP="00541C63">
            <w:pPr>
              <w:jc w:val="both"/>
              <w:rPr>
                <w:rFonts w:ascii="Times New Roman" w:hAnsi="Times New Roman" w:cs="Times New Roman"/>
              </w:rPr>
            </w:pPr>
          </w:p>
        </w:tc>
        <w:tc>
          <w:tcPr>
            <w:tcW w:w="1829" w:type="dxa"/>
          </w:tcPr>
          <w:p w14:paraId="76E314D5" w14:textId="77777777" w:rsidR="00AF2657" w:rsidRPr="007D53F1" w:rsidRDefault="00AF2657" w:rsidP="00541C63">
            <w:pPr>
              <w:jc w:val="both"/>
              <w:rPr>
                <w:rFonts w:ascii="Times New Roman" w:hAnsi="Times New Roman" w:cs="Times New Roman"/>
              </w:rPr>
            </w:pPr>
          </w:p>
        </w:tc>
        <w:tc>
          <w:tcPr>
            <w:tcW w:w="1829" w:type="dxa"/>
          </w:tcPr>
          <w:p w14:paraId="6C1F326E" w14:textId="77777777" w:rsidR="00AF2657" w:rsidRDefault="00AF2657" w:rsidP="00541C63">
            <w:pPr>
              <w:jc w:val="both"/>
              <w:rPr>
                <w:rFonts w:ascii="Times New Roman" w:hAnsi="Times New Roman" w:cs="Times New Roman"/>
              </w:rPr>
            </w:pPr>
            <w:r w:rsidRPr="00541C63">
              <w:rPr>
                <w:rFonts w:ascii="Times New Roman" w:hAnsi="Times New Roman" w:cs="Times New Roman"/>
              </w:rPr>
              <w:t>3.3.</w:t>
            </w:r>
            <w:r w:rsidR="00780601">
              <w:rPr>
                <w:rFonts w:ascii="Times New Roman" w:hAnsi="Times New Roman" w:cs="Times New Roman"/>
              </w:rPr>
              <w:t> </w:t>
            </w:r>
            <w:r w:rsidRPr="00541C63">
              <w:rPr>
                <w:rFonts w:ascii="Times New Roman" w:hAnsi="Times New Roman" w:cs="Times New Roman"/>
              </w:rPr>
              <w:t>Įvertinti seksualinį priekabiavimą darbe patyrusių darbuotojų patirčių aplinkybes</w:t>
            </w:r>
          </w:p>
          <w:p w14:paraId="0C839690" w14:textId="77777777" w:rsidR="00780601" w:rsidRDefault="00780601" w:rsidP="00541C63">
            <w:pPr>
              <w:jc w:val="both"/>
              <w:rPr>
                <w:rFonts w:ascii="Times New Roman" w:hAnsi="Times New Roman" w:cs="Times New Roman"/>
              </w:rPr>
            </w:pPr>
          </w:p>
          <w:p w14:paraId="00A32D6A" w14:textId="0460C8F5" w:rsidR="00780601" w:rsidRPr="00541C63" w:rsidRDefault="00780601" w:rsidP="00541C63">
            <w:pPr>
              <w:jc w:val="both"/>
              <w:rPr>
                <w:rFonts w:ascii="Times New Roman" w:hAnsi="Times New Roman" w:cs="Times New Roman"/>
              </w:rPr>
            </w:pPr>
          </w:p>
        </w:tc>
        <w:tc>
          <w:tcPr>
            <w:tcW w:w="3243" w:type="dxa"/>
          </w:tcPr>
          <w:p w14:paraId="0F11DCB4" w14:textId="5B146FF9" w:rsidR="00AF2657" w:rsidRPr="00541C63" w:rsidRDefault="00AF2657" w:rsidP="00541C63">
            <w:pPr>
              <w:jc w:val="both"/>
              <w:rPr>
                <w:rFonts w:ascii="Times New Roman" w:hAnsi="Times New Roman" w:cs="Times New Roman"/>
              </w:rPr>
            </w:pPr>
            <w:r w:rsidRPr="00541C63">
              <w:rPr>
                <w:rFonts w:ascii="Times New Roman" w:hAnsi="Times New Roman" w:cs="Times New Roman"/>
              </w:rPr>
              <w:t>3.3.1. Atlikti apklausą, siekiant identifikuoti patyrusių seksualinį priekabiavimą darbe patirtį, atvejų aplinkybes (priekabiavimo formą, šaltinį, laikotarpį ir kt. aspektus)</w:t>
            </w:r>
          </w:p>
        </w:tc>
        <w:tc>
          <w:tcPr>
            <w:tcW w:w="1181" w:type="dxa"/>
          </w:tcPr>
          <w:p w14:paraId="3B4CAAC7" w14:textId="4A76D3A8" w:rsidR="00AF2657" w:rsidRDefault="00780601" w:rsidP="00541C63">
            <w:pPr>
              <w:jc w:val="both"/>
              <w:rPr>
                <w:rFonts w:ascii="Times New Roman" w:hAnsi="Times New Roman" w:cs="Times New Roman"/>
              </w:rPr>
            </w:pPr>
            <w:r>
              <w:rPr>
                <w:rFonts w:ascii="Times New Roman" w:hAnsi="Times New Roman" w:cs="Times New Roman"/>
              </w:rPr>
              <w:t>1 kartą per metus</w:t>
            </w:r>
            <w:r w:rsidR="00AF2657">
              <w:rPr>
                <w:rFonts w:ascii="Times New Roman" w:hAnsi="Times New Roman" w:cs="Times New Roman"/>
              </w:rPr>
              <w:t xml:space="preserve"> </w:t>
            </w:r>
          </w:p>
        </w:tc>
        <w:tc>
          <w:tcPr>
            <w:tcW w:w="1803" w:type="dxa"/>
            <w:vMerge/>
            <w:tcBorders>
              <w:bottom w:val="single" w:sz="4" w:space="0" w:color="auto"/>
            </w:tcBorders>
          </w:tcPr>
          <w:p w14:paraId="07405AEB" w14:textId="67530267" w:rsidR="00AF2657" w:rsidRDefault="00AF2657" w:rsidP="00541C63">
            <w:pPr>
              <w:jc w:val="both"/>
              <w:rPr>
                <w:rFonts w:ascii="Times New Roman" w:hAnsi="Times New Roman" w:cs="Times New Roman"/>
              </w:rPr>
            </w:pPr>
          </w:p>
        </w:tc>
        <w:tc>
          <w:tcPr>
            <w:tcW w:w="1829" w:type="dxa"/>
            <w:vMerge/>
          </w:tcPr>
          <w:p w14:paraId="4AEC913C" w14:textId="77777777" w:rsidR="00AF2657" w:rsidRPr="00541C63" w:rsidRDefault="00AF2657" w:rsidP="00541C63">
            <w:pPr>
              <w:jc w:val="both"/>
              <w:rPr>
                <w:rFonts w:ascii="Times New Roman" w:hAnsi="Times New Roman" w:cs="Times New Roman"/>
              </w:rPr>
            </w:pPr>
          </w:p>
        </w:tc>
        <w:tc>
          <w:tcPr>
            <w:tcW w:w="2090" w:type="dxa"/>
            <w:vMerge/>
            <w:tcBorders>
              <w:bottom w:val="single" w:sz="4" w:space="0" w:color="auto"/>
            </w:tcBorders>
          </w:tcPr>
          <w:p w14:paraId="708C768C" w14:textId="77777777" w:rsidR="00AF2657" w:rsidRPr="00541C63" w:rsidRDefault="00AF2657" w:rsidP="00541C63">
            <w:pPr>
              <w:jc w:val="both"/>
              <w:rPr>
                <w:rFonts w:ascii="Times New Roman" w:hAnsi="Times New Roman" w:cs="Times New Roman"/>
              </w:rPr>
            </w:pPr>
          </w:p>
        </w:tc>
      </w:tr>
      <w:tr w:rsidR="00AF2657" w14:paraId="342477B6" w14:textId="77777777" w:rsidTr="001F29C2">
        <w:trPr>
          <w:trHeight w:val="70"/>
        </w:trPr>
        <w:tc>
          <w:tcPr>
            <w:tcW w:w="14338" w:type="dxa"/>
            <w:gridSpan w:val="8"/>
          </w:tcPr>
          <w:p w14:paraId="555903E4" w14:textId="77777777" w:rsidR="00AF2657" w:rsidRDefault="00AF2657" w:rsidP="00AF2657">
            <w:pPr>
              <w:jc w:val="center"/>
              <w:rPr>
                <w:rFonts w:ascii="Times New Roman" w:hAnsi="Times New Roman" w:cs="Times New Roman"/>
                <w:b/>
                <w:bCs/>
              </w:rPr>
            </w:pPr>
          </w:p>
          <w:p w14:paraId="6FB90097" w14:textId="77777777" w:rsidR="00AF2657" w:rsidRDefault="00AF2657" w:rsidP="00AF2657">
            <w:pPr>
              <w:jc w:val="center"/>
              <w:rPr>
                <w:rFonts w:ascii="Times New Roman" w:hAnsi="Times New Roman" w:cs="Times New Roman"/>
                <w:b/>
                <w:bCs/>
              </w:rPr>
            </w:pPr>
            <w:r w:rsidRPr="00AF2657">
              <w:rPr>
                <w:rFonts w:ascii="Times New Roman" w:hAnsi="Times New Roman" w:cs="Times New Roman"/>
                <w:b/>
                <w:bCs/>
              </w:rPr>
              <w:t>ASMENINIO IR PROFESINIO GYVENIMO DERINIMAS</w:t>
            </w:r>
          </w:p>
          <w:p w14:paraId="1C34E43B" w14:textId="644565A3" w:rsidR="00AF2657" w:rsidRPr="00AF2657" w:rsidRDefault="00AF2657" w:rsidP="00AF2657">
            <w:pPr>
              <w:jc w:val="center"/>
              <w:rPr>
                <w:rFonts w:ascii="Times New Roman" w:hAnsi="Times New Roman" w:cs="Times New Roman"/>
                <w:b/>
                <w:bCs/>
              </w:rPr>
            </w:pPr>
          </w:p>
        </w:tc>
      </w:tr>
      <w:tr w:rsidR="00AF2657" w14:paraId="208EBA55" w14:textId="77777777" w:rsidTr="001F29C2">
        <w:trPr>
          <w:trHeight w:val="70"/>
        </w:trPr>
        <w:tc>
          <w:tcPr>
            <w:tcW w:w="14338" w:type="dxa"/>
            <w:gridSpan w:val="8"/>
          </w:tcPr>
          <w:p w14:paraId="7524EDAB" w14:textId="77777777" w:rsidR="00AF2657" w:rsidRDefault="00AF2657" w:rsidP="00AF2657">
            <w:pPr>
              <w:spacing w:line="360" w:lineRule="auto"/>
              <w:jc w:val="both"/>
              <w:rPr>
                <w:rFonts w:ascii="Times New Roman" w:hAnsi="Times New Roman" w:cs="Times New Roman"/>
              </w:rPr>
            </w:pPr>
            <w:r w:rsidRPr="00AF2657">
              <w:rPr>
                <w:rFonts w:ascii="Times New Roman" w:hAnsi="Times New Roman" w:cs="Times New Roman"/>
              </w:rPr>
              <w:t>Darbdaviai privalo imtis priemonių, kad darbuotojai (-os) nebūtų diskriminuojami dėl vaiko priežiūros, tėvystės, nemokamų atostogų, skirtų sergančiam šeimos nariui ar kartu su darbuotoju (-a) gyvenančiam asmeniui slaugyti, suteikimo ir lankstaus darbo grafiko nustatymo.</w:t>
            </w:r>
          </w:p>
          <w:p w14:paraId="3916CC3B" w14:textId="167BDC7C" w:rsidR="00AF2657" w:rsidRDefault="00AF2657" w:rsidP="00AF2657">
            <w:pPr>
              <w:spacing w:line="360" w:lineRule="auto"/>
              <w:jc w:val="both"/>
              <w:rPr>
                <w:rFonts w:ascii="Times New Roman" w:hAnsi="Times New Roman" w:cs="Times New Roman"/>
              </w:rPr>
            </w:pPr>
            <w:r w:rsidRPr="00AF2657">
              <w:rPr>
                <w:rFonts w:ascii="Times New Roman" w:hAnsi="Times New Roman" w:cs="Times New Roman"/>
              </w:rPr>
              <w:t>Asmeninio ir profesinio gyvenimo derinimas yra ypač svarbus darbuotojų gerovei, vertinant galimybes prireikus dirbti nuotoliniu būdu de jure. Priimant neigiamą sprendimą, svarbu iškomunikuoti aiškias ir objektyvias priežastis, nusprendus tokios galimybės nesuteikti, sprendimą priimti ab</w:t>
            </w:r>
            <w:r w:rsidR="00A5185F">
              <w:rPr>
                <w:rFonts w:ascii="Times New Roman" w:hAnsi="Times New Roman" w:cs="Times New Roman"/>
              </w:rPr>
              <w:t>i</w:t>
            </w:r>
            <w:r w:rsidRPr="00AF2657">
              <w:rPr>
                <w:rFonts w:ascii="Times New Roman" w:hAnsi="Times New Roman" w:cs="Times New Roman"/>
              </w:rPr>
              <w:t>ejų šalių sutarimu, nekelti abejonių, nešališkai.</w:t>
            </w:r>
          </w:p>
          <w:p w14:paraId="77F58225" w14:textId="42F47BBF" w:rsidR="00AF2657" w:rsidRPr="00541C63" w:rsidRDefault="00AF2657" w:rsidP="00AF2657">
            <w:pPr>
              <w:spacing w:line="360" w:lineRule="auto"/>
              <w:jc w:val="both"/>
              <w:rPr>
                <w:rFonts w:ascii="Times New Roman" w:hAnsi="Times New Roman" w:cs="Times New Roman"/>
              </w:rPr>
            </w:pPr>
            <w:r w:rsidRPr="00AF2657">
              <w:rPr>
                <w:rFonts w:ascii="Times New Roman" w:hAnsi="Times New Roman" w:cs="Times New Roman"/>
              </w:rPr>
              <w:t>Vertindami minėtas aplinkybes, skatinsime objektyvaus lanksčių darbo sąlygų suteikimo vertinimo ir aiškesnės komunikacijos tarp vadovų ir darbuotojų priimant neigiamus sprendimus.</w:t>
            </w:r>
          </w:p>
        </w:tc>
      </w:tr>
      <w:tr w:rsidR="00AF2657" w14:paraId="46FC38FD" w14:textId="77777777" w:rsidTr="001F29C2">
        <w:trPr>
          <w:trHeight w:val="70"/>
        </w:trPr>
        <w:tc>
          <w:tcPr>
            <w:tcW w:w="534" w:type="dxa"/>
          </w:tcPr>
          <w:p w14:paraId="71C6755C" w14:textId="6541AAE7"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Nr.</w:t>
            </w:r>
          </w:p>
        </w:tc>
        <w:tc>
          <w:tcPr>
            <w:tcW w:w="1829" w:type="dxa"/>
          </w:tcPr>
          <w:p w14:paraId="65913ABD" w14:textId="1AFD2DB6"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Tikslas</w:t>
            </w:r>
          </w:p>
        </w:tc>
        <w:tc>
          <w:tcPr>
            <w:tcW w:w="1829" w:type="dxa"/>
          </w:tcPr>
          <w:p w14:paraId="0F87494B" w14:textId="04EC0322"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Uždavinys</w:t>
            </w:r>
          </w:p>
        </w:tc>
        <w:tc>
          <w:tcPr>
            <w:tcW w:w="3243" w:type="dxa"/>
          </w:tcPr>
          <w:p w14:paraId="5413738C" w14:textId="113C8D0F"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Priemonė</w:t>
            </w:r>
          </w:p>
        </w:tc>
        <w:tc>
          <w:tcPr>
            <w:tcW w:w="1181" w:type="dxa"/>
          </w:tcPr>
          <w:p w14:paraId="0944AFA2" w14:textId="7EB302D8"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Terminas</w:t>
            </w:r>
          </w:p>
        </w:tc>
        <w:tc>
          <w:tcPr>
            <w:tcW w:w="1803" w:type="dxa"/>
          </w:tcPr>
          <w:p w14:paraId="2B12914D" w14:textId="6BF515E4"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Atsakingas vykdytojas</w:t>
            </w:r>
          </w:p>
        </w:tc>
        <w:tc>
          <w:tcPr>
            <w:tcW w:w="1829" w:type="dxa"/>
          </w:tcPr>
          <w:p w14:paraId="025CFA56" w14:textId="256F11D1"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Siekiami rezultatai (rodikliai)</w:t>
            </w:r>
          </w:p>
        </w:tc>
        <w:tc>
          <w:tcPr>
            <w:tcW w:w="2090" w:type="dxa"/>
          </w:tcPr>
          <w:p w14:paraId="43FC7408" w14:textId="7B847CF8" w:rsidR="00AF2657" w:rsidRPr="00AF2657" w:rsidRDefault="00AF2657" w:rsidP="00AF2657">
            <w:pPr>
              <w:jc w:val="center"/>
              <w:rPr>
                <w:rFonts w:ascii="Times New Roman" w:hAnsi="Times New Roman" w:cs="Times New Roman"/>
                <w:b/>
                <w:bCs/>
              </w:rPr>
            </w:pPr>
            <w:r w:rsidRPr="00AF2657">
              <w:rPr>
                <w:rFonts w:ascii="Times New Roman" w:hAnsi="Times New Roman" w:cs="Times New Roman"/>
                <w:b/>
                <w:bCs/>
              </w:rPr>
              <w:t>Siekiamas pokytis</w:t>
            </w:r>
          </w:p>
        </w:tc>
      </w:tr>
      <w:tr w:rsidR="00AF2657" w14:paraId="7A92BFE4" w14:textId="77777777" w:rsidTr="001F29C2">
        <w:trPr>
          <w:trHeight w:val="70"/>
        </w:trPr>
        <w:tc>
          <w:tcPr>
            <w:tcW w:w="534" w:type="dxa"/>
          </w:tcPr>
          <w:p w14:paraId="6CDA072F" w14:textId="123D8A1A" w:rsidR="00AF2657" w:rsidRPr="00AF2657" w:rsidRDefault="00AF2657" w:rsidP="00AF2657">
            <w:pPr>
              <w:jc w:val="center"/>
              <w:rPr>
                <w:rFonts w:ascii="Times New Roman" w:hAnsi="Times New Roman" w:cs="Times New Roman"/>
              </w:rPr>
            </w:pPr>
            <w:r w:rsidRPr="00AF2657">
              <w:rPr>
                <w:rFonts w:ascii="Times New Roman" w:hAnsi="Times New Roman" w:cs="Times New Roman"/>
              </w:rPr>
              <w:t>4.</w:t>
            </w:r>
          </w:p>
        </w:tc>
        <w:tc>
          <w:tcPr>
            <w:tcW w:w="1829" w:type="dxa"/>
          </w:tcPr>
          <w:p w14:paraId="035293F5" w14:textId="7B0EE485" w:rsidR="00AF2657" w:rsidRPr="00AF2657" w:rsidRDefault="00AF2657" w:rsidP="00AF2657">
            <w:pPr>
              <w:jc w:val="both"/>
              <w:rPr>
                <w:rFonts w:ascii="Times New Roman" w:hAnsi="Times New Roman" w:cs="Times New Roman"/>
              </w:rPr>
            </w:pPr>
            <w:r w:rsidRPr="00AF2657">
              <w:rPr>
                <w:rFonts w:ascii="Times New Roman" w:hAnsi="Times New Roman" w:cs="Times New Roman"/>
              </w:rPr>
              <w:t xml:space="preserve">Užtikrinti Administracijos darbuotojams lygias galimybes dalyvauti socialiniame ir </w:t>
            </w:r>
            <w:r w:rsidRPr="00AF2657">
              <w:rPr>
                <w:rFonts w:ascii="Times New Roman" w:hAnsi="Times New Roman" w:cs="Times New Roman"/>
              </w:rPr>
              <w:lastRenderedPageBreak/>
              <w:t>ekonominiame gyvenime</w:t>
            </w:r>
          </w:p>
        </w:tc>
        <w:tc>
          <w:tcPr>
            <w:tcW w:w="1829" w:type="dxa"/>
          </w:tcPr>
          <w:p w14:paraId="1202D77A" w14:textId="5860B8C3" w:rsidR="00AF2657" w:rsidRPr="00AF2657" w:rsidRDefault="00AF2657" w:rsidP="00AF2657">
            <w:pPr>
              <w:jc w:val="both"/>
              <w:rPr>
                <w:rFonts w:ascii="Times New Roman" w:hAnsi="Times New Roman" w:cs="Times New Roman"/>
              </w:rPr>
            </w:pPr>
            <w:r w:rsidRPr="00AF2657">
              <w:rPr>
                <w:rFonts w:ascii="Times New Roman" w:hAnsi="Times New Roman" w:cs="Times New Roman"/>
              </w:rPr>
              <w:lastRenderedPageBreak/>
              <w:t>4.1.</w:t>
            </w:r>
            <w:r w:rsidR="00A5185F">
              <w:rPr>
                <w:rFonts w:ascii="Times New Roman" w:hAnsi="Times New Roman" w:cs="Times New Roman"/>
              </w:rPr>
              <w:t> </w:t>
            </w:r>
            <w:r w:rsidRPr="00AF2657">
              <w:rPr>
                <w:rFonts w:ascii="Times New Roman" w:hAnsi="Times New Roman" w:cs="Times New Roman"/>
              </w:rPr>
              <w:t xml:space="preserve">Sudaryti Administracijos darbuotojams palankias sąlygas derinti šeimos </w:t>
            </w:r>
            <w:r w:rsidRPr="00AF2657">
              <w:rPr>
                <w:rFonts w:ascii="Times New Roman" w:hAnsi="Times New Roman" w:cs="Times New Roman"/>
              </w:rPr>
              <w:lastRenderedPageBreak/>
              <w:t>įsipareigojimus ir darbą</w:t>
            </w:r>
          </w:p>
        </w:tc>
        <w:tc>
          <w:tcPr>
            <w:tcW w:w="3243" w:type="dxa"/>
          </w:tcPr>
          <w:p w14:paraId="12112304" w14:textId="4E118DCB" w:rsidR="00AF2657" w:rsidRPr="00AF2657" w:rsidRDefault="00AF2657" w:rsidP="00AF2657">
            <w:pPr>
              <w:jc w:val="both"/>
              <w:rPr>
                <w:rFonts w:ascii="Times New Roman" w:hAnsi="Times New Roman" w:cs="Times New Roman"/>
              </w:rPr>
            </w:pPr>
            <w:r w:rsidRPr="00AF2657">
              <w:rPr>
                <w:rFonts w:ascii="Times New Roman" w:hAnsi="Times New Roman" w:cs="Times New Roman"/>
              </w:rPr>
              <w:lastRenderedPageBreak/>
              <w:t>4.1.1.</w:t>
            </w:r>
            <w:r w:rsidR="00A5185F">
              <w:rPr>
                <w:rFonts w:ascii="Times New Roman" w:hAnsi="Times New Roman" w:cs="Times New Roman"/>
              </w:rPr>
              <w:t> </w:t>
            </w:r>
            <w:r w:rsidRPr="00AF2657">
              <w:rPr>
                <w:rFonts w:ascii="Times New Roman" w:hAnsi="Times New Roman" w:cs="Times New Roman"/>
              </w:rPr>
              <w:t>Pagal poreikį ir bendru sutarimu sudaryti sąlygas Administracijos darbuotojams dirbti lanksčiu, individualiai patvirtintu darbo grafiku, nuotoliniu būdu.</w:t>
            </w:r>
          </w:p>
        </w:tc>
        <w:tc>
          <w:tcPr>
            <w:tcW w:w="1181" w:type="dxa"/>
          </w:tcPr>
          <w:p w14:paraId="367903B4" w14:textId="1E7E3D4E" w:rsidR="00AF2657" w:rsidRPr="00AF2657" w:rsidRDefault="00AF2657" w:rsidP="00AF2657">
            <w:pPr>
              <w:jc w:val="both"/>
              <w:rPr>
                <w:rFonts w:ascii="Times New Roman" w:hAnsi="Times New Roman" w:cs="Times New Roman"/>
              </w:rPr>
            </w:pPr>
            <w:r>
              <w:rPr>
                <w:rFonts w:ascii="Times New Roman" w:hAnsi="Times New Roman" w:cs="Times New Roman"/>
              </w:rPr>
              <w:t>Nuolat</w:t>
            </w:r>
          </w:p>
        </w:tc>
        <w:tc>
          <w:tcPr>
            <w:tcW w:w="1803" w:type="dxa"/>
          </w:tcPr>
          <w:p w14:paraId="3F804518" w14:textId="77777777" w:rsidR="001F29C2" w:rsidRDefault="001F29C2" w:rsidP="00AF2657">
            <w:pPr>
              <w:jc w:val="both"/>
              <w:rPr>
                <w:rFonts w:ascii="Times New Roman" w:hAnsi="Times New Roman" w:cs="Times New Roman"/>
              </w:rPr>
            </w:pPr>
            <w:r w:rsidRPr="001F29C2">
              <w:rPr>
                <w:rFonts w:ascii="Times New Roman" w:hAnsi="Times New Roman" w:cs="Times New Roman"/>
              </w:rPr>
              <w:t xml:space="preserve">Administracijos direktorius </w:t>
            </w:r>
          </w:p>
          <w:p w14:paraId="691C68B9" w14:textId="77777777" w:rsidR="001F29C2" w:rsidRDefault="001F29C2" w:rsidP="00AF2657">
            <w:pPr>
              <w:jc w:val="both"/>
              <w:rPr>
                <w:rFonts w:ascii="Times New Roman" w:hAnsi="Times New Roman" w:cs="Times New Roman"/>
              </w:rPr>
            </w:pPr>
          </w:p>
          <w:p w14:paraId="7C12ABE8" w14:textId="77777777" w:rsidR="001F29C2" w:rsidRDefault="001F29C2" w:rsidP="00AF2657">
            <w:pPr>
              <w:jc w:val="both"/>
              <w:rPr>
                <w:rFonts w:ascii="Times New Roman" w:hAnsi="Times New Roman" w:cs="Times New Roman"/>
              </w:rPr>
            </w:pPr>
            <w:r w:rsidRPr="001F29C2">
              <w:rPr>
                <w:rFonts w:ascii="Times New Roman" w:hAnsi="Times New Roman" w:cs="Times New Roman"/>
              </w:rPr>
              <w:t>Administracijos padalinių vadovai</w:t>
            </w:r>
          </w:p>
          <w:p w14:paraId="69A35AF6" w14:textId="77777777" w:rsidR="001F29C2" w:rsidRDefault="001F29C2" w:rsidP="00AF2657">
            <w:pPr>
              <w:jc w:val="both"/>
              <w:rPr>
                <w:rFonts w:ascii="Times New Roman" w:hAnsi="Times New Roman" w:cs="Times New Roman"/>
              </w:rPr>
            </w:pPr>
          </w:p>
          <w:p w14:paraId="5B8FF385" w14:textId="749DD2F8" w:rsidR="00AF2657" w:rsidRPr="00AF2657" w:rsidRDefault="001F29C2" w:rsidP="00AF2657">
            <w:pPr>
              <w:jc w:val="both"/>
              <w:rPr>
                <w:rFonts w:ascii="Times New Roman" w:hAnsi="Times New Roman" w:cs="Times New Roman"/>
              </w:rPr>
            </w:pPr>
            <w:r w:rsidRPr="001F29C2">
              <w:rPr>
                <w:rFonts w:ascii="Times New Roman" w:hAnsi="Times New Roman" w:cs="Times New Roman"/>
              </w:rPr>
              <w:lastRenderedPageBreak/>
              <w:t>Teisės ir personalo skyrius</w:t>
            </w:r>
          </w:p>
        </w:tc>
        <w:tc>
          <w:tcPr>
            <w:tcW w:w="1829" w:type="dxa"/>
          </w:tcPr>
          <w:p w14:paraId="180CF045" w14:textId="77777777" w:rsidR="00AF2657" w:rsidRDefault="001F29C2" w:rsidP="00AF2657">
            <w:pPr>
              <w:jc w:val="both"/>
              <w:rPr>
                <w:rFonts w:ascii="Times New Roman" w:hAnsi="Times New Roman" w:cs="Times New Roman"/>
              </w:rPr>
            </w:pPr>
            <w:r w:rsidRPr="001F29C2">
              <w:rPr>
                <w:rFonts w:ascii="Times New Roman" w:hAnsi="Times New Roman" w:cs="Times New Roman"/>
              </w:rPr>
              <w:lastRenderedPageBreak/>
              <w:t xml:space="preserve">Bendru sutarimu suteikta teisė dirbti nuotoliniu būdu, lanksčiu darbo grafiku, kad visi savo funkcijas galėtų </w:t>
            </w:r>
            <w:r w:rsidRPr="001F29C2">
              <w:rPr>
                <w:rFonts w:ascii="Times New Roman" w:hAnsi="Times New Roman" w:cs="Times New Roman"/>
              </w:rPr>
              <w:lastRenderedPageBreak/>
              <w:t>atlikti geriausiomis sąlygomis užtikrinant kokybišką darbą.</w:t>
            </w:r>
            <w:r>
              <w:rPr>
                <w:rFonts w:ascii="Times New Roman" w:hAnsi="Times New Roman" w:cs="Times New Roman"/>
              </w:rPr>
              <w:t xml:space="preserve"> </w:t>
            </w:r>
          </w:p>
          <w:p w14:paraId="2C02F632" w14:textId="04645F5B" w:rsidR="001F29C2" w:rsidRDefault="001F29C2" w:rsidP="00AF2657">
            <w:pPr>
              <w:jc w:val="both"/>
              <w:rPr>
                <w:rFonts w:ascii="Times New Roman" w:hAnsi="Times New Roman" w:cs="Times New Roman"/>
              </w:rPr>
            </w:pPr>
            <w:r w:rsidRPr="001F29C2">
              <w:rPr>
                <w:rFonts w:ascii="Times New Roman" w:hAnsi="Times New Roman" w:cs="Times New Roman"/>
              </w:rPr>
              <w:t>(Rodiklis</w:t>
            </w:r>
            <w:r w:rsidR="00A5185F">
              <w:rPr>
                <w:rFonts w:ascii="Times New Roman" w:hAnsi="Times New Roman" w:cs="Times New Roman"/>
              </w:rPr>
              <w:t> </w:t>
            </w:r>
            <w:r w:rsidRPr="001F29C2">
              <w:rPr>
                <w:rFonts w:ascii="Times New Roman" w:hAnsi="Times New Roman" w:cs="Times New Roman"/>
              </w:rPr>
              <w:t>– darbuotojų, kurie kreipėsi dėl lankstaus darbo sąlygų sudarymo, skaičius, vertinant vadovų</w:t>
            </w:r>
            <w:r>
              <w:rPr>
                <w:rFonts w:ascii="Times New Roman" w:hAnsi="Times New Roman" w:cs="Times New Roman"/>
              </w:rPr>
              <w:t xml:space="preserve"> </w:t>
            </w:r>
            <w:r w:rsidRPr="001F29C2">
              <w:rPr>
                <w:rFonts w:ascii="Times New Roman" w:hAnsi="Times New Roman" w:cs="Times New Roman"/>
              </w:rPr>
              <w:t>sprendimą pagal pobūdį (tenkinamas ar ne) ir sprendimo pagrįstumas (gebėjimas objektyviai paaiškinti priimtą sprendimą)</w:t>
            </w:r>
          </w:p>
          <w:p w14:paraId="3C7E1B12" w14:textId="3CF2F134" w:rsidR="00F7330D" w:rsidRPr="00AF2657" w:rsidRDefault="00F7330D" w:rsidP="00AF2657">
            <w:pPr>
              <w:jc w:val="both"/>
              <w:rPr>
                <w:rFonts w:ascii="Times New Roman" w:hAnsi="Times New Roman" w:cs="Times New Roman"/>
              </w:rPr>
            </w:pPr>
          </w:p>
        </w:tc>
        <w:tc>
          <w:tcPr>
            <w:tcW w:w="2090" w:type="dxa"/>
          </w:tcPr>
          <w:p w14:paraId="4CE14EA4" w14:textId="66F51BD2" w:rsidR="00AF2657" w:rsidRPr="00AF2657" w:rsidRDefault="001F29C2" w:rsidP="00AF2657">
            <w:pPr>
              <w:jc w:val="both"/>
              <w:rPr>
                <w:rFonts w:ascii="Times New Roman" w:hAnsi="Times New Roman" w:cs="Times New Roman"/>
              </w:rPr>
            </w:pPr>
            <w:r>
              <w:rPr>
                <w:rFonts w:ascii="Times New Roman" w:hAnsi="Times New Roman" w:cs="Times New Roman"/>
              </w:rPr>
              <w:lastRenderedPageBreak/>
              <w:t xml:space="preserve">Šiaulių rajono </w:t>
            </w:r>
            <w:r w:rsidRPr="001F29C2">
              <w:rPr>
                <w:rFonts w:ascii="Times New Roman" w:hAnsi="Times New Roman" w:cs="Times New Roman"/>
              </w:rPr>
              <w:t xml:space="preserve">savivaldybės administracija – darbdavė, užtikrinanti profesinio ir asmeninio </w:t>
            </w:r>
            <w:r w:rsidRPr="001F29C2">
              <w:rPr>
                <w:rFonts w:ascii="Times New Roman" w:hAnsi="Times New Roman" w:cs="Times New Roman"/>
              </w:rPr>
              <w:lastRenderedPageBreak/>
              <w:t>gyvenimo suderinimo sąlygas, kuriai svarbi darbuotojų emocinė gerovė</w:t>
            </w:r>
          </w:p>
        </w:tc>
      </w:tr>
      <w:tr w:rsidR="001F29C2" w14:paraId="066211ED" w14:textId="77777777" w:rsidTr="001F29C2">
        <w:trPr>
          <w:trHeight w:val="70"/>
        </w:trPr>
        <w:tc>
          <w:tcPr>
            <w:tcW w:w="534" w:type="dxa"/>
          </w:tcPr>
          <w:p w14:paraId="3E7793B3" w14:textId="3D9C3EB8" w:rsidR="001F29C2" w:rsidRPr="00AF2657" w:rsidRDefault="001F29C2" w:rsidP="00AF2657">
            <w:pPr>
              <w:jc w:val="center"/>
              <w:rPr>
                <w:rFonts w:ascii="Times New Roman" w:hAnsi="Times New Roman" w:cs="Times New Roman"/>
              </w:rPr>
            </w:pPr>
            <w:r>
              <w:rPr>
                <w:rFonts w:ascii="Times New Roman" w:hAnsi="Times New Roman" w:cs="Times New Roman"/>
              </w:rPr>
              <w:lastRenderedPageBreak/>
              <w:t>5.</w:t>
            </w:r>
          </w:p>
        </w:tc>
        <w:tc>
          <w:tcPr>
            <w:tcW w:w="1829" w:type="dxa"/>
          </w:tcPr>
          <w:p w14:paraId="0C6A149E" w14:textId="0E3885CF" w:rsidR="001F29C2" w:rsidRPr="00AF2657" w:rsidRDefault="001F29C2" w:rsidP="00AF2657">
            <w:pPr>
              <w:jc w:val="both"/>
              <w:rPr>
                <w:rFonts w:ascii="Times New Roman" w:hAnsi="Times New Roman" w:cs="Times New Roman"/>
              </w:rPr>
            </w:pPr>
            <w:r w:rsidRPr="001F29C2">
              <w:rPr>
                <w:rFonts w:ascii="Times New Roman" w:hAnsi="Times New Roman" w:cs="Times New Roman"/>
              </w:rPr>
              <w:t xml:space="preserve">Užtikrinti pagalbą Administracijos darbuotojams, grįžusiems iš vaiko priežiūros atostogų, siekiant greičiau atkurti įgūdžius </w:t>
            </w:r>
            <w:r w:rsidRPr="001F29C2">
              <w:rPr>
                <w:rFonts w:ascii="Times New Roman" w:hAnsi="Times New Roman" w:cs="Times New Roman"/>
              </w:rPr>
              <w:lastRenderedPageBreak/>
              <w:t>ir integruotis darbo vietoje</w:t>
            </w:r>
          </w:p>
        </w:tc>
        <w:tc>
          <w:tcPr>
            <w:tcW w:w="1829" w:type="dxa"/>
          </w:tcPr>
          <w:p w14:paraId="5CA5BC07" w14:textId="4E7D8F1B" w:rsidR="001F29C2" w:rsidRPr="00AF2657" w:rsidRDefault="001F29C2" w:rsidP="00AF2657">
            <w:pPr>
              <w:jc w:val="both"/>
              <w:rPr>
                <w:rFonts w:ascii="Times New Roman" w:hAnsi="Times New Roman" w:cs="Times New Roman"/>
              </w:rPr>
            </w:pPr>
            <w:r w:rsidRPr="001F29C2">
              <w:rPr>
                <w:rFonts w:ascii="Times New Roman" w:hAnsi="Times New Roman" w:cs="Times New Roman"/>
              </w:rPr>
              <w:lastRenderedPageBreak/>
              <w:t>5.1. Organizuoti Administracijos darbuotojams konsultacijas</w:t>
            </w:r>
          </w:p>
        </w:tc>
        <w:tc>
          <w:tcPr>
            <w:tcW w:w="3243" w:type="dxa"/>
          </w:tcPr>
          <w:p w14:paraId="5D2B2F15" w14:textId="3D4DA596" w:rsidR="001F29C2" w:rsidRPr="00AF2657" w:rsidRDefault="001F29C2" w:rsidP="00AF2657">
            <w:pPr>
              <w:jc w:val="both"/>
              <w:rPr>
                <w:rFonts w:ascii="Times New Roman" w:hAnsi="Times New Roman" w:cs="Times New Roman"/>
              </w:rPr>
            </w:pPr>
            <w:r w:rsidRPr="001F29C2">
              <w:rPr>
                <w:rFonts w:ascii="Times New Roman" w:hAnsi="Times New Roman" w:cs="Times New Roman"/>
              </w:rPr>
              <w:t>5.1.1. Iš vaiko priežiūros atostogų grįžusiems Administracijos darbuotojams suteikti mentoriaus pagalbą, sudaryti sąlygas dalyvauti mokymuose, padėti integruotis darbo vietoje</w:t>
            </w:r>
          </w:p>
        </w:tc>
        <w:tc>
          <w:tcPr>
            <w:tcW w:w="1181" w:type="dxa"/>
          </w:tcPr>
          <w:p w14:paraId="5CBA30F6" w14:textId="62D8D2E6" w:rsidR="001F29C2" w:rsidRDefault="001F29C2" w:rsidP="00AF2657">
            <w:pPr>
              <w:jc w:val="both"/>
              <w:rPr>
                <w:rFonts w:ascii="Times New Roman" w:hAnsi="Times New Roman" w:cs="Times New Roman"/>
              </w:rPr>
            </w:pPr>
            <w:r>
              <w:rPr>
                <w:rFonts w:ascii="Times New Roman" w:hAnsi="Times New Roman" w:cs="Times New Roman"/>
              </w:rPr>
              <w:t>Pagal poreikį</w:t>
            </w:r>
          </w:p>
        </w:tc>
        <w:tc>
          <w:tcPr>
            <w:tcW w:w="1803" w:type="dxa"/>
          </w:tcPr>
          <w:p w14:paraId="314A7A50" w14:textId="48E9DFA4" w:rsidR="001F29C2" w:rsidRDefault="001F29C2" w:rsidP="00AF2657">
            <w:pPr>
              <w:jc w:val="both"/>
              <w:rPr>
                <w:rFonts w:ascii="Times New Roman" w:hAnsi="Times New Roman" w:cs="Times New Roman"/>
              </w:rPr>
            </w:pPr>
            <w:r w:rsidRPr="001F29C2">
              <w:rPr>
                <w:rFonts w:ascii="Times New Roman" w:hAnsi="Times New Roman" w:cs="Times New Roman"/>
              </w:rPr>
              <w:t xml:space="preserve">Administracijos padalinio vadovas ar padalinio paskirtas asmuo (esant poreikiui numatyti mentorių, parengti pagalbos </w:t>
            </w:r>
            <w:r w:rsidRPr="001F29C2">
              <w:rPr>
                <w:rFonts w:ascii="Times New Roman" w:hAnsi="Times New Roman" w:cs="Times New Roman"/>
              </w:rPr>
              <w:lastRenderedPageBreak/>
              <w:t>priemonių planą, sudaryti sąlygas kompetencijoms kelti)</w:t>
            </w:r>
          </w:p>
          <w:p w14:paraId="51BBD84F" w14:textId="77777777" w:rsidR="003C5B6E" w:rsidRDefault="003C5B6E" w:rsidP="00AF2657">
            <w:pPr>
              <w:jc w:val="both"/>
              <w:rPr>
                <w:rFonts w:ascii="Times New Roman" w:hAnsi="Times New Roman" w:cs="Times New Roman"/>
              </w:rPr>
            </w:pPr>
          </w:p>
          <w:p w14:paraId="108EB055" w14:textId="77777777" w:rsidR="001F29C2" w:rsidRDefault="001F29C2" w:rsidP="00AF2657">
            <w:pPr>
              <w:jc w:val="both"/>
              <w:rPr>
                <w:rFonts w:ascii="Times New Roman" w:hAnsi="Times New Roman" w:cs="Times New Roman"/>
              </w:rPr>
            </w:pPr>
            <w:r w:rsidRPr="001F29C2">
              <w:rPr>
                <w:rFonts w:ascii="Times New Roman" w:hAnsi="Times New Roman" w:cs="Times New Roman"/>
              </w:rPr>
              <w:t>Teisės ir personalo skyrius (konsultavimas, informavimas)</w:t>
            </w:r>
          </w:p>
          <w:p w14:paraId="6DF542A1" w14:textId="72063EA2" w:rsidR="00F7330D" w:rsidRPr="001F29C2" w:rsidRDefault="00F7330D" w:rsidP="00AF2657">
            <w:pPr>
              <w:jc w:val="both"/>
              <w:rPr>
                <w:rFonts w:ascii="Times New Roman" w:hAnsi="Times New Roman" w:cs="Times New Roman"/>
              </w:rPr>
            </w:pPr>
          </w:p>
        </w:tc>
        <w:tc>
          <w:tcPr>
            <w:tcW w:w="1829" w:type="dxa"/>
          </w:tcPr>
          <w:p w14:paraId="7509FE97" w14:textId="044F8270" w:rsidR="001F29C2" w:rsidRPr="001F29C2" w:rsidRDefault="001F29C2" w:rsidP="00AF2657">
            <w:pPr>
              <w:jc w:val="both"/>
              <w:rPr>
                <w:rFonts w:ascii="Times New Roman" w:hAnsi="Times New Roman" w:cs="Times New Roman"/>
              </w:rPr>
            </w:pPr>
            <w:r w:rsidRPr="001F29C2">
              <w:rPr>
                <w:rFonts w:ascii="Times New Roman" w:hAnsi="Times New Roman" w:cs="Times New Roman"/>
              </w:rPr>
              <w:lastRenderedPageBreak/>
              <w:t xml:space="preserve">Sugrįžę darbuotojai informuojami apie pagalbos galimybes. Pagalba pasinaudojusių darbuotojų skaičius pagal pagalbos pobūdį </w:t>
            </w:r>
            <w:r w:rsidRPr="001F29C2">
              <w:rPr>
                <w:rFonts w:ascii="Times New Roman" w:hAnsi="Times New Roman" w:cs="Times New Roman"/>
              </w:rPr>
              <w:lastRenderedPageBreak/>
              <w:t>(atliekama apklausos būdu)</w:t>
            </w:r>
          </w:p>
        </w:tc>
        <w:tc>
          <w:tcPr>
            <w:tcW w:w="2090" w:type="dxa"/>
          </w:tcPr>
          <w:p w14:paraId="647075DF" w14:textId="77777777" w:rsidR="003C5B6E" w:rsidRDefault="001F29C2" w:rsidP="00AF2657">
            <w:pPr>
              <w:jc w:val="both"/>
              <w:rPr>
                <w:rFonts w:ascii="Times New Roman" w:hAnsi="Times New Roman" w:cs="Times New Roman"/>
              </w:rPr>
            </w:pPr>
            <w:r w:rsidRPr="001F29C2">
              <w:rPr>
                <w:rFonts w:ascii="Times New Roman" w:hAnsi="Times New Roman" w:cs="Times New Roman"/>
              </w:rPr>
              <w:lastRenderedPageBreak/>
              <w:t>Greitesnė adaptacija ir pridėtinė vertė organizacijai</w:t>
            </w:r>
            <w:r w:rsidR="003C5B6E">
              <w:rPr>
                <w:rFonts w:ascii="Times New Roman" w:hAnsi="Times New Roman" w:cs="Times New Roman"/>
              </w:rPr>
              <w:t>.</w:t>
            </w:r>
          </w:p>
          <w:p w14:paraId="1B78DA79" w14:textId="3CA6C215" w:rsidR="001F29C2" w:rsidRDefault="001F29C2" w:rsidP="00AF2657">
            <w:pPr>
              <w:jc w:val="both"/>
              <w:rPr>
                <w:rFonts w:ascii="Times New Roman" w:hAnsi="Times New Roman" w:cs="Times New Roman"/>
              </w:rPr>
            </w:pPr>
            <w:r w:rsidRPr="001F29C2">
              <w:rPr>
                <w:rFonts w:ascii="Times New Roman" w:hAnsi="Times New Roman" w:cs="Times New Roman"/>
              </w:rPr>
              <w:t>Sudarytos sąlygos atnaujinti savo darbo įgūdžius, prireikus paskirti mentorių</w:t>
            </w:r>
          </w:p>
        </w:tc>
      </w:tr>
      <w:tr w:rsidR="001F29C2" w14:paraId="12515674" w14:textId="77777777" w:rsidTr="001F29C2">
        <w:trPr>
          <w:trHeight w:val="70"/>
        </w:trPr>
        <w:tc>
          <w:tcPr>
            <w:tcW w:w="534" w:type="dxa"/>
          </w:tcPr>
          <w:p w14:paraId="5242BA8A" w14:textId="0681AF71" w:rsidR="001F29C2" w:rsidRDefault="001F29C2" w:rsidP="00AF2657">
            <w:pPr>
              <w:jc w:val="center"/>
              <w:rPr>
                <w:rFonts w:ascii="Times New Roman" w:hAnsi="Times New Roman" w:cs="Times New Roman"/>
              </w:rPr>
            </w:pPr>
            <w:r>
              <w:rPr>
                <w:rFonts w:ascii="Times New Roman" w:hAnsi="Times New Roman" w:cs="Times New Roman"/>
              </w:rPr>
              <w:t>6.</w:t>
            </w:r>
          </w:p>
        </w:tc>
        <w:tc>
          <w:tcPr>
            <w:tcW w:w="1829" w:type="dxa"/>
          </w:tcPr>
          <w:p w14:paraId="64FB2416" w14:textId="350F9D0B" w:rsidR="001F29C2" w:rsidRPr="001F29C2" w:rsidRDefault="001F29C2" w:rsidP="00AF2657">
            <w:pPr>
              <w:jc w:val="both"/>
              <w:rPr>
                <w:rFonts w:ascii="Times New Roman" w:hAnsi="Times New Roman" w:cs="Times New Roman"/>
              </w:rPr>
            </w:pPr>
            <w:r w:rsidRPr="001F29C2">
              <w:rPr>
                <w:rFonts w:ascii="Times New Roman" w:hAnsi="Times New Roman" w:cs="Times New Roman"/>
              </w:rPr>
              <w:t>Atsižvelgiant į įvairias socialinės grupes, užtikrinti palankias darbo sąlygas</w:t>
            </w:r>
          </w:p>
        </w:tc>
        <w:tc>
          <w:tcPr>
            <w:tcW w:w="1829" w:type="dxa"/>
          </w:tcPr>
          <w:p w14:paraId="11A445AC" w14:textId="3845C0C8" w:rsidR="001F29C2" w:rsidRPr="001F29C2" w:rsidRDefault="001F29C2" w:rsidP="00AF2657">
            <w:pPr>
              <w:jc w:val="both"/>
              <w:rPr>
                <w:rFonts w:ascii="Times New Roman" w:hAnsi="Times New Roman" w:cs="Times New Roman"/>
              </w:rPr>
            </w:pPr>
            <w:r w:rsidRPr="001F29C2">
              <w:rPr>
                <w:rFonts w:ascii="Times New Roman" w:hAnsi="Times New Roman" w:cs="Times New Roman"/>
              </w:rPr>
              <w:t>6.1.</w:t>
            </w:r>
            <w:r w:rsidR="003208CE">
              <w:rPr>
                <w:rFonts w:ascii="Times New Roman" w:hAnsi="Times New Roman" w:cs="Times New Roman"/>
              </w:rPr>
              <w:t> </w:t>
            </w:r>
            <w:r w:rsidRPr="001F29C2">
              <w:rPr>
                <w:rFonts w:ascii="Times New Roman" w:hAnsi="Times New Roman" w:cs="Times New Roman"/>
              </w:rPr>
              <w:t>Sukurti darbo ir administravimo kultūrą, atsižvelgiant į poveikį skirtingoms socialinėms grupėms</w:t>
            </w:r>
          </w:p>
        </w:tc>
        <w:tc>
          <w:tcPr>
            <w:tcW w:w="3243" w:type="dxa"/>
          </w:tcPr>
          <w:p w14:paraId="66119D9E" w14:textId="0F7AA9D9" w:rsidR="001F29C2" w:rsidRPr="001F29C2" w:rsidRDefault="001F29C2" w:rsidP="00AF2657">
            <w:pPr>
              <w:jc w:val="both"/>
              <w:rPr>
                <w:rFonts w:ascii="Times New Roman" w:hAnsi="Times New Roman" w:cs="Times New Roman"/>
              </w:rPr>
            </w:pPr>
            <w:r w:rsidRPr="001F29C2">
              <w:rPr>
                <w:rFonts w:ascii="Times New Roman" w:hAnsi="Times New Roman" w:cs="Times New Roman"/>
              </w:rPr>
              <w:t>6.1.1.</w:t>
            </w:r>
            <w:r w:rsidR="003208CE">
              <w:rPr>
                <w:rFonts w:ascii="Times New Roman" w:hAnsi="Times New Roman" w:cs="Times New Roman"/>
              </w:rPr>
              <w:t> </w:t>
            </w:r>
            <w:r w:rsidRPr="001F29C2">
              <w:rPr>
                <w:rFonts w:ascii="Times New Roman" w:hAnsi="Times New Roman" w:cs="Times New Roman"/>
              </w:rPr>
              <w:t>Periodiškai</w:t>
            </w:r>
            <w:r w:rsidR="003208CE">
              <w:rPr>
                <w:rFonts w:ascii="Times New Roman" w:hAnsi="Times New Roman" w:cs="Times New Roman"/>
              </w:rPr>
              <w:t> </w:t>
            </w:r>
            <w:r w:rsidRPr="001F29C2">
              <w:rPr>
                <w:rFonts w:ascii="Times New Roman" w:hAnsi="Times New Roman" w:cs="Times New Roman"/>
              </w:rPr>
              <w:t>atlikti darbuotojų apklausą dėl darbo sąlygų gerinimo, pvz.: reguliuojamo aukščio stalų, ergonominių kėdžių, poilsio zonos ar vaikų kambario įrengimo (pritaikymo) poreikio, psichosocialinių sąlygų ir kt.)</w:t>
            </w:r>
          </w:p>
        </w:tc>
        <w:tc>
          <w:tcPr>
            <w:tcW w:w="1181" w:type="dxa"/>
          </w:tcPr>
          <w:p w14:paraId="4CD890D6" w14:textId="36411E2B" w:rsidR="001F29C2" w:rsidRDefault="001F29C2" w:rsidP="00AF2657">
            <w:pPr>
              <w:jc w:val="both"/>
              <w:rPr>
                <w:rFonts w:ascii="Times New Roman" w:hAnsi="Times New Roman" w:cs="Times New Roman"/>
              </w:rPr>
            </w:pPr>
            <w:r>
              <w:rPr>
                <w:rFonts w:ascii="Times New Roman" w:hAnsi="Times New Roman" w:cs="Times New Roman"/>
              </w:rPr>
              <w:t>1 kartą per metus</w:t>
            </w:r>
          </w:p>
        </w:tc>
        <w:tc>
          <w:tcPr>
            <w:tcW w:w="1803" w:type="dxa"/>
          </w:tcPr>
          <w:p w14:paraId="3AD47FAE" w14:textId="77777777" w:rsidR="001F29C2" w:rsidRDefault="00464D02" w:rsidP="00464D02">
            <w:pPr>
              <w:jc w:val="both"/>
              <w:rPr>
                <w:rFonts w:ascii="Times New Roman" w:hAnsi="Times New Roman" w:cs="Times New Roman"/>
              </w:rPr>
            </w:pPr>
            <w:r w:rsidRPr="00780601">
              <w:rPr>
                <w:rFonts w:ascii="Times New Roman" w:hAnsi="Times New Roman" w:cs="Times New Roman"/>
              </w:rPr>
              <w:t>Patarėjas, koordinuojantis lygių galimybių, moterų ir vyrų lygybės ir apsaugos nuo smurto artimoje aplinkoje politikos formavimą ir įgyvendinimą</w:t>
            </w:r>
          </w:p>
          <w:p w14:paraId="2B3944CD" w14:textId="4904B1CB" w:rsidR="00F7330D" w:rsidRPr="001F29C2" w:rsidRDefault="00F7330D" w:rsidP="00464D02">
            <w:pPr>
              <w:jc w:val="both"/>
              <w:rPr>
                <w:rFonts w:ascii="Times New Roman" w:hAnsi="Times New Roman" w:cs="Times New Roman"/>
              </w:rPr>
            </w:pPr>
          </w:p>
        </w:tc>
        <w:tc>
          <w:tcPr>
            <w:tcW w:w="1829" w:type="dxa"/>
          </w:tcPr>
          <w:p w14:paraId="4F1124E5" w14:textId="3BC38573" w:rsidR="001F29C2" w:rsidRPr="001F29C2" w:rsidRDefault="001F29C2" w:rsidP="001F29C2">
            <w:pPr>
              <w:jc w:val="both"/>
              <w:rPr>
                <w:rFonts w:ascii="Times New Roman" w:hAnsi="Times New Roman" w:cs="Times New Roman"/>
              </w:rPr>
            </w:pPr>
            <w:r w:rsidRPr="001F29C2">
              <w:rPr>
                <w:rFonts w:ascii="Times New Roman" w:hAnsi="Times New Roman" w:cs="Times New Roman"/>
              </w:rPr>
              <w:t>Suteikta galimybė Administracijos darbuotojams efektyviai dirbti</w:t>
            </w:r>
          </w:p>
        </w:tc>
        <w:tc>
          <w:tcPr>
            <w:tcW w:w="2090" w:type="dxa"/>
          </w:tcPr>
          <w:p w14:paraId="5FC13669" w14:textId="035B279A" w:rsidR="001F29C2" w:rsidRPr="001F29C2" w:rsidRDefault="001F29C2" w:rsidP="00AF2657">
            <w:pPr>
              <w:jc w:val="both"/>
              <w:rPr>
                <w:rFonts w:ascii="Times New Roman" w:hAnsi="Times New Roman" w:cs="Times New Roman"/>
              </w:rPr>
            </w:pPr>
            <w:r w:rsidRPr="001F29C2">
              <w:rPr>
                <w:rFonts w:ascii="Times New Roman" w:hAnsi="Times New Roman" w:cs="Times New Roman"/>
              </w:rPr>
              <w:t>Gerėjanti vidinė organizacinė kultūra, didinanti darbuotojų lojalumą, stiprėjanti darbuotojų emocinė gerovė</w:t>
            </w:r>
          </w:p>
        </w:tc>
      </w:tr>
      <w:tr w:rsidR="001F29C2" w14:paraId="6363E861" w14:textId="77777777" w:rsidTr="001F29C2">
        <w:trPr>
          <w:trHeight w:val="70"/>
        </w:trPr>
        <w:tc>
          <w:tcPr>
            <w:tcW w:w="14338" w:type="dxa"/>
            <w:gridSpan w:val="8"/>
          </w:tcPr>
          <w:p w14:paraId="32CFC9A8" w14:textId="77777777" w:rsidR="001F29C2" w:rsidRDefault="001F29C2" w:rsidP="001F29C2">
            <w:pPr>
              <w:jc w:val="center"/>
              <w:rPr>
                <w:rFonts w:ascii="Times New Roman" w:hAnsi="Times New Roman" w:cs="Times New Roman"/>
                <w:b/>
                <w:bCs/>
              </w:rPr>
            </w:pPr>
          </w:p>
          <w:p w14:paraId="60EAB5FE" w14:textId="77777777" w:rsidR="001F29C2" w:rsidRDefault="001F29C2" w:rsidP="001F29C2">
            <w:pPr>
              <w:jc w:val="center"/>
              <w:rPr>
                <w:rFonts w:ascii="Times New Roman" w:hAnsi="Times New Roman" w:cs="Times New Roman"/>
                <w:b/>
                <w:bCs/>
              </w:rPr>
            </w:pPr>
            <w:r w:rsidRPr="001F29C2">
              <w:rPr>
                <w:rFonts w:ascii="Times New Roman" w:hAnsi="Times New Roman" w:cs="Times New Roman"/>
                <w:b/>
                <w:bCs/>
              </w:rPr>
              <w:t>LYČIŲ LYGYBĖ</w:t>
            </w:r>
          </w:p>
          <w:p w14:paraId="67F955F8" w14:textId="712EFDE9" w:rsidR="001F29C2" w:rsidRPr="001F29C2" w:rsidRDefault="001F29C2" w:rsidP="001F29C2">
            <w:pPr>
              <w:jc w:val="center"/>
              <w:rPr>
                <w:rFonts w:ascii="Times New Roman" w:hAnsi="Times New Roman" w:cs="Times New Roman"/>
                <w:b/>
                <w:bCs/>
              </w:rPr>
            </w:pPr>
          </w:p>
        </w:tc>
      </w:tr>
      <w:tr w:rsidR="001F29C2" w14:paraId="46C9CDCF" w14:textId="77777777" w:rsidTr="00496416">
        <w:trPr>
          <w:trHeight w:val="70"/>
        </w:trPr>
        <w:tc>
          <w:tcPr>
            <w:tcW w:w="14338" w:type="dxa"/>
            <w:gridSpan w:val="8"/>
          </w:tcPr>
          <w:p w14:paraId="5BCC46ED" w14:textId="4F5A9A15" w:rsidR="001F29C2" w:rsidRPr="001F29C2" w:rsidRDefault="001F29C2" w:rsidP="001F29C2">
            <w:pPr>
              <w:spacing w:line="360" w:lineRule="auto"/>
              <w:jc w:val="both"/>
              <w:rPr>
                <w:rFonts w:ascii="Times New Roman" w:hAnsi="Times New Roman" w:cs="Times New Roman"/>
              </w:rPr>
            </w:pPr>
            <w:r w:rsidRPr="001F29C2">
              <w:rPr>
                <w:rFonts w:ascii="Times New Roman" w:hAnsi="Times New Roman" w:cs="Times New Roman"/>
              </w:rPr>
              <w:t xml:space="preserve">Lyčių lygybė – tai padėtis, kai moterys ir vyrai turi tas pačias teises ir galimybes gyventi visavertį gyvenimą, pavyzdžiui: mokytis, dirbti, gauti vienodą atlygį, derinti darbo ir šeimos įsipareigojimus, gauti reikiamas paslaugas, dalyvauti priimant sprendimus. To siekiama, kad visi visuomenės nariai, nepaisant lyties, galėtų atskleisti savo potencialą prisidėti prie visuomenės ir valstybės kūrimo, naudotis jos ištekliais. Europos Sąjungoje lyčių lygybė </w:t>
            </w:r>
            <w:r w:rsidRPr="001F29C2">
              <w:rPr>
                <w:rFonts w:ascii="Times New Roman" w:hAnsi="Times New Roman" w:cs="Times New Roman"/>
              </w:rPr>
              <w:lastRenderedPageBreak/>
              <w:t xml:space="preserve">konstatuojama tuomet, kai išlaikomas 40 proc. ir 60 proc. santykis vienos ir kitos lyties atžvilgiu. Įvertinus </w:t>
            </w:r>
            <w:r>
              <w:rPr>
                <w:rFonts w:ascii="Times New Roman" w:hAnsi="Times New Roman" w:cs="Times New Roman"/>
              </w:rPr>
              <w:t>Šiaulių rajono</w:t>
            </w:r>
            <w:r w:rsidRPr="001F29C2">
              <w:rPr>
                <w:rFonts w:ascii="Times New Roman" w:hAnsi="Times New Roman" w:cs="Times New Roman"/>
              </w:rPr>
              <w:t xml:space="preserve"> savivaldybės administracijos darbuotojų pasiskirstymą pagal lytį, matomas moterų dominavimas, o vyrų skaičius b</w:t>
            </w:r>
            <w:r w:rsidR="00F7330D">
              <w:rPr>
                <w:rFonts w:ascii="Times New Roman" w:hAnsi="Times New Roman" w:cs="Times New Roman"/>
              </w:rPr>
              <w:t>eveik</w:t>
            </w:r>
            <w:r w:rsidRPr="001F29C2">
              <w:rPr>
                <w:rFonts w:ascii="Times New Roman" w:hAnsi="Times New Roman" w:cs="Times New Roman"/>
              </w:rPr>
              <w:t xml:space="preserve"> 3 kartus mažesnis negu moterų</w:t>
            </w:r>
            <w:r>
              <w:rPr>
                <w:rFonts w:ascii="Times New Roman" w:hAnsi="Times New Roman" w:cs="Times New Roman"/>
              </w:rPr>
              <w:t xml:space="preserve"> (atitinkamai 184 ir 68)</w:t>
            </w:r>
            <w:r w:rsidRPr="001F29C2">
              <w:rPr>
                <w:rFonts w:ascii="Times New Roman" w:hAnsi="Times New Roman" w:cs="Times New Roman"/>
              </w:rPr>
              <w:t>.</w:t>
            </w:r>
          </w:p>
        </w:tc>
      </w:tr>
      <w:tr w:rsidR="001F29C2" w14:paraId="73F39BC5" w14:textId="77777777" w:rsidTr="001F29C2">
        <w:trPr>
          <w:trHeight w:val="70"/>
        </w:trPr>
        <w:tc>
          <w:tcPr>
            <w:tcW w:w="534" w:type="dxa"/>
          </w:tcPr>
          <w:p w14:paraId="5855EE08" w14:textId="465AF15D"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lastRenderedPageBreak/>
              <w:t>Nr.</w:t>
            </w:r>
          </w:p>
        </w:tc>
        <w:tc>
          <w:tcPr>
            <w:tcW w:w="1829" w:type="dxa"/>
          </w:tcPr>
          <w:p w14:paraId="73999493" w14:textId="4CAE98A5"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t>Tikslas</w:t>
            </w:r>
          </w:p>
        </w:tc>
        <w:tc>
          <w:tcPr>
            <w:tcW w:w="1829" w:type="dxa"/>
          </w:tcPr>
          <w:p w14:paraId="65E5CC47" w14:textId="29F0B3E1"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t>Uždavinys</w:t>
            </w:r>
          </w:p>
        </w:tc>
        <w:tc>
          <w:tcPr>
            <w:tcW w:w="3243" w:type="dxa"/>
          </w:tcPr>
          <w:p w14:paraId="3BDAA9D1" w14:textId="5F8EB09C"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t>Priemonė</w:t>
            </w:r>
          </w:p>
        </w:tc>
        <w:tc>
          <w:tcPr>
            <w:tcW w:w="1181" w:type="dxa"/>
          </w:tcPr>
          <w:p w14:paraId="4EB19197" w14:textId="45B82728"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t>Terminas</w:t>
            </w:r>
          </w:p>
        </w:tc>
        <w:tc>
          <w:tcPr>
            <w:tcW w:w="1803" w:type="dxa"/>
          </w:tcPr>
          <w:p w14:paraId="0D2B1F75" w14:textId="754C3C86"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t>Atsakingas vykdytojas</w:t>
            </w:r>
          </w:p>
        </w:tc>
        <w:tc>
          <w:tcPr>
            <w:tcW w:w="1829" w:type="dxa"/>
          </w:tcPr>
          <w:p w14:paraId="4A627790" w14:textId="647796D2"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t>Siekiami rezultatai (rodikliai)</w:t>
            </w:r>
          </w:p>
        </w:tc>
        <w:tc>
          <w:tcPr>
            <w:tcW w:w="2090" w:type="dxa"/>
          </w:tcPr>
          <w:p w14:paraId="3E91A1A9" w14:textId="6C5B2864" w:rsidR="001F29C2" w:rsidRPr="001F29C2" w:rsidRDefault="001F29C2" w:rsidP="001F29C2">
            <w:pPr>
              <w:jc w:val="center"/>
              <w:rPr>
                <w:rFonts w:ascii="Times New Roman" w:hAnsi="Times New Roman" w:cs="Times New Roman"/>
                <w:b/>
                <w:bCs/>
              </w:rPr>
            </w:pPr>
            <w:r w:rsidRPr="001F29C2">
              <w:rPr>
                <w:rFonts w:ascii="Times New Roman" w:hAnsi="Times New Roman" w:cs="Times New Roman"/>
                <w:b/>
                <w:bCs/>
              </w:rPr>
              <w:t>Siekiamas pokytis</w:t>
            </w:r>
          </w:p>
        </w:tc>
      </w:tr>
      <w:tr w:rsidR="001F29C2" w14:paraId="4B32EF5B" w14:textId="77777777" w:rsidTr="00AD237E">
        <w:trPr>
          <w:trHeight w:val="70"/>
        </w:trPr>
        <w:tc>
          <w:tcPr>
            <w:tcW w:w="534" w:type="dxa"/>
          </w:tcPr>
          <w:p w14:paraId="70F11F1D" w14:textId="15037424" w:rsidR="001F29C2" w:rsidRDefault="00AD237E" w:rsidP="00AF2657">
            <w:pPr>
              <w:jc w:val="center"/>
              <w:rPr>
                <w:rFonts w:ascii="Times New Roman" w:hAnsi="Times New Roman" w:cs="Times New Roman"/>
              </w:rPr>
            </w:pPr>
            <w:r>
              <w:rPr>
                <w:rFonts w:ascii="Times New Roman" w:hAnsi="Times New Roman" w:cs="Times New Roman"/>
              </w:rPr>
              <w:t>7.</w:t>
            </w:r>
          </w:p>
        </w:tc>
        <w:tc>
          <w:tcPr>
            <w:tcW w:w="1829" w:type="dxa"/>
          </w:tcPr>
          <w:p w14:paraId="6D439F1B" w14:textId="02E7ADDA" w:rsidR="001F29C2" w:rsidRPr="001F29C2" w:rsidRDefault="00AD237E" w:rsidP="00AD237E">
            <w:pPr>
              <w:rPr>
                <w:rFonts w:ascii="Times New Roman" w:hAnsi="Times New Roman" w:cs="Times New Roman"/>
              </w:rPr>
            </w:pPr>
            <w:r w:rsidRPr="00AD237E">
              <w:rPr>
                <w:rFonts w:ascii="Times New Roman" w:hAnsi="Times New Roman" w:cs="Times New Roman"/>
              </w:rPr>
              <w:t>Vykdyti situacijos Administracijoje stebėseną pagal lytį</w:t>
            </w:r>
          </w:p>
        </w:tc>
        <w:tc>
          <w:tcPr>
            <w:tcW w:w="1829" w:type="dxa"/>
          </w:tcPr>
          <w:p w14:paraId="563BCD83" w14:textId="3189F1CA" w:rsidR="001F29C2" w:rsidRPr="001F29C2" w:rsidRDefault="00AD237E" w:rsidP="00AF2657">
            <w:pPr>
              <w:jc w:val="both"/>
              <w:rPr>
                <w:rFonts w:ascii="Times New Roman" w:hAnsi="Times New Roman" w:cs="Times New Roman"/>
              </w:rPr>
            </w:pPr>
            <w:r w:rsidRPr="00AD237E">
              <w:rPr>
                <w:rFonts w:ascii="Times New Roman" w:hAnsi="Times New Roman" w:cs="Times New Roman"/>
              </w:rPr>
              <w:t>7.1.</w:t>
            </w:r>
            <w:r w:rsidR="00464D02">
              <w:rPr>
                <w:rFonts w:ascii="Times New Roman" w:hAnsi="Times New Roman" w:cs="Times New Roman"/>
              </w:rPr>
              <w:t> </w:t>
            </w:r>
            <w:r w:rsidRPr="00AD237E">
              <w:rPr>
                <w:rFonts w:ascii="Times New Roman" w:hAnsi="Times New Roman" w:cs="Times New Roman"/>
              </w:rPr>
              <w:t>Rinkti statistinius duomenis apie Administracijos darbuotojų įvairovę, vertinant darbuotojus lytį</w:t>
            </w:r>
          </w:p>
        </w:tc>
        <w:tc>
          <w:tcPr>
            <w:tcW w:w="3243" w:type="dxa"/>
          </w:tcPr>
          <w:p w14:paraId="4F47FA6C" w14:textId="6733CAD0" w:rsidR="001F29C2" w:rsidRPr="001F29C2" w:rsidRDefault="00AD237E" w:rsidP="00AF2657">
            <w:pPr>
              <w:jc w:val="both"/>
              <w:rPr>
                <w:rFonts w:ascii="Times New Roman" w:hAnsi="Times New Roman" w:cs="Times New Roman"/>
              </w:rPr>
            </w:pPr>
            <w:r w:rsidRPr="00AD237E">
              <w:rPr>
                <w:rFonts w:ascii="Times New Roman" w:hAnsi="Times New Roman" w:cs="Times New Roman"/>
              </w:rPr>
              <w:t>7.1.1.</w:t>
            </w:r>
            <w:r w:rsidR="00464D02">
              <w:rPr>
                <w:rFonts w:ascii="Times New Roman" w:hAnsi="Times New Roman" w:cs="Times New Roman"/>
              </w:rPr>
              <w:t> </w:t>
            </w:r>
            <w:r w:rsidRPr="00AD237E">
              <w:rPr>
                <w:rFonts w:ascii="Times New Roman" w:hAnsi="Times New Roman" w:cs="Times New Roman"/>
              </w:rPr>
              <w:t>Parengti ir viešinti Administracijos darbuotojų sudėties pagal lytį, amžiaus grupes, užimamas pareigas analizę (apžvalgą)</w:t>
            </w:r>
          </w:p>
        </w:tc>
        <w:tc>
          <w:tcPr>
            <w:tcW w:w="1181" w:type="dxa"/>
          </w:tcPr>
          <w:p w14:paraId="175EE74A" w14:textId="11AC2771" w:rsidR="001F29C2" w:rsidRDefault="00AD237E" w:rsidP="00AF2657">
            <w:pPr>
              <w:jc w:val="both"/>
              <w:rPr>
                <w:rFonts w:ascii="Times New Roman" w:hAnsi="Times New Roman" w:cs="Times New Roman"/>
              </w:rPr>
            </w:pPr>
            <w:r>
              <w:rPr>
                <w:rFonts w:ascii="Times New Roman" w:hAnsi="Times New Roman" w:cs="Times New Roman"/>
              </w:rPr>
              <w:t>1 kartą per metus</w:t>
            </w:r>
          </w:p>
        </w:tc>
        <w:tc>
          <w:tcPr>
            <w:tcW w:w="1803" w:type="dxa"/>
          </w:tcPr>
          <w:p w14:paraId="2EDBC47F" w14:textId="01B6F1A3" w:rsidR="001F29C2" w:rsidRPr="001F29C2" w:rsidRDefault="00464D02" w:rsidP="00AF2657">
            <w:pPr>
              <w:jc w:val="both"/>
              <w:rPr>
                <w:rFonts w:ascii="Times New Roman" w:hAnsi="Times New Roman" w:cs="Times New Roman"/>
              </w:rPr>
            </w:pPr>
            <w:r w:rsidRPr="00780601">
              <w:rPr>
                <w:rFonts w:ascii="Times New Roman" w:hAnsi="Times New Roman" w:cs="Times New Roman"/>
              </w:rPr>
              <w:t>Patarėjas, koordinuojantis lygių galimybių, moterų ir vyrų lygybės ir apsaugos nuo smurto artimoje aplinkoje politikos formavimą ir įgyvendinimą</w:t>
            </w:r>
          </w:p>
        </w:tc>
        <w:tc>
          <w:tcPr>
            <w:tcW w:w="1829" w:type="dxa"/>
          </w:tcPr>
          <w:p w14:paraId="7262F591" w14:textId="645362EE" w:rsidR="001F29C2" w:rsidRDefault="00AD237E" w:rsidP="001F29C2">
            <w:pPr>
              <w:jc w:val="both"/>
              <w:rPr>
                <w:rFonts w:ascii="Times New Roman" w:hAnsi="Times New Roman" w:cs="Times New Roman"/>
              </w:rPr>
            </w:pPr>
            <w:r w:rsidRPr="00AD237E">
              <w:rPr>
                <w:rFonts w:ascii="Times New Roman" w:hAnsi="Times New Roman" w:cs="Times New Roman"/>
              </w:rPr>
              <w:t>Atlikta analizė ir pateikta statistinė informacija, kiek dirba vyrų ir moterų, koks jų</w:t>
            </w:r>
            <w:r w:rsidR="00464D02">
              <w:rPr>
                <w:rFonts w:ascii="Times New Roman" w:hAnsi="Times New Roman" w:cs="Times New Roman"/>
              </w:rPr>
              <w:t> </w:t>
            </w:r>
            <w:r w:rsidRPr="00AD237E">
              <w:rPr>
                <w:rFonts w:ascii="Times New Roman" w:hAnsi="Times New Roman" w:cs="Times New Roman"/>
              </w:rPr>
              <w:t>skaičius</w:t>
            </w:r>
            <w:r w:rsidR="00464D02">
              <w:rPr>
                <w:rFonts w:ascii="Times New Roman" w:hAnsi="Times New Roman" w:cs="Times New Roman"/>
              </w:rPr>
              <w:t> </w:t>
            </w:r>
            <w:r w:rsidRPr="00AD237E">
              <w:rPr>
                <w:rFonts w:ascii="Times New Roman" w:hAnsi="Times New Roman" w:cs="Times New Roman"/>
              </w:rPr>
              <w:t>(proc.) pagal amžių, kiek iš jų užima vadovaujamas pareigas (skyrių vedėjai)</w:t>
            </w:r>
            <w:r w:rsidR="00464D02">
              <w:rPr>
                <w:rFonts w:ascii="Times New Roman" w:hAnsi="Times New Roman" w:cs="Times New Roman"/>
              </w:rPr>
              <w:t> </w:t>
            </w:r>
            <w:r w:rsidRPr="00AD237E">
              <w:rPr>
                <w:rFonts w:ascii="Times New Roman" w:hAnsi="Times New Roman" w:cs="Times New Roman"/>
              </w:rPr>
              <w:t>bei darbuotojų, esančių</w:t>
            </w:r>
            <w:r w:rsidR="00464D02">
              <w:rPr>
                <w:rFonts w:ascii="Times New Roman" w:hAnsi="Times New Roman" w:cs="Times New Roman"/>
              </w:rPr>
              <w:t> </w:t>
            </w:r>
            <w:r w:rsidRPr="00AD237E">
              <w:rPr>
                <w:rFonts w:ascii="Times New Roman" w:hAnsi="Times New Roman" w:cs="Times New Roman"/>
              </w:rPr>
              <w:t>vaiko priežiūros atostogose, skaičius (proc.) pagal lytį</w:t>
            </w:r>
          </w:p>
          <w:p w14:paraId="400E01F8" w14:textId="5FD12619" w:rsidR="006C02F6" w:rsidRPr="001F29C2" w:rsidRDefault="006C02F6" w:rsidP="001F29C2">
            <w:pPr>
              <w:jc w:val="both"/>
              <w:rPr>
                <w:rFonts w:ascii="Times New Roman" w:hAnsi="Times New Roman" w:cs="Times New Roman"/>
              </w:rPr>
            </w:pPr>
          </w:p>
        </w:tc>
        <w:tc>
          <w:tcPr>
            <w:tcW w:w="2090" w:type="dxa"/>
          </w:tcPr>
          <w:p w14:paraId="746E6C05" w14:textId="3EF224E6" w:rsidR="001F29C2" w:rsidRPr="001F29C2" w:rsidRDefault="00AD237E" w:rsidP="00AF2657">
            <w:pPr>
              <w:jc w:val="both"/>
              <w:rPr>
                <w:rFonts w:ascii="Times New Roman" w:hAnsi="Times New Roman" w:cs="Times New Roman"/>
              </w:rPr>
            </w:pPr>
            <w:r w:rsidRPr="00AD237E">
              <w:rPr>
                <w:rFonts w:ascii="Times New Roman" w:hAnsi="Times New Roman" w:cs="Times New Roman"/>
              </w:rPr>
              <w:t>Vertinimas leis įvertinti lyčių pasiskirstymą Administracijoje ir numatyti tolimesnius veiksmus lyčių lygybės užtikrinimo sprendimų priėmimo procesuose (darbo grupių, komisijų veikloje)</w:t>
            </w:r>
          </w:p>
        </w:tc>
      </w:tr>
      <w:tr w:rsidR="00AD237E" w14:paraId="5CFAD4C1" w14:textId="77777777" w:rsidTr="006950C9">
        <w:trPr>
          <w:trHeight w:val="70"/>
        </w:trPr>
        <w:tc>
          <w:tcPr>
            <w:tcW w:w="14338" w:type="dxa"/>
            <w:gridSpan w:val="8"/>
          </w:tcPr>
          <w:p w14:paraId="08463253" w14:textId="77777777" w:rsidR="00AD237E" w:rsidRDefault="00AD237E" w:rsidP="00AD237E">
            <w:pPr>
              <w:jc w:val="center"/>
              <w:rPr>
                <w:rFonts w:ascii="Times New Roman" w:hAnsi="Times New Roman" w:cs="Times New Roman"/>
                <w:b/>
                <w:bCs/>
              </w:rPr>
            </w:pPr>
          </w:p>
          <w:p w14:paraId="4CBC9F77" w14:textId="5B8FD6E5" w:rsidR="00AD237E" w:rsidRDefault="00AD237E" w:rsidP="00AD237E">
            <w:pPr>
              <w:jc w:val="center"/>
              <w:rPr>
                <w:rFonts w:ascii="Times New Roman" w:hAnsi="Times New Roman" w:cs="Times New Roman"/>
                <w:b/>
                <w:bCs/>
              </w:rPr>
            </w:pPr>
            <w:r>
              <w:rPr>
                <w:rFonts w:ascii="Times New Roman" w:hAnsi="Times New Roman" w:cs="Times New Roman"/>
                <w:b/>
                <w:bCs/>
              </w:rPr>
              <w:t>ATLYGINIMO NUSTATYMAS IR PAAUKŠTINIMO SKYRIMAS</w:t>
            </w:r>
          </w:p>
          <w:p w14:paraId="5BF4E4D0" w14:textId="1681AFE9" w:rsidR="00AD237E" w:rsidRPr="00AD237E" w:rsidRDefault="00AD237E" w:rsidP="00AD237E">
            <w:pPr>
              <w:jc w:val="center"/>
              <w:rPr>
                <w:rFonts w:ascii="Times New Roman" w:hAnsi="Times New Roman" w:cs="Times New Roman"/>
                <w:b/>
                <w:bCs/>
              </w:rPr>
            </w:pPr>
          </w:p>
        </w:tc>
      </w:tr>
      <w:tr w:rsidR="00AD237E" w14:paraId="1523DAE8" w14:textId="77777777" w:rsidTr="00DE568E">
        <w:trPr>
          <w:trHeight w:val="70"/>
        </w:trPr>
        <w:tc>
          <w:tcPr>
            <w:tcW w:w="14338" w:type="dxa"/>
            <w:gridSpan w:val="8"/>
          </w:tcPr>
          <w:p w14:paraId="7E92307C" w14:textId="77777777" w:rsidR="00AD237E" w:rsidRDefault="00AD237E" w:rsidP="00AD237E">
            <w:pPr>
              <w:tabs>
                <w:tab w:val="left" w:pos="1560"/>
              </w:tabs>
              <w:spacing w:line="360" w:lineRule="auto"/>
              <w:jc w:val="both"/>
              <w:rPr>
                <w:rFonts w:ascii="Times New Roman" w:hAnsi="Times New Roman" w:cs="Times New Roman"/>
              </w:rPr>
            </w:pPr>
            <w:r w:rsidRPr="00AD237E">
              <w:rPr>
                <w:rFonts w:ascii="Times New Roman" w:hAnsi="Times New Roman" w:cs="Times New Roman"/>
              </w:rPr>
              <w:t xml:space="preserve">Lietuvos Respublikos lygių galimybių įstatymo (toliau – Įstatymas) 7 straipsnis numato darbdavio pareigas įgyvendinti lygias galimybes darbe, valstybės tarnyboje. Atsižvelgiant į Įstatymo 2 p. ir 5 p., darbdavio pareiga darbuotojams ir valstybės tarnautojams sudaryti vienodas sąlygas, galimybes kelti kvalifikaciją kompetencijoms kelti, persikvalifikuoti, taip pat už tokį patį ar vienodos vertės darbą mokėti vienodą atlygį. </w:t>
            </w:r>
          </w:p>
          <w:p w14:paraId="03E57771" w14:textId="34F15314" w:rsidR="00AD237E" w:rsidRPr="00AD237E" w:rsidRDefault="00AD237E" w:rsidP="00AD237E">
            <w:pPr>
              <w:tabs>
                <w:tab w:val="left" w:pos="1560"/>
              </w:tabs>
              <w:spacing w:line="360" w:lineRule="auto"/>
              <w:jc w:val="both"/>
              <w:rPr>
                <w:rFonts w:ascii="Times New Roman" w:hAnsi="Times New Roman" w:cs="Times New Roman"/>
              </w:rPr>
            </w:pPr>
            <w:r w:rsidRPr="00AD237E">
              <w:rPr>
                <w:rFonts w:ascii="Times New Roman" w:hAnsi="Times New Roman" w:cs="Times New Roman"/>
              </w:rPr>
              <w:lastRenderedPageBreak/>
              <w:t>Toks pats darbas reiškia atlikimą darbo veiklos, kuri pagal objektyvius kriterijus vienod</w:t>
            </w:r>
            <w:r w:rsidR="00837418">
              <w:rPr>
                <w:rFonts w:ascii="Times New Roman" w:hAnsi="Times New Roman" w:cs="Times New Roman"/>
              </w:rPr>
              <w:t>a</w:t>
            </w:r>
            <w:r w:rsidRPr="00AD237E">
              <w:rPr>
                <w:rFonts w:ascii="Times New Roman" w:hAnsi="Times New Roman" w:cs="Times New Roman"/>
              </w:rPr>
              <w:t xml:space="preserve"> ar panaši į kitą darbo veiklą tiek, kad abu darbuotojai gali būti sukeisti vietomis be didesnių darbdavio sąnaudų. Lygiavertis darbas reiškia, kad jis pagal objektyvius kriterijus yra ne mažesnės kvalifikacijos ir ne mažiau reikšmingas darbdaviui siekiant savo veiklos tikslų negu kitas palyginamasis darbas.</w:t>
            </w:r>
          </w:p>
        </w:tc>
      </w:tr>
      <w:tr w:rsidR="00AD237E" w14:paraId="44FC9EA7" w14:textId="77777777" w:rsidTr="00AD237E">
        <w:trPr>
          <w:trHeight w:val="70"/>
        </w:trPr>
        <w:tc>
          <w:tcPr>
            <w:tcW w:w="534" w:type="dxa"/>
          </w:tcPr>
          <w:p w14:paraId="1E29B2F5" w14:textId="7BEB0EBE" w:rsidR="00AD237E" w:rsidRDefault="00AD237E" w:rsidP="00AF2657">
            <w:pPr>
              <w:jc w:val="center"/>
              <w:rPr>
                <w:rFonts w:ascii="Times New Roman" w:hAnsi="Times New Roman" w:cs="Times New Roman"/>
              </w:rPr>
            </w:pPr>
            <w:r>
              <w:rPr>
                <w:rFonts w:ascii="Times New Roman" w:hAnsi="Times New Roman" w:cs="Times New Roman"/>
              </w:rPr>
              <w:lastRenderedPageBreak/>
              <w:t>Nr.</w:t>
            </w:r>
          </w:p>
        </w:tc>
        <w:tc>
          <w:tcPr>
            <w:tcW w:w="1829" w:type="dxa"/>
          </w:tcPr>
          <w:p w14:paraId="40C320FE" w14:textId="1548E1EC" w:rsidR="00AD237E" w:rsidRPr="00AD237E" w:rsidRDefault="00AD237E" w:rsidP="00AD237E">
            <w:pPr>
              <w:rPr>
                <w:rFonts w:ascii="Times New Roman" w:hAnsi="Times New Roman" w:cs="Times New Roman"/>
              </w:rPr>
            </w:pPr>
            <w:r>
              <w:rPr>
                <w:rFonts w:ascii="Times New Roman" w:hAnsi="Times New Roman" w:cs="Times New Roman"/>
              </w:rPr>
              <w:t>Tikslas</w:t>
            </w:r>
          </w:p>
        </w:tc>
        <w:tc>
          <w:tcPr>
            <w:tcW w:w="1829" w:type="dxa"/>
          </w:tcPr>
          <w:p w14:paraId="18D58EC3" w14:textId="0A26B1E1" w:rsidR="00AD237E" w:rsidRPr="00AD237E" w:rsidRDefault="00AD237E" w:rsidP="00AF2657">
            <w:pPr>
              <w:jc w:val="both"/>
              <w:rPr>
                <w:rFonts w:ascii="Times New Roman" w:hAnsi="Times New Roman" w:cs="Times New Roman"/>
              </w:rPr>
            </w:pPr>
            <w:r>
              <w:rPr>
                <w:rFonts w:ascii="Times New Roman" w:hAnsi="Times New Roman" w:cs="Times New Roman"/>
              </w:rPr>
              <w:t>Uždavinys</w:t>
            </w:r>
          </w:p>
        </w:tc>
        <w:tc>
          <w:tcPr>
            <w:tcW w:w="3243" w:type="dxa"/>
          </w:tcPr>
          <w:p w14:paraId="53D28430" w14:textId="0FCA7A7D" w:rsidR="00AD237E" w:rsidRPr="00AD237E" w:rsidRDefault="00AD237E" w:rsidP="00AF2657">
            <w:pPr>
              <w:jc w:val="both"/>
              <w:rPr>
                <w:rFonts w:ascii="Times New Roman" w:hAnsi="Times New Roman" w:cs="Times New Roman"/>
              </w:rPr>
            </w:pPr>
            <w:r>
              <w:rPr>
                <w:rFonts w:ascii="Times New Roman" w:hAnsi="Times New Roman" w:cs="Times New Roman"/>
              </w:rPr>
              <w:t>Priemonė</w:t>
            </w:r>
          </w:p>
        </w:tc>
        <w:tc>
          <w:tcPr>
            <w:tcW w:w="1181" w:type="dxa"/>
          </w:tcPr>
          <w:p w14:paraId="4E260BDD" w14:textId="737DDBCB" w:rsidR="00AD237E" w:rsidRDefault="00AD237E" w:rsidP="00AF2657">
            <w:pPr>
              <w:jc w:val="both"/>
              <w:rPr>
                <w:rFonts w:ascii="Times New Roman" w:hAnsi="Times New Roman" w:cs="Times New Roman"/>
              </w:rPr>
            </w:pPr>
            <w:r>
              <w:rPr>
                <w:rFonts w:ascii="Times New Roman" w:hAnsi="Times New Roman" w:cs="Times New Roman"/>
              </w:rPr>
              <w:t>Terminas</w:t>
            </w:r>
          </w:p>
        </w:tc>
        <w:tc>
          <w:tcPr>
            <w:tcW w:w="1803" w:type="dxa"/>
          </w:tcPr>
          <w:p w14:paraId="24A202BD" w14:textId="17F2C1BD" w:rsidR="00AD237E" w:rsidRPr="001F29C2" w:rsidRDefault="00AD237E" w:rsidP="00AF2657">
            <w:pPr>
              <w:jc w:val="both"/>
              <w:rPr>
                <w:rFonts w:ascii="Times New Roman" w:hAnsi="Times New Roman" w:cs="Times New Roman"/>
              </w:rPr>
            </w:pPr>
            <w:r>
              <w:rPr>
                <w:rFonts w:ascii="Times New Roman" w:hAnsi="Times New Roman" w:cs="Times New Roman"/>
              </w:rPr>
              <w:t>Atsakingas vykdytojas</w:t>
            </w:r>
          </w:p>
        </w:tc>
        <w:tc>
          <w:tcPr>
            <w:tcW w:w="1829" w:type="dxa"/>
          </w:tcPr>
          <w:p w14:paraId="764FE440" w14:textId="189C7D9A" w:rsidR="00AD237E" w:rsidRPr="00AD237E" w:rsidRDefault="00AD237E" w:rsidP="001F29C2">
            <w:pPr>
              <w:jc w:val="both"/>
              <w:rPr>
                <w:rFonts w:ascii="Times New Roman" w:hAnsi="Times New Roman" w:cs="Times New Roman"/>
              </w:rPr>
            </w:pPr>
            <w:r>
              <w:rPr>
                <w:rFonts w:ascii="Times New Roman" w:hAnsi="Times New Roman" w:cs="Times New Roman"/>
              </w:rPr>
              <w:t>Siekiami rezultatai (rodikliai)</w:t>
            </w:r>
          </w:p>
        </w:tc>
        <w:tc>
          <w:tcPr>
            <w:tcW w:w="2090" w:type="dxa"/>
          </w:tcPr>
          <w:p w14:paraId="71F4520D" w14:textId="5DEC7516" w:rsidR="00AD237E" w:rsidRPr="00AD237E" w:rsidRDefault="00AD237E" w:rsidP="00AF2657">
            <w:pPr>
              <w:jc w:val="both"/>
              <w:rPr>
                <w:rFonts w:ascii="Times New Roman" w:hAnsi="Times New Roman" w:cs="Times New Roman"/>
              </w:rPr>
            </w:pPr>
            <w:r>
              <w:rPr>
                <w:rFonts w:ascii="Times New Roman" w:hAnsi="Times New Roman" w:cs="Times New Roman"/>
              </w:rPr>
              <w:t>Siekiamas pokytis</w:t>
            </w:r>
          </w:p>
        </w:tc>
      </w:tr>
      <w:tr w:rsidR="00AD237E" w14:paraId="368DBDB7" w14:textId="77777777" w:rsidTr="00AD237E">
        <w:trPr>
          <w:trHeight w:val="70"/>
        </w:trPr>
        <w:tc>
          <w:tcPr>
            <w:tcW w:w="534" w:type="dxa"/>
          </w:tcPr>
          <w:p w14:paraId="0581B4D2" w14:textId="6EC31C0A" w:rsidR="00AD237E" w:rsidRDefault="00AD237E" w:rsidP="00AF2657">
            <w:pPr>
              <w:jc w:val="center"/>
              <w:rPr>
                <w:rFonts w:ascii="Times New Roman" w:hAnsi="Times New Roman" w:cs="Times New Roman"/>
              </w:rPr>
            </w:pPr>
            <w:r>
              <w:rPr>
                <w:rFonts w:ascii="Times New Roman" w:hAnsi="Times New Roman" w:cs="Times New Roman"/>
              </w:rPr>
              <w:t>8.</w:t>
            </w:r>
          </w:p>
        </w:tc>
        <w:tc>
          <w:tcPr>
            <w:tcW w:w="1829" w:type="dxa"/>
          </w:tcPr>
          <w:p w14:paraId="5C0289B2" w14:textId="423EFF77" w:rsidR="00AD237E" w:rsidRDefault="00AD237E" w:rsidP="00AD237E">
            <w:pPr>
              <w:rPr>
                <w:rFonts w:ascii="Times New Roman" w:hAnsi="Times New Roman" w:cs="Times New Roman"/>
              </w:rPr>
            </w:pPr>
            <w:r w:rsidRPr="00AD237E">
              <w:rPr>
                <w:rFonts w:ascii="Times New Roman" w:hAnsi="Times New Roman" w:cs="Times New Roman"/>
              </w:rPr>
              <w:t>Užtikrinti maksimalų skaidrumą, teisingumą ir sąžiningumą darbo apmokėjimo ir paaukštinimo skyrimo procesų metu</w:t>
            </w:r>
          </w:p>
        </w:tc>
        <w:tc>
          <w:tcPr>
            <w:tcW w:w="1829" w:type="dxa"/>
          </w:tcPr>
          <w:p w14:paraId="68694E59" w14:textId="5ABD4485" w:rsidR="00AD237E" w:rsidRDefault="00AD237E" w:rsidP="00AF2657">
            <w:pPr>
              <w:jc w:val="both"/>
              <w:rPr>
                <w:rFonts w:ascii="Times New Roman" w:hAnsi="Times New Roman" w:cs="Times New Roman"/>
              </w:rPr>
            </w:pPr>
            <w:r>
              <w:rPr>
                <w:rFonts w:ascii="Times New Roman" w:hAnsi="Times New Roman" w:cs="Times New Roman"/>
              </w:rPr>
              <w:t>8</w:t>
            </w:r>
            <w:r w:rsidRPr="00AD237E">
              <w:rPr>
                <w:rFonts w:ascii="Times New Roman" w:hAnsi="Times New Roman" w:cs="Times New Roman"/>
              </w:rPr>
              <w:t>.1. Užtikrinti, kad darbo apmokėjimo nustatymo sistema ir paaukštinimo procesai būtų žinomi ir skaidrūs Administracijos darbuotojams</w:t>
            </w:r>
          </w:p>
        </w:tc>
        <w:tc>
          <w:tcPr>
            <w:tcW w:w="3243" w:type="dxa"/>
          </w:tcPr>
          <w:p w14:paraId="2AEFA09F" w14:textId="418D7BCF" w:rsidR="00AD237E" w:rsidRDefault="00AD237E" w:rsidP="00AF2657">
            <w:pPr>
              <w:jc w:val="both"/>
              <w:rPr>
                <w:rFonts w:ascii="Times New Roman" w:hAnsi="Times New Roman" w:cs="Times New Roman"/>
              </w:rPr>
            </w:pPr>
            <w:r>
              <w:rPr>
                <w:rFonts w:ascii="Times New Roman" w:hAnsi="Times New Roman" w:cs="Times New Roman"/>
              </w:rPr>
              <w:t>8</w:t>
            </w:r>
            <w:r w:rsidRPr="00AD237E">
              <w:rPr>
                <w:rFonts w:ascii="Times New Roman" w:hAnsi="Times New Roman" w:cs="Times New Roman"/>
              </w:rPr>
              <w:t>.1.</w:t>
            </w:r>
            <w:r>
              <w:rPr>
                <w:rFonts w:ascii="Times New Roman" w:hAnsi="Times New Roman" w:cs="Times New Roman"/>
              </w:rPr>
              <w:t>1</w:t>
            </w:r>
            <w:r w:rsidRPr="00AD237E">
              <w:rPr>
                <w:rFonts w:ascii="Times New Roman" w:hAnsi="Times New Roman" w:cs="Times New Roman"/>
              </w:rPr>
              <w:t>. Naujus Administracijos darbuotojus supažindinti su Administracijoje patvirtinta darbo apmokėjimo nustatymo sistema</w:t>
            </w:r>
          </w:p>
        </w:tc>
        <w:tc>
          <w:tcPr>
            <w:tcW w:w="1181" w:type="dxa"/>
          </w:tcPr>
          <w:p w14:paraId="45F1CA01" w14:textId="521BA850" w:rsidR="00AD237E" w:rsidRDefault="00AD237E" w:rsidP="00AF2657">
            <w:pPr>
              <w:jc w:val="both"/>
              <w:rPr>
                <w:rFonts w:ascii="Times New Roman" w:hAnsi="Times New Roman" w:cs="Times New Roman"/>
              </w:rPr>
            </w:pPr>
            <w:r>
              <w:rPr>
                <w:rFonts w:ascii="Times New Roman" w:hAnsi="Times New Roman" w:cs="Times New Roman"/>
              </w:rPr>
              <w:t>Nuolat</w:t>
            </w:r>
          </w:p>
        </w:tc>
        <w:tc>
          <w:tcPr>
            <w:tcW w:w="1803" w:type="dxa"/>
          </w:tcPr>
          <w:p w14:paraId="6EEFE9D6" w14:textId="77777777" w:rsidR="00837418" w:rsidRDefault="00AD237E" w:rsidP="00AF2657">
            <w:pPr>
              <w:jc w:val="both"/>
              <w:rPr>
                <w:rFonts w:ascii="Times New Roman" w:hAnsi="Times New Roman" w:cs="Times New Roman"/>
              </w:rPr>
            </w:pPr>
            <w:r w:rsidRPr="00AD237E">
              <w:rPr>
                <w:rFonts w:ascii="Times New Roman" w:hAnsi="Times New Roman" w:cs="Times New Roman"/>
              </w:rPr>
              <w:t>Padalinių vadovai</w:t>
            </w:r>
          </w:p>
          <w:p w14:paraId="3A84DEBB" w14:textId="77777777" w:rsidR="00837418" w:rsidRDefault="00837418" w:rsidP="00AF2657">
            <w:pPr>
              <w:jc w:val="both"/>
              <w:rPr>
                <w:rFonts w:ascii="Times New Roman" w:hAnsi="Times New Roman" w:cs="Times New Roman"/>
              </w:rPr>
            </w:pPr>
          </w:p>
          <w:p w14:paraId="6E00264E" w14:textId="77777777" w:rsidR="00837418" w:rsidRDefault="00837418" w:rsidP="00AF2657">
            <w:pPr>
              <w:jc w:val="both"/>
              <w:rPr>
                <w:rFonts w:ascii="Times New Roman" w:hAnsi="Times New Roman" w:cs="Times New Roman"/>
              </w:rPr>
            </w:pPr>
          </w:p>
          <w:p w14:paraId="67DF64D3" w14:textId="16CA82BD" w:rsidR="00AD237E" w:rsidRDefault="00AD237E" w:rsidP="00AF2657">
            <w:pPr>
              <w:jc w:val="both"/>
              <w:rPr>
                <w:rFonts w:ascii="Times New Roman" w:hAnsi="Times New Roman" w:cs="Times New Roman"/>
              </w:rPr>
            </w:pPr>
            <w:r w:rsidRPr="00AD237E">
              <w:rPr>
                <w:rFonts w:ascii="Times New Roman" w:hAnsi="Times New Roman" w:cs="Times New Roman"/>
              </w:rPr>
              <w:t>Teisės ir personalo skyrius</w:t>
            </w:r>
          </w:p>
        </w:tc>
        <w:tc>
          <w:tcPr>
            <w:tcW w:w="1829" w:type="dxa"/>
          </w:tcPr>
          <w:p w14:paraId="470163A9" w14:textId="6048CFA9" w:rsidR="00AD237E" w:rsidRDefault="00AD237E" w:rsidP="001F29C2">
            <w:pPr>
              <w:jc w:val="both"/>
              <w:rPr>
                <w:rFonts w:ascii="Times New Roman" w:hAnsi="Times New Roman" w:cs="Times New Roman"/>
              </w:rPr>
            </w:pPr>
            <w:r w:rsidRPr="00AD237E">
              <w:rPr>
                <w:rFonts w:ascii="Times New Roman" w:hAnsi="Times New Roman" w:cs="Times New Roman"/>
              </w:rPr>
              <w:t xml:space="preserve">Naujai priimti darbuotojai per DVS </w:t>
            </w:r>
            <w:r w:rsidR="00681D4F" w:rsidRPr="004E1409">
              <w:rPr>
                <w:rFonts w:ascii="Times New Roman" w:hAnsi="Times New Roman" w:cs="Times New Roman"/>
              </w:rPr>
              <w:t>„</w:t>
            </w:r>
            <w:r w:rsidRPr="004E1409">
              <w:rPr>
                <w:rFonts w:ascii="Times New Roman" w:hAnsi="Times New Roman" w:cs="Times New Roman"/>
              </w:rPr>
              <w:t>@vilys</w:t>
            </w:r>
            <w:r w:rsidR="00681D4F" w:rsidRPr="004E1409">
              <w:rPr>
                <w:rFonts w:ascii="Times New Roman" w:hAnsi="Times New Roman" w:cs="Times New Roman"/>
              </w:rPr>
              <w:t>“</w:t>
            </w:r>
            <w:r w:rsidRPr="004E1409">
              <w:rPr>
                <w:rFonts w:ascii="Times New Roman" w:hAnsi="Times New Roman" w:cs="Times New Roman"/>
              </w:rPr>
              <w:t xml:space="preserve"> supažindinti su Administracijoje galiojanči</w:t>
            </w:r>
            <w:r w:rsidR="00681D4F" w:rsidRPr="004E1409">
              <w:rPr>
                <w:rFonts w:ascii="Times New Roman" w:hAnsi="Times New Roman" w:cs="Times New Roman"/>
              </w:rPr>
              <w:t>u</w:t>
            </w:r>
            <w:r w:rsidRPr="004E1409">
              <w:rPr>
                <w:rFonts w:ascii="Times New Roman" w:hAnsi="Times New Roman" w:cs="Times New Roman"/>
              </w:rPr>
              <w:t xml:space="preserve"> darbo apmokėjimo sistemos </w:t>
            </w:r>
            <w:r w:rsidRPr="00AD237E">
              <w:rPr>
                <w:rFonts w:ascii="Times New Roman" w:hAnsi="Times New Roman" w:cs="Times New Roman"/>
              </w:rPr>
              <w:t>nustatymo aprašu. Vertinimo rodiklis</w:t>
            </w:r>
            <w:r w:rsidR="00837418">
              <w:rPr>
                <w:rFonts w:ascii="Times New Roman" w:hAnsi="Times New Roman" w:cs="Times New Roman"/>
              </w:rPr>
              <w:t> </w:t>
            </w:r>
            <w:r w:rsidRPr="00AD237E">
              <w:rPr>
                <w:rFonts w:ascii="Times New Roman" w:hAnsi="Times New Roman" w:cs="Times New Roman"/>
              </w:rPr>
              <w:t xml:space="preserve">– darbuotojų </w:t>
            </w:r>
            <w:r w:rsidR="00837418">
              <w:rPr>
                <w:rFonts w:ascii="Times New Roman" w:hAnsi="Times New Roman" w:cs="Times New Roman"/>
              </w:rPr>
              <w:t>skaičius</w:t>
            </w:r>
          </w:p>
          <w:p w14:paraId="002BD20A" w14:textId="712696F3" w:rsidR="006C02F6" w:rsidRDefault="006C02F6" w:rsidP="001F29C2">
            <w:pPr>
              <w:jc w:val="both"/>
              <w:rPr>
                <w:rFonts w:ascii="Times New Roman" w:hAnsi="Times New Roman" w:cs="Times New Roman"/>
              </w:rPr>
            </w:pPr>
          </w:p>
        </w:tc>
        <w:tc>
          <w:tcPr>
            <w:tcW w:w="2090" w:type="dxa"/>
          </w:tcPr>
          <w:p w14:paraId="2C2585E0" w14:textId="0CED2A0F" w:rsidR="00AD237E" w:rsidRDefault="00AD237E" w:rsidP="00AF2657">
            <w:pPr>
              <w:jc w:val="both"/>
              <w:rPr>
                <w:rFonts w:ascii="Times New Roman" w:hAnsi="Times New Roman" w:cs="Times New Roman"/>
              </w:rPr>
            </w:pPr>
            <w:r w:rsidRPr="00AD237E">
              <w:rPr>
                <w:rFonts w:ascii="Times New Roman" w:hAnsi="Times New Roman" w:cs="Times New Roman"/>
              </w:rPr>
              <w:t>Administracijos darbuotojai jaučiasi motyvuoti, teisingai įvertinti bei</w:t>
            </w:r>
            <w:r w:rsidR="00837418">
              <w:rPr>
                <w:rFonts w:ascii="Times New Roman" w:hAnsi="Times New Roman" w:cs="Times New Roman"/>
              </w:rPr>
              <w:t> </w:t>
            </w:r>
            <w:r w:rsidRPr="00AD237E">
              <w:rPr>
                <w:rFonts w:ascii="Times New Roman" w:hAnsi="Times New Roman" w:cs="Times New Roman"/>
              </w:rPr>
              <w:t>svarbi organizacijos dalis</w:t>
            </w:r>
          </w:p>
        </w:tc>
      </w:tr>
      <w:tr w:rsidR="00AD237E" w14:paraId="0542E7C4" w14:textId="77777777" w:rsidTr="00F73272">
        <w:trPr>
          <w:trHeight w:val="70"/>
        </w:trPr>
        <w:tc>
          <w:tcPr>
            <w:tcW w:w="14338" w:type="dxa"/>
            <w:gridSpan w:val="8"/>
          </w:tcPr>
          <w:p w14:paraId="58D09121" w14:textId="77777777" w:rsidR="00AD237E" w:rsidRDefault="00AD237E" w:rsidP="00AD237E">
            <w:pPr>
              <w:jc w:val="center"/>
              <w:rPr>
                <w:rFonts w:ascii="Times New Roman" w:hAnsi="Times New Roman" w:cs="Times New Roman"/>
                <w:b/>
                <w:bCs/>
              </w:rPr>
            </w:pPr>
          </w:p>
          <w:p w14:paraId="7D854CCD" w14:textId="77777777" w:rsidR="00AD237E" w:rsidRDefault="00AD237E" w:rsidP="00AD237E">
            <w:pPr>
              <w:jc w:val="center"/>
              <w:rPr>
                <w:rFonts w:ascii="Times New Roman" w:hAnsi="Times New Roman" w:cs="Times New Roman"/>
                <w:b/>
                <w:bCs/>
              </w:rPr>
            </w:pPr>
            <w:r w:rsidRPr="00AD237E">
              <w:rPr>
                <w:rFonts w:ascii="Times New Roman" w:hAnsi="Times New Roman" w:cs="Times New Roman"/>
                <w:b/>
                <w:bCs/>
              </w:rPr>
              <w:t>STEBĖSENA IR ĮSIVERTINIMAS</w:t>
            </w:r>
          </w:p>
          <w:p w14:paraId="17391E0F" w14:textId="1D5B7628" w:rsidR="00AD237E" w:rsidRPr="00AD237E" w:rsidRDefault="00AD237E" w:rsidP="00AD237E">
            <w:pPr>
              <w:jc w:val="center"/>
              <w:rPr>
                <w:rFonts w:ascii="Times New Roman" w:hAnsi="Times New Roman" w:cs="Times New Roman"/>
                <w:b/>
                <w:bCs/>
              </w:rPr>
            </w:pPr>
          </w:p>
        </w:tc>
      </w:tr>
      <w:tr w:rsidR="008B2B05" w14:paraId="3BBEC6A4" w14:textId="77777777" w:rsidTr="008B2B05">
        <w:trPr>
          <w:trHeight w:val="70"/>
        </w:trPr>
        <w:tc>
          <w:tcPr>
            <w:tcW w:w="534" w:type="dxa"/>
          </w:tcPr>
          <w:p w14:paraId="230F32C6" w14:textId="21374CF1" w:rsidR="008B2B05" w:rsidRDefault="008B2B05" w:rsidP="008B2B05">
            <w:pPr>
              <w:jc w:val="center"/>
              <w:rPr>
                <w:rFonts w:ascii="Times New Roman" w:hAnsi="Times New Roman" w:cs="Times New Roman"/>
              </w:rPr>
            </w:pPr>
            <w:r>
              <w:rPr>
                <w:rFonts w:ascii="Times New Roman" w:hAnsi="Times New Roman" w:cs="Times New Roman"/>
              </w:rPr>
              <w:t>9.</w:t>
            </w:r>
          </w:p>
        </w:tc>
        <w:tc>
          <w:tcPr>
            <w:tcW w:w="1829" w:type="dxa"/>
          </w:tcPr>
          <w:p w14:paraId="191BA20F" w14:textId="20D8A9C4" w:rsidR="008B2B05" w:rsidRPr="00AD237E" w:rsidRDefault="008B2B05" w:rsidP="008B2B05">
            <w:pPr>
              <w:jc w:val="both"/>
              <w:rPr>
                <w:rFonts w:ascii="Times New Roman" w:hAnsi="Times New Roman" w:cs="Times New Roman"/>
              </w:rPr>
            </w:pPr>
            <w:r w:rsidRPr="008B2B05">
              <w:rPr>
                <w:rFonts w:ascii="Times New Roman" w:hAnsi="Times New Roman" w:cs="Times New Roman"/>
              </w:rPr>
              <w:t>Užtikrinti lygių galimybių veiksmų plano priemonių vykdymo stebėseną</w:t>
            </w:r>
          </w:p>
        </w:tc>
        <w:tc>
          <w:tcPr>
            <w:tcW w:w="1829" w:type="dxa"/>
          </w:tcPr>
          <w:p w14:paraId="5424E1E7" w14:textId="39B6B2A2" w:rsidR="008B2B05" w:rsidRPr="00AD237E" w:rsidRDefault="008B2B05" w:rsidP="008B2B05">
            <w:pPr>
              <w:jc w:val="both"/>
              <w:rPr>
                <w:rFonts w:ascii="Times New Roman" w:hAnsi="Times New Roman" w:cs="Times New Roman"/>
              </w:rPr>
            </w:pPr>
            <w:r>
              <w:rPr>
                <w:rFonts w:ascii="Times New Roman" w:hAnsi="Times New Roman" w:cs="Times New Roman"/>
              </w:rPr>
              <w:t>9</w:t>
            </w:r>
            <w:r w:rsidRPr="008B2B05">
              <w:rPr>
                <w:rFonts w:ascii="Times New Roman" w:hAnsi="Times New Roman" w:cs="Times New Roman"/>
              </w:rPr>
              <w:t>.1. Atlikti Lygių galimybių veiksmų plano priemonių įgyvendinimo vertinimą</w:t>
            </w:r>
          </w:p>
        </w:tc>
        <w:tc>
          <w:tcPr>
            <w:tcW w:w="3243" w:type="dxa"/>
          </w:tcPr>
          <w:p w14:paraId="25FB4D8F" w14:textId="4E71D434" w:rsidR="008B2B05" w:rsidRPr="00AD237E" w:rsidRDefault="008B2B05" w:rsidP="008B2B05">
            <w:pPr>
              <w:jc w:val="both"/>
              <w:rPr>
                <w:rFonts w:ascii="Times New Roman" w:hAnsi="Times New Roman" w:cs="Times New Roman"/>
              </w:rPr>
            </w:pPr>
            <w:r>
              <w:rPr>
                <w:rFonts w:ascii="Times New Roman" w:hAnsi="Times New Roman" w:cs="Times New Roman"/>
              </w:rPr>
              <w:t xml:space="preserve">9.1.1. </w:t>
            </w:r>
            <w:r w:rsidRPr="008B2B05">
              <w:rPr>
                <w:rFonts w:ascii="Times New Roman" w:hAnsi="Times New Roman" w:cs="Times New Roman"/>
              </w:rPr>
              <w:t>Parengti lygių galimybių veiksmų plano priemonių vykdymo ataskaitą, rezultatus viešinant Savivaldybės interneto svetainėje</w:t>
            </w:r>
          </w:p>
        </w:tc>
        <w:tc>
          <w:tcPr>
            <w:tcW w:w="1181" w:type="dxa"/>
          </w:tcPr>
          <w:p w14:paraId="34DB3D58" w14:textId="2A6EB1FF" w:rsidR="008B2B05" w:rsidRDefault="008B2B05" w:rsidP="008B2B05">
            <w:pPr>
              <w:jc w:val="both"/>
              <w:rPr>
                <w:rFonts w:ascii="Times New Roman" w:hAnsi="Times New Roman" w:cs="Times New Roman"/>
              </w:rPr>
            </w:pPr>
            <w:r>
              <w:rPr>
                <w:rFonts w:ascii="Times New Roman" w:hAnsi="Times New Roman" w:cs="Times New Roman"/>
              </w:rPr>
              <w:t>Kasmet iki</w:t>
            </w:r>
            <w:r w:rsidRPr="008B2B05">
              <w:rPr>
                <w:rFonts w:ascii="Times New Roman" w:hAnsi="Times New Roman" w:cs="Times New Roman"/>
              </w:rPr>
              <w:t xml:space="preserve"> vasario 10 d.</w:t>
            </w:r>
          </w:p>
        </w:tc>
        <w:tc>
          <w:tcPr>
            <w:tcW w:w="1803" w:type="dxa"/>
          </w:tcPr>
          <w:p w14:paraId="59CD1D01" w14:textId="483AF482" w:rsidR="008B2B05" w:rsidRPr="00AD237E" w:rsidRDefault="008B2B05" w:rsidP="008B2B05">
            <w:pPr>
              <w:jc w:val="both"/>
              <w:rPr>
                <w:rFonts w:ascii="Times New Roman" w:hAnsi="Times New Roman" w:cs="Times New Roman"/>
              </w:rPr>
            </w:pPr>
          </w:p>
        </w:tc>
        <w:tc>
          <w:tcPr>
            <w:tcW w:w="1829" w:type="dxa"/>
          </w:tcPr>
          <w:p w14:paraId="2CDE8682" w14:textId="4625D433" w:rsidR="008B2B05" w:rsidRPr="00AD237E" w:rsidRDefault="008B2B05" w:rsidP="008B2B05">
            <w:pPr>
              <w:jc w:val="both"/>
              <w:rPr>
                <w:rFonts w:ascii="Times New Roman" w:hAnsi="Times New Roman" w:cs="Times New Roman"/>
              </w:rPr>
            </w:pPr>
            <w:r w:rsidRPr="008B2B05">
              <w:rPr>
                <w:rFonts w:ascii="Times New Roman" w:hAnsi="Times New Roman" w:cs="Times New Roman"/>
              </w:rPr>
              <w:t>Atliktas lygių galimybių veiksmų plano priemonių vykdymo vertinimas, informacija iki</w:t>
            </w:r>
            <w:r>
              <w:rPr>
                <w:rFonts w:ascii="Times New Roman" w:hAnsi="Times New Roman" w:cs="Times New Roman"/>
              </w:rPr>
              <w:t xml:space="preserve"> </w:t>
            </w:r>
            <w:r w:rsidRPr="008B2B05">
              <w:rPr>
                <w:rFonts w:ascii="Times New Roman" w:hAnsi="Times New Roman" w:cs="Times New Roman"/>
              </w:rPr>
              <w:t xml:space="preserve">kiekvienų metų </w:t>
            </w:r>
            <w:r w:rsidRPr="008B2B05">
              <w:rPr>
                <w:rFonts w:ascii="Times New Roman" w:hAnsi="Times New Roman" w:cs="Times New Roman"/>
              </w:rPr>
              <w:lastRenderedPageBreak/>
              <w:t>vasario 10 d. paskelbta Savivaldybės interneto svetainėje</w:t>
            </w:r>
          </w:p>
        </w:tc>
        <w:tc>
          <w:tcPr>
            <w:tcW w:w="2090" w:type="dxa"/>
          </w:tcPr>
          <w:p w14:paraId="6FDAE637" w14:textId="35DC8DED" w:rsidR="008B2B05" w:rsidRPr="00AD237E" w:rsidRDefault="008B2B05" w:rsidP="008B2B05">
            <w:pPr>
              <w:jc w:val="both"/>
              <w:rPr>
                <w:rFonts w:ascii="Times New Roman" w:hAnsi="Times New Roman" w:cs="Times New Roman"/>
              </w:rPr>
            </w:pPr>
            <w:r w:rsidRPr="008B2B05">
              <w:rPr>
                <w:rFonts w:ascii="Times New Roman" w:hAnsi="Times New Roman" w:cs="Times New Roman"/>
              </w:rPr>
              <w:lastRenderedPageBreak/>
              <w:t>Nuolatinė lygių galimybių plano priemonių vykdymo rezultatų stebėsena leis</w:t>
            </w:r>
            <w:r>
              <w:rPr>
                <w:rFonts w:ascii="Times New Roman" w:hAnsi="Times New Roman" w:cs="Times New Roman"/>
              </w:rPr>
              <w:t xml:space="preserve"> </w:t>
            </w:r>
            <w:r w:rsidRPr="008B2B05">
              <w:rPr>
                <w:rFonts w:ascii="Times New Roman" w:hAnsi="Times New Roman" w:cs="Times New Roman"/>
              </w:rPr>
              <w:t xml:space="preserve">užtikrinti efektyvesnį lygių galimybių </w:t>
            </w:r>
            <w:r w:rsidRPr="008B2B05">
              <w:rPr>
                <w:rFonts w:ascii="Times New Roman" w:hAnsi="Times New Roman" w:cs="Times New Roman"/>
              </w:rPr>
              <w:lastRenderedPageBreak/>
              <w:t>įgyvendinimą Administracijoje, tobulinti įrankius, priemones, užtikrinančias lygias galimybes</w:t>
            </w:r>
          </w:p>
        </w:tc>
      </w:tr>
    </w:tbl>
    <w:p w14:paraId="2162B3D2" w14:textId="77777777" w:rsidR="0078093E" w:rsidRDefault="0078093E" w:rsidP="00C4662C">
      <w:pPr>
        <w:jc w:val="both"/>
        <w:rPr>
          <w:rFonts w:ascii="Times New Roman" w:hAnsi="Times New Roman" w:cs="Times New Roman"/>
        </w:rPr>
      </w:pPr>
    </w:p>
    <w:p w14:paraId="513DF786" w14:textId="50956525" w:rsidR="008B2B05" w:rsidRPr="004E1409" w:rsidRDefault="00681D4F" w:rsidP="00681D4F">
      <w:pPr>
        <w:jc w:val="center"/>
        <w:rPr>
          <w:rFonts w:ascii="Times New Roman" w:hAnsi="Times New Roman" w:cs="Times New Roman"/>
        </w:rPr>
      </w:pPr>
      <w:r w:rsidRPr="004E1409">
        <w:rPr>
          <w:rFonts w:ascii="Times New Roman" w:hAnsi="Times New Roman" w:cs="Times New Roman"/>
        </w:rPr>
        <w:t>______________________</w:t>
      </w:r>
    </w:p>
    <w:p w14:paraId="3C57B30C" w14:textId="77777777" w:rsidR="00837418" w:rsidRDefault="00837418" w:rsidP="00C4662C">
      <w:pPr>
        <w:jc w:val="both"/>
        <w:rPr>
          <w:rFonts w:ascii="Times New Roman" w:hAnsi="Times New Roman" w:cs="Times New Roman"/>
        </w:rPr>
      </w:pPr>
    </w:p>
    <w:p w14:paraId="459DC23D" w14:textId="77777777" w:rsidR="00837418" w:rsidRDefault="00837418" w:rsidP="00C4662C">
      <w:pPr>
        <w:jc w:val="both"/>
        <w:rPr>
          <w:rFonts w:ascii="Times New Roman" w:hAnsi="Times New Roman" w:cs="Times New Roman"/>
        </w:rPr>
      </w:pPr>
    </w:p>
    <w:p w14:paraId="12D2E0D3" w14:textId="77777777" w:rsidR="00837418" w:rsidRDefault="00837418" w:rsidP="00C4662C">
      <w:pPr>
        <w:jc w:val="both"/>
        <w:rPr>
          <w:rFonts w:ascii="Times New Roman" w:hAnsi="Times New Roman" w:cs="Times New Roman"/>
        </w:rPr>
      </w:pPr>
    </w:p>
    <w:p w14:paraId="26887F4F" w14:textId="77777777" w:rsidR="00837418" w:rsidRDefault="00837418" w:rsidP="00C4662C">
      <w:pPr>
        <w:jc w:val="both"/>
        <w:rPr>
          <w:rFonts w:ascii="Times New Roman" w:hAnsi="Times New Roman" w:cs="Times New Roman"/>
        </w:rPr>
      </w:pPr>
    </w:p>
    <w:p w14:paraId="5FC744C0" w14:textId="77777777" w:rsidR="00837418" w:rsidRDefault="00837418" w:rsidP="00C4662C">
      <w:pPr>
        <w:jc w:val="both"/>
        <w:rPr>
          <w:rFonts w:ascii="Times New Roman" w:hAnsi="Times New Roman" w:cs="Times New Roman"/>
        </w:rPr>
      </w:pPr>
    </w:p>
    <w:p w14:paraId="36111C2C" w14:textId="77777777" w:rsidR="00837418" w:rsidRDefault="00837418" w:rsidP="00C4662C">
      <w:pPr>
        <w:jc w:val="both"/>
        <w:rPr>
          <w:rFonts w:ascii="Times New Roman" w:hAnsi="Times New Roman" w:cs="Times New Roman"/>
        </w:rPr>
      </w:pPr>
    </w:p>
    <w:p w14:paraId="4AD8D373" w14:textId="77777777" w:rsidR="00837418" w:rsidRDefault="00837418" w:rsidP="00C4662C">
      <w:pPr>
        <w:jc w:val="both"/>
        <w:rPr>
          <w:rFonts w:ascii="Times New Roman" w:hAnsi="Times New Roman" w:cs="Times New Roman"/>
        </w:rPr>
      </w:pPr>
    </w:p>
    <w:p w14:paraId="2F68DFC4" w14:textId="77777777" w:rsidR="00837418" w:rsidRDefault="00837418" w:rsidP="00C4662C">
      <w:pPr>
        <w:jc w:val="both"/>
        <w:rPr>
          <w:rFonts w:ascii="Times New Roman" w:hAnsi="Times New Roman" w:cs="Times New Roman"/>
        </w:rPr>
      </w:pPr>
    </w:p>
    <w:p w14:paraId="401DF9FC" w14:textId="77777777" w:rsidR="00837418" w:rsidRDefault="00837418" w:rsidP="00C4662C">
      <w:pPr>
        <w:jc w:val="both"/>
        <w:rPr>
          <w:rFonts w:ascii="Times New Roman" w:hAnsi="Times New Roman" w:cs="Times New Roman"/>
        </w:rPr>
      </w:pPr>
    </w:p>
    <w:p w14:paraId="3FC56AA7" w14:textId="77777777" w:rsidR="00837418" w:rsidRDefault="00837418" w:rsidP="00C4662C">
      <w:pPr>
        <w:jc w:val="both"/>
        <w:rPr>
          <w:rFonts w:ascii="Times New Roman" w:hAnsi="Times New Roman" w:cs="Times New Roman"/>
        </w:rPr>
      </w:pPr>
    </w:p>
    <w:p w14:paraId="47BB6D5B" w14:textId="77777777" w:rsidR="006C02F6" w:rsidRDefault="006C02F6" w:rsidP="00C4662C">
      <w:pPr>
        <w:jc w:val="both"/>
        <w:rPr>
          <w:rFonts w:ascii="Times New Roman" w:hAnsi="Times New Roman" w:cs="Times New Roman"/>
        </w:rPr>
      </w:pPr>
    </w:p>
    <w:p w14:paraId="64A76371" w14:textId="77777777" w:rsidR="006C02F6" w:rsidRDefault="006C02F6" w:rsidP="00C4662C">
      <w:pPr>
        <w:jc w:val="both"/>
        <w:rPr>
          <w:rFonts w:ascii="Times New Roman" w:hAnsi="Times New Roman" w:cs="Times New Roman"/>
        </w:rPr>
      </w:pPr>
    </w:p>
    <w:p w14:paraId="5E98216C" w14:textId="77777777" w:rsidR="006C02F6" w:rsidRDefault="006C02F6" w:rsidP="00C4662C">
      <w:pPr>
        <w:jc w:val="both"/>
        <w:rPr>
          <w:rFonts w:ascii="Times New Roman" w:hAnsi="Times New Roman" w:cs="Times New Roman"/>
        </w:rPr>
      </w:pPr>
    </w:p>
    <w:p w14:paraId="22C1F9E7" w14:textId="37208C2D" w:rsidR="008B2B05" w:rsidRPr="004E1409" w:rsidRDefault="007B577D" w:rsidP="008B2B05">
      <w:pPr>
        <w:spacing w:after="0" w:line="24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837418" w:rsidRPr="004E1409">
        <w:rPr>
          <w:rFonts w:ascii="Times New Roman" w:hAnsi="Times New Roman" w:cs="Times New Roman"/>
        </w:rPr>
        <w:t xml:space="preserve">             </w:t>
      </w:r>
      <w:r w:rsidR="008B2B05" w:rsidRPr="004E1409">
        <w:rPr>
          <w:rFonts w:ascii="Times New Roman" w:hAnsi="Times New Roman" w:cs="Times New Roman"/>
        </w:rPr>
        <w:t>Šiaulių rajono savivaldybės administracijos</w:t>
      </w:r>
    </w:p>
    <w:p w14:paraId="56C456E7" w14:textId="16798727" w:rsidR="008B2B05" w:rsidRPr="004E1409" w:rsidRDefault="007B577D" w:rsidP="008B2B05">
      <w:pPr>
        <w:spacing w:after="0" w:line="240" w:lineRule="auto"/>
        <w:jc w:val="both"/>
        <w:rPr>
          <w:rFonts w:ascii="Times New Roman" w:hAnsi="Times New Roman" w:cs="Times New Roman"/>
        </w:rPr>
      </w:pP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00837418" w:rsidRPr="004E1409">
        <w:rPr>
          <w:rFonts w:ascii="Times New Roman" w:hAnsi="Times New Roman" w:cs="Times New Roman"/>
        </w:rPr>
        <w:t xml:space="preserve">             </w:t>
      </w:r>
      <w:r w:rsidR="008B2B05" w:rsidRPr="004E1409">
        <w:rPr>
          <w:rFonts w:ascii="Times New Roman" w:hAnsi="Times New Roman" w:cs="Times New Roman"/>
        </w:rPr>
        <w:t>2025</w:t>
      </w:r>
      <w:r w:rsidR="00681D4F" w:rsidRPr="004E1409">
        <w:rPr>
          <w:rFonts w:ascii="Times New Roman" w:hAnsi="Times New Roman" w:cs="Times New Roman"/>
        </w:rPr>
        <w:t>–</w:t>
      </w:r>
      <w:r w:rsidR="008B2B05" w:rsidRPr="004E1409">
        <w:rPr>
          <w:rFonts w:ascii="Times New Roman" w:hAnsi="Times New Roman" w:cs="Times New Roman"/>
        </w:rPr>
        <w:t xml:space="preserve">2027 m. lygių galimybių </w:t>
      </w:r>
    </w:p>
    <w:p w14:paraId="42A9BAC5" w14:textId="70D1260C" w:rsidR="008B2B05" w:rsidRPr="004E1409" w:rsidRDefault="007B577D" w:rsidP="008B2B05">
      <w:pPr>
        <w:spacing w:after="0" w:line="240" w:lineRule="auto"/>
        <w:jc w:val="both"/>
        <w:rPr>
          <w:rFonts w:ascii="Times New Roman" w:hAnsi="Times New Roman" w:cs="Times New Roman"/>
        </w:rPr>
      </w:pP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Pr="004E1409">
        <w:rPr>
          <w:rFonts w:ascii="Times New Roman" w:hAnsi="Times New Roman" w:cs="Times New Roman"/>
        </w:rPr>
        <w:tab/>
      </w:r>
      <w:r w:rsidR="00837418" w:rsidRPr="004E1409">
        <w:rPr>
          <w:rFonts w:ascii="Times New Roman" w:hAnsi="Times New Roman" w:cs="Times New Roman"/>
        </w:rPr>
        <w:t xml:space="preserve">             </w:t>
      </w:r>
      <w:r w:rsidR="008B2B05" w:rsidRPr="004E1409">
        <w:rPr>
          <w:rFonts w:ascii="Times New Roman" w:hAnsi="Times New Roman" w:cs="Times New Roman"/>
        </w:rPr>
        <w:t>veiksmų plano priedas</w:t>
      </w:r>
    </w:p>
    <w:p w14:paraId="730F13C6" w14:textId="77777777" w:rsidR="007B577D" w:rsidRPr="004E1409" w:rsidRDefault="007B577D" w:rsidP="008B2B05">
      <w:pPr>
        <w:spacing w:after="0" w:line="240" w:lineRule="auto"/>
        <w:jc w:val="both"/>
        <w:rPr>
          <w:rFonts w:ascii="Times New Roman" w:hAnsi="Times New Roman" w:cs="Times New Roman"/>
        </w:rPr>
      </w:pPr>
    </w:p>
    <w:p w14:paraId="40D8AAFD" w14:textId="2821E20D" w:rsidR="007B577D" w:rsidRPr="004E1409" w:rsidRDefault="007B577D" w:rsidP="007B577D">
      <w:pPr>
        <w:spacing w:after="0" w:line="240" w:lineRule="auto"/>
        <w:jc w:val="center"/>
        <w:rPr>
          <w:rFonts w:ascii="Times New Roman" w:hAnsi="Times New Roman" w:cs="Times New Roman"/>
          <w:b/>
          <w:bCs/>
        </w:rPr>
      </w:pPr>
      <w:r w:rsidRPr="004E1409">
        <w:rPr>
          <w:rFonts w:ascii="Times New Roman" w:hAnsi="Times New Roman" w:cs="Times New Roman"/>
          <w:b/>
          <w:bCs/>
        </w:rPr>
        <w:t>(Veiksmų plano ataskaitos forma)</w:t>
      </w:r>
    </w:p>
    <w:p w14:paraId="56D4D5FF" w14:textId="77777777" w:rsidR="007B577D" w:rsidRPr="004E1409" w:rsidRDefault="007B577D" w:rsidP="007B577D">
      <w:pPr>
        <w:spacing w:after="0" w:line="240" w:lineRule="auto"/>
        <w:jc w:val="center"/>
        <w:rPr>
          <w:rFonts w:ascii="Times New Roman" w:hAnsi="Times New Roman" w:cs="Times New Roman"/>
        </w:rPr>
      </w:pPr>
    </w:p>
    <w:p w14:paraId="5532E988" w14:textId="1D35DF33" w:rsidR="00837418" w:rsidRPr="004E1409" w:rsidRDefault="00837418" w:rsidP="007B577D">
      <w:pPr>
        <w:spacing w:after="0" w:line="240" w:lineRule="auto"/>
        <w:jc w:val="center"/>
        <w:rPr>
          <w:rFonts w:ascii="Times New Roman" w:hAnsi="Times New Roman" w:cs="Times New Roman"/>
          <w:b/>
          <w:bCs/>
        </w:rPr>
      </w:pPr>
      <w:r w:rsidRPr="004E1409">
        <w:rPr>
          <w:rFonts w:ascii="Times New Roman" w:hAnsi="Times New Roman" w:cs="Times New Roman"/>
          <w:b/>
          <w:bCs/>
        </w:rPr>
        <w:t>ŠIAULIŲ RAJONO</w:t>
      </w:r>
      <w:r w:rsidR="007B577D" w:rsidRPr="004E1409">
        <w:rPr>
          <w:rFonts w:ascii="Times New Roman" w:hAnsi="Times New Roman" w:cs="Times New Roman"/>
          <w:b/>
          <w:bCs/>
        </w:rPr>
        <w:t xml:space="preserve"> SAVIVALDYBĖS ADMINISTRACIJOS LYGIŲ GALIMYBIŲ VEIKSMŲ PLANO</w:t>
      </w:r>
    </w:p>
    <w:p w14:paraId="3C76798D" w14:textId="3C1A3A14" w:rsidR="007B577D" w:rsidRPr="004E1409" w:rsidRDefault="007B577D" w:rsidP="007B577D">
      <w:pPr>
        <w:spacing w:after="0" w:line="240" w:lineRule="auto"/>
        <w:jc w:val="center"/>
        <w:rPr>
          <w:rFonts w:ascii="Times New Roman" w:hAnsi="Times New Roman" w:cs="Times New Roman"/>
          <w:b/>
          <w:bCs/>
        </w:rPr>
      </w:pPr>
      <w:r w:rsidRPr="004E1409">
        <w:rPr>
          <w:rFonts w:ascii="Times New Roman" w:hAnsi="Times New Roman" w:cs="Times New Roman"/>
          <w:b/>
          <w:bCs/>
        </w:rPr>
        <w:t>ĮGYVENDINIMO ATASKAITA</w:t>
      </w:r>
    </w:p>
    <w:p w14:paraId="49401450" w14:textId="77777777" w:rsidR="007B577D" w:rsidRPr="004E1409" w:rsidRDefault="007B577D" w:rsidP="007B577D">
      <w:pPr>
        <w:spacing w:after="0" w:line="240" w:lineRule="auto"/>
        <w:jc w:val="center"/>
        <w:rPr>
          <w:rFonts w:ascii="Times New Roman" w:hAnsi="Times New Roman" w:cs="Times New Roman"/>
          <w:b/>
          <w:bCs/>
        </w:rPr>
      </w:pPr>
    </w:p>
    <w:p w14:paraId="6FC72169" w14:textId="53248E5D" w:rsidR="007B577D" w:rsidRPr="004E1409" w:rsidRDefault="007B577D" w:rsidP="007B577D">
      <w:pPr>
        <w:spacing w:after="0" w:line="240" w:lineRule="auto"/>
        <w:jc w:val="center"/>
        <w:rPr>
          <w:rFonts w:ascii="Times New Roman" w:hAnsi="Times New Roman" w:cs="Times New Roman"/>
          <w:b/>
          <w:bCs/>
        </w:rPr>
      </w:pPr>
      <w:r w:rsidRPr="004E1409">
        <w:rPr>
          <w:rFonts w:ascii="Times New Roman" w:hAnsi="Times New Roman" w:cs="Times New Roman"/>
          <w:b/>
          <w:bCs/>
        </w:rPr>
        <w:t>Ataskaitinis laikotarpis 20__ – 20___ m.</w:t>
      </w:r>
    </w:p>
    <w:p w14:paraId="7163F23F" w14:textId="77777777" w:rsidR="008B2B05" w:rsidRPr="004E1409" w:rsidRDefault="008B2B05" w:rsidP="00C4662C">
      <w:pPr>
        <w:jc w:val="both"/>
        <w:rPr>
          <w:rFonts w:ascii="Times New Roman" w:hAnsi="Times New Roman" w:cs="Times New Roman"/>
          <w:b/>
          <w:bCs/>
        </w:rPr>
      </w:pPr>
    </w:p>
    <w:tbl>
      <w:tblPr>
        <w:tblStyle w:val="Lentelstinklelis"/>
        <w:tblW w:w="15021" w:type="dxa"/>
        <w:tblLook w:val="04A0" w:firstRow="1" w:lastRow="0" w:firstColumn="1" w:lastColumn="0" w:noHBand="0" w:noVBand="1"/>
      </w:tblPr>
      <w:tblGrid>
        <w:gridCol w:w="704"/>
        <w:gridCol w:w="1985"/>
        <w:gridCol w:w="1940"/>
        <w:gridCol w:w="1887"/>
        <w:gridCol w:w="2268"/>
        <w:gridCol w:w="1701"/>
        <w:gridCol w:w="2410"/>
        <w:gridCol w:w="2126"/>
      </w:tblGrid>
      <w:tr w:rsidR="004E1409" w:rsidRPr="004E1409" w14:paraId="23F178A6" w14:textId="77777777" w:rsidTr="007B577D">
        <w:tc>
          <w:tcPr>
            <w:tcW w:w="704" w:type="dxa"/>
          </w:tcPr>
          <w:p w14:paraId="085291F6" w14:textId="4C03B4E2"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Nr. *</w:t>
            </w:r>
          </w:p>
        </w:tc>
        <w:tc>
          <w:tcPr>
            <w:tcW w:w="1985" w:type="dxa"/>
          </w:tcPr>
          <w:p w14:paraId="62B6457C" w14:textId="15E3C081"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Tikslas</w:t>
            </w:r>
          </w:p>
        </w:tc>
        <w:tc>
          <w:tcPr>
            <w:tcW w:w="1940" w:type="dxa"/>
          </w:tcPr>
          <w:p w14:paraId="05948BF4" w14:textId="360FD0AE"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Uždavinys</w:t>
            </w:r>
          </w:p>
        </w:tc>
        <w:tc>
          <w:tcPr>
            <w:tcW w:w="1887" w:type="dxa"/>
          </w:tcPr>
          <w:p w14:paraId="2EC9C451" w14:textId="2975B176"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Įgyvendintos priemonės pavadinimas</w:t>
            </w:r>
          </w:p>
        </w:tc>
        <w:tc>
          <w:tcPr>
            <w:tcW w:w="2268" w:type="dxa"/>
          </w:tcPr>
          <w:p w14:paraId="0D7D2581" w14:textId="2A87DEC9"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Vykdymo terminas</w:t>
            </w:r>
          </w:p>
        </w:tc>
        <w:tc>
          <w:tcPr>
            <w:tcW w:w="1701" w:type="dxa"/>
          </w:tcPr>
          <w:p w14:paraId="151483AF" w14:textId="50A1E44D"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Įgyvendinimo terminas (data)</w:t>
            </w:r>
          </w:p>
        </w:tc>
        <w:tc>
          <w:tcPr>
            <w:tcW w:w="2410" w:type="dxa"/>
          </w:tcPr>
          <w:p w14:paraId="4F0C7E6E" w14:textId="635BA82F"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Rezultatai</w:t>
            </w:r>
          </w:p>
        </w:tc>
        <w:tc>
          <w:tcPr>
            <w:tcW w:w="2126" w:type="dxa"/>
          </w:tcPr>
          <w:p w14:paraId="2D5B2218" w14:textId="3B068958" w:rsidR="007B577D" w:rsidRPr="004E1409" w:rsidRDefault="007B577D" w:rsidP="007B577D">
            <w:pPr>
              <w:jc w:val="center"/>
              <w:rPr>
                <w:rFonts w:ascii="Times New Roman" w:hAnsi="Times New Roman" w:cs="Times New Roman"/>
                <w:b/>
                <w:bCs/>
              </w:rPr>
            </w:pPr>
            <w:r w:rsidRPr="004E1409">
              <w:rPr>
                <w:rFonts w:ascii="Times New Roman" w:hAnsi="Times New Roman" w:cs="Times New Roman"/>
                <w:b/>
                <w:bCs/>
              </w:rPr>
              <w:t>Pastabos</w:t>
            </w:r>
          </w:p>
        </w:tc>
      </w:tr>
      <w:tr w:rsidR="004E1409" w:rsidRPr="004E1409" w14:paraId="62298EBB" w14:textId="77777777" w:rsidTr="007B577D">
        <w:tc>
          <w:tcPr>
            <w:tcW w:w="704" w:type="dxa"/>
          </w:tcPr>
          <w:p w14:paraId="01AE3FA4" w14:textId="77777777" w:rsidR="007B577D" w:rsidRPr="004E1409" w:rsidRDefault="007B577D" w:rsidP="00C4662C">
            <w:pPr>
              <w:jc w:val="both"/>
              <w:rPr>
                <w:rFonts w:ascii="Times New Roman" w:hAnsi="Times New Roman" w:cs="Times New Roman"/>
                <w:b/>
                <w:bCs/>
              </w:rPr>
            </w:pPr>
          </w:p>
        </w:tc>
        <w:tc>
          <w:tcPr>
            <w:tcW w:w="1985" w:type="dxa"/>
          </w:tcPr>
          <w:p w14:paraId="14CC270F" w14:textId="77777777" w:rsidR="007B577D" w:rsidRPr="004E1409" w:rsidRDefault="007B577D" w:rsidP="00C4662C">
            <w:pPr>
              <w:jc w:val="both"/>
              <w:rPr>
                <w:rFonts w:ascii="Times New Roman" w:hAnsi="Times New Roman" w:cs="Times New Roman"/>
                <w:b/>
                <w:bCs/>
              </w:rPr>
            </w:pPr>
          </w:p>
        </w:tc>
        <w:tc>
          <w:tcPr>
            <w:tcW w:w="1940" w:type="dxa"/>
          </w:tcPr>
          <w:p w14:paraId="770331EE" w14:textId="77777777" w:rsidR="007B577D" w:rsidRPr="004E1409" w:rsidRDefault="007B577D" w:rsidP="00C4662C">
            <w:pPr>
              <w:jc w:val="both"/>
              <w:rPr>
                <w:rFonts w:ascii="Times New Roman" w:hAnsi="Times New Roman" w:cs="Times New Roman"/>
                <w:b/>
                <w:bCs/>
              </w:rPr>
            </w:pPr>
          </w:p>
        </w:tc>
        <w:tc>
          <w:tcPr>
            <w:tcW w:w="1887" w:type="dxa"/>
          </w:tcPr>
          <w:p w14:paraId="509F733E" w14:textId="77777777" w:rsidR="007B577D" w:rsidRPr="004E1409" w:rsidRDefault="007B577D" w:rsidP="00C4662C">
            <w:pPr>
              <w:jc w:val="both"/>
              <w:rPr>
                <w:rFonts w:ascii="Times New Roman" w:hAnsi="Times New Roman" w:cs="Times New Roman"/>
                <w:b/>
                <w:bCs/>
              </w:rPr>
            </w:pPr>
          </w:p>
        </w:tc>
        <w:tc>
          <w:tcPr>
            <w:tcW w:w="2268" w:type="dxa"/>
          </w:tcPr>
          <w:p w14:paraId="1014EE10" w14:textId="77777777" w:rsidR="007B577D" w:rsidRPr="004E1409" w:rsidRDefault="007B577D" w:rsidP="00C4662C">
            <w:pPr>
              <w:jc w:val="both"/>
              <w:rPr>
                <w:rFonts w:ascii="Times New Roman" w:hAnsi="Times New Roman" w:cs="Times New Roman"/>
                <w:b/>
                <w:bCs/>
              </w:rPr>
            </w:pPr>
          </w:p>
        </w:tc>
        <w:tc>
          <w:tcPr>
            <w:tcW w:w="1701" w:type="dxa"/>
          </w:tcPr>
          <w:p w14:paraId="0DFD9BCE" w14:textId="77777777" w:rsidR="007B577D" w:rsidRPr="004E1409" w:rsidRDefault="007B577D" w:rsidP="00C4662C">
            <w:pPr>
              <w:jc w:val="both"/>
              <w:rPr>
                <w:rFonts w:ascii="Times New Roman" w:hAnsi="Times New Roman" w:cs="Times New Roman"/>
                <w:b/>
                <w:bCs/>
              </w:rPr>
            </w:pPr>
          </w:p>
        </w:tc>
        <w:tc>
          <w:tcPr>
            <w:tcW w:w="2410" w:type="dxa"/>
          </w:tcPr>
          <w:p w14:paraId="554EE5F5" w14:textId="77777777" w:rsidR="007B577D" w:rsidRPr="004E1409" w:rsidRDefault="007B577D" w:rsidP="00C4662C">
            <w:pPr>
              <w:jc w:val="both"/>
              <w:rPr>
                <w:rFonts w:ascii="Times New Roman" w:hAnsi="Times New Roman" w:cs="Times New Roman"/>
                <w:b/>
                <w:bCs/>
              </w:rPr>
            </w:pPr>
          </w:p>
        </w:tc>
        <w:tc>
          <w:tcPr>
            <w:tcW w:w="2126" w:type="dxa"/>
          </w:tcPr>
          <w:p w14:paraId="4ED8C3B7" w14:textId="77777777" w:rsidR="007B577D" w:rsidRPr="004E1409" w:rsidRDefault="007B577D" w:rsidP="00C4662C">
            <w:pPr>
              <w:jc w:val="both"/>
              <w:rPr>
                <w:rFonts w:ascii="Times New Roman" w:hAnsi="Times New Roman" w:cs="Times New Roman"/>
                <w:b/>
                <w:bCs/>
              </w:rPr>
            </w:pPr>
          </w:p>
        </w:tc>
      </w:tr>
      <w:tr w:rsidR="004E1409" w:rsidRPr="004E1409" w14:paraId="12BCC058" w14:textId="77777777" w:rsidTr="007B577D">
        <w:tc>
          <w:tcPr>
            <w:tcW w:w="704" w:type="dxa"/>
          </w:tcPr>
          <w:p w14:paraId="6F559A09" w14:textId="77777777" w:rsidR="007B577D" w:rsidRPr="004E1409" w:rsidRDefault="007B577D" w:rsidP="00C4662C">
            <w:pPr>
              <w:jc w:val="both"/>
              <w:rPr>
                <w:rFonts w:ascii="Times New Roman" w:hAnsi="Times New Roman" w:cs="Times New Roman"/>
                <w:b/>
                <w:bCs/>
              </w:rPr>
            </w:pPr>
          </w:p>
        </w:tc>
        <w:tc>
          <w:tcPr>
            <w:tcW w:w="1985" w:type="dxa"/>
          </w:tcPr>
          <w:p w14:paraId="42034002" w14:textId="77777777" w:rsidR="007B577D" w:rsidRPr="004E1409" w:rsidRDefault="007B577D" w:rsidP="00C4662C">
            <w:pPr>
              <w:jc w:val="both"/>
              <w:rPr>
                <w:rFonts w:ascii="Times New Roman" w:hAnsi="Times New Roman" w:cs="Times New Roman"/>
                <w:b/>
                <w:bCs/>
              </w:rPr>
            </w:pPr>
          </w:p>
        </w:tc>
        <w:tc>
          <w:tcPr>
            <w:tcW w:w="1940" w:type="dxa"/>
          </w:tcPr>
          <w:p w14:paraId="11BB6692" w14:textId="77777777" w:rsidR="007B577D" w:rsidRPr="004E1409" w:rsidRDefault="007B577D" w:rsidP="00C4662C">
            <w:pPr>
              <w:jc w:val="both"/>
              <w:rPr>
                <w:rFonts w:ascii="Times New Roman" w:hAnsi="Times New Roman" w:cs="Times New Roman"/>
                <w:b/>
                <w:bCs/>
              </w:rPr>
            </w:pPr>
          </w:p>
        </w:tc>
        <w:tc>
          <w:tcPr>
            <w:tcW w:w="1887" w:type="dxa"/>
          </w:tcPr>
          <w:p w14:paraId="5D5A9A59" w14:textId="77777777" w:rsidR="007B577D" w:rsidRPr="004E1409" w:rsidRDefault="007B577D" w:rsidP="00C4662C">
            <w:pPr>
              <w:jc w:val="both"/>
              <w:rPr>
                <w:rFonts w:ascii="Times New Roman" w:hAnsi="Times New Roman" w:cs="Times New Roman"/>
                <w:b/>
                <w:bCs/>
              </w:rPr>
            </w:pPr>
          </w:p>
        </w:tc>
        <w:tc>
          <w:tcPr>
            <w:tcW w:w="2268" w:type="dxa"/>
          </w:tcPr>
          <w:p w14:paraId="77E021B8" w14:textId="77777777" w:rsidR="007B577D" w:rsidRPr="004E1409" w:rsidRDefault="007B577D" w:rsidP="00C4662C">
            <w:pPr>
              <w:jc w:val="both"/>
              <w:rPr>
                <w:rFonts w:ascii="Times New Roman" w:hAnsi="Times New Roman" w:cs="Times New Roman"/>
                <w:b/>
                <w:bCs/>
              </w:rPr>
            </w:pPr>
          </w:p>
        </w:tc>
        <w:tc>
          <w:tcPr>
            <w:tcW w:w="1701" w:type="dxa"/>
          </w:tcPr>
          <w:p w14:paraId="6C7A846E" w14:textId="77777777" w:rsidR="007B577D" w:rsidRPr="004E1409" w:rsidRDefault="007B577D" w:rsidP="00C4662C">
            <w:pPr>
              <w:jc w:val="both"/>
              <w:rPr>
                <w:rFonts w:ascii="Times New Roman" w:hAnsi="Times New Roman" w:cs="Times New Roman"/>
                <w:b/>
                <w:bCs/>
              </w:rPr>
            </w:pPr>
          </w:p>
        </w:tc>
        <w:tc>
          <w:tcPr>
            <w:tcW w:w="2410" w:type="dxa"/>
          </w:tcPr>
          <w:p w14:paraId="33376214" w14:textId="77777777" w:rsidR="007B577D" w:rsidRPr="004E1409" w:rsidRDefault="007B577D" w:rsidP="00C4662C">
            <w:pPr>
              <w:jc w:val="both"/>
              <w:rPr>
                <w:rFonts w:ascii="Times New Roman" w:hAnsi="Times New Roman" w:cs="Times New Roman"/>
                <w:b/>
                <w:bCs/>
              </w:rPr>
            </w:pPr>
          </w:p>
        </w:tc>
        <w:tc>
          <w:tcPr>
            <w:tcW w:w="2126" w:type="dxa"/>
          </w:tcPr>
          <w:p w14:paraId="6EBA6551" w14:textId="77777777" w:rsidR="007B577D" w:rsidRPr="004E1409" w:rsidRDefault="007B577D" w:rsidP="00C4662C">
            <w:pPr>
              <w:jc w:val="both"/>
              <w:rPr>
                <w:rFonts w:ascii="Times New Roman" w:hAnsi="Times New Roman" w:cs="Times New Roman"/>
                <w:b/>
                <w:bCs/>
              </w:rPr>
            </w:pPr>
          </w:p>
        </w:tc>
      </w:tr>
      <w:tr w:rsidR="004E1409" w:rsidRPr="004E1409" w14:paraId="710937BB" w14:textId="77777777" w:rsidTr="007B577D">
        <w:tc>
          <w:tcPr>
            <w:tcW w:w="704" w:type="dxa"/>
          </w:tcPr>
          <w:p w14:paraId="6E2BADA2" w14:textId="77777777" w:rsidR="007B577D" w:rsidRPr="004E1409" w:rsidRDefault="007B577D" w:rsidP="00C4662C">
            <w:pPr>
              <w:jc w:val="both"/>
              <w:rPr>
                <w:rFonts w:ascii="Times New Roman" w:hAnsi="Times New Roman" w:cs="Times New Roman"/>
                <w:b/>
                <w:bCs/>
              </w:rPr>
            </w:pPr>
          </w:p>
        </w:tc>
        <w:tc>
          <w:tcPr>
            <w:tcW w:w="1985" w:type="dxa"/>
          </w:tcPr>
          <w:p w14:paraId="1CB10C80" w14:textId="77777777" w:rsidR="007B577D" w:rsidRPr="004E1409" w:rsidRDefault="007B577D" w:rsidP="00C4662C">
            <w:pPr>
              <w:jc w:val="both"/>
              <w:rPr>
                <w:rFonts w:ascii="Times New Roman" w:hAnsi="Times New Roman" w:cs="Times New Roman"/>
                <w:b/>
                <w:bCs/>
              </w:rPr>
            </w:pPr>
          </w:p>
        </w:tc>
        <w:tc>
          <w:tcPr>
            <w:tcW w:w="1940" w:type="dxa"/>
          </w:tcPr>
          <w:p w14:paraId="4F394CA9" w14:textId="77777777" w:rsidR="007B577D" w:rsidRPr="004E1409" w:rsidRDefault="007B577D" w:rsidP="00C4662C">
            <w:pPr>
              <w:jc w:val="both"/>
              <w:rPr>
                <w:rFonts w:ascii="Times New Roman" w:hAnsi="Times New Roman" w:cs="Times New Roman"/>
                <w:b/>
                <w:bCs/>
              </w:rPr>
            </w:pPr>
          </w:p>
        </w:tc>
        <w:tc>
          <w:tcPr>
            <w:tcW w:w="1887" w:type="dxa"/>
          </w:tcPr>
          <w:p w14:paraId="643ED824" w14:textId="77777777" w:rsidR="007B577D" w:rsidRPr="004E1409" w:rsidRDefault="007B577D" w:rsidP="00C4662C">
            <w:pPr>
              <w:jc w:val="both"/>
              <w:rPr>
                <w:rFonts w:ascii="Times New Roman" w:hAnsi="Times New Roman" w:cs="Times New Roman"/>
                <w:b/>
                <w:bCs/>
              </w:rPr>
            </w:pPr>
          </w:p>
        </w:tc>
        <w:tc>
          <w:tcPr>
            <w:tcW w:w="2268" w:type="dxa"/>
          </w:tcPr>
          <w:p w14:paraId="59F6DABB" w14:textId="77777777" w:rsidR="007B577D" w:rsidRPr="004E1409" w:rsidRDefault="007B577D" w:rsidP="00C4662C">
            <w:pPr>
              <w:jc w:val="both"/>
              <w:rPr>
                <w:rFonts w:ascii="Times New Roman" w:hAnsi="Times New Roman" w:cs="Times New Roman"/>
                <w:b/>
                <w:bCs/>
              </w:rPr>
            </w:pPr>
          </w:p>
        </w:tc>
        <w:tc>
          <w:tcPr>
            <w:tcW w:w="1701" w:type="dxa"/>
          </w:tcPr>
          <w:p w14:paraId="6E322939" w14:textId="77777777" w:rsidR="007B577D" w:rsidRPr="004E1409" w:rsidRDefault="007B577D" w:rsidP="00C4662C">
            <w:pPr>
              <w:jc w:val="both"/>
              <w:rPr>
                <w:rFonts w:ascii="Times New Roman" w:hAnsi="Times New Roman" w:cs="Times New Roman"/>
                <w:b/>
                <w:bCs/>
              </w:rPr>
            </w:pPr>
          </w:p>
        </w:tc>
        <w:tc>
          <w:tcPr>
            <w:tcW w:w="2410" w:type="dxa"/>
          </w:tcPr>
          <w:p w14:paraId="15646220" w14:textId="77777777" w:rsidR="007B577D" w:rsidRPr="004E1409" w:rsidRDefault="007B577D" w:rsidP="00C4662C">
            <w:pPr>
              <w:jc w:val="both"/>
              <w:rPr>
                <w:rFonts w:ascii="Times New Roman" w:hAnsi="Times New Roman" w:cs="Times New Roman"/>
                <w:b/>
                <w:bCs/>
              </w:rPr>
            </w:pPr>
          </w:p>
        </w:tc>
        <w:tc>
          <w:tcPr>
            <w:tcW w:w="2126" w:type="dxa"/>
          </w:tcPr>
          <w:p w14:paraId="47152730" w14:textId="77777777" w:rsidR="007B577D" w:rsidRPr="004E1409" w:rsidRDefault="007B577D" w:rsidP="00C4662C">
            <w:pPr>
              <w:jc w:val="both"/>
              <w:rPr>
                <w:rFonts w:ascii="Times New Roman" w:hAnsi="Times New Roman" w:cs="Times New Roman"/>
                <w:b/>
                <w:bCs/>
              </w:rPr>
            </w:pPr>
          </w:p>
        </w:tc>
      </w:tr>
      <w:tr w:rsidR="004E1409" w:rsidRPr="004E1409" w14:paraId="07BB080E" w14:textId="77777777" w:rsidTr="007B577D">
        <w:tc>
          <w:tcPr>
            <w:tcW w:w="704" w:type="dxa"/>
          </w:tcPr>
          <w:p w14:paraId="09ABEF3B" w14:textId="77777777" w:rsidR="007B577D" w:rsidRPr="004E1409" w:rsidRDefault="007B577D" w:rsidP="00C4662C">
            <w:pPr>
              <w:jc w:val="both"/>
              <w:rPr>
                <w:rFonts w:ascii="Times New Roman" w:hAnsi="Times New Roman" w:cs="Times New Roman"/>
                <w:b/>
                <w:bCs/>
              </w:rPr>
            </w:pPr>
          </w:p>
        </w:tc>
        <w:tc>
          <w:tcPr>
            <w:tcW w:w="1985" w:type="dxa"/>
          </w:tcPr>
          <w:p w14:paraId="24056C4C" w14:textId="77777777" w:rsidR="007B577D" w:rsidRPr="004E1409" w:rsidRDefault="007B577D" w:rsidP="00C4662C">
            <w:pPr>
              <w:jc w:val="both"/>
              <w:rPr>
                <w:rFonts w:ascii="Times New Roman" w:hAnsi="Times New Roman" w:cs="Times New Roman"/>
                <w:b/>
                <w:bCs/>
              </w:rPr>
            </w:pPr>
          </w:p>
        </w:tc>
        <w:tc>
          <w:tcPr>
            <w:tcW w:w="1940" w:type="dxa"/>
          </w:tcPr>
          <w:p w14:paraId="7F186C7B" w14:textId="77777777" w:rsidR="007B577D" w:rsidRPr="004E1409" w:rsidRDefault="007B577D" w:rsidP="00C4662C">
            <w:pPr>
              <w:jc w:val="both"/>
              <w:rPr>
                <w:rFonts w:ascii="Times New Roman" w:hAnsi="Times New Roman" w:cs="Times New Roman"/>
                <w:b/>
                <w:bCs/>
              </w:rPr>
            </w:pPr>
          </w:p>
        </w:tc>
        <w:tc>
          <w:tcPr>
            <w:tcW w:w="1887" w:type="dxa"/>
          </w:tcPr>
          <w:p w14:paraId="6706B8D2" w14:textId="77777777" w:rsidR="007B577D" w:rsidRPr="004E1409" w:rsidRDefault="007B577D" w:rsidP="00C4662C">
            <w:pPr>
              <w:jc w:val="both"/>
              <w:rPr>
                <w:rFonts w:ascii="Times New Roman" w:hAnsi="Times New Roman" w:cs="Times New Roman"/>
                <w:b/>
                <w:bCs/>
              </w:rPr>
            </w:pPr>
          </w:p>
        </w:tc>
        <w:tc>
          <w:tcPr>
            <w:tcW w:w="2268" w:type="dxa"/>
          </w:tcPr>
          <w:p w14:paraId="07ED4029" w14:textId="77777777" w:rsidR="007B577D" w:rsidRPr="004E1409" w:rsidRDefault="007B577D" w:rsidP="00C4662C">
            <w:pPr>
              <w:jc w:val="both"/>
              <w:rPr>
                <w:rFonts w:ascii="Times New Roman" w:hAnsi="Times New Roman" w:cs="Times New Roman"/>
                <w:b/>
                <w:bCs/>
              </w:rPr>
            </w:pPr>
          </w:p>
        </w:tc>
        <w:tc>
          <w:tcPr>
            <w:tcW w:w="1701" w:type="dxa"/>
          </w:tcPr>
          <w:p w14:paraId="33C31FA4" w14:textId="77777777" w:rsidR="007B577D" w:rsidRPr="004E1409" w:rsidRDefault="007B577D" w:rsidP="00C4662C">
            <w:pPr>
              <w:jc w:val="both"/>
              <w:rPr>
                <w:rFonts w:ascii="Times New Roman" w:hAnsi="Times New Roman" w:cs="Times New Roman"/>
                <w:b/>
                <w:bCs/>
              </w:rPr>
            </w:pPr>
          </w:p>
        </w:tc>
        <w:tc>
          <w:tcPr>
            <w:tcW w:w="2410" w:type="dxa"/>
          </w:tcPr>
          <w:p w14:paraId="5FA199A3" w14:textId="77777777" w:rsidR="007B577D" w:rsidRPr="004E1409" w:rsidRDefault="007B577D" w:rsidP="00C4662C">
            <w:pPr>
              <w:jc w:val="both"/>
              <w:rPr>
                <w:rFonts w:ascii="Times New Roman" w:hAnsi="Times New Roman" w:cs="Times New Roman"/>
                <w:b/>
                <w:bCs/>
              </w:rPr>
            </w:pPr>
          </w:p>
        </w:tc>
        <w:tc>
          <w:tcPr>
            <w:tcW w:w="2126" w:type="dxa"/>
          </w:tcPr>
          <w:p w14:paraId="558FF1DB" w14:textId="77777777" w:rsidR="007B577D" w:rsidRPr="004E1409" w:rsidRDefault="007B577D" w:rsidP="00C4662C">
            <w:pPr>
              <w:jc w:val="both"/>
              <w:rPr>
                <w:rFonts w:ascii="Times New Roman" w:hAnsi="Times New Roman" w:cs="Times New Roman"/>
                <w:b/>
                <w:bCs/>
              </w:rPr>
            </w:pPr>
          </w:p>
        </w:tc>
      </w:tr>
      <w:tr w:rsidR="007B577D" w:rsidRPr="004E1409" w14:paraId="59AB7ECA" w14:textId="77777777" w:rsidTr="007B577D">
        <w:tc>
          <w:tcPr>
            <w:tcW w:w="704" w:type="dxa"/>
          </w:tcPr>
          <w:p w14:paraId="2D30A2E1" w14:textId="77777777" w:rsidR="007B577D" w:rsidRPr="004E1409" w:rsidRDefault="007B577D" w:rsidP="00C4662C">
            <w:pPr>
              <w:jc w:val="both"/>
              <w:rPr>
                <w:rFonts w:ascii="Times New Roman" w:hAnsi="Times New Roman" w:cs="Times New Roman"/>
                <w:b/>
                <w:bCs/>
              </w:rPr>
            </w:pPr>
          </w:p>
        </w:tc>
        <w:tc>
          <w:tcPr>
            <w:tcW w:w="1985" w:type="dxa"/>
          </w:tcPr>
          <w:p w14:paraId="3DE56881" w14:textId="77777777" w:rsidR="007B577D" w:rsidRPr="004E1409" w:rsidRDefault="007B577D" w:rsidP="00C4662C">
            <w:pPr>
              <w:jc w:val="both"/>
              <w:rPr>
                <w:rFonts w:ascii="Times New Roman" w:hAnsi="Times New Roman" w:cs="Times New Roman"/>
                <w:b/>
                <w:bCs/>
              </w:rPr>
            </w:pPr>
          </w:p>
        </w:tc>
        <w:tc>
          <w:tcPr>
            <w:tcW w:w="1940" w:type="dxa"/>
          </w:tcPr>
          <w:p w14:paraId="24E703BE" w14:textId="77777777" w:rsidR="007B577D" w:rsidRPr="004E1409" w:rsidRDefault="007B577D" w:rsidP="00C4662C">
            <w:pPr>
              <w:jc w:val="both"/>
              <w:rPr>
                <w:rFonts w:ascii="Times New Roman" w:hAnsi="Times New Roman" w:cs="Times New Roman"/>
                <w:b/>
                <w:bCs/>
              </w:rPr>
            </w:pPr>
          </w:p>
        </w:tc>
        <w:tc>
          <w:tcPr>
            <w:tcW w:w="1887" w:type="dxa"/>
          </w:tcPr>
          <w:p w14:paraId="4D87528F" w14:textId="77777777" w:rsidR="007B577D" w:rsidRPr="004E1409" w:rsidRDefault="007B577D" w:rsidP="00C4662C">
            <w:pPr>
              <w:jc w:val="both"/>
              <w:rPr>
                <w:rFonts w:ascii="Times New Roman" w:hAnsi="Times New Roman" w:cs="Times New Roman"/>
                <w:b/>
                <w:bCs/>
              </w:rPr>
            </w:pPr>
          </w:p>
        </w:tc>
        <w:tc>
          <w:tcPr>
            <w:tcW w:w="2268" w:type="dxa"/>
          </w:tcPr>
          <w:p w14:paraId="5B771D2D" w14:textId="77777777" w:rsidR="007B577D" w:rsidRPr="004E1409" w:rsidRDefault="007B577D" w:rsidP="00C4662C">
            <w:pPr>
              <w:jc w:val="both"/>
              <w:rPr>
                <w:rFonts w:ascii="Times New Roman" w:hAnsi="Times New Roman" w:cs="Times New Roman"/>
                <w:b/>
                <w:bCs/>
              </w:rPr>
            </w:pPr>
          </w:p>
        </w:tc>
        <w:tc>
          <w:tcPr>
            <w:tcW w:w="1701" w:type="dxa"/>
          </w:tcPr>
          <w:p w14:paraId="03A73067" w14:textId="77777777" w:rsidR="007B577D" w:rsidRPr="004E1409" w:rsidRDefault="007B577D" w:rsidP="00C4662C">
            <w:pPr>
              <w:jc w:val="both"/>
              <w:rPr>
                <w:rFonts w:ascii="Times New Roman" w:hAnsi="Times New Roman" w:cs="Times New Roman"/>
                <w:b/>
                <w:bCs/>
              </w:rPr>
            </w:pPr>
          </w:p>
        </w:tc>
        <w:tc>
          <w:tcPr>
            <w:tcW w:w="2410" w:type="dxa"/>
          </w:tcPr>
          <w:p w14:paraId="3FF885DB" w14:textId="77777777" w:rsidR="007B577D" w:rsidRPr="004E1409" w:rsidRDefault="007B577D" w:rsidP="00C4662C">
            <w:pPr>
              <w:jc w:val="both"/>
              <w:rPr>
                <w:rFonts w:ascii="Times New Roman" w:hAnsi="Times New Roman" w:cs="Times New Roman"/>
                <w:b/>
                <w:bCs/>
              </w:rPr>
            </w:pPr>
          </w:p>
        </w:tc>
        <w:tc>
          <w:tcPr>
            <w:tcW w:w="2126" w:type="dxa"/>
          </w:tcPr>
          <w:p w14:paraId="3C34035E" w14:textId="77777777" w:rsidR="007B577D" w:rsidRPr="004E1409" w:rsidRDefault="007B577D" w:rsidP="00C4662C">
            <w:pPr>
              <w:jc w:val="both"/>
              <w:rPr>
                <w:rFonts w:ascii="Times New Roman" w:hAnsi="Times New Roman" w:cs="Times New Roman"/>
                <w:b/>
                <w:bCs/>
              </w:rPr>
            </w:pPr>
          </w:p>
        </w:tc>
      </w:tr>
    </w:tbl>
    <w:p w14:paraId="21E00B19" w14:textId="77777777" w:rsidR="007B577D" w:rsidRPr="004E1409" w:rsidRDefault="007B577D" w:rsidP="00C4662C">
      <w:pPr>
        <w:jc w:val="both"/>
        <w:rPr>
          <w:rFonts w:ascii="Times New Roman" w:hAnsi="Times New Roman" w:cs="Times New Roman"/>
          <w:i/>
          <w:iCs/>
        </w:rPr>
      </w:pPr>
    </w:p>
    <w:p w14:paraId="615A7E19" w14:textId="75DC5CC6" w:rsidR="007B577D" w:rsidRPr="004E1409" w:rsidRDefault="007B577D" w:rsidP="00C4662C">
      <w:pPr>
        <w:jc w:val="both"/>
        <w:rPr>
          <w:rFonts w:ascii="Times New Roman" w:hAnsi="Times New Roman" w:cs="Times New Roman"/>
          <w:i/>
          <w:iCs/>
        </w:rPr>
      </w:pPr>
      <w:r w:rsidRPr="004E1409">
        <w:rPr>
          <w:rFonts w:ascii="Times New Roman" w:hAnsi="Times New Roman" w:cs="Times New Roman"/>
          <w:i/>
          <w:iCs/>
        </w:rPr>
        <w:t>*įrašyti Veiksmų plane nurodytą numerį.</w:t>
      </w:r>
    </w:p>
    <w:p w14:paraId="48E7A61F" w14:textId="77777777" w:rsidR="00681D4F" w:rsidRPr="004E1409" w:rsidRDefault="00681D4F" w:rsidP="00C4662C">
      <w:pPr>
        <w:jc w:val="both"/>
        <w:rPr>
          <w:rFonts w:ascii="Times New Roman" w:hAnsi="Times New Roman" w:cs="Times New Roman"/>
          <w:i/>
          <w:iCs/>
        </w:rPr>
      </w:pPr>
    </w:p>
    <w:p w14:paraId="27368A4D" w14:textId="027E896B" w:rsidR="00681D4F" w:rsidRPr="004E1409" w:rsidRDefault="00681D4F" w:rsidP="00681D4F">
      <w:pPr>
        <w:jc w:val="center"/>
        <w:rPr>
          <w:rFonts w:ascii="Times New Roman" w:hAnsi="Times New Roman" w:cs="Times New Roman"/>
          <w:i/>
          <w:iCs/>
        </w:rPr>
      </w:pPr>
      <w:r w:rsidRPr="004E1409">
        <w:rPr>
          <w:rFonts w:ascii="Times New Roman" w:hAnsi="Times New Roman" w:cs="Times New Roman"/>
          <w:i/>
          <w:iCs/>
        </w:rPr>
        <w:t>____________________________</w:t>
      </w:r>
    </w:p>
    <w:sectPr w:rsidR="00681D4F" w:rsidRPr="004E1409" w:rsidSect="00F7330D">
      <w:footerReference w:type="default" r:id="rId7"/>
      <w:pgSz w:w="16838" w:h="11906" w:orient="landscape"/>
      <w:pgMar w:top="170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84693" w14:textId="77777777" w:rsidR="009B59D7" w:rsidRDefault="009B59D7" w:rsidP="008B2B05">
      <w:pPr>
        <w:spacing w:after="0" w:line="240" w:lineRule="auto"/>
      </w:pPr>
      <w:r>
        <w:separator/>
      </w:r>
    </w:p>
  </w:endnote>
  <w:endnote w:type="continuationSeparator" w:id="0">
    <w:p w14:paraId="717B818A" w14:textId="77777777" w:rsidR="009B59D7" w:rsidRDefault="009B59D7" w:rsidP="008B2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670914"/>
      <w:docPartObj>
        <w:docPartGallery w:val="Page Numbers (Bottom of Page)"/>
        <w:docPartUnique/>
      </w:docPartObj>
    </w:sdtPr>
    <w:sdtEndPr/>
    <w:sdtContent>
      <w:p w14:paraId="57A10C13" w14:textId="6BC27EC1" w:rsidR="00F7330D" w:rsidRDefault="00F7330D">
        <w:pPr>
          <w:pStyle w:val="Porat"/>
          <w:jc w:val="center"/>
        </w:pPr>
        <w:r>
          <w:fldChar w:fldCharType="begin"/>
        </w:r>
        <w:r>
          <w:instrText>PAGE   \* MERGEFORMAT</w:instrText>
        </w:r>
        <w:r>
          <w:fldChar w:fldCharType="separate"/>
        </w:r>
        <w:r>
          <w:t>2</w:t>
        </w:r>
        <w:r>
          <w:fldChar w:fldCharType="end"/>
        </w:r>
      </w:p>
    </w:sdtContent>
  </w:sdt>
  <w:p w14:paraId="5E248576" w14:textId="77777777" w:rsidR="00F7330D" w:rsidRDefault="00F7330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0CE30" w14:textId="77777777" w:rsidR="009B59D7" w:rsidRDefault="009B59D7" w:rsidP="008B2B05">
      <w:pPr>
        <w:spacing w:after="0" w:line="240" w:lineRule="auto"/>
      </w:pPr>
      <w:r>
        <w:separator/>
      </w:r>
    </w:p>
  </w:footnote>
  <w:footnote w:type="continuationSeparator" w:id="0">
    <w:p w14:paraId="1E8E803B" w14:textId="77777777" w:rsidR="009B59D7" w:rsidRDefault="009B59D7" w:rsidP="008B2B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62C"/>
    <w:rsid w:val="000A1D78"/>
    <w:rsid w:val="001F29C2"/>
    <w:rsid w:val="001F6F05"/>
    <w:rsid w:val="00240FF8"/>
    <w:rsid w:val="00306E55"/>
    <w:rsid w:val="003208CE"/>
    <w:rsid w:val="003C5B6E"/>
    <w:rsid w:val="003D76C0"/>
    <w:rsid w:val="00461D19"/>
    <w:rsid w:val="00464D02"/>
    <w:rsid w:val="004E1409"/>
    <w:rsid w:val="00541C63"/>
    <w:rsid w:val="006253E2"/>
    <w:rsid w:val="00650A5A"/>
    <w:rsid w:val="00681D4F"/>
    <w:rsid w:val="006C02F6"/>
    <w:rsid w:val="006C182B"/>
    <w:rsid w:val="007422E1"/>
    <w:rsid w:val="00780601"/>
    <w:rsid w:val="0078093E"/>
    <w:rsid w:val="007B577D"/>
    <w:rsid w:val="007D53F1"/>
    <w:rsid w:val="00837418"/>
    <w:rsid w:val="008B2B05"/>
    <w:rsid w:val="009B59D7"/>
    <w:rsid w:val="00A5185F"/>
    <w:rsid w:val="00A92695"/>
    <w:rsid w:val="00AD237E"/>
    <w:rsid w:val="00AF2657"/>
    <w:rsid w:val="00B16BFB"/>
    <w:rsid w:val="00BC7317"/>
    <w:rsid w:val="00C4662C"/>
    <w:rsid w:val="00E03CAD"/>
    <w:rsid w:val="00E50B3B"/>
    <w:rsid w:val="00F420E6"/>
    <w:rsid w:val="00F733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65348"/>
  <w15:chartTrackingRefBased/>
  <w15:docId w15:val="{F46B1DDA-4BEC-4BF6-8A42-F001DF4D3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466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C466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C4662C"/>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C4662C"/>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C4662C"/>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C4662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4662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4662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4662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4662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C4662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C4662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C4662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C4662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C4662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4662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4662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4662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466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4662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4662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4662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4662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4662C"/>
    <w:rPr>
      <w:i/>
      <w:iCs/>
      <w:color w:val="404040" w:themeColor="text1" w:themeTint="BF"/>
    </w:rPr>
  </w:style>
  <w:style w:type="paragraph" w:styleId="Sraopastraipa">
    <w:name w:val="List Paragraph"/>
    <w:basedOn w:val="prastasis"/>
    <w:uiPriority w:val="34"/>
    <w:qFormat/>
    <w:rsid w:val="00C4662C"/>
    <w:pPr>
      <w:ind w:left="720"/>
      <w:contextualSpacing/>
    </w:pPr>
  </w:style>
  <w:style w:type="character" w:styleId="Rykuspabraukimas">
    <w:name w:val="Intense Emphasis"/>
    <w:basedOn w:val="Numatytasispastraiposriftas"/>
    <w:uiPriority w:val="21"/>
    <w:qFormat/>
    <w:rsid w:val="00C4662C"/>
    <w:rPr>
      <w:i/>
      <w:iCs/>
      <w:color w:val="0F4761" w:themeColor="accent1" w:themeShade="BF"/>
    </w:rPr>
  </w:style>
  <w:style w:type="paragraph" w:styleId="Iskirtacitata">
    <w:name w:val="Intense Quote"/>
    <w:basedOn w:val="prastasis"/>
    <w:next w:val="prastasis"/>
    <w:link w:val="IskirtacitataDiagrama"/>
    <w:uiPriority w:val="30"/>
    <w:qFormat/>
    <w:rsid w:val="00C466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C4662C"/>
    <w:rPr>
      <w:i/>
      <w:iCs/>
      <w:color w:val="0F4761" w:themeColor="accent1" w:themeShade="BF"/>
    </w:rPr>
  </w:style>
  <w:style w:type="character" w:styleId="Rykinuoroda">
    <w:name w:val="Intense Reference"/>
    <w:basedOn w:val="Numatytasispastraiposriftas"/>
    <w:uiPriority w:val="32"/>
    <w:qFormat/>
    <w:rsid w:val="00C4662C"/>
    <w:rPr>
      <w:b/>
      <w:bCs/>
      <w:smallCaps/>
      <w:color w:val="0F4761" w:themeColor="accent1" w:themeShade="BF"/>
      <w:spacing w:val="5"/>
    </w:rPr>
  </w:style>
  <w:style w:type="table" w:styleId="Lentelstinklelis">
    <w:name w:val="Table Grid"/>
    <w:basedOn w:val="prastojilentel"/>
    <w:uiPriority w:val="39"/>
    <w:rsid w:val="00C46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8B2B0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B2B05"/>
  </w:style>
  <w:style w:type="paragraph" w:styleId="Porat">
    <w:name w:val="footer"/>
    <w:basedOn w:val="prastasis"/>
    <w:link w:val="PoratDiagrama"/>
    <w:uiPriority w:val="99"/>
    <w:unhideWhenUsed/>
    <w:rsid w:val="008B2B0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B2B05"/>
  </w:style>
  <w:style w:type="character" w:styleId="Hipersaitas">
    <w:name w:val="Hyperlink"/>
    <w:basedOn w:val="Numatytasispastraiposriftas"/>
    <w:uiPriority w:val="99"/>
    <w:unhideWhenUsed/>
    <w:rsid w:val="007B577D"/>
    <w:rPr>
      <w:color w:val="467886" w:themeColor="hyperlink"/>
      <w:u w:val="single"/>
    </w:rPr>
  </w:style>
  <w:style w:type="character" w:styleId="Neapdorotaspaminjimas">
    <w:name w:val="Unresolved Mention"/>
    <w:basedOn w:val="Numatytasispastraiposriftas"/>
    <w:uiPriority w:val="99"/>
    <w:semiHidden/>
    <w:unhideWhenUsed/>
    <w:rsid w:val="007B577D"/>
    <w:rPr>
      <w:color w:val="605E5C"/>
      <w:shd w:val="clear" w:color="auto" w:fill="E1DFDD"/>
    </w:rPr>
  </w:style>
  <w:style w:type="character" w:styleId="Komentaronuoroda">
    <w:name w:val="annotation reference"/>
    <w:basedOn w:val="Numatytasispastraiposriftas"/>
    <w:uiPriority w:val="99"/>
    <w:semiHidden/>
    <w:unhideWhenUsed/>
    <w:rsid w:val="00BC7317"/>
    <w:rPr>
      <w:sz w:val="16"/>
      <w:szCs w:val="16"/>
    </w:rPr>
  </w:style>
  <w:style w:type="paragraph" w:styleId="Komentarotekstas">
    <w:name w:val="annotation text"/>
    <w:basedOn w:val="prastasis"/>
    <w:link w:val="KomentarotekstasDiagrama"/>
    <w:uiPriority w:val="99"/>
    <w:unhideWhenUsed/>
    <w:rsid w:val="00BC7317"/>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C7317"/>
    <w:rPr>
      <w:sz w:val="20"/>
      <w:szCs w:val="20"/>
    </w:rPr>
  </w:style>
  <w:style w:type="paragraph" w:styleId="Komentarotema">
    <w:name w:val="annotation subject"/>
    <w:basedOn w:val="Komentarotekstas"/>
    <w:next w:val="Komentarotekstas"/>
    <w:link w:val="KomentarotemaDiagrama"/>
    <w:uiPriority w:val="99"/>
    <w:semiHidden/>
    <w:unhideWhenUsed/>
    <w:rsid w:val="00BC7317"/>
    <w:rPr>
      <w:b/>
      <w:bCs/>
    </w:rPr>
  </w:style>
  <w:style w:type="character" w:customStyle="1" w:styleId="KomentarotemaDiagrama">
    <w:name w:val="Komentaro tema Diagrama"/>
    <w:basedOn w:val="KomentarotekstasDiagrama"/>
    <w:link w:val="Komentarotema"/>
    <w:uiPriority w:val="99"/>
    <w:semiHidden/>
    <w:rsid w:val="00BC73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3103517">
      <w:bodyDiv w:val="1"/>
      <w:marLeft w:val="0"/>
      <w:marRight w:val="0"/>
      <w:marTop w:val="0"/>
      <w:marBottom w:val="0"/>
      <w:divBdr>
        <w:top w:val="none" w:sz="0" w:space="0" w:color="auto"/>
        <w:left w:val="none" w:sz="0" w:space="0" w:color="auto"/>
        <w:bottom w:val="none" w:sz="0" w:space="0" w:color="auto"/>
        <w:right w:val="none" w:sz="0" w:space="0" w:color="auto"/>
      </w:divBdr>
    </w:div>
    <w:div w:id="213903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di.lrv.lt/lt/naujienos/darbo-kodekso-pokyciai-svarbiausi-pasikeitimai-nuo-2025-m-sausio-1-d/?lang=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11105</Words>
  <Characters>6330</Characters>
  <Application>Microsoft Office Word</Application>
  <DocSecurity>4</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 Jakubėnaitė</dc:creator>
  <cp:lastModifiedBy>Jurgita Jakubėnaitė</cp:lastModifiedBy>
  <cp:revision>2</cp:revision>
  <dcterms:created xsi:type="dcterms:W3CDTF">2025-04-07T04:54:00Z</dcterms:created>
  <dcterms:modified xsi:type="dcterms:W3CDTF">2025-04-07T04:54:00Z</dcterms:modified>
</cp:coreProperties>
</file>